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8CB" w:rsidRDefault="002928CB" w:rsidP="002928CB">
      <w:pPr>
        <w:pStyle w:val="a3"/>
        <w:spacing w:before="180"/>
      </w:pPr>
      <w:r w:rsidRPr="00E554FA">
        <w:rPr>
          <w:sz w:val="52"/>
          <w:szCs w:val="52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45pt" o:ole="" fillcolor="window">
            <v:imagedata r:id="rId7" o:title=""/>
          </v:shape>
          <o:OLEObject Type="Embed" ProgID="Word.Picture.8" ShapeID="_x0000_i1025" DrawAspect="Content" ObjectID="_1508306786" r:id="rId8"/>
        </w:object>
      </w:r>
    </w:p>
    <w:p w:rsidR="002928CB" w:rsidRPr="00E554FA" w:rsidRDefault="002928CB" w:rsidP="002928CB">
      <w:pPr>
        <w:pStyle w:val="a3"/>
        <w:spacing w:before="180"/>
        <w:rPr>
          <w:szCs w:val="32"/>
        </w:rPr>
      </w:pPr>
      <w:r w:rsidRPr="00E554FA">
        <w:rPr>
          <w:szCs w:val="32"/>
        </w:rPr>
        <w:t xml:space="preserve">Администрация </w:t>
      </w:r>
      <w:proofErr w:type="spellStart"/>
      <w:r w:rsidRPr="00E554FA">
        <w:rPr>
          <w:szCs w:val="32"/>
        </w:rPr>
        <w:t>Ковернинского</w:t>
      </w:r>
      <w:proofErr w:type="spellEnd"/>
      <w:r w:rsidRPr="00E554FA">
        <w:rPr>
          <w:szCs w:val="32"/>
        </w:rPr>
        <w:t xml:space="preserve">  муниципального района</w:t>
      </w:r>
    </w:p>
    <w:p w:rsidR="002928CB" w:rsidRPr="00E554FA" w:rsidRDefault="002928CB" w:rsidP="002928CB">
      <w:pPr>
        <w:pStyle w:val="a3"/>
        <w:spacing w:before="180"/>
        <w:rPr>
          <w:szCs w:val="32"/>
        </w:rPr>
      </w:pPr>
      <w:r w:rsidRPr="00E554FA">
        <w:rPr>
          <w:szCs w:val="32"/>
        </w:rPr>
        <w:t>Нижегородской области</w:t>
      </w:r>
    </w:p>
    <w:p w:rsidR="002928CB" w:rsidRPr="00E554FA" w:rsidRDefault="002928CB" w:rsidP="002928CB">
      <w:pPr>
        <w:pStyle w:val="a5"/>
        <w:rPr>
          <w:sz w:val="36"/>
          <w:szCs w:val="36"/>
        </w:rPr>
      </w:pPr>
      <w:proofErr w:type="gramStart"/>
      <w:r w:rsidRPr="00E554FA">
        <w:rPr>
          <w:sz w:val="36"/>
          <w:szCs w:val="36"/>
        </w:rPr>
        <w:t>П</w:t>
      </w:r>
      <w:proofErr w:type="gramEnd"/>
      <w:r w:rsidRPr="00E554FA">
        <w:rPr>
          <w:sz w:val="36"/>
          <w:szCs w:val="36"/>
        </w:rPr>
        <w:t xml:space="preserve"> О С Т А Н О В Л Е Н И Е</w:t>
      </w:r>
    </w:p>
    <w:p w:rsidR="002928CB" w:rsidRDefault="002928CB" w:rsidP="002928CB">
      <w:pPr>
        <w:jc w:val="center"/>
        <w:rPr>
          <w:rFonts w:ascii="Times New Roman" w:hAnsi="Times New Roman"/>
          <w:b/>
          <w:sz w:val="40"/>
        </w:rPr>
      </w:pPr>
    </w:p>
    <w:p w:rsidR="00580316" w:rsidRPr="006057F8" w:rsidRDefault="006057F8" w:rsidP="00580316">
      <w:pPr>
        <w:rPr>
          <w:rFonts w:ascii="Times New Roman" w:hAnsi="Times New Roman"/>
          <w:b/>
          <w:sz w:val="28"/>
          <w:szCs w:val="28"/>
          <w:u w:val="single"/>
        </w:rPr>
      </w:pPr>
      <w:r w:rsidRPr="006057F8">
        <w:rPr>
          <w:rFonts w:ascii="Times New Roman" w:hAnsi="Times New Roman"/>
          <w:b/>
          <w:sz w:val="28"/>
          <w:szCs w:val="28"/>
          <w:u w:val="single"/>
        </w:rPr>
        <w:t>26.10.2015</w:t>
      </w:r>
      <w:r w:rsidR="00580316" w:rsidRPr="006057F8">
        <w:rPr>
          <w:rFonts w:ascii="Times New Roman" w:hAnsi="Times New Roman"/>
          <w:b/>
          <w:sz w:val="28"/>
          <w:szCs w:val="28"/>
          <w:u w:val="single"/>
        </w:rPr>
        <w:t xml:space="preserve">  </w:t>
      </w:r>
      <w:r w:rsidR="00580316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Pr="006057F8">
        <w:rPr>
          <w:rFonts w:ascii="Times New Roman" w:hAnsi="Times New Roman"/>
          <w:b/>
          <w:sz w:val="28"/>
          <w:szCs w:val="28"/>
          <w:u w:val="single"/>
        </w:rPr>
        <w:t>№  760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    </w:t>
      </w:r>
      <w:r w:rsidRPr="00C3740D">
        <w:rPr>
          <w:rFonts w:ascii="Times New Roman" w:hAnsi="Times New Roman" w:cs="Times New Roman"/>
          <w:sz w:val="24"/>
          <w:szCs w:val="24"/>
        </w:rPr>
        <w:t>О РЕАЛИЗАЦИИ ПОСТАНОВЛЕНИЯ ПРАВИТЕЛЬСТВА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40D">
        <w:rPr>
          <w:rFonts w:ascii="Times New Roman" w:hAnsi="Times New Roman" w:cs="Times New Roman"/>
          <w:sz w:val="24"/>
          <w:szCs w:val="24"/>
        </w:rPr>
        <w:t>НИЖЕГОРОДСКОЙ ОБЛАСТИ ОТ 26.09.2014 N 654 "ОБ УТВЕРЖДЕНИИ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40D">
        <w:rPr>
          <w:rFonts w:ascii="Times New Roman" w:hAnsi="Times New Roman" w:cs="Times New Roman"/>
          <w:sz w:val="24"/>
          <w:szCs w:val="24"/>
        </w:rPr>
        <w:t>ПЕРЕЧНЯ КАТЕГОРИЙ ГРАЖДАН, ИМЕЮЩИХ ПРАВО НА ПРИОБРЕТЕНИЕ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40D">
        <w:rPr>
          <w:rFonts w:ascii="Times New Roman" w:hAnsi="Times New Roman" w:cs="Times New Roman"/>
          <w:sz w:val="24"/>
          <w:szCs w:val="24"/>
        </w:rPr>
        <w:t>ЖИЛЬЯ ЭКОНОМИЧЕСКОГО КЛАССА, ПОРЯДКА ФОРМИРОВАНИЯ СПИСКОВ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40D">
        <w:rPr>
          <w:rFonts w:ascii="Times New Roman" w:hAnsi="Times New Roman" w:cs="Times New Roman"/>
          <w:sz w:val="24"/>
          <w:szCs w:val="24"/>
        </w:rPr>
        <w:t>ТАКИХ ГРАЖДАН И СВОДНОГО ПО НИЖЕГОРОДСКОЙ ОБЛАСТИ РЕЕСТРА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40D">
        <w:rPr>
          <w:rFonts w:ascii="Times New Roman" w:hAnsi="Times New Roman" w:cs="Times New Roman"/>
          <w:sz w:val="24"/>
          <w:szCs w:val="24"/>
        </w:rPr>
        <w:t>ТАКИХ ГРАЖДАН В РАМКАХ РЕАЛИЗАЦИИ ПРОГРАММЫ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3740D">
        <w:rPr>
          <w:rFonts w:ascii="Times New Roman" w:hAnsi="Times New Roman" w:cs="Times New Roman"/>
          <w:sz w:val="24"/>
          <w:szCs w:val="24"/>
        </w:rPr>
        <w:t>"ЖИЛЬЕ ДЛЯ РОССИЙСКОЙ СЕМЬИ"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740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10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Правительства Нижегородской области от 26.09.2014 N 654 "Об утверждении Перечня категорий граждан, имеющих право на приобретение жилья экономического класса, порядка формирования списков таких граждан и сводного по Нижегородской области реестра таких граждан в рамках реализации программы "Жилье для российской семьи", </w:t>
      </w:r>
      <w:hyperlink r:id="rId11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  <w:proofErr w:type="gramEnd"/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 в целях повышения доступности жилья для населения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C3740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Pr="00C3740D">
        <w:rPr>
          <w:rFonts w:ascii="Times New Roman" w:hAnsi="Times New Roman" w:cs="Times New Roman"/>
          <w:sz w:val="28"/>
          <w:szCs w:val="28"/>
        </w:rPr>
        <w:t>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12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документов, представляемых для включения в список граждан, имеющих право на приобретение жилья экономического класса, в рамках программы "Жилье для российской семьи".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hyperlink r:id="rId13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принятия решений о включении гражданина в список граждан, имеющих право на приобретение жилья экономического класса, или несоответствии гражданина-заявителя категориям граждан, имеющих право на приобретение жилья экономического класса, и исключения гражданина из такого списка в рамках программы "Жилье для российской семьи".</w:t>
      </w:r>
    </w:p>
    <w:p w:rsidR="00580316" w:rsidRPr="00E46EBA" w:rsidRDefault="00580316" w:rsidP="005803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740D">
        <w:rPr>
          <w:rFonts w:ascii="Times New Roman" w:hAnsi="Times New Roman" w:cs="Times New Roman"/>
          <w:sz w:val="28"/>
          <w:szCs w:val="28"/>
        </w:rPr>
        <w:t>3. Определить отдел архитектуры, капитального строительства</w:t>
      </w:r>
      <w:r w:rsidRPr="004D0B66">
        <w:rPr>
          <w:rFonts w:ascii="Times New Roman" w:hAnsi="Times New Roman"/>
          <w:sz w:val="28"/>
          <w:szCs w:val="28"/>
        </w:rPr>
        <w:t xml:space="preserve"> и ЖКХ Администрации </w:t>
      </w:r>
      <w:proofErr w:type="spellStart"/>
      <w:r w:rsidRPr="004D0B66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Pr="004D0B66">
        <w:rPr>
          <w:rFonts w:ascii="Times New Roman" w:hAnsi="Times New Roman"/>
          <w:sz w:val="28"/>
          <w:szCs w:val="28"/>
        </w:rPr>
        <w:t xml:space="preserve"> муниципального район</w:t>
      </w:r>
      <w:proofErr w:type="gramStart"/>
      <w:r w:rsidRPr="004D0B6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 xml:space="preserve"> Сорокин Ю.В.)</w:t>
      </w:r>
      <w:r w:rsidRPr="004D0B66">
        <w:rPr>
          <w:rFonts w:ascii="Times New Roman" w:hAnsi="Times New Roman"/>
          <w:sz w:val="28"/>
          <w:szCs w:val="28"/>
        </w:rPr>
        <w:t xml:space="preserve">  уполномоченным органом, ответственным за формирование списков граждан, имеющих право на приобретение жилья экономического класса и предоставление их в министерство социальной политики Нижегородской области в рамках реализации программы «Жилье для российской семьи».</w:t>
      </w: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4.</w:t>
      </w:r>
      <w:r w:rsidRPr="00107CCB">
        <w:rPr>
          <w:rFonts w:ascii="Times New Roman" w:hAnsi="Times New Roman"/>
          <w:sz w:val="28"/>
          <w:szCs w:val="28"/>
        </w:rPr>
        <w:t>Се</w:t>
      </w:r>
      <w:r>
        <w:rPr>
          <w:rFonts w:ascii="Times New Roman" w:hAnsi="Times New Roman"/>
          <w:sz w:val="28"/>
          <w:szCs w:val="28"/>
        </w:rPr>
        <w:t xml:space="preserve">ктору информационных технологий, связи и технической защиты информации Администрации </w:t>
      </w:r>
      <w:r w:rsidRPr="00107CCB">
        <w:rPr>
          <w:rFonts w:ascii="Times New Roman" w:hAnsi="Times New Roman"/>
          <w:sz w:val="28"/>
          <w:szCs w:val="28"/>
        </w:rPr>
        <w:t xml:space="preserve"> обеспечить размещение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7CCB">
        <w:rPr>
          <w:rFonts w:ascii="Times New Roman" w:hAnsi="Times New Roman"/>
          <w:sz w:val="28"/>
          <w:szCs w:val="28"/>
        </w:rPr>
        <w:t xml:space="preserve">настоящего постановления на </w:t>
      </w:r>
      <w:r>
        <w:rPr>
          <w:rFonts w:ascii="Times New Roman" w:hAnsi="Times New Roman"/>
          <w:sz w:val="28"/>
          <w:szCs w:val="28"/>
        </w:rPr>
        <w:t xml:space="preserve">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07CCB">
        <w:rPr>
          <w:rFonts w:ascii="Times New Roman" w:hAnsi="Times New Roman"/>
          <w:sz w:val="28"/>
          <w:szCs w:val="28"/>
        </w:rPr>
        <w:t>муниципального района.</w:t>
      </w:r>
    </w:p>
    <w:p w:rsidR="008A5E1E" w:rsidRPr="008A5E1E" w:rsidRDefault="00CE109A" w:rsidP="008A5E1E">
      <w:pPr>
        <w:pStyle w:val="4"/>
        <w:spacing w:before="0" w:after="0"/>
        <w:jc w:val="both"/>
        <w:rPr>
          <w:b w:val="0"/>
        </w:rPr>
      </w:pPr>
      <w:r w:rsidRPr="008A5E1E">
        <w:rPr>
          <w:b w:val="0"/>
        </w:rPr>
        <w:t xml:space="preserve">         5. Постановление Администрации </w:t>
      </w:r>
      <w:proofErr w:type="spellStart"/>
      <w:r w:rsidRPr="008A5E1E">
        <w:rPr>
          <w:b w:val="0"/>
        </w:rPr>
        <w:t>Ковернинского</w:t>
      </w:r>
      <w:proofErr w:type="spellEnd"/>
      <w:r w:rsidRPr="008A5E1E">
        <w:rPr>
          <w:b w:val="0"/>
        </w:rPr>
        <w:t xml:space="preserve"> муниципального района </w:t>
      </w:r>
      <w:r w:rsidR="008A5E1E" w:rsidRPr="008A5E1E">
        <w:rPr>
          <w:b w:val="0"/>
        </w:rPr>
        <w:t xml:space="preserve"> от </w:t>
      </w:r>
      <w:r w:rsidR="008A5E1E" w:rsidRPr="008A5E1E">
        <w:rPr>
          <w:b w:val="0"/>
          <w:bCs w:val="0"/>
        </w:rPr>
        <w:t xml:space="preserve">20.04.2015 № 381 «Об утверждении </w:t>
      </w:r>
      <w:r w:rsidR="008A5E1E" w:rsidRPr="008A5E1E">
        <w:rPr>
          <w:b w:val="0"/>
        </w:rPr>
        <w:t>перечня документов, представляемых для включения в список граждан, имеющих право на приобретение жилья экономического класса в рамках программы "Жилье для российской семьи» считать утратившим силу.</w:t>
      </w:r>
    </w:p>
    <w:tbl>
      <w:tblPr>
        <w:tblW w:w="9852" w:type="dxa"/>
        <w:tblLayout w:type="fixed"/>
        <w:tblLook w:val="0000" w:firstRow="0" w:lastRow="0" w:firstColumn="0" w:lastColumn="0" w:noHBand="0" w:noVBand="0"/>
      </w:tblPr>
      <w:tblGrid>
        <w:gridCol w:w="4926"/>
        <w:gridCol w:w="4926"/>
      </w:tblGrid>
      <w:tr w:rsidR="008A5E1E" w:rsidRPr="008A5E1E" w:rsidTr="00494531">
        <w:trPr>
          <w:trHeight w:val="738"/>
        </w:trPr>
        <w:tc>
          <w:tcPr>
            <w:tcW w:w="4926" w:type="dxa"/>
          </w:tcPr>
          <w:p w:rsidR="008A5E1E" w:rsidRPr="008A5E1E" w:rsidRDefault="008A5E1E" w:rsidP="008A5E1E">
            <w:pPr>
              <w:jc w:val="both"/>
              <w:rPr>
                <w:rFonts w:ascii="Times New Roman" w:hAnsi="Times New Roman"/>
                <w:sz w:val="28"/>
                <w:u w:val="single"/>
              </w:rPr>
            </w:pPr>
          </w:p>
        </w:tc>
        <w:tc>
          <w:tcPr>
            <w:tcW w:w="4926" w:type="dxa"/>
          </w:tcPr>
          <w:p w:rsidR="008A5E1E" w:rsidRPr="008A5E1E" w:rsidRDefault="008A5E1E" w:rsidP="008A5E1E">
            <w:pPr>
              <w:ind w:right="138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928CB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 </w:t>
      </w:r>
      <w:r w:rsidRPr="002928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28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928CB">
        <w:rPr>
          <w:rFonts w:ascii="Times New Roman" w:hAnsi="Times New Roman" w:cs="Times New Roman"/>
          <w:sz w:val="28"/>
          <w:szCs w:val="28"/>
        </w:rPr>
        <w:t>О.П.Ш</w:t>
      </w:r>
      <w:r>
        <w:rPr>
          <w:rFonts w:ascii="Times New Roman" w:hAnsi="Times New Roman" w:cs="Times New Roman"/>
          <w:sz w:val="28"/>
          <w:szCs w:val="28"/>
        </w:rPr>
        <w:t>мелев</w:t>
      </w: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03A" w:rsidRDefault="0062403A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03A" w:rsidRDefault="0062403A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03A" w:rsidRDefault="0062403A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03A" w:rsidRDefault="0062403A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5E1E" w:rsidRDefault="008A5E1E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03A" w:rsidRDefault="0062403A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7F15" w:rsidRDefault="00700B12" w:rsidP="00700B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</w:t>
      </w:r>
    </w:p>
    <w:p w:rsidR="00700B12" w:rsidRPr="00700B12" w:rsidRDefault="00700B12" w:rsidP="00700B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611DA">
        <w:rPr>
          <w:rFonts w:ascii="Times New Roman" w:hAnsi="Times New Roman"/>
          <w:sz w:val="20"/>
          <w:szCs w:val="20"/>
        </w:rPr>
        <w:t>Утвержден</w:t>
      </w:r>
      <w:r w:rsidRPr="00700B12">
        <w:rPr>
          <w:rFonts w:ascii="Times New Roman" w:hAnsi="Times New Roman"/>
          <w:sz w:val="20"/>
          <w:szCs w:val="20"/>
        </w:rPr>
        <w:t xml:space="preserve"> </w:t>
      </w:r>
    </w:p>
    <w:p w:rsidR="00700B12" w:rsidRPr="00700B12" w:rsidRDefault="007611DA" w:rsidP="00700B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постановлением</w:t>
      </w:r>
      <w:r w:rsidR="00700B12" w:rsidRPr="00700B12">
        <w:rPr>
          <w:rFonts w:ascii="Times New Roman" w:hAnsi="Times New Roman"/>
          <w:sz w:val="20"/>
          <w:szCs w:val="20"/>
        </w:rPr>
        <w:t xml:space="preserve"> Администрации </w:t>
      </w:r>
    </w:p>
    <w:p w:rsidR="00580316" w:rsidRDefault="00700B12" w:rsidP="00700B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00B12">
        <w:rPr>
          <w:rFonts w:ascii="Times New Roman" w:hAnsi="Times New Roman"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</w:t>
      </w:r>
      <w:proofErr w:type="spellStart"/>
      <w:r w:rsidRPr="00700B12">
        <w:rPr>
          <w:rFonts w:ascii="Times New Roman" w:hAnsi="Times New Roman"/>
          <w:sz w:val="20"/>
          <w:szCs w:val="20"/>
        </w:rPr>
        <w:t>Ковернинского</w:t>
      </w:r>
      <w:proofErr w:type="spellEnd"/>
      <w:r w:rsidRPr="00700B12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700B12" w:rsidRPr="00700B12" w:rsidRDefault="00587F15" w:rsidP="00700B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Pr="00587F15">
        <w:rPr>
          <w:rFonts w:ascii="Times New Roman" w:hAnsi="Times New Roman"/>
          <w:sz w:val="20"/>
          <w:szCs w:val="20"/>
          <w:u w:val="single"/>
        </w:rPr>
        <w:t>26.10.2015</w:t>
      </w:r>
      <w:r>
        <w:rPr>
          <w:rFonts w:ascii="Times New Roman" w:hAnsi="Times New Roman"/>
          <w:sz w:val="20"/>
          <w:szCs w:val="20"/>
        </w:rPr>
        <w:t xml:space="preserve"> № </w:t>
      </w:r>
      <w:bookmarkStart w:id="0" w:name="_GoBack"/>
      <w:r w:rsidRPr="00587F15">
        <w:rPr>
          <w:rFonts w:ascii="Times New Roman" w:hAnsi="Times New Roman"/>
          <w:sz w:val="20"/>
          <w:szCs w:val="20"/>
          <w:u w:val="single"/>
        </w:rPr>
        <w:t xml:space="preserve">760 </w:t>
      </w:r>
      <w:bookmarkEnd w:id="0"/>
      <w:r>
        <w:rPr>
          <w:rFonts w:ascii="Times New Roman" w:hAnsi="Times New Roman"/>
          <w:sz w:val="20"/>
          <w:szCs w:val="20"/>
        </w:rPr>
        <w:t xml:space="preserve">                     </w:t>
      </w:r>
    </w:p>
    <w:p w:rsidR="00580316" w:rsidRPr="00700B12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Default="00580316" w:rsidP="005803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316" w:rsidRPr="00012216" w:rsidRDefault="00580316" w:rsidP="0058031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216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580316" w:rsidRDefault="00580316" w:rsidP="0058031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216">
        <w:rPr>
          <w:rFonts w:ascii="Times New Roman" w:hAnsi="Times New Roman" w:cs="Times New Roman"/>
          <w:b/>
          <w:sz w:val="24"/>
          <w:szCs w:val="24"/>
        </w:rPr>
        <w:t>ДОКУМЕНТОВ, ПРЕДСТАВЛЯЕМЫХ ДЛЯ ВКЛЮЧЕНИЯ В СПИСОК ГРАЖДАН,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216">
        <w:rPr>
          <w:rFonts w:ascii="Times New Roman" w:hAnsi="Times New Roman" w:cs="Times New Roman"/>
          <w:b/>
          <w:sz w:val="24"/>
          <w:szCs w:val="24"/>
        </w:rPr>
        <w:t>ИМЕЮЩИХ ПРАВО НА ПРИОБРЕТЕНИЕ ЖИЛЬЯ ЭКОНОМИЧЕСКОГО КЛАССА,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216">
        <w:rPr>
          <w:rFonts w:ascii="Times New Roman" w:hAnsi="Times New Roman" w:cs="Times New Roman"/>
          <w:b/>
          <w:sz w:val="24"/>
          <w:szCs w:val="24"/>
        </w:rPr>
        <w:t xml:space="preserve">В РАМКАХ ПРОГРАММЫ </w:t>
      </w:r>
    </w:p>
    <w:p w:rsidR="00580316" w:rsidRPr="00012216" w:rsidRDefault="00580316" w:rsidP="0058031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216">
        <w:rPr>
          <w:rFonts w:ascii="Times New Roman" w:hAnsi="Times New Roman" w:cs="Times New Roman"/>
          <w:b/>
          <w:sz w:val="24"/>
          <w:szCs w:val="24"/>
        </w:rPr>
        <w:t>"ЖИЛЬЕ ДЛЯ РОССИЙСКОЙ СЕМЬИ"</w:t>
      </w:r>
    </w:p>
    <w:p w:rsidR="00580316" w:rsidRPr="00012216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0316" w:rsidRPr="00012216" w:rsidRDefault="00580316" w:rsidP="005803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12216">
        <w:rPr>
          <w:rFonts w:ascii="Times New Roman" w:hAnsi="Times New Roman" w:cs="Times New Roman"/>
          <w:sz w:val="28"/>
          <w:szCs w:val="28"/>
        </w:rPr>
        <w:t>Документы, обязательные для представления гражданином для включения в список граждан, имеющих право на приобретение жилья экономического класса (далее - Список граждан) (вне зависимости от категории граждан, имеющих право на приобретение жилья экономического класса)</w:t>
      </w:r>
    </w:p>
    <w:p w:rsidR="00580316" w:rsidRPr="00012216" w:rsidRDefault="00580316" w:rsidP="0058031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1. </w:t>
      </w:r>
      <w:hyperlink r:id="rId14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Заявление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1 к Перечню категорий граждан, имеющих право на приобретение жилья экономического класса, порядку формирования списков таких граждан и сводного по Нижегородской области реестра таких граждан в рамках реализации программы "Жилье для российской семьи", утвержденному постановлением Правительства Нижегородской области от 26.09.2014 N 654 (далее - Перечень категорий).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2. </w:t>
      </w:r>
      <w:hyperlink r:id="rId15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Согласие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на обработку персональных данных по форме согласно приложению 2 к Перечню категорий.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3. Паспорт или иной документ, удостоверяющий личность гражданина и членов его семьи, проживающих совместно с ним, а также документы, подтверждающие родственные отношения гражданина и членов его семьи (свидетельство о заключении (расторжении) брака, свидетельство о рождении, копия судебного решения о признании членом семьи, вступившее в законную силу).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4. Выписки из домовой книги и (или) лицевого счета по месту регистрации гражданина и членов его семьи, выданные уполномоченными организациями, содержащие сведения о лицах, зарегистрированных по месту жительства и (или) по месту пребывания.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5. Доверенность (в случае, если от имени гражданина-заявителя действует его представитель), оформленная в соответствии с требованиями законодательства.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012216" w:rsidRDefault="00580316" w:rsidP="005803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12216">
        <w:rPr>
          <w:rFonts w:ascii="Times New Roman" w:hAnsi="Times New Roman" w:cs="Times New Roman"/>
          <w:sz w:val="28"/>
          <w:szCs w:val="28"/>
        </w:rPr>
        <w:t>Документы, подтверждающие принадлежность гражданина к одной или нескольким категориям граждан, имеющих право на приобретение жилья экономического класса, в рамках программы "Жилье для российской семьи"</w:t>
      </w:r>
    </w:p>
    <w:p w:rsidR="00580316" w:rsidRPr="00012216" w:rsidRDefault="00580316" w:rsidP="005803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12216">
        <w:rPr>
          <w:rFonts w:ascii="Times New Roman" w:hAnsi="Times New Roman" w:cs="Times New Roman"/>
          <w:sz w:val="28"/>
          <w:szCs w:val="28"/>
        </w:rPr>
        <w:lastRenderedPageBreak/>
        <w:t>(далее - Программа)</w:t>
      </w:r>
    </w:p>
    <w:p w:rsidR="00580316" w:rsidRPr="00C3740D" w:rsidRDefault="00580316" w:rsidP="0058031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1. Граждане, имеющие двух и более несовершеннолетних детей и являющиеся получателями материнского (семейного) капитала в соответствии с Федеральным </w:t>
      </w:r>
      <w:hyperlink r:id="rId16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от 29.12.2006 N 256-ФЗ "О дополнительных мерах государственной поддержки семей, имеющих детей" при условии использования такого материнского (семейного) капитала на приобретение (строительство) жилья экономического класса в рамках Программы, представляют: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- копию государственного сертификата на материнский (семейный) капитал и уведомления Пенсионного фонда Российской Федерации о размере материнского (семейного) капитала либо в случае распоряжения частью материнского (семейного) капитала - о размере его оставшейся части.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2. Граждане: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740D">
        <w:rPr>
          <w:rFonts w:ascii="Times New Roman" w:hAnsi="Times New Roman" w:cs="Times New Roman"/>
          <w:sz w:val="28"/>
          <w:szCs w:val="28"/>
        </w:rPr>
        <w:t>2.1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для которых работа в федеральных органах государственной власти, органах государственной власти Нижегородской области, органах местного самоуправления Нижегородской области является основным местом работы;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740D">
        <w:rPr>
          <w:rFonts w:ascii="Times New Roman" w:hAnsi="Times New Roman" w:cs="Times New Roman"/>
          <w:sz w:val="28"/>
          <w:szCs w:val="28"/>
        </w:rPr>
        <w:t>2.2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для которых работа в государственных и муниципальных учреждениях, являющихся научными организациями или организациями научного обслуживания, в качестве научных работников, специалистов научной организации или работников сферы научного обслуживания, в государственных (муниципальных) образовательных организациях, государственных и муниципальных учреждениях здравоохранения, культуры, социальной защиты, занятости населения, физической культуры и спорта является основным местом работы;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740D">
        <w:rPr>
          <w:rFonts w:ascii="Times New Roman" w:hAnsi="Times New Roman" w:cs="Times New Roman"/>
          <w:sz w:val="28"/>
          <w:szCs w:val="28"/>
        </w:rPr>
        <w:t>2.3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для которых работа в организациях оборонно-промышленного комплекса, включенных в установленном Правительством Российской Федерации порядке в сводный реестр организаций оборонно-промышленного комплекса, независимо от организационно-правовой формы таких организаций, является основным местом работы, представляют: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- справку с места работы с указанием периода работы в органах государственной власти, органах местного самоуправления или организациях, указанных в </w:t>
      </w:r>
      <w:hyperlink r:id="rId17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подпунктах 3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, </w:t>
      </w:r>
      <w:hyperlink r:id="rId18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9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5 пункта 4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Перечня категорий;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- копию трудовой книжки, заверенную надлежащим образом не ранее 30 календарных дней до даты подачи гражданином заявления о включении в Список граждан.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3. Граждане, являющиеся участниками государственной </w:t>
      </w:r>
      <w:hyperlink r:id="rId20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"Оказание содействия добровольному переселению в Нижегородскую область соотечественников, проживающих за рубежом, на 2014 - 2016 годы", утвержденной постановлением Правительства Нижегородской области от 14.10.2013 N 724, приобретшие гражданство Российской Федерации и проживающие на территории Нижегородской области, представляют: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- свидетельство участника Государственной </w:t>
      </w:r>
      <w:hyperlink r:id="rId21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по оказанию содействия добровольному переселению в Российскую Федерацию соотечественников, проживающих за рубежом, утвержденной Указом </w:t>
      </w:r>
      <w:r w:rsidRPr="00C3740D">
        <w:rPr>
          <w:rFonts w:ascii="Times New Roman" w:hAnsi="Times New Roman" w:cs="Times New Roman"/>
          <w:sz w:val="28"/>
          <w:szCs w:val="28"/>
        </w:rPr>
        <w:lastRenderedPageBreak/>
        <w:t>Президента РФ от 22.06.2006 N 637 "О мерах по оказанию содействия добровольному переселению в Российскую Федерацию соотечественников, проживающих за рубежом", установленного образца.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4. Граждане, являющиеся инвалидами или семьями, имеющими детей-инвалидов, представляют: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- справку, подтверждающую факт установления инвалидности гражданина или его ребенка-инвалида.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Граждане, имеющие обеспеченность общей площадью жилых помещений в расчете на гражданина и каждого члена его семьи, не превышающую 18 квадратных метров в расчете на одного человека (не более 32 квадратных метров на одиноко проживающего гражданина), в случае, если гражданин постоянно проживает на территории Нижегородской области не менее пяти лет и его доходы и доходы членов его семьи не превышают уровня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, установленного </w:t>
      </w:r>
      <w:hyperlink r:id="rId22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подпунктом 6 пункта 5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Перечня категорий, представляют: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- документ, подтверждающий право пользования жилы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м(</w:t>
      </w:r>
      <w:proofErr w:type="spellStart"/>
      <w:proofErr w:type="gramEnd"/>
      <w:r w:rsidRPr="00C3740D">
        <w:rPr>
          <w:rFonts w:ascii="Times New Roman" w:hAnsi="Times New Roman" w:cs="Times New Roman"/>
          <w:sz w:val="28"/>
          <w:szCs w:val="28"/>
        </w:rPr>
        <w:t>ыми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>) помещением(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>), занимаемым(и) гражданином и членами его семьи по договору социального найма, договору найма жилых помещений жилищного фонда социального использования, и (или) правоустанавливающие документы на жилые помещения, принадлежащие гражданину и (или) членам его семьи на праве собственности.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740D">
        <w:rPr>
          <w:rFonts w:ascii="Times New Roman" w:hAnsi="Times New Roman" w:cs="Times New Roman"/>
          <w:sz w:val="28"/>
          <w:szCs w:val="28"/>
        </w:rPr>
        <w:t>- справку органов, осуществляющих технический учет объектов недвижимости, и выписку из Поземельной книги о регистрации (отсутствии регистрации) права собственности на жилые помещения, принадлежащие гражданину и (или) членам его семьи на праве собственности (представляются при отсутствии сведений о государственной регистрации права собственности на жилые помещения в Едином государственном реестре прав на недвижимое имущество и сделок с ним).</w:t>
      </w:r>
      <w:proofErr w:type="gramEnd"/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740D">
        <w:rPr>
          <w:rFonts w:ascii="Times New Roman" w:hAnsi="Times New Roman" w:cs="Times New Roman"/>
          <w:sz w:val="28"/>
          <w:szCs w:val="28"/>
        </w:rPr>
        <w:t>- справку, выданную уполномоченной организацией, осуществляющей технический учет объектов недвижимости, о технических характеристиках жилых помещений, занимаемых гражданином и членами его семьи по договору социального найма, договору найма жилых помещений жилищного фонда социального использования и (или) принадлежащих гражданину и (или) членам его семьи на праве собственности, либо технические планы или технические паспорта на такие жилые помещения.</w:t>
      </w:r>
      <w:proofErr w:type="gramEnd"/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6. Граждане, являющиеся ветеранами боевых действий, предоставляют: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- копию удостоверения ветерана боевых действий.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7. Граждане, проживающие в жилых помещениях, признанных непригодными для проживания, или в многоквартирных домах, признанных аварийными и подлежащими сносу или реконструкции, представляют: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- заключение межведомственной комиссии о признании жилого помещения непригодным для проживания, многоквартирного дома аварийным и подлежащим сносу или реконструкции.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Документы, запрашиваемые в порядке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межведомственного</w:t>
      </w:r>
      <w:proofErr w:type="gramEnd"/>
    </w:p>
    <w:p w:rsidR="00580316" w:rsidRPr="00C3740D" w:rsidRDefault="00580316" w:rsidP="005803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lastRenderedPageBreak/>
        <w:t>информационного взаимодействия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Выписки из Единого государственного реестра прав на недвижимое имущество и сделок с ним о правах гражданина и членов его семьи, в том числе выданные на фамилию, имя, отчество, имевшиеся у гражданина и членов его семьи до их изменения, на имевшиеся (имеющиеся) у него объекты недвижимого имущества, выданные не ранее чем за 30 дней до даты подачи гражданином заявления о включении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в Список граждан (для заявителей, претендующих на признание их нуждающимися в улучшении жилищных условий по основаниям, которые установлены </w:t>
      </w:r>
      <w:hyperlink r:id="rId23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статьей 51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для признания граждан нуждающимися в жилых помещениях, предоставляемых по договорам социального найма).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2. Справки органов, осуществляющих технический учет объектов недвижимости, о наличии или отсутствии жилых помещений на праве собственности у заявителя и каждого члена его семьи.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3. Заключение межведомственной комиссии о признании жилого помещения непригодным для проживания, многоквартирного дома аварийным и подлежащим сносу или реконструкции.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234D" w:rsidRPr="00700B12" w:rsidRDefault="001B234D" w:rsidP="001B23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Утвержден</w:t>
      </w:r>
      <w:r w:rsidRPr="00700B12">
        <w:rPr>
          <w:rFonts w:ascii="Times New Roman" w:hAnsi="Times New Roman"/>
          <w:sz w:val="20"/>
          <w:szCs w:val="20"/>
        </w:rPr>
        <w:t xml:space="preserve"> </w:t>
      </w:r>
    </w:p>
    <w:p w:rsidR="001B234D" w:rsidRPr="00700B12" w:rsidRDefault="001B234D" w:rsidP="001B23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постановлением</w:t>
      </w:r>
      <w:r w:rsidRPr="00700B12">
        <w:rPr>
          <w:rFonts w:ascii="Times New Roman" w:hAnsi="Times New Roman"/>
          <w:sz w:val="20"/>
          <w:szCs w:val="20"/>
        </w:rPr>
        <w:t xml:space="preserve"> Администрации </w:t>
      </w:r>
    </w:p>
    <w:p w:rsidR="001B234D" w:rsidRDefault="001B234D" w:rsidP="001B23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00B12">
        <w:rPr>
          <w:rFonts w:ascii="Times New Roman" w:hAnsi="Times New Roman"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</w:t>
      </w:r>
      <w:proofErr w:type="spellStart"/>
      <w:r w:rsidRPr="00700B12">
        <w:rPr>
          <w:rFonts w:ascii="Times New Roman" w:hAnsi="Times New Roman"/>
          <w:sz w:val="20"/>
          <w:szCs w:val="20"/>
        </w:rPr>
        <w:t>Ковернинского</w:t>
      </w:r>
      <w:proofErr w:type="spellEnd"/>
      <w:r w:rsidRPr="00700B12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1B234D" w:rsidRPr="00700B12" w:rsidRDefault="001B234D" w:rsidP="001B23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__________________________________</w:t>
      </w:r>
    </w:p>
    <w:p w:rsidR="001B234D" w:rsidRPr="00700B12" w:rsidRDefault="001B234D" w:rsidP="001B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ПОРЯДОК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ПРИНЯТИЯ РЕШЕНИЙ О ВКЛЮЧЕНИИ ГРАЖДАНИНА В СПИСОК ГРАЖДАН,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40D">
        <w:rPr>
          <w:rFonts w:ascii="Times New Roman" w:hAnsi="Times New Roman" w:cs="Times New Roman"/>
          <w:sz w:val="28"/>
          <w:szCs w:val="28"/>
        </w:rPr>
        <w:t>ИМЕЮЩИХ ПРАВО НА ПРИОБРЕТЕНИЕ ЖИЛЬЯ ЭКОНОМИЧЕСКОГО КЛАССА,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40D">
        <w:rPr>
          <w:rFonts w:ascii="Times New Roman" w:hAnsi="Times New Roman" w:cs="Times New Roman"/>
          <w:sz w:val="28"/>
          <w:szCs w:val="28"/>
        </w:rPr>
        <w:t>ИЛИ НЕСООТВЕТСТВИИ ГРАЖДАНИНА-ЗАЯВИТЕЛЯ КАТЕГОРИЯМ ГРАЖДАН,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40D">
        <w:rPr>
          <w:rFonts w:ascii="Times New Roman" w:hAnsi="Times New Roman" w:cs="Times New Roman"/>
          <w:sz w:val="28"/>
          <w:szCs w:val="28"/>
        </w:rPr>
        <w:t>ИМЕЮЩИХ ПРАВО НА ПРИОБРЕТЕНИЕ ЖИЛЬЯ ЭКОНОМИЧЕСКОГО КЛАССА,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40D">
        <w:rPr>
          <w:rFonts w:ascii="Times New Roman" w:hAnsi="Times New Roman" w:cs="Times New Roman"/>
          <w:sz w:val="28"/>
          <w:szCs w:val="28"/>
        </w:rPr>
        <w:t>И ИСКЛЮЧЕНИЯ ГРАЖДАНИНА ИЗ ТАКОГО СПИСКА В РАМКАХ ПРОГРАММЫ</w:t>
      </w:r>
    </w:p>
    <w:p w:rsidR="00580316" w:rsidRPr="00C3740D" w:rsidRDefault="00580316" w:rsidP="0058031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"ЖИЛЬЕ ДЛЯ РОССИЙСКОЙ СЕМЬИ"</w:t>
      </w:r>
    </w:p>
    <w:p w:rsidR="00580316" w:rsidRPr="00C3740D" w:rsidRDefault="00580316" w:rsidP="0058031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(далее - Порядок)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2"/>
      <w:bookmarkEnd w:id="1"/>
      <w:r w:rsidRPr="00C3740D">
        <w:rPr>
          <w:rFonts w:ascii="Times New Roman" w:hAnsi="Times New Roman" w:cs="Times New Roman"/>
          <w:sz w:val="28"/>
          <w:szCs w:val="28"/>
        </w:rPr>
        <w:t xml:space="preserve">1. Для включения в список граждан, имеющих право на приобретение жилья экономического класса, в рамках программы "Жилье для российской семьи" (далее - Список граждан, Программа) гражданин подает в Администрацию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 документы, указанные в Перечне документов, представляемых для включения в список </w:t>
      </w:r>
      <w:r w:rsidRPr="00C3740D">
        <w:rPr>
          <w:rFonts w:ascii="Times New Roman" w:hAnsi="Times New Roman" w:cs="Times New Roman"/>
          <w:sz w:val="28"/>
          <w:szCs w:val="28"/>
        </w:rPr>
        <w:lastRenderedPageBreak/>
        <w:t>граждан, имеющих право на приобретение жилья экономического класса, в рамках программы "Жилье для российской семьи"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>алее - Перечень документов).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Копии документов заверяются в установленном порядке или представляются с предъявлением подлинника. В случае представления копий документов вместе с подлинниками копии заверяются специалистом, осуществляющим прием документов.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Гражданин вправе самостоятельно представить документы, которые запрашиваются Администрацией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 межведомственного информационного взаимодействия.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2. От имени гражданина документы, указанные в </w:t>
      </w:r>
      <w:hyperlink w:anchor="P72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настоящего Порядка, могут быть поданы одним из членов его семьи, совместно проживающим с таким гражданином, либо иным уполномоченным лицом при наличии надлежащим образом оформленных полномочий и согласия доверенного лица гражданина-заявителя на обработку и представление его персональных данных.</w:t>
      </w:r>
    </w:p>
    <w:p w:rsidR="00580316" w:rsidRPr="00C3740D" w:rsidRDefault="00587F15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proofErr w:type="gramStart"/>
        <w:r w:rsidR="00580316" w:rsidRPr="00C3740D">
          <w:rPr>
            <w:rFonts w:ascii="Times New Roman" w:hAnsi="Times New Roman" w:cs="Times New Roman"/>
            <w:color w:val="0000FF"/>
            <w:sz w:val="28"/>
            <w:szCs w:val="28"/>
          </w:rPr>
          <w:t>Согласие</w:t>
        </w:r>
      </w:hyperlink>
      <w:r w:rsidR="00580316" w:rsidRPr="00C3740D">
        <w:rPr>
          <w:rFonts w:ascii="Times New Roman" w:hAnsi="Times New Roman" w:cs="Times New Roman"/>
          <w:sz w:val="28"/>
          <w:szCs w:val="28"/>
        </w:rPr>
        <w:t xml:space="preserve"> доверенного лица гражданина-заявителя на обработку и представление его персональных данных оформляется в соответствии с приложением N 3 к Перечню категорий граждан, имеющих право на приобретение жилья экономического класса, порядка формирования списков таких граждан и сводного по Нижегородской области реестра таких граждан в рамках реализации программы "Жилье для российской семьи", утвержденному постановлением Правительства Нижегородской области от 26.09.2014 N 654 (далее</w:t>
      </w:r>
      <w:proofErr w:type="gramEnd"/>
      <w:r w:rsidR="00580316" w:rsidRPr="00C3740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580316" w:rsidRPr="00C3740D">
        <w:rPr>
          <w:rFonts w:ascii="Times New Roman" w:hAnsi="Times New Roman" w:cs="Times New Roman"/>
          <w:sz w:val="28"/>
          <w:szCs w:val="28"/>
        </w:rPr>
        <w:t>Перечень категорий).</w:t>
      </w:r>
      <w:proofErr w:type="gramEnd"/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3. Заявление регистрируется в журнале регистрации заявлений для включения в Список граждан, имеющих право на приобретение жилья экономического класса, в рамках программы "Жилье для российской семьи" (далее - Журнал), с указанием даты и времени получения заявления. Форма </w:t>
      </w:r>
      <w:hyperlink w:anchor="P113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Журнала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приводится в приложении 1 к настоящему Порядку.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Специалист сектора жилищной политики, благоустройства и ЖКХ отдела архитектуры, капитального строительства и ЖКХ  Администрации в течение 6 рабочих дней после дня регистрации заявления гражданина рассматривает его заявление, проводит проверку достоверности указанных в заявлении и прилагаемых к нему документах сведений, в случае непредставления гражданином документов, находящихся в распоряжении органов государственной власти, органов местного самоуправления, подведомственных государственным органам или органам местного самоуправления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>, направляет межведомственные запросы в соответствующие органы, а также осуществляет проверку гражданина-заявителя на соответствие категориям граждан, имеющих право на приобретение жилья экономического класса в рамках Программы.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5. Специалист сектора жилищной политики, благоустройства и ЖКХ отдела архитектуры, капитального строительства и ЖКХ Администрации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7 рабочий день после дня регистрации заявления передает все документы на рассмотрение комиссии по </w:t>
      </w:r>
      <w:r w:rsidRPr="00C3740D">
        <w:rPr>
          <w:rFonts w:ascii="Times New Roman" w:hAnsi="Times New Roman" w:cs="Times New Roman"/>
          <w:sz w:val="28"/>
          <w:szCs w:val="28"/>
        </w:rPr>
        <w:lastRenderedPageBreak/>
        <w:t xml:space="preserve">жилищным вопросам Администрации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6. По результатам рассмотрения заявления и документов гражданина комиссией по жилищным вопросам  в течение 10 рабочих дней после дня регистрации заявления принимается распоряжение Администрации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 о включении гражданина в Список граждан либо несоответствии гражданина-заявителя категориям граждан, имеющих право на приобретение жилья экономического класса в рамках Программы.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7. Основаниями для принятия Администрацией  решения о несоответствии заявителя категориям граждан, имеющих право на приобретение жилья экономического класса в соответствии с Программой, являются: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1) непредставление или представление неполного комплекта документов, указанных в Перечне документов;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2) представление недостоверных сведений, указанных в заявлении или прилагаемых документах;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3) несоответствие гражданина категориям граждан, имеющих право на приобретение жилья экономического класса в соответствии с Программой;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4) принятие решения о включении гражданина в список граждан иным органом местного самоуправления.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>В течение 5 рабочих дней со дня принятия решения о включении гражданина в Список граждан или о несоответствии гражданина-заявителя категориям граждан, имеющих право на приобретение жилья экономического класса в рамках Программы, сектор жилищной политики, благоустройства и ЖКХ отдела архитектуры, капитального строительства и ЖКХ  через канцелярию Администрации направляет гражданину по адресу места жительства (места пребывания) Почтой России или вручает лично письменное</w:t>
      </w:r>
      <w:proofErr w:type="gramEnd"/>
      <w:r w:rsidRPr="00C3740D">
        <w:rPr>
          <w:rFonts w:ascii="Times New Roman" w:hAnsi="Times New Roman" w:cs="Times New Roman"/>
          <w:sz w:val="28"/>
          <w:szCs w:val="28"/>
        </w:rPr>
        <w:t xml:space="preserve"> уведомление о принятом решении (выписку из решения) с указанием даты входящей регистрации заявления гражданина.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9. </w:t>
      </w:r>
      <w:hyperlink r:id="rId25" w:history="1">
        <w:r w:rsidRPr="00C3740D">
          <w:rPr>
            <w:rFonts w:ascii="Times New Roman" w:hAnsi="Times New Roman" w:cs="Times New Roman"/>
            <w:color w:val="0000FF"/>
            <w:sz w:val="28"/>
            <w:szCs w:val="28"/>
          </w:rPr>
          <w:t>Выписка</w:t>
        </w:r>
      </w:hyperlink>
      <w:r w:rsidRPr="00C3740D">
        <w:rPr>
          <w:rFonts w:ascii="Times New Roman" w:hAnsi="Times New Roman" w:cs="Times New Roman"/>
          <w:sz w:val="28"/>
          <w:szCs w:val="28"/>
        </w:rPr>
        <w:t xml:space="preserve"> из решения о включении гражданина в Список граждан составляется в двух экземплярах, один из которых приобщается к поданному гражданином заявлению и документам, второй направляется гражданину, по форме, указанной в приложении 3 к настоящему Порядку.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10. Выписка из решения Администрации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 о несоответствии гражданина-заявителя категориям граждан, имеющих право на приобретение жилья экономического класса в соответствии с Программой, должна содержать указание на причины принятия такого решения, в том числе о наличии недостатков в представленных документах и о возможности их устранения.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 xml:space="preserve">Не позднее 15 рабочих дней после дня, когда Администрации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стало известно о наличии оснований для принятия решения об исключении гражданина из Списка граждан, принимается распоряжение Администрации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 об исключении гражданина из указанного списка граждан в порядке, </w:t>
      </w:r>
      <w:r w:rsidRPr="00C3740D">
        <w:rPr>
          <w:rFonts w:ascii="Times New Roman" w:hAnsi="Times New Roman" w:cs="Times New Roman"/>
          <w:sz w:val="28"/>
          <w:szCs w:val="28"/>
        </w:rPr>
        <w:lastRenderedPageBreak/>
        <w:t>установленном для принятия решения о включении гражданина в такой список.</w:t>
      </w:r>
      <w:proofErr w:type="gramEnd"/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12. Основаниями для принятия Администрацией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решения об исключении гражданина из Списка граждан являются: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1) государственная регистрация права собственности гражданина на приобретенное в рамках Программы жилье экономического класса;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2) поступление заявления гражданина об исключении его из списка граждан;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3) смерть гражданина, включенного в список граждан, или объявление судом его умершим или безвестно отсутствующим;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4) выявление недостоверности представленных гражданином документов и сведений, на основании которых было принято решение о включении гражданина в список граждан;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>5) приказ министерства социальной политики Нижегородской области об исключении гражданина из Списка граждан в соответствии пунктом 50 Перечня категорий.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C3740D">
        <w:rPr>
          <w:rFonts w:ascii="Times New Roman" w:hAnsi="Times New Roman" w:cs="Times New Roman"/>
          <w:sz w:val="28"/>
          <w:szCs w:val="28"/>
        </w:rPr>
        <w:t xml:space="preserve">Сектор жилищной политики, благоустройства и ЖКХ отдела архитектуры, капитального строительства и ЖКХ  Администрации в течение 5 рабочих дней после дня принятия решения об исключении гражданина из Списка граждан направляет через канцелярию Администрации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гражданину по адресу места жительства (месту пребывания) Почтой России или вручает лично письменное уведомление о принятом решении с указанием основания принятия данного решения.</w:t>
      </w:r>
      <w:proofErr w:type="gramEnd"/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Приложение 1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к Порядку принятия решений о включении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гражданина в список граждан, имеющих право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на приобретение жилья экономического класса,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 xml:space="preserve">или </w:t>
      </w:r>
      <w:proofErr w:type="gramStart"/>
      <w:r w:rsidRPr="007E3DEE">
        <w:rPr>
          <w:rFonts w:ascii="Times New Roman" w:hAnsi="Times New Roman" w:cs="Times New Roman"/>
        </w:rPr>
        <w:t>несоответствии</w:t>
      </w:r>
      <w:proofErr w:type="gramEnd"/>
      <w:r w:rsidRPr="007E3DEE">
        <w:rPr>
          <w:rFonts w:ascii="Times New Roman" w:hAnsi="Times New Roman" w:cs="Times New Roman"/>
        </w:rPr>
        <w:t xml:space="preserve"> гражданина-заявителя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категориям граждан, имеющих право на приобретение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жилья экономического класса, и исключения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гражданина из такого списка в рамках</w:t>
      </w:r>
    </w:p>
    <w:p w:rsidR="00580316" w:rsidRPr="007E3DEE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7E3DEE">
        <w:rPr>
          <w:rFonts w:ascii="Times New Roman" w:hAnsi="Times New Roman" w:cs="Times New Roman"/>
        </w:rPr>
        <w:t>программы "Жилье для российской семьи"</w:t>
      </w:r>
    </w:p>
    <w:p w:rsidR="00580316" w:rsidRPr="007E3DEE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0316" w:rsidRPr="00012216" w:rsidRDefault="00580316" w:rsidP="0058031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113"/>
      <w:bookmarkEnd w:id="2"/>
      <w:r w:rsidRPr="00012216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580316" w:rsidRDefault="00580316" w:rsidP="0058031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216">
        <w:rPr>
          <w:rFonts w:ascii="Times New Roman" w:hAnsi="Times New Roman" w:cs="Times New Roman"/>
          <w:b/>
          <w:sz w:val="28"/>
          <w:szCs w:val="28"/>
        </w:rPr>
        <w:t>РЕГИСТРАЦИИ ЗАЯВЛЕНИЙ ДЛЯ ВКЛЮЧЕНИЯ В СПИСОК ГРАЖДАН,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2216">
        <w:rPr>
          <w:rFonts w:ascii="Times New Roman" w:hAnsi="Times New Roman" w:cs="Times New Roman"/>
          <w:b/>
          <w:sz w:val="28"/>
          <w:szCs w:val="28"/>
        </w:rPr>
        <w:t>ИМЕЮЩИХ ПРАВО НА ПРИОБРЕТЕНИЕ ЖИЛЬЯ ЭКОНОМИЧЕСКОГО КЛАССА,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2216">
        <w:rPr>
          <w:rFonts w:ascii="Times New Roman" w:hAnsi="Times New Roman" w:cs="Times New Roman"/>
          <w:b/>
          <w:sz w:val="28"/>
          <w:szCs w:val="28"/>
        </w:rPr>
        <w:t>В РАМКАХ ПРОГРАММЫ</w:t>
      </w:r>
    </w:p>
    <w:p w:rsidR="00580316" w:rsidRPr="00012216" w:rsidRDefault="00580316" w:rsidP="0058031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216">
        <w:rPr>
          <w:rFonts w:ascii="Times New Roman" w:hAnsi="Times New Roman" w:cs="Times New Roman"/>
          <w:b/>
          <w:sz w:val="28"/>
          <w:szCs w:val="28"/>
        </w:rPr>
        <w:t xml:space="preserve"> "ЖИЛЬЕ ДЛЯ РОССИЙСКОЙ СЕМЬИ"</w:t>
      </w:r>
    </w:p>
    <w:p w:rsidR="00580316" w:rsidRPr="00C3740D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0316" w:rsidRPr="00C3740D" w:rsidRDefault="00580316" w:rsidP="0058031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3740D">
        <w:rPr>
          <w:rFonts w:ascii="Times New Roman" w:hAnsi="Times New Roman" w:cs="Times New Roman"/>
          <w:sz w:val="28"/>
          <w:szCs w:val="28"/>
        </w:rPr>
        <w:t xml:space="preserve">Наименование:  Администрация </w:t>
      </w:r>
      <w:proofErr w:type="spellStart"/>
      <w:r w:rsidRPr="00C3740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3740D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</w:p>
    <w:p w:rsidR="00580316" w:rsidRPr="00C3740D" w:rsidRDefault="00580316" w:rsidP="0058031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80316" w:rsidRPr="005261E1" w:rsidRDefault="00580316" w:rsidP="00580316">
      <w:pPr>
        <w:rPr>
          <w:rFonts w:ascii="Times New Roman" w:hAnsi="Times New Roman" w:cs="Times New Roman"/>
        </w:rPr>
        <w:sectPr w:rsidR="00580316" w:rsidRPr="005261E1" w:rsidSect="00C423F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80316" w:rsidRPr="005261E1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0316" w:rsidRPr="005261E1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5261E1">
        <w:rPr>
          <w:rFonts w:ascii="Times New Roman" w:hAnsi="Times New Roman" w:cs="Times New Roman"/>
        </w:rPr>
        <w:t>Начат ________________ 20__ г.</w:t>
      </w:r>
    </w:p>
    <w:p w:rsidR="00580316" w:rsidRPr="005261E1" w:rsidRDefault="00580316" w:rsidP="00580316">
      <w:pPr>
        <w:pStyle w:val="ConsPlusNormal"/>
        <w:jc w:val="right"/>
        <w:rPr>
          <w:rFonts w:ascii="Times New Roman" w:hAnsi="Times New Roman" w:cs="Times New Roman"/>
        </w:rPr>
      </w:pPr>
      <w:r w:rsidRPr="005261E1">
        <w:rPr>
          <w:rFonts w:ascii="Times New Roman" w:hAnsi="Times New Roman" w:cs="Times New Roman"/>
        </w:rPr>
        <w:t>Окончен ______________ 20__ г.</w:t>
      </w:r>
    </w:p>
    <w:p w:rsidR="00580316" w:rsidRPr="005261E1" w:rsidRDefault="00580316" w:rsidP="0058031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8"/>
        <w:gridCol w:w="1620"/>
        <w:gridCol w:w="1644"/>
        <w:gridCol w:w="1440"/>
        <w:gridCol w:w="2154"/>
        <w:gridCol w:w="1345"/>
        <w:gridCol w:w="1984"/>
        <w:gridCol w:w="1843"/>
        <w:gridCol w:w="2552"/>
      </w:tblGrid>
      <w:tr w:rsidR="00580316" w:rsidRPr="005261E1" w:rsidTr="00494531">
        <w:tc>
          <w:tcPr>
            <w:tcW w:w="648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5261E1">
              <w:rPr>
                <w:rFonts w:ascii="Times New Roman" w:hAnsi="Times New Roman" w:cs="Times New Roman"/>
              </w:rPr>
              <w:t>п</w:t>
            </w:r>
            <w:proofErr w:type="gramEnd"/>
            <w:r w:rsidRPr="005261E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20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Дата и время поступления заявления</w:t>
            </w:r>
          </w:p>
        </w:tc>
        <w:tc>
          <w:tcPr>
            <w:tcW w:w="1644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Фамилия, имя, отчество гражданина</w:t>
            </w:r>
          </w:p>
        </w:tc>
        <w:tc>
          <w:tcPr>
            <w:tcW w:w="1440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Количество членов семьи, человек</w:t>
            </w:r>
          </w:p>
        </w:tc>
        <w:tc>
          <w:tcPr>
            <w:tcW w:w="2154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 xml:space="preserve">Категория граждан, имеющих право на приобретение жилья экономического класса, к </w:t>
            </w:r>
            <w:proofErr w:type="gramStart"/>
            <w:r w:rsidRPr="005261E1">
              <w:rPr>
                <w:rFonts w:ascii="Times New Roman" w:hAnsi="Times New Roman" w:cs="Times New Roman"/>
              </w:rPr>
              <w:t>которой</w:t>
            </w:r>
            <w:proofErr w:type="gramEnd"/>
            <w:r w:rsidRPr="005261E1">
              <w:rPr>
                <w:rFonts w:ascii="Times New Roman" w:hAnsi="Times New Roman" w:cs="Times New Roman"/>
              </w:rPr>
              <w:t xml:space="preserve"> относится гражданин</w:t>
            </w:r>
          </w:p>
        </w:tc>
        <w:tc>
          <w:tcPr>
            <w:tcW w:w="1345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Адрес заявителя</w:t>
            </w:r>
          </w:p>
        </w:tc>
        <w:tc>
          <w:tcPr>
            <w:tcW w:w="1984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Дата и номер постановления администрации о принятом решении</w:t>
            </w:r>
          </w:p>
        </w:tc>
        <w:tc>
          <w:tcPr>
            <w:tcW w:w="1843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Идентификационный номер</w:t>
            </w:r>
          </w:p>
        </w:tc>
        <w:tc>
          <w:tcPr>
            <w:tcW w:w="2552" w:type="dxa"/>
          </w:tcPr>
          <w:p w:rsidR="00580316" w:rsidRPr="005261E1" w:rsidRDefault="00580316" w:rsidP="008A5E1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Дата и подпись получения распоряжения или выписки</w:t>
            </w:r>
          </w:p>
        </w:tc>
      </w:tr>
      <w:tr w:rsidR="00580316" w:rsidRPr="005261E1" w:rsidTr="00494531">
        <w:tc>
          <w:tcPr>
            <w:tcW w:w="648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0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4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0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54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45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2" w:type="dxa"/>
          </w:tcPr>
          <w:p w:rsidR="00580316" w:rsidRPr="005261E1" w:rsidRDefault="00580316" w:rsidP="004945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61E1">
              <w:rPr>
                <w:rFonts w:ascii="Times New Roman" w:hAnsi="Times New Roman" w:cs="Times New Roman"/>
              </w:rPr>
              <w:t>9</w:t>
            </w:r>
          </w:p>
        </w:tc>
      </w:tr>
      <w:tr w:rsidR="00580316" w:rsidRPr="005261E1" w:rsidTr="00494531">
        <w:tc>
          <w:tcPr>
            <w:tcW w:w="648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580316" w:rsidRPr="005261E1" w:rsidRDefault="00580316" w:rsidP="004945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580316" w:rsidRPr="005261E1" w:rsidRDefault="00580316" w:rsidP="00580316">
      <w:pPr>
        <w:pStyle w:val="ConsPlusNormal"/>
        <w:rPr>
          <w:rFonts w:ascii="Times New Roman" w:hAnsi="Times New Roman" w:cs="Times New Roman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A1381" w:rsidRPr="008A75C3" w:rsidRDefault="00FA1381" w:rsidP="008A75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FA1381" w:rsidRPr="008A75C3" w:rsidSect="00580316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928CB"/>
    <w:rsid w:val="00063734"/>
    <w:rsid w:val="000661CF"/>
    <w:rsid w:val="000D500A"/>
    <w:rsid w:val="00120164"/>
    <w:rsid w:val="00140061"/>
    <w:rsid w:val="00180DAA"/>
    <w:rsid w:val="001B234D"/>
    <w:rsid w:val="002564D7"/>
    <w:rsid w:val="002928CB"/>
    <w:rsid w:val="00295813"/>
    <w:rsid w:val="002B03C0"/>
    <w:rsid w:val="002C47BF"/>
    <w:rsid w:val="002F75B3"/>
    <w:rsid w:val="00300D25"/>
    <w:rsid w:val="003145B5"/>
    <w:rsid w:val="00345BE9"/>
    <w:rsid w:val="00387311"/>
    <w:rsid w:val="003A75FF"/>
    <w:rsid w:val="003F031D"/>
    <w:rsid w:val="00443DBB"/>
    <w:rsid w:val="00482C32"/>
    <w:rsid w:val="004F6126"/>
    <w:rsid w:val="0054629D"/>
    <w:rsid w:val="00580316"/>
    <w:rsid w:val="00580CAE"/>
    <w:rsid w:val="00587F15"/>
    <w:rsid w:val="006057F8"/>
    <w:rsid w:val="0062403A"/>
    <w:rsid w:val="006C796B"/>
    <w:rsid w:val="006D6375"/>
    <w:rsid w:val="00700B12"/>
    <w:rsid w:val="00712A2D"/>
    <w:rsid w:val="00713F30"/>
    <w:rsid w:val="00723CEC"/>
    <w:rsid w:val="007611DA"/>
    <w:rsid w:val="007E3DEE"/>
    <w:rsid w:val="00800EC0"/>
    <w:rsid w:val="00847199"/>
    <w:rsid w:val="008531EF"/>
    <w:rsid w:val="0088392A"/>
    <w:rsid w:val="008A5E1E"/>
    <w:rsid w:val="008A75C3"/>
    <w:rsid w:val="008E4277"/>
    <w:rsid w:val="008F188C"/>
    <w:rsid w:val="009234D1"/>
    <w:rsid w:val="00937420"/>
    <w:rsid w:val="0094002D"/>
    <w:rsid w:val="00943DAC"/>
    <w:rsid w:val="009A50B9"/>
    <w:rsid w:val="009C022E"/>
    <w:rsid w:val="009D278B"/>
    <w:rsid w:val="00A07831"/>
    <w:rsid w:val="00A134D0"/>
    <w:rsid w:val="00A611BC"/>
    <w:rsid w:val="00A801FD"/>
    <w:rsid w:val="00AE5030"/>
    <w:rsid w:val="00B201EC"/>
    <w:rsid w:val="00B23DAF"/>
    <w:rsid w:val="00B315E2"/>
    <w:rsid w:val="00BF716C"/>
    <w:rsid w:val="00CA540B"/>
    <w:rsid w:val="00CD3DD6"/>
    <w:rsid w:val="00CE109A"/>
    <w:rsid w:val="00CE2811"/>
    <w:rsid w:val="00D224B2"/>
    <w:rsid w:val="00D25718"/>
    <w:rsid w:val="00D416E5"/>
    <w:rsid w:val="00DA2F30"/>
    <w:rsid w:val="00DC5538"/>
    <w:rsid w:val="00E33E1E"/>
    <w:rsid w:val="00E72E3A"/>
    <w:rsid w:val="00E83AA3"/>
    <w:rsid w:val="00F05B50"/>
    <w:rsid w:val="00F425CA"/>
    <w:rsid w:val="00F802D6"/>
    <w:rsid w:val="00F846AA"/>
    <w:rsid w:val="00FA1381"/>
    <w:rsid w:val="00FD3DDA"/>
    <w:rsid w:val="00FE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13"/>
  </w:style>
  <w:style w:type="paragraph" w:styleId="4">
    <w:name w:val="heading 4"/>
    <w:basedOn w:val="a"/>
    <w:next w:val="a"/>
    <w:link w:val="40"/>
    <w:qFormat/>
    <w:rsid w:val="002928C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928CB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2928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3"/>
    <w:basedOn w:val="a"/>
    <w:link w:val="30"/>
    <w:rsid w:val="002928C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2928C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2928C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4">
    <w:name w:val="Название Знак"/>
    <w:basedOn w:val="a0"/>
    <w:link w:val="a3"/>
    <w:rsid w:val="002928CB"/>
    <w:rPr>
      <w:rFonts w:ascii="Times New Roman" w:eastAsia="Times New Roman" w:hAnsi="Times New Roman" w:cs="Times New Roman"/>
      <w:sz w:val="32"/>
      <w:szCs w:val="20"/>
    </w:rPr>
  </w:style>
  <w:style w:type="paragraph" w:styleId="a5">
    <w:name w:val="Subtitle"/>
    <w:basedOn w:val="a"/>
    <w:link w:val="a6"/>
    <w:qFormat/>
    <w:rsid w:val="002928CB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6">
    <w:name w:val="Подзаголовок Знак"/>
    <w:basedOn w:val="a0"/>
    <w:link w:val="a5"/>
    <w:rsid w:val="002928CB"/>
    <w:rPr>
      <w:rFonts w:ascii="Times New Roman" w:eastAsia="Times New Roman" w:hAnsi="Times New Roman" w:cs="Times New Roman"/>
      <w:b/>
      <w:sz w:val="40"/>
      <w:szCs w:val="20"/>
    </w:rPr>
  </w:style>
  <w:style w:type="paragraph" w:styleId="a7">
    <w:name w:val="Normal (Web)"/>
    <w:basedOn w:val="a"/>
    <w:uiPriority w:val="99"/>
    <w:unhideWhenUsed/>
    <w:rsid w:val="002928CB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styleId="a8">
    <w:name w:val="List Paragraph"/>
    <w:basedOn w:val="a"/>
    <w:uiPriority w:val="34"/>
    <w:qFormat/>
    <w:rsid w:val="009D278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9">
    <w:name w:val="Нормальный"/>
    <w:rsid w:val="009D27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FA13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803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consultantplus://offline/ref=5E904064811E0BDDF7FB1A705B1E6DC4A899EB90776C596942F643AFBBD965036BF1E3E4CF678FBBBF3E7DC6l8Z9M" TargetMode="External"/><Relationship Id="rId18" Type="http://schemas.openxmlformats.org/officeDocument/2006/relationships/hyperlink" Target="consultantplus://offline/ref=6F67E2581701D00929E4EA6D5F7C12693540A81D237CFE3A15CE7894B4D20A31F9051428256EA678ACFBB4D9H2A7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6F67E2581701D00929E4F46049104D6C334CF4142474FC64419F7EC3EB820C64B94512H7AEM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5E904064811E0BDDF7FB1A705B1E6DC4A899EB90776C596942F643AFBBD965036BF1E3E4CF678FBBBF3E7DC3l8ZDM" TargetMode="External"/><Relationship Id="rId17" Type="http://schemas.openxmlformats.org/officeDocument/2006/relationships/hyperlink" Target="consultantplus://offline/ref=6F67E2581701D00929E4EA6D5F7C12693540A81D237CFE3A15CE7894B4D20A31F9051428256EA678ACFBB4D9H2A4M" TargetMode="External"/><Relationship Id="rId25" Type="http://schemas.openxmlformats.org/officeDocument/2006/relationships/hyperlink" Target="consultantplus://offline/ref=6F67E2581701D00929E4EA6D5F7C12693540A81D237CFE3014C27894B4D20A31F9051428256EA678ACFBB4D2H2AC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F67E2581701D00929E4F46049104D6C3343F6112374FC64419F7EC3EBH8A2M" TargetMode="External"/><Relationship Id="rId20" Type="http://schemas.openxmlformats.org/officeDocument/2006/relationships/hyperlink" Target="consultantplus://offline/ref=6F67E2581701D00929E4EA6D5F7C12693540A81D237CF03614CD7894B4D20A31F9051428256EA678ACFFB3D3H2AC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E904064811E0BDDF7FB1A705B1E6DC4A899EB90776C58694AF943AFBBD965036BlFZ1M" TargetMode="External"/><Relationship Id="rId24" Type="http://schemas.openxmlformats.org/officeDocument/2006/relationships/hyperlink" Target="consultantplus://offline/ref=6F67E2581701D00929E4EA6D5F7C12693540A81D237CFE3A15CE7894B4D20A31F9051428256EA678ACFBB5D3H2A7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F67E2581701D00929E4EA6D5F7C12693540A81D237CFE3A15CE7894B4D20A31F9051428256EA678ACFBB5D2H2A1M" TargetMode="External"/><Relationship Id="rId23" Type="http://schemas.openxmlformats.org/officeDocument/2006/relationships/hyperlink" Target="consultantplus://offline/ref=6F67E2581701D00929E4F46049104D6C3343F413257AFC64419F7EC3EB820C64B945127D662AA87FHAADM" TargetMode="External"/><Relationship Id="rId10" Type="http://schemas.openxmlformats.org/officeDocument/2006/relationships/hyperlink" Target="consultantplus://offline/ref=5E904064811E0BDDF7FB1A705B1E6DC4A899EB90776C596343FA43AFBBD965036BF1E3E4CF678FBBBF3E7DC3l8ZEM" TargetMode="External"/><Relationship Id="rId19" Type="http://schemas.openxmlformats.org/officeDocument/2006/relationships/hyperlink" Target="consultantplus://offline/ref=6F67E2581701D00929E4EA6D5F7C12693540A81D237CFE3A15CE7894B4D20A31F9051428256EA678ACFBB6DBH2A6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E904064811E0BDDF7FB047D4D7232C1AE95B39E716A5B3D17AB45F8E4l8Z9M" TargetMode="External"/><Relationship Id="rId14" Type="http://schemas.openxmlformats.org/officeDocument/2006/relationships/hyperlink" Target="consultantplus://offline/ref=6F67E2581701D00929E4EA6D5F7C12693540A81D237CFE3A15CE7894B4D20A31F9051428256EA678ACFBB7DEH2ADM" TargetMode="External"/><Relationship Id="rId22" Type="http://schemas.openxmlformats.org/officeDocument/2006/relationships/hyperlink" Target="consultantplus://offline/ref=6F67E2581701D00929E4EA6D5F7C12693540A81D237CFE3A15CE7894B4D20A31F9051428256EA678ACFBB7D3H2A0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FD732-2259-40AB-9278-A74B871D1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12</Pages>
  <Words>3380</Words>
  <Characters>19269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37</cp:revision>
  <cp:lastPrinted>2015-10-07T13:43:00Z</cp:lastPrinted>
  <dcterms:created xsi:type="dcterms:W3CDTF">2015-04-10T11:44:00Z</dcterms:created>
  <dcterms:modified xsi:type="dcterms:W3CDTF">2015-11-06T06:20:00Z</dcterms:modified>
</cp:coreProperties>
</file>