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D6" w:rsidRPr="00B85856" w:rsidRDefault="00AB3D26" w:rsidP="00C16FD6">
      <w:pPr>
        <w:jc w:val="center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109D840" wp14:editId="41B9D5E8">
            <wp:extent cx="552450" cy="885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jc w:val="center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Администрация Ковернинского  муниципального района Нижегородской области</w:t>
      </w:r>
    </w:p>
    <w:p w:rsidR="00C16FD6" w:rsidRPr="00B85856" w:rsidRDefault="00C16FD6" w:rsidP="00C16FD6">
      <w:pPr>
        <w:jc w:val="center"/>
        <w:rPr>
          <w:rFonts w:ascii="Arial" w:hAnsi="Arial" w:cs="Arial"/>
          <w:b/>
          <w:sz w:val="24"/>
          <w:szCs w:val="24"/>
        </w:rPr>
      </w:pPr>
    </w:p>
    <w:p w:rsidR="00C16FD6" w:rsidRPr="00B85856" w:rsidRDefault="00877B08" w:rsidP="00C16FD6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B85856">
        <w:rPr>
          <w:rFonts w:ascii="Arial" w:hAnsi="Arial" w:cs="Arial"/>
          <w:b/>
          <w:sz w:val="24"/>
          <w:szCs w:val="24"/>
        </w:rPr>
        <w:t>П</w:t>
      </w:r>
      <w:proofErr w:type="gramEnd"/>
      <w:r w:rsidRPr="00B85856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C16FD6" w:rsidRPr="00B85856" w:rsidRDefault="00C16FD6" w:rsidP="00C16FD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C16FD6" w:rsidRPr="00B85856" w:rsidTr="00DD47A6">
        <w:trPr>
          <w:cantSplit/>
        </w:trPr>
        <w:tc>
          <w:tcPr>
            <w:tcW w:w="4310" w:type="dxa"/>
          </w:tcPr>
          <w:p w:rsidR="00C16FD6" w:rsidRPr="00B85856" w:rsidRDefault="00C16FD6" w:rsidP="00C16F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5856">
              <w:rPr>
                <w:rFonts w:ascii="Arial" w:hAnsi="Arial" w:cs="Arial"/>
                <w:sz w:val="24"/>
                <w:szCs w:val="24"/>
              </w:rPr>
              <w:t>_________________</w:t>
            </w:r>
          </w:p>
        </w:tc>
        <w:tc>
          <w:tcPr>
            <w:tcW w:w="5399" w:type="dxa"/>
          </w:tcPr>
          <w:p w:rsidR="00C16FD6" w:rsidRPr="00B85856" w:rsidRDefault="00D22786" w:rsidP="00D22786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8585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</w:t>
            </w:r>
            <w:r w:rsidR="00C16FD6" w:rsidRPr="00B85856">
              <w:rPr>
                <w:rFonts w:ascii="Arial" w:hAnsi="Arial" w:cs="Arial"/>
                <w:sz w:val="24"/>
                <w:szCs w:val="24"/>
              </w:rPr>
              <w:t>№ ___</w:t>
            </w:r>
          </w:p>
        </w:tc>
      </w:tr>
    </w:tbl>
    <w:p w:rsidR="00B86DAD" w:rsidRPr="00B85856" w:rsidRDefault="00770610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5856">
        <w:rPr>
          <w:rFonts w:ascii="Arial" w:eastAsia="Calibri" w:hAnsi="Arial" w:cs="Arial"/>
          <w:sz w:val="24"/>
          <w:szCs w:val="24"/>
          <w:lang w:eastAsia="en-US"/>
        </w:rPr>
        <w:t xml:space="preserve">         </w:t>
      </w:r>
    </w:p>
    <w:p w:rsidR="00B86DAD" w:rsidRPr="00B85856" w:rsidRDefault="00B86DA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86DAD" w:rsidRPr="00B85856" w:rsidRDefault="00B86DAD" w:rsidP="00B86DA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B85856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Ковернинского муниципального района от 18 ноября 2014 года №810 «Об утверждении Адресной инвестиционной </w:t>
      </w:r>
      <w:hyperlink w:anchor="Par36" w:history="1">
        <w:r w:rsidRPr="00B85856">
          <w:rPr>
            <w:rFonts w:ascii="Arial" w:hAnsi="Arial" w:cs="Arial"/>
            <w:b/>
            <w:color w:val="000000" w:themeColor="text1"/>
            <w:sz w:val="24"/>
            <w:szCs w:val="24"/>
          </w:rPr>
          <w:t>программ</w:t>
        </w:r>
      </w:hyperlink>
      <w:r w:rsidRPr="00B85856">
        <w:rPr>
          <w:rFonts w:ascii="Arial" w:hAnsi="Arial" w:cs="Arial"/>
          <w:b/>
          <w:color w:val="000000" w:themeColor="text1"/>
          <w:sz w:val="24"/>
          <w:szCs w:val="24"/>
        </w:rPr>
        <w:t>ы</w:t>
      </w:r>
      <w:r w:rsidRPr="00B85856">
        <w:rPr>
          <w:rFonts w:ascii="Arial" w:hAnsi="Arial" w:cs="Arial"/>
          <w:b/>
          <w:sz w:val="24"/>
          <w:szCs w:val="24"/>
        </w:rPr>
        <w:t xml:space="preserve"> капитальных вложений по Ковернинскому муниципальному району Нижегородской области</w:t>
      </w:r>
    </w:p>
    <w:p w:rsidR="00B86DAD" w:rsidRPr="00B85856" w:rsidRDefault="00B86DAD" w:rsidP="00B86DAD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85856">
        <w:rPr>
          <w:rFonts w:ascii="Arial" w:hAnsi="Arial" w:cs="Arial"/>
          <w:b/>
          <w:sz w:val="24"/>
          <w:szCs w:val="24"/>
        </w:rPr>
        <w:t>на 2015 - 2017 годы</w:t>
      </w:r>
      <w:r w:rsidR="00315E31" w:rsidRPr="00B85856">
        <w:rPr>
          <w:rFonts w:ascii="Arial" w:hAnsi="Arial" w:cs="Arial"/>
          <w:b/>
          <w:sz w:val="24"/>
          <w:szCs w:val="24"/>
        </w:rPr>
        <w:t>»</w:t>
      </w:r>
    </w:p>
    <w:p w:rsidR="00B86DAD" w:rsidRPr="00B85856" w:rsidRDefault="00B86DA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86DAD" w:rsidRPr="00B85856" w:rsidRDefault="00B86DA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86DAD" w:rsidRPr="00B85856" w:rsidRDefault="00B86DAD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16FD6" w:rsidRPr="00B85856" w:rsidRDefault="00770610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58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86DAD" w:rsidRPr="00B85856">
        <w:rPr>
          <w:rFonts w:ascii="Arial" w:eastAsia="Calibri" w:hAnsi="Arial" w:cs="Arial"/>
          <w:sz w:val="24"/>
          <w:szCs w:val="24"/>
          <w:lang w:eastAsia="en-US"/>
        </w:rPr>
        <w:t xml:space="preserve">         </w:t>
      </w:r>
      <w:r w:rsidR="00C16FD6" w:rsidRPr="00B85856">
        <w:rPr>
          <w:rFonts w:ascii="Arial" w:eastAsia="Calibri" w:hAnsi="Arial" w:cs="Arial"/>
          <w:sz w:val="24"/>
          <w:szCs w:val="24"/>
          <w:lang w:eastAsia="en-US"/>
        </w:rPr>
        <w:t xml:space="preserve">В </w:t>
      </w:r>
      <w:r w:rsidR="0095076D" w:rsidRPr="00B85856">
        <w:rPr>
          <w:rFonts w:ascii="Arial" w:eastAsia="Calibri" w:hAnsi="Arial" w:cs="Arial"/>
          <w:sz w:val="24"/>
          <w:szCs w:val="24"/>
          <w:lang w:eastAsia="en-US"/>
        </w:rPr>
        <w:t>соответствии с п.2.5. 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2015 год и последующие годы»</w:t>
      </w:r>
      <w:r w:rsidR="00B86DAD" w:rsidRPr="00B85856">
        <w:rPr>
          <w:rFonts w:ascii="Arial" w:eastAsia="Calibri" w:hAnsi="Arial" w:cs="Arial"/>
          <w:sz w:val="24"/>
          <w:szCs w:val="24"/>
          <w:lang w:eastAsia="en-US"/>
        </w:rPr>
        <w:t>,</w:t>
      </w:r>
      <w:r w:rsidR="0095076D" w:rsidRPr="00B85856">
        <w:rPr>
          <w:rFonts w:ascii="Arial" w:eastAsia="Calibri" w:hAnsi="Arial" w:cs="Arial"/>
          <w:sz w:val="24"/>
          <w:szCs w:val="24"/>
          <w:lang w:eastAsia="en-US"/>
        </w:rPr>
        <w:t xml:space="preserve"> утвержденного распоряжением Администрации Ковернинского муниципального района от 29 мая 2014 года №261-р, Администрация Ковернинского муниципального района Нижегородской области п</w:t>
      </w:r>
      <w:r w:rsidR="00D22786" w:rsidRPr="00B85856">
        <w:rPr>
          <w:rFonts w:ascii="Arial" w:eastAsia="Calibri" w:hAnsi="Arial" w:cs="Arial"/>
          <w:sz w:val="24"/>
          <w:szCs w:val="24"/>
          <w:lang w:eastAsia="en-US"/>
        </w:rPr>
        <w:t>остановляет:</w:t>
      </w:r>
    </w:p>
    <w:p w:rsidR="00AB3D26" w:rsidRPr="00B85856" w:rsidRDefault="00315E31" w:rsidP="00AB3D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85856">
        <w:rPr>
          <w:rFonts w:ascii="Arial" w:eastAsia="Calibri" w:hAnsi="Arial" w:cs="Arial"/>
          <w:sz w:val="24"/>
          <w:szCs w:val="24"/>
          <w:lang w:eastAsia="en-US"/>
        </w:rPr>
        <w:t xml:space="preserve">1. </w:t>
      </w:r>
      <w:proofErr w:type="gramStart"/>
      <w:r w:rsidRPr="00B85856">
        <w:rPr>
          <w:rFonts w:ascii="Arial" w:eastAsia="Calibri" w:hAnsi="Arial" w:cs="Arial"/>
          <w:sz w:val="24"/>
          <w:szCs w:val="24"/>
          <w:lang w:eastAsia="en-US"/>
        </w:rPr>
        <w:t xml:space="preserve">Внести изменения </w:t>
      </w:r>
      <w:r w:rsidRPr="00B85856">
        <w:rPr>
          <w:rFonts w:ascii="Arial" w:hAnsi="Arial" w:cs="Arial"/>
          <w:sz w:val="24"/>
          <w:szCs w:val="24"/>
        </w:rPr>
        <w:t xml:space="preserve">в постановление Администрации Ковернинского муниципального района от 18 ноября 2014 года №810 «Об утверждении Адресной инвестиционной </w:t>
      </w:r>
      <w:hyperlink w:anchor="Par36" w:history="1">
        <w:r w:rsidRPr="00B85856">
          <w:rPr>
            <w:rFonts w:ascii="Arial" w:hAnsi="Arial" w:cs="Arial"/>
            <w:color w:val="000000" w:themeColor="text1"/>
            <w:sz w:val="24"/>
            <w:szCs w:val="24"/>
          </w:rPr>
          <w:t>программ</w:t>
        </w:r>
      </w:hyperlink>
      <w:r w:rsidRPr="00B85856">
        <w:rPr>
          <w:rFonts w:ascii="Arial" w:hAnsi="Arial" w:cs="Arial"/>
          <w:color w:val="000000" w:themeColor="text1"/>
          <w:sz w:val="24"/>
          <w:szCs w:val="24"/>
        </w:rPr>
        <w:t>ы</w:t>
      </w:r>
      <w:r w:rsidRPr="00B85856">
        <w:rPr>
          <w:rFonts w:ascii="Arial" w:hAnsi="Arial" w:cs="Arial"/>
          <w:sz w:val="24"/>
          <w:szCs w:val="24"/>
        </w:rPr>
        <w:t xml:space="preserve"> капитальных вложений по Ковернинскому муниципальному району Нижегородской области на 2015 - 2017 годы», у</w:t>
      </w:r>
      <w:r w:rsidR="00C16FD6" w:rsidRPr="00B85856">
        <w:rPr>
          <w:rFonts w:ascii="Arial" w:eastAsia="Calibri" w:hAnsi="Arial" w:cs="Arial"/>
          <w:sz w:val="24"/>
          <w:szCs w:val="24"/>
          <w:lang w:eastAsia="en-US"/>
        </w:rPr>
        <w:t>тве</w:t>
      </w:r>
      <w:r w:rsidR="00770610" w:rsidRPr="00B85856">
        <w:rPr>
          <w:rFonts w:ascii="Arial" w:eastAsia="Calibri" w:hAnsi="Arial" w:cs="Arial"/>
          <w:sz w:val="24"/>
          <w:szCs w:val="24"/>
          <w:lang w:eastAsia="en-US"/>
        </w:rPr>
        <w:t>рди</w:t>
      </w:r>
      <w:r w:rsidRPr="00B85856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770610" w:rsidRPr="00B85856">
        <w:rPr>
          <w:rFonts w:ascii="Arial" w:eastAsia="Calibri" w:hAnsi="Arial" w:cs="Arial"/>
          <w:sz w:val="24"/>
          <w:szCs w:val="24"/>
          <w:lang w:eastAsia="en-US"/>
        </w:rPr>
        <w:t xml:space="preserve"> прилагаемую </w:t>
      </w:r>
      <w:r w:rsidR="00AB3D26" w:rsidRPr="00B85856">
        <w:rPr>
          <w:rFonts w:ascii="Arial" w:hAnsi="Arial" w:cs="Arial"/>
          <w:sz w:val="24"/>
          <w:szCs w:val="24"/>
        </w:rPr>
        <w:t xml:space="preserve">Адресную инвестиционную </w:t>
      </w:r>
      <w:hyperlink w:anchor="Par36" w:history="1">
        <w:r w:rsidR="00AB3D26" w:rsidRPr="00B85856">
          <w:rPr>
            <w:rFonts w:ascii="Arial" w:hAnsi="Arial" w:cs="Arial"/>
            <w:color w:val="000000" w:themeColor="text1"/>
            <w:sz w:val="24"/>
            <w:szCs w:val="24"/>
          </w:rPr>
          <w:t>программ</w:t>
        </w:r>
      </w:hyperlink>
      <w:r w:rsidR="00AB3D26" w:rsidRPr="00B85856">
        <w:rPr>
          <w:rFonts w:ascii="Arial" w:hAnsi="Arial" w:cs="Arial"/>
          <w:color w:val="000000" w:themeColor="text1"/>
          <w:sz w:val="24"/>
          <w:szCs w:val="24"/>
        </w:rPr>
        <w:t>у</w:t>
      </w:r>
      <w:r w:rsidR="00AB3D26" w:rsidRPr="00B85856">
        <w:rPr>
          <w:rFonts w:ascii="Arial" w:hAnsi="Arial" w:cs="Arial"/>
          <w:sz w:val="24"/>
          <w:szCs w:val="24"/>
        </w:rPr>
        <w:t xml:space="preserve"> </w:t>
      </w:r>
      <w:r w:rsidR="00770610" w:rsidRPr="00B85856">
        <w:rPr>
          <w:rFonts w:ascii="Arial" w:hAnsi="Arial" w:cs="Arial"/>
          <w:sz w:val="24"/>
          <w:szCs w:val="24"/>
        </w:rPr>
        <w:t xml:space="preserve">капитальных вложений по Ковернинскому </w:t>
      </w:r>
      <w:r w:rsidR="00AB3D26" w:rsidRPr="00B85856">
        <w:rPr>
          <w:rFonts w:ascii="Arial" w:hAnsi="Arial" w:cs="Arial"/>
          <w:sz w:val="24"/>
          <w:szCs w:val="24"/>
        </w:rPr>
        <w:t xml:space="preserve"> </w:t>
      </w:r>
      <w:r w:rsidR="00770610" w:rsidRPr="00B85856">
        <w:rPr>
          <w:rFonts w:ascii="Arial" w:hAnsi="Arial" w:cs="Arial"/>
          <w:sz w:val="24"/>
          <w:szCs w:val="24"/>
        </w:rPr>
        <w:t xml:space="preserve">муниципальному </w:t>
      </w:r>
      <w:r w:rsidR="00AB3D26" w:rsidRPr="00B85856">
        <w:rPr>
          <w:rFonts w:ascii="Arial" w:hAnsi="Arial" w:cs="Arial"/>
          <w:sz w:val="24"/>
          <w:szCs w:val="24"/>
        </w:rPr>
        <w:t>район</w:t>
      </w:r>
      <w:r w:rsidR="00770610" w:rsidRPr="00B85856">
        <w:rPr>
          <w:rFonts w:ascii="Arial" w:hAnsi="Arial" w:cs="Arial"/>
          <w:sz w:val="24"/>
          <w:szCs w:val="24"/>
        </w:rPr>
        <w:t>у</w:t>
      </w:r>
      <w:r w:rsidR="00AB3D26" w:rsidRPr="00B85856">
        <w:rPr>
          <w:rFonts w:ascii="Arial" w:hAnsi="Arial" w:cs="Arial"/>
          <w:sz w:val="24"/>
          <w:szCs w:val="24"/>
        </w:rPr>
        <w:t xml:space="preserve"> Нижегородской области  на 2015 - 2017 годы</w:t>
      </w:r>
      <w:r w:rsidR="00D22786" w:rsidRPr="00B85856">
        <w:rPr>
          <w:rFonts w:ascii="Arial" w:hAnsi="Arial" w:cs="Arial"/>
          <w:sz w:val="24"/>
          <w:szCs w:val="24"/>
        </w:rPr>
        <w:t xml:space="preserve"> в новой редакции</w:t>
      </w:r>
      <w:r w:rsidR="006A1AE3" w:rsidRPr="00B85856">
        <w:rPr>
          <w:rFonts w:ascii="Arial" w:hAnsi="Arial" w:cs="Arial"/>
          <w:sz w:val="24"/>
          <w:szCs w:val="24"/>
        </w:rPr>
        <w:t>.</w:t>
      </w:r>
      <w:proofErr w:type="gramEnd"/>
    </w:p>
    <w:p w:rsidR="00C16FD6" w:rsidRPr="00B85856" w:rsidRDefault="00A0382E" w:rsidP="00C16FD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5856">
        <w:rPr>
          <w:rFonts w:ascii="Arial" w:eastAsia="Calibri" w:hAnsi="Arial" w:cs="Arial"/>
          <w:sz w:val="24"/>
          <w:szCs w:val="24"/>
          <w:lang w:eastAsia="en-US"/>
        </w:rPr>
        <w:t>2</w:t>
      </w:r>
      <w:r w:rsidR="00C16FD6" w:rsidRPr="00B85856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proofErr w:type="gramStart"/>
      <w:r w:rsidR="00C16FD6" w:rsidRPr="00B85856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="00C16FD6" w:rsidRPr="00B85856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</w:t>
      </w:r>
      <w:r w:rsidR="00A84C85" w:rsidRPr="00B85856">
        <w:rPr>
          <w:rFonts w:ascii="Arial" w:eastAsia="Calibri" w:hAnsi="Arial" w:cs="Arial"/>
          <w:sz w:val="24"/>
          <w:szCs w:val="24"/>
          <w:lang w:eastAsia="en-US"/>
        </w:rPr>
        <w:t xml:space="preserve">возложить на </w:t>
      </w:r>
      <w:r w:rsidR="004A12DF" w:rsidRPr="00B85856">
        <w:rPr>
          <w:rFonts w:ascii="Arial" w:eastAsia="Calibri" w:hAnsi="Arial" w:cs="Arial"/>
          <w:sz w:val="24"/>
          <w:szCs w:val="24"/>
          <w:lang w:eastAsia="en-US"/>
        </w:rPr>
        <w:t xml:space="preserve">заместителя главы Администрации Ковернинского муниципального района </w:t>
      </w:r>
      <w:proofErr w:type="spellStart"/>
      <w:r w:rsidR="004A12DF" w:rsidRPr="00B85856">
        <w:rPr>
          <w:rFonts w:ascii="Arial" w:eastAsia="Calibri" w:hAnsi="Arial" w:cs="Arial"/>
          <w:sz w:val="24"/>
          <w:szCs w:val="24"/>
          <w:lang w:eastAsia="en-US"/>
        </w:rPr>
        <w:t>Н.С.Кривошеева</w:t>
      </w:r>
      <w:proofErr w:type="spellEnd"/>
      <w:r w:rsidR="00C16FD6" w:rsidRPr="00B85856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jc w:val="both"/>
        <w:rPr>
          <w:rFonts w:ascii="Arial" w:hAnsi="Arial" w:cs="Arial"/>
          <w:sz w:val="24"/>
          <w:szCs w:val="24"/>
        </w:rPr>
      </w:pPr>
    </w:p>
    <w:p w:rsidR="00D22786" w:rsidRPr="00B85856" w:rsidRDefault="00D22786" w:rsidP="00C16FD6">
      <w:pPr>
        <w:jc w:val="both"/>
        <w:rPr>
          <w:rFonts w:ascii="Arial" w:hAnsi="Arial" w:cs="Arial"/>
          <w:sz w:val="24"/>
          <w:szCs w:val="24"/>
        </w:rPr>
      </w:pPr>
    </w:p>
    <w:p w:rsidR="00C16FD6" w:rsidRPr="00B85856" w:rsidRDefault="0013598E" w:rsidP="00C16FD6">
      <w:pPr>
        <w:jc w:val="both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Глав</w:t>
      </w:r>
      <w:r w:rsidR="00A84C85" w:rsidRPr="00B85856">
        <w:rPr>
          <w:rFonts w:ascii="Arial" w:hAnsi="Arial" w:cs="Arial"/>
          <w:sz w:val="24"/>
          <w:szCs w:val="24"/>
        </w:rPr>
        <w:t>а</w:t>
      </w:r>
      <w:r w:rsidR="00C16FD6" w:rsidRPr="00B85856">
        <w:rPr>
          <w:rFonts w:ascii="Arial" w:hAnsi="Arial" w:cs="Arial"/>
          <w:sz w:val="24"/>
          <w:szCs w:val="24"/>
        </w:rPr>
        <w:t xml:space="preserve"> Администрации                                                   </w:t>
      </w:r>
      <w:r w:rsidRPr="00B85856">
        <w:rPr>
          <w:rFonts w:ascii="Arial" w:hAnsi="Arial" w:cs="Arial"/>
          <w:sz w:val="24"/>
          <w:szCs w:val="24"/>
        </w:rPr>
        <w:t xml:space="preserve">  </w:t>
      </w:r>
      <w:r w:rsidR="00FA7FA4" w:rsidRPr="00B85856">
        <w:rPr>
          <w:rFonts w:ascii="Arial" w:hAnsi="Arial" w:cs="Arial"/>
          <w:sz w:val="24"/>
          <w:szCs w:val="24"/>
        </w:rPr>
        <w:t xml:space="preserve">                              </w:t>
      </w:r>
      <w:r w:rsidRPr="00B85856">
        <w:rPr>
          <w:rFonts w:ascii="Arial" w:hAnsi="Arial" w:cs="Arial"/>
          <w:sz w:val="24"/>
          <w:szCs w:val="24"/>
        </w:rPr>
        <w:t xml:space="preserve">         </w:t>
      </w:r>
      <w:r w:rsidR="00A84C85" w:rsidRPr="00B85856">
        <w:rPr>
          <w:rFonts w:ascii="Arial" w:hAnsi="Arial" w:cs="Arial"/>
          <w:sz w:val="24"/>
          <w:szCs w:val="24"/>
        </w:rPr>
        <w:t>О.П.Шмелев</w:t>
      </w: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Default="00B86DAD" w:rsidP="00C16FD6">
      <w:pPr>
        <w:rPr>
          <w:rFonts w:ascii="Arial" w:hAnsi="Arial" w:cs="Arial"/>
          <w:sz w:val="24"/>
          <w:szCs w:val="24"/>
        </w:rPr>
      </w:pPr>
    </w:p>
    <w:p w:rsidR="00B85856" w:rsidRDefault="00B85856" w:rsidP="00C16FD6">
      <w:pPr>
        <w:rPr>
          <w:rFonts w:ascii="Arial" w:hAnsi="Arial" w:cs="Arial"/>
          <w:sz w:val="24"/>
          <w:szCs w:val="24"/>
        </w:rPr>
      </w:pPr>
    </w:p>
    <w:p w:rsidR="00B85856" w:rsidRDefault="00B85856" w:rsidP="00C16FD6">
      <w:pPr>
        <w:rPr>
          <w:rFonts w:ascii="Arial" w:hAnsi="Arial" w:cs="Arial"/>
          <w:sz w:val="24"/>
          <w:szCs w:val="24"/>
        </w:rPr>
      </w:pPr>
    </w:p>
    <w:p w:rsidR="00B85856" w:rsidRPr="00B85856" w:rsidRDefault="00B85856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B86DAD">
      <w:pPr>
        <w:spacing w:line="360" w:lineRule="auto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lastRenderedPageBreak/>
        <w:t>Согласовано:</w:t>
      </w:r>
    </w:p>
    <w:p w:rsidR="00B86DAD" w:rsidRPr="00B85856" w:rsidRDefault="00B86DAD" w:rsidP="00B86DAD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B85856">
        <w:rPr>
          <w:rFonts w:ascii="Arial" w:hAnsi="Arial" w:cs="Arial"/>
          <w:sz w:val="24"/>
          <w:szCs w:val="24"/>
        </w:rPr>
        <w:t>Зам</w:t>
      </w:r>
      <w:proofErr w:type="gramStart"/>
      <w:r w:rsidRPr="00B85856">
        <w:rPr>
          <w:rFonts w:ascii="Arial" w:hAnsi="Arial" w:cs="Arial"/>
          <w:sz w:val="24"/>
          <w:szCs w:val="24"/>
        </w:rPr>
        <w:t>.г</w:t>
      </w:r>
      <w:proofErr w:type="gramEnd"/>
      <w:r w:rsidRPr="00B85856">
        <w:rPr>
          <w:rFonts w:ascii="Arial" w:hAnsi="Arial" w:cs="Arial"/>
          <w:sz w:val="24"/>
          <w:szCs w:val="24"/>
        </w:rPr>
        <w:t>лавы</w:t>
      </w:r>
      <w:proofErr w:type="spellEnd"/>
      <w:r w:rsidRPr="00B85856">
        <w:rPr>
          <w:rFonts w:ascii="Arial" w:hAnsi="Arial" w:cs="Arial"/>
          <w:sz w:val="24"/>
          <w:szCs w:val="24"/>
        </w:rPr>
        <w:t xml:space="preserve"> Администрации                                                                                   </w:t>
      </w:r>
      <w:proofErr w:type="spellStart"/>
      <w:r w:rsidRPr="00B85856">
        <w:rPr>
          <w:rFonts w:ascii="Arial" w:hAnsi="Arial" w:cs="Arial"/>
          <w:sz w:val="24"/>
          <w:szCs w:val="24"/>
        </w:rPr>
        <w:t>Н.С.Кривошеев</w:t>
      </w:r>
      <w:proofErr w:type="spellEnd"/>
    </w:p>
    <w:p w:rsidR="00877B08" w:rsidRPr="00B85856" w:rsidRDefault="006C49BD" w:rsidP="00B86DAD">
      <w:pPr>
        <w:spacing w:line="360" w:lineRule="auto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Зам.</w:t>
      </w:r>
      <w:r w:rsidR="005A4900" w:rsidRPr="00B85856">
        <w:rPr>
          <w:rFonts w:ascii="Arial" w:hAnsi="Arial" w:cs="Arial"/>
          <w:sz w:val="24"/>
          <w:szCs w:val="24"/>
        </w:rPr>
        <w:t xml:space="preserve"> н</w:t>
      </w:r>
      <w:r w:rsidR="00FF71CF" w:rsidRPr="00B85856">
        <w:rPr>
          <w:rFonts w:ascii="Arial" w:hAnsi="Arial" w:cs="Arial"/>
          <w:sz w:val="24"/>
          <w:szCs w:val="24"/>
        </w:rPr>
        <w:t>ачальник</w:t>
      </w:r>
      <w:r w:rsidR="005A4900" w:rsidRPr="00B85856">
        <w:rPr>
          <w:rFonts w:ascii="Arial" w:hAnsi="Arial" w:cs="Arial"/>
          <w:sz w:val="24"/>
          <w:szCs w:val="24"/>
        </w:rPr>
        <w:t>а</w:t>
      </w:r>
      <w:r w:rsidR="00FF71CF" w:rsidRPr="00B85856">
        <w:rPr>
          <w:rFonts w:ascii="Arial" w:hAnsi="Arial" w:cs="Arial"/>
          <w:sz w:val="24"/>
          <w:szCs w:val="24"/>
        </w:rPr>
        <w:t xml:space="preserve"> Финансового управления                             </w:t>
      </w:r>
      <w:r w:rsidR="00B86DAD" w:rsidRPr="00B85856">
        <w:rPr>
          <w:rFonts w:ascii="Arial" w:hAnsi="Arial" w:cs="Arial"/>
          <w:sz w:val="24"/>
          <w:szCs w:val="24"/>
        </w:rPr>
        <w:t xml:space="preserve">                        </w:t>
      </w:r>
      <w:r w:rsidR="00FF71CF" w:rsidRPr="00B85856">
        <w:rPr>
          <w:rFonts w:ascii="Arial" w:hAnsi="Arial" w:cs="Arial"/>
          <w:sz w:val="24"/>
          <w:szCs w:val="24"/>
        </w:rPr>
        <w:t xml:space="preserve">  </w:t>
      </w:r>
      <w:r w:rsidR="005A4900" w:rsidRPr="00B85856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A4900" w:rsidRPr="00B85856">
        <w:rPr>
          <w:rFonts w:ascii="Arial" w:hAnsi="Arial" w:cs="Arial"/>
          <w:sz w:val="24"/>
          <w:szCs w:val="24"/>
        </w:rPr>
        <w:t>А.И.Лопарева</w:t>
      </w:r>
      <w:proofErr w:type="spellEnd"/>
    </w:p>
    <w:p w:rsidR="00FF71CF" w:rsidRPr="00B85856" w:rsidRDefault="00FF71CF" w:rsidP="00B86DAD">
      <w:pPr>
        <w:spacing w:line="360" w:lineRule="auto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Зав</w:t>
      </w:r>
      <w:r w:rsidR="004A12DF" w:rsidRPr="00B85856">
        <w:rPr>
          <w:rFonts w:ascii="Arial" w:hAnsi="Arial" w:cs="Arial"/>
          <w:sz w:val="24"/>
          <w:szCs w:val="24"/>
        </w:rPr>
        <w:t>.</w:t>
      </w:r>
      <w:r w:rsidRPr="00B85856">
        <w:rPr>
          <w:rFonts w:ascii="Arial" w:hAnsi="Arial" w:cs="Arial"/>
          <w:sz w:val="24"/>
          <w:szCs w:val="24"/>
        </w:rPr>
        <w:t xml:space="preserve"> организационно-правовым отделом      </w:t>
      </w:r>
      <w:r w:rsidR="004A12DF" w:rsidRPr="00B85856">
        <w:rPr>
          <w:rFonts w:ascii="Arial" w:hAnsi="Arial" w:cs="Arial"/>
          <w:sz w:val="24"/>
          <w:szCs w:val="24"/>
        </w:rPr>
        <w:t xml:space="preserve">                         </w:t>
      </w:r>
      <w:r w:rsidR="00B86DAD" w:rsidRPr="00B85856">
        <w:rPr>
          <w:rFonts w:ascii="Arial" w:hAnsi="Arial" w:cs="Arial"/>
          <w:sz w:val="24"/>
          <w:szCs w:val="24"/>
        </w:rPr>
        <w:t xml:space="preserve">                       </w:t>
      </w:r>
      <w:r w:rsidR="004A12DF" w:rsidRPr="00B85856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B85856">
        <w:rPr>
          <w:rFonts w:ascii="Arial" w:hAnsi="Arial" w:cs="Arial"/>
          <w:sz w:val="24"/>
          <w:szCs w:val="24"/>
        </w:rPr>
        <w:t>С.В.Некрасова</w:t>
      </w:r>
      <w:proofErr w:type="spellEnd"/>
    </w:p>
    <w:p w:rsidR="00C16FD6" w:rsidRPr="00B85856" w:rsidRDefault="004A12DF" w:rsidP="00B86DAD">
      <w:pPr>
        <w:spacing w:line="360" w:lineRule="auto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З</w:t>
      </w:r>
      <w:r w:rsidR="00FF71CF" w:rsidRPr="00B85856">
        <w:rPr>
          <w:rFonts w:ascii="Arial" w:hAnsi="Arial" w:cs="Arial"/>
          <w:sz w:val="24"/>
          <w:szCs w:val="24"/>
        </w:rPr>
        <w:t>ав.</w:t>
      </w:r>
      <w:r w:rsidR="0013598E" w:rsidRPr="00B85856">
        <w:rPr>
          <w:rFonts w:ascii="Arial" w:hAnsi="Arial" w:cs="Arial"/>
          <w:sz w:val="24"/>
          <w:szCs w:val="24"/>
        </w:rPr>
        <w:t xml:space="preserve"> </w:t>
      </w:r>
      <w:r w:rsidR="00FF71CF" w:rsidRPr="00B85856">
        <w:rPr>
          <w:rFonts w:ascii="Arial" w:hAnsi="Arial" w:cs="Arial"/>
          <w:sz w:val="24"/>
          <w:szCs w:val="24"/>
        </w:rPr>
        <w:t xml:space="preserve">отделом экономики                            </w:t>
      </w:r>
      <w:r w:rsidR="00A0382E" w:rsidRPr="00B85856">
        <w:rPr>
          <w:rFonts w:ascii="Arial" w:hAnsi="Arial" w:cs="Arial"/>
          <w:sz w:val="24"/>
          <w:szCs w:val="24"/>
        </w:rPr>
        <w:t xml:space="preserve">                      </w:t>
      </w:r>
      <w:r w:rsidRPr="00B85856">
        <w:rPr>
          <w:rFonts w:ascii="Arial" w:hAnsi="Arial" w:cs="Arial"/>
          <w:sz w:val="24"/>
          <w:szCs w:val="24"/>
        </w:rPr>
        <w:t xml:space="preserve">        </w:t>
      </w:r>
      <w:r w:rsidR="00B86DAD" w:rsidRPr="00B85856">
        <w:rPr>
          <w:rFonts w:ascii="Arial" w:hAnsi="Arial" w:cs="Arial"/>
          <w:sz w:val="24"/>
          <w:szCs w:val="24"/>
        </w:rPr>
        <w:t xml:space="preserve">                       </w:t>
      </w:r>
      <w:r w:rsidR="00A75E65" w:rsidRPr="00B85856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A75E65" w:rsidRPr="00B85856">
        <w:rPr>
          <w:rFonts w:ascii="Arial" w:hAnsi="Arial" w:cs="Arial"/>
          <w:sz w:val="24"/>
          <w:szCs w:val="24"/>
        </w:rPr>
        <w:t>М.А</w:t>
      </w:r>
      <w:r w:rsidRPr="00B85856">
        <w:rPr>
          <w:rFonts w:ascii="Arial" w:hAnsi="Arial" w:cs="Arial"/>
          <w:sz w:val="24"/>
          <w:szCs w:val="24"/>
        </w:rPr>
        <w:t>.Банкетова</w:t>
      </w:r>
      <w:proofErr w:type="spellEnd"/>
    </w:p>
    <w:p w:rsidR="00C16FD6" w:rsidRPr="00B85856" w:rsidRDefault="00C16FD6" w:rsidP="00FF71CF">
      <w:pPr>
        <w:spacing w:line="360" w:lineRule="auto"/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4A12DF" w:rsidP="00C16FD6">
      <w:pPr>
        <w:rPr>
          <w:rFonts w:ascii="Arial" w:hAnsi="Arial" w:cs="Arial"/>
          <w:sz w:val="24"/>
          <w:szCs w:val="24"/>
        </w:rPr>
      </w:pPr>
      <w:proofErr w:type="spellStart"/>
      <w:r w:rsidRPr="00B85856">
        <w:rPr>
          <w:rFonts w:ascii="Arial" w:hAnsi="Arial" w:cs="Arial"/>
          <w:sz w:val="24"/>
          <w:szCs w:val="24"/>
        </w:rPr>
        <w:t>Коррупциогенные</w:t>
      </w:r>
      <w:proofErr w:type="spellEnd"/>
      <w:r w:rsidRPr="00B85856">
        <w:rPr>
          <w:rFonts w:ascii="Arial" w:hAnsi="Arial" w:cs="Arial"/>
          <w:sz w:val="24"/>
          <w:szCs w:val="24"/>
        </w:rPr>
        <w:t xml:space="preserve"> факторы:</w:t>
      </w:r>
    </w:p>
    <w:p w:rsidR="004A12DF" w:rsidRPr="00B85856" w:rsidRDefault="004A12DF" w:rsidP="00C16FD6">
      <w:pPr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выявлены / не выявлены      ___________</w:t>
      </w:r>
      <w:r w:rsidR="005A4900" w:rsidRPr="00B85856">
        <w:rPr>
          <w:rFonts w:ascii="Arial" w:hAnsi="Arial" w:cs="Arial"/>
          <w:sz w:val="24"/>
          <w:szCs w:val="24"/>
        </w:rPr>
        <w:t>____</w:t>
      </w:r>
      <w:r w:rsidR="00B86DAD" w:rsidRPr="00B85856">
        <w:rPr>
          <w:rFonts w:ascii="Arial" w:hAnsi="Arial" w:cs="Arial"/>
          <w:sz w:val="24"/>
          <w:szCs w:val="24"/>
        </w:rPr>
        <w:t>_</w:t>
      </w:r>
      <w:r w:rsidR="005A4900" w:rsidRPr="00B85856">
        <w:rPr>
          <w:rFonts w:ascii="Arial" w:hAnsi="Arial" w:cs="Arial"/>
          <w:sz w:val="24"/>
          <w:szCs w:val="24"/>
        </w:rPr>
        <w:t>/</w:t>
      </w:r>
      <w:proofErr w:type="spellStart"/>
      <w:r w:rsidR="005A4900" w:rsidRPr="00B85856">
        <w:rPr>
          <w:rFonts w:ascii="Arial" w:hAnsi="Arial" w:cs="Arial"/>
          <w:sz w:val="24"/>
          <w:szCs w:val="24"/>
        </w:rPr>
        <w:t>Зав</w:t>
      </w:r>
      <w:proofErr w:type="gramStart"/>
      <w:r w:rsidRPr="00B85856">
        <w:rPr>
          <w:rFonts w:ascii="Arial" w:hAnsi="Arial" w:cs="Arial"/>
          <w:sz w:val="24"/>
          <w:szCs w:val="24"/>
        </w:rPr>
        <w:t>.</w:t>
      </w:r>
      <w:r w:rsidR="005A4900" w:rsidRPr="00B85856">
        <w:rPr>
          <w:rFonts w:ascii="Arial" w:hAnsi="Arial" w:cs="Arial"/>
          <w:sz w:val="24"/>
          <w:szCs w:val="24"/>
        </w:rPr>
        <w:t>о</w:t>
      </w:r>
      <w:proofErr w:type="gramEnd"/>
      <w:r w:rsidR="00B86DAD" w:rsidRPr="00B85856">
        <w:rPr>
          <w:rFonts w:ascii="Arial" w:hAnsi="Arial" w:cs="Arial"/>
          <w:sz w:val="24"/>
          <w:szCs w:val="24"/>
        </w:rPr>
        <w:t>рг</w:t>
      </w:r>
      <w:proofErr w:type="spellEnd"/>
      <w:r w:rsidR="00B86DAD" w:rsidRPr="00B85856">
        <w:rPr>
          <w:rFonts w:ascii="Arial" w:hAnsi="Arial" w:cs="Arial"/>
          <w:sz w:val="24"/>
          <w:szCs w:val="24"/>
        </w:rPr>
        <w:t>-правовым отделом</w:t>
      </w:r>
      <w:r w:rsidR="005A4900" w:rsidRPr="00B858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5856">
        <w:rPr>
          <w:rFonts w:ascii="Arial" w:hAnsi="Arial" w:cs="Arial"/>
          <w:sz w:val="24"/>
          <w:szCs w:val="24"/>
        </w:rPr>
        <w:t>С.В.Некрасова</w:t>
      </w:r>
      <w:proofErr w:type="spellEnd"/>
      <w:r w:rsidR="005A4900" w:rsidRPr="00B85856">
        <w:rPr>
          <w:rFonts w:ascii="Arial" w:hAnsi="Arial" w:cs="Arial"/>
          <w:sz w:val="24"/>
          <w:szCs w:val="24"/>
        </w:rPr>
        <w:t>/</w:t>
      </w: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 xml:space="preserve">Отпечатано 7 </w:t>
      </w:r>
      <w:proofErr w:type="spellStart"/>
      <w:proofErr w:type="gramStart"/>
      <w:r w:rsidRPr="00B85856">
        <w:rPr>
          <w:rFonts w:ascii="Arial" w:hAnsi="Arial" w:cs="Arial"/>
          <w:sz w:val="24"/>
          <w:szCs w:val="24"/>
        </w:rPr>
        <w:t>экз</w:t>
      </w:r>
      <w:proofErr w:type="spellEnd"/>
      <w:proofErr w:type="gramEnd"/>
      <w:r w:rsidRPr="00B85856">
        <w:rPr>
          <w:rFonts w:ascii="Arial" w:hAnsi="Arial" w:cs="Arial"/>
          <w:sz w:val="24"/>
          <w:szCs w:val="24"/>
        </w:rPr>
        <w:t>:</w:t>
      </w:r>
    </w:p>
    <w:p w:rsidR="00C16FD6" w:rsidRPr="00B85856" w:rsidRDefault="00C16FD6" w:rsidP="004A12D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в дело</w:t>
      </w:r>
      <w:r w:rsidR="004A12DF" w:rsidRPr="00B85856">
        <w:rPr>
          <w:rFonts w:ascii="Arial" w:hAnsi="Arial" w:cs="Arial"/>
          <w:sz w:val="24"/>
          <w:szCs w:val="24"/>
        </w:rPr>
        <w:t xml:space="preserve"> </w:t>
      </w:r>
      <w:r w:rsidRPr="00B85856">
        <w:rPr>
          <w:rFonts w:ascii="Arial" w:hAnsi="Arial" w:cs="Arial"/>
          <w:sz w:val="24"/>
          <w:szCs w:val="24"/>
        </w:rPr>
        <w:t>-2</w:t>
      </w:r>
    </w:p>
    <w:p w:rsidR="00C16FD6" w:rsidRPr="00B85856" w:rsidRDefault="00C16FD6" w:rsidP="004A12D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в прокуратуру</w:t>
      </w:r>
      <w:r w:rsidR="004A12DF" w:rsidRPr="00B85856">
        <w:rPr>
          <w:rFonts w:ascii="Arial" w:hAnsi="Arial" w:cs="Arial"/>
          <w:sz w:val="24"/>
          <w:szCs w:val="24"/>
        </w:rPr>
        <w:t xml:space="preserve"> -1</w:t>
      </w:r>
    </w:p>
    <w:p w:rsidR="00C16FD6" w:rsidRPr="00B85856" w:rsidRDefault="00C16FD6" w:rsidP="004A12D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в АПИ</w:t>
      </w:r>
      <w:r w:rsidR="004A12DF" w:rsidRPr="00B85856">
        <w:rPr>
          <w:rFonts w:ascii="Arial" w:hAnsi="Arial" w:cs="Arial"/>
          <w:sz w:val="24"/>
          <w:szCs w:val="24"/>
        </w:rPr>
        <w:t xml:space="preserve"> -1</w:t>
      </w:r>
    </w:p>
    <w:p w:rsidR="00C16FD6" w:rsidRPr="00B85856" w:rsidRDefault="00C16FD6" w:rsidP="004A12D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в ОКС</w:t>
      </w:r>
      <w:r w:rsidR="004A12DF" w:rsidRPr="00B85856">
        <w:rPr>
          <w:rFonts w:ascii="Arial" w:hAnsi="Arial" w:cs="Arial"/>
          <w:sz w:val="24"/>
          <w:szCs w:val="24"/>
        </w:rPr>
        <w:t xml:space="preserve"> - 1</w:t>
      </w:r>
    </w:p>
    <w:p w:rsidR="00C16FD6" w:rsidRPr="00B85856" w:rsidRDefault="00C16FD6" w:rsidP="004A12D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B85856">
        <w:rPr>
          <w:rFonts w:ascii="Arial" w:hAnsi="Arial" w:cs="Arial"/>
          <w:sz w:val="24"/>
          <w:szCs w:val="24"/>
        </w:rPr>
        <w:t>Фин</w:t>
      </w:r>
      <w:proofErr w:type="gramStart"/>
      <w:r w:rsidRPr="00B85856">
        <w:rPr>
          <w:rFonts w:ascii="Arial" w:hAnsi="Arial" w:cs="Arial"/>
          <w:sz w:val="24"/>
          <w:szCs w:val="24"/>
        </w:rPr>
        <w:t>.у</w:t>
      </w:r>
      <w:proofErr w:type="gramEnd"/>
      <w:r w:rsidRPr="00B85856">
        <w:rPr>
          <w:rFonts w:ascii="Arial" w:hAnsi="Arial" w:cs="Arial"/>
          <w:sz w:val="24"/>
          <w:szCs w:val="24"/>
        </w:rPr>
        <w:t>правление</w:t>
      </w:r>
      <w:proofErr w:type="spellEnd"/>
      <w:r w:rsidR="004A12DF" w:rsidRPr="00B85856">
        <w:rPr>
          <w:rFonts w:ascii="Arial" w:hAnsi="Arial" w:cs="Arial"/>
          <w:sz w:val="24"/>
          <w:szCs w:val="24"/>
        </w:rPr>
        <w:t xml:space="preserve"> -1</w:t>
      </w:r>
    </w:p>
    <w:p w:rsidR="00FF71CF" w:rsidRPr="00B85856" w:rsidRDefault="00FF71CF" w:rsidP="004A12D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в отдел экономики</w:t>
      </w:r>
      <w:r w:rsidR="004A12DF" w:rsidRPr="00B85856">
        <w:rPr>
          <w:rFonts w:ascii="Arial" w:hAnsi="Arial" w:cs="Arial"/>
          <w:sz w:val="24"/>
          <w:szCs w:val="24"/>
        </w:rPr>
        <w:t xml:space="preserve"> -1</w:t>
      </w: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C16FD6" w:rsidP="00C16FD6">
      <w:pPr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5A4900" w:rsidRPr="00B85856" w:rsidRDefault="005A4900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B86DAD" w:rsidRPr="00B85856" w:rsidRDefault="00B86DAD" w:rsidP="00C16FD6">
      <w:pPr>
        <w:rPr>
          <w:rFonts w:ascii="Arial" w:hAnsi="Arial" w:cs="Arial"/>
          <w:sz w:val="24"/>
          <w:szCs w:val="24"/>
        </w:rPr>
      </w:pPr>
    </w:p>
    <w:p w:rsidR="00C16FD6" w:rsidRPr="00B85856" w:rsidRDefault="00D46DE9" w:rsidP="00C16FD6">
      <w:pPr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Сорокин</w:t>
      </w:r>
    </w:p>
    <w:p w:rsidR="00C16FD6" w:rsidRDefault="004A12DF" w:rsidP="00C16FD6">
      <w:pPr>
        <w:rPr>
          <w:rFonts w:ascii="Arial" w:hAnsi="Arial" w:cs="Arial"/>
          <w:sz w:val="24"/>
          <w:szCs w:val="24"/>
        </w:rPr>
      </w:pPr>
      <w:r w:rsidRPr="00B85856">
        <w:rPr>
          <w:rFonts w:ascii="Arial" w:hAnsi="Arial" w:cs="Arial"/>
          <w:sz w:val="24"/>
          <w:szCs w:val="24"/>
        </w:rPr>
        <w:t>2-15</w:t>
      </w:r>
      <w:r w:rsidR="00C16FD6" w:rsidRPr="00B85856">
        <w:rPr>
          <w:rFonts w:ascii="Arial" w:hAnsi="Arial" w:cs="Arial"/>
          <w:sz w:val="24"/>
          <w:szCs w:val="24"/>
        </w:rPr>
        <w:t>-</w:t>
      </w:r>
      <w:r w:rsidRPr="00B85856">
        <w:rPr>
          <w:rFonts w:ascii="Arial" w:hAnsi="Arial" w:cs="Arial"/>
          <w:sz w:val="24"/>
          <w:szCs w:val="24"/>
        </w:rPr>
        <w:t>46</w:t>
      </w:r>
    </w:p>
    <w:p w:rsidR="00F02515" w:rsidRDefault="00F02515" w:rsidP="00C16FD6">
      <w:pPr>
        <w:rPr>
          <w:rFonts w:ascii="Arial" w:hAnsi="Arial" w:cs="Arial"/>
          <w:sz w:val="24"/>
          <w:szCs w:val="24"/>
        </w:rPr>
      </w:pPr>
    </w:p>
    <w:p w:rsidR="00F02515" w:rsidRPr="00F02515" w:rsidRDefault="00F02515" w:rsidP="00F02515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lastRenderedPageBreak/>
        <w:t>УТВЕРЖДЕНА</w:t>
      </w:r>
    </w:p>
    <w:p w:rsidR="00F02515" w:rsidRPr="00F02515" w:rsidRDefault="00F02515" w:rsidP="00F02515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Постановление Администрации</w:t>
      </w:r>
    </w:p>
    <w:p w:rsidR="00F02515" w:rsidRPr="00F02515" w:rsidRDefault="00F02515" w:rsidP="00F02515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Ковернинского муниципального</w:t>
      </w:r>
    </w:p>
    <w:p w:rsidR="00F02515" w:rsidRPr="00F02515" w:rsidRDefault="00F02515" w:rsidP="00F02515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района Нижегородской области</w:t>
      </w:r>
    </w:p>
    <w:p w:rsidR="00F02515" w:rsidRPr="00F02515" w:rsidRDefault="00F02515" w:rsidP="00F02515">
      <w:pPr>
        <w:spacing w:line="259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от ___________2014г. №_____</w:t>
      </w: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АДРЕСНАЯ   ИНВЕСТИЦИОННАЯ  ПРОГРАММА</w:t>
      </w: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КАПИТАЛЬНЫХ  ВЛОЖЕНИЙ</w:t>
      </w: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ПО  КОВЕРНИНСКОМУ  МУНИЦИПАЛЬНОМУ  РАЙОНУ НИЖЕГОРОДСКОЙ ОБЛАСТИ</w:t>
      </w: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на 2015-2017 годы</w:t>
      </w: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р.п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.К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>овернино</w:t>
      </w:r>
      <w:proofErr w:type="spellEnd"/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2014 год</w:t>
      </w: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Паспорт программы (далее – Программа)</w:t>
      </w:r>
    </w:p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35"/>
        <w:gridCol w:w="7242"/>
      </w:tblGrid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«Адресная инвестиционная программа капитальных вложений по Ковернинскому муниципальному  району Нижегородской области на 2015-2017 годы»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Муниципальный заказчик-координатор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архитектуры, капитального строительства и ЖКХ Администрации Ковернинского муниципального района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-Администрация Ковернинского муниципального района;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-Финансовое управление Администрации Ковернинского района;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культуры и кино Администрации Ковернинского муниципального района Нижегородской области;</w:t>
            </w:r>
          </w:p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color w:val="000000"/>
                <w:sz w:val="24"/>
                <w:szCs w:val="24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ГКУНО «Управление социальной защиты населения Ковернинского района»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Подпрограммы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 содержит подпрограмм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Основная цель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Основные задачи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уровня обеспеченности объектами инженерной инфраструктуры городского и сельского населения Ковернинского муниципального района;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оснащенности объектов социальной инфраструктуры района инженерными коммуникациями;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-ввод в действие объектов-долгостроев;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повысить уровень газификации;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подвести инфраструктуру к жилым домам малоэтажной застройки;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подготовить проектно-изыскательскую документацию для последующего включения в областные программы по 9 объектам;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 увеличить производственную мощность очистных сооружений в </w:t>
            </w:r>
            <w:proofErr w:type="spellStart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р.п</w:t>
            </w:r>
            <w:proofErr w:type="gramStart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.К</w:t>
            </w:r>
            <w:proofErr w:type="gramEnd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овернино</w:t>
            </w:r>
            <w:proofErr w:type="spellEnd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разработка градостроительной документации.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2015-2017 годы</w:t>
            </w: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Объем и источники финансирования</w:t>
            </w:r>
          </w:p>
        </w:tc>
        <w:tc>
          <w:tcPr>
            <w:tcW w:w="73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Программа предполагает финансирование за счет средств бюджетов всех уровней в сумме </w:t>
            </w:r>
            <w:r w:rsidRPr="00F0251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567346,0 </w:t>
            </w:r>
            <w:proofErr w:type="spellStart"/>
            <w:r w:rsidRPr="00F0251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F0251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F0251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уб</w:t>
            </w:r>
            <w:proofErr w:type="spellEnd"/>
            <w:r w:rsidRPr="00F0251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.</w:t>
            </w: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 по годам и источникам финансирования: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62"/>
              <w:gridCol w:w="1261"/>
              <w:gridCol w:w="1143"/>
              <w:gridCol w:w="1261"/>
              <w:gridCol w:w="1143"/>
              <w:gridCol w:w="943"/>
            </w:tblGrid>
            <w:tr w:rsidR="00F02515" w:rsidRPr="00F02515" w:rsidTr="001674E6"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ind w:left="-108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Источник </w:t>
                  </w: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финанси</w:t>
                  </w:r>
                  <w:proofErr w:type="spellEnd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  <w:p w:rsidR="00F02515" w:rsidRPr="00F02515" w:rsidRDefault="00F02515" w:rsidP="00F02515">
                  <w:pPr>
                    <w:ind w:left="-108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рования</w:t>
                  </w:r>
                  <w:proofErr w:type="spellEnd"/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Федера</w:t>
                  </w:r>
                  <w:proofErr w:type="spellEnd"/>
                </w:p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льный</w:t>
                  </w:r>
                  <w:proofErr w:type="spellEnd"/>
                </w:p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бюджет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Област</w:t>
                  </w:r>
                  <w:proofErr w:type="spellEnd"/>
                </w:p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ный</w:t>
                  </w:r>
                  <w:proofErr w:type="spellEnd"/>
                </w:p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бюджет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Мест</w:t>
                  </w:r>
                </w:p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ный</w:t>
                  </w:r>
                  <w:proofErr w:type="spellEnd"/>
                </w:p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бюджет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ind w:left="-108" w:right="-56" w:firstLine="27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Прочие</w:t>
                  </w:r>
                </w:p>
                <w:p w:rsidR="00F02515" w:rsidRPr="00F02515" w:rsidRDefault="00F02515" w:rsidP="00F02515">
                  <w:pPr>
                    <w:ind w:left="-108" w:right="-56" w:firstLine="27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источ</w:t>
                  </w:r>
                  <w:proofErr w:type="spellEnd"/>
                </w:p>
                <w:p w:rsidR="00F02515" w:rsidRPr="00F02515" w:rsidRDefault="00F02515" w:rsidP="00F02515">
                  <w:pPr>
                    <w:ind w:left="-108" w:right="-56" w:firstLine="27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ники</w:t>
                  </w:r>
                  <w:proofErr w:type="spellEnd"/>
                </w:p>
              </w:tc>
            </w:tr>
            <w:tr w:rsidR="00F02515" w:rsidRPr="00F02515" w:rsidTr="001674E6"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2015 г.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3652,3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3172,3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480,0</w:t>
                  </w:r>
                </w:p>
              </w:tc>
            </w:tr>
            <w:tr w:rsidR="00F02515" w:rsidRPr="00F02515" w:rsidTr="001674E6"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2016 г.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273643,7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256047,1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17396,6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200,0</w:t>
                  </w:r>
                </w:p>
              </w:tc>
            </w:tr>
            <w:tr w:rsidR="00F02515" w:rsidRPr="00F02515" w:rsidTr="001674E6"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lastRenderedPageBreak/>
                    <w:t>2017 г.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290050,0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273825,0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16225,0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</w:tr>
            <w:tr w:rsidR="00F02515" w:rsidRPr="00F02515" w:rsidTr="001674E6"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567346,0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529872,1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36793,9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680,0</w:t>
                  </w:r>
                </w:p>
              </w:tc>
            </w:tr>
          </w:tbl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F02515" w:rsidRPr="00F02515" w:rsidTr="001674E6">
        <w:tc>
          <w:tcPr>
            <w:tcW w:w="2478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7376" w:type="dxa"/>
          </w:tcPr>
          <w:tbl>
            <w:tblPr>
              <w:tblW w:w="0" w:type="auto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3606"/>
              <w:gridCol w:w="1686"/>
              <w:gridCol w:w="1728"/>
            </w:tblGrid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Наименование индикатора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достижения целей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Единицы измерения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Значения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индикаторов целей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по окончании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реализации</w:t>
                  </w:r>
                </w:p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</w:tr>
            <w:tr w:rsidR="00F02515" w:rsidRPr="00F02515" w:rsidTr="001674E6">
              <w:trPr>
                <w:trHeight w:val="676"/>
              </w:trPr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1. Ввести в эксплуатацию спортивный объект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tabs>
                      <w:tab w:val="center" w:pos="4536"/>
                      <w:tab w:val="right" w:pos="9072"/>
                    </w:tabs>
                    <w:spacing w:after="160" w:line="259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tabs>
                      <w:tab w:val="center" w:pos="4536"/>
                      <w:tab w:val="right" w:pos="9072"/>
                    </w:tabs>
                    <w:spacing w:line="259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  <w:p w:rsidR="00F02515" w:rsidRPr="00F02515" w:rsidRDefault="00F02515" w:rsidP="00F02515">
                  <w:pPr>
                    <w:tabs>
                      <w:tab w:val="center" w:pos="4536"/>
                      <w:tab w:val="right" w:pos="9072"/>
                    </w:tabs>
                    <w:spacing w:line="259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2.Ввести в эксплуатацию наружных сетей водопровода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1.8</w:t>
                  </w: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3.Ввести в эксплуатацию наружных сетей водопровода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5.6</w:t>
                  </w: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4.Ввести в эксплуатацию газопроводов 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3.3</w:t>
                  </w: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5.Установить наружное освещение 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6. Увеличить производственную мощность очистных сооружений в </w:t>
                  </w:r>
                  <w:proofErr w:type="spell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р.п</w:t>
                  </w:r>
                  <w:proofErr w:type="gram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.К</w:t>
                  </w:r>
                  <w:proofErr w:type="gramEnd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овернино</w:t>
                  </w:r>
                  <w:proofErr w:type="spellEnd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</w:t>
                  </w:r>
                  <w:proofErr w:type="gramEnd"/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7. Выполнить проектно-изыскательские работы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F02515" w:rsidRPr="00F02515" w:rsidTr="001674E6">
              <w:tc>
                <w:tcPr>
                  <w:tcW w:w="37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F02515" w:rsidRPr="00F02515" w:rsidRDefault="00F02515" w:rsidP="00F02515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8. Выполнить градостроительную документацию</w:t>
                  </w:r>
                </w:p>
              </w:tc>
              <w:tc>
                <w:tcPr>
                  <w:tcW w:w="170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173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F02515" w:rsidRPr="00F02515" w:rsidRDefault="00F02515" w:rsidP="00F02515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F02515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</w:tr>
          </w:tbl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F02515" w:rsidRPr="00F02515" w:rsidRDefault="00F02515" w:rsidP="00F02515">
      <w:pPr>
        <w:spacing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numPr>
          <w:ilvl w:val="0"/>
          <w:numId w:val="5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Содержание проблемы.</w:t>
      </w:r>
    </w:p>
    <w:p w:rsidR="00F02515" w:rsidRPr="00F02515" w:rsidRDefault="00F02515" w:rsidP="00F02515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Настоящая  Программа включает в себя комплекс мероприятий (строительство и реконструкция объектов социальной и инженерной инфраструктуры, разработка проектной и градостроительной документации), повышающих обеспеченность населения Ковернинского муниципального района объектами  социальной и инженерной инфраструктуры и оснащенность системами водо- и газоснабжения.</w:t>
      </w:r>
    </w:p>
    <w:p w:rsidR="00F02515" w:rsidRPr="00F02515" w:rsidRDefault="00F02515" w:rsidP="00F02515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Социальное развитие общества в целом, и, в частности, населения, зависит от функционирования системы удовлетворения многообразных потребностей. На качество жизни влияют многие факторы: обеспеченность жильем, услугами образования, здравоохранения, физкультуры и спорта, торгового, бытового, транспортного и культурного обслуживания.</w:t>
      </w:r>
    </w:p>
    <w:p w:rsidR="00F02515" w:rsidRPr="00F02515" w:rsidRDefault="00F02515" w:rsidP="00F02515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Недостаточный уровень обеспеченности территории Ковернинского муниципального района объектами социальной инженерной инфраструктур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ы-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главная проблема социально- экономической дифференциации развития территории. По оценке, на 1 января 2014 года обеспеченность территории района газом ниже, чем в среднем по области. Уровень газификации в среднем по району составляет  35,92% (в сельской местности 25,66%, в поселке -62,6%).</w:t>
      </w:r>
    </w:p>
    <w:p w:rsidR="00F02515" w:rsidRPr="00F02515" w:rsidRDefault="00F02515" w:rsidP="00F02515">
      <w:pPr>
        <w:spacing w:before="24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Объекты социальной и инженерной инфраструктуры имеют высокую степень физического и морального износа и крайне неравномерно размещены по территории района, более того, ряд поселений вообще не получают некоторые виды жизненно важных услуг. Возможностей местного бюджета недостаточно, чтобы полноценно и быстро решить проблему по развитию сети учреждений социальной сферы и инженерных коммуникаций.  Строительство крупных социально-значимых объектов ведется на протяжении нескольких лет или заморожено.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Данная Программа  направлена на обеспечение </w:t>
      </w: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софинансирования</w:t>
      </w:r>
      <w:proofErr w:type="spellEnd"/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объектов, включенных в Адресную инвестиционную программу Нижегородской области на 2015 - 2017 годы.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В рамках Программы приоритетным является решение социальных задач, наибольший объем средств направляется 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на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- объекты газификации;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- строительство и реконструкция объектов образования и спорта; 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- объекты инженерной инфраструктуры.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Своевременное финансирование и осознанный выбор приоритетности строительства объектов, необходимых для создания системы социальной и инженерной инфраструктуры с учетом потребностей района.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Цели и задачи Программы.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Для достижения цели Программы необходимо решить следующие задачи: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1.Повышения уровня обеспеченности объектами социальной и инженерной инфраструктуры населения района.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2.Повышение оснащенности  объектов социальной инфраструктуры  района инженерными коммуникациями.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3.Ввод в действие объектов долгостроев.</w:t>
      </w:r>
    </w:p>
    <w:p w:rsidR="00F02515" w:rsidRPr="00F02515" w:rsidRDefault="00F02515" w:rsidP="00F02515">
      <w:pPr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        4.Повышение </w:t>
      </w: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уровеня</w:t>
      </w:r>
      <w:proofErr w:type="spellEnd"/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газификации.</w:t>
      </w:r>
    </w:p>
    <w:p w:rsidR="00F02515" w:rsidRPr="00F02515" w:rsidRDefault="00F02515" w:rsidP="00F02515">
      <w:pPr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        5.Подведение инфраструктуру к жилым домам малоэтажной застройки.</w:t>
      </w:r>
    </w:p>
    <w:p w:rsidR="00F02515" w:rsidRPr="00F02515" w:rsidRDefault="00F02515" w:rsidP="00F02515">
      <w:pPr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        6.Подготовка  проектно-изыскательскую документацию для последующего включения в областные программы по 9 объектам.</w:t>
      </w:r>
    </w:p>
    <w:p w:rsidR="00F02515" w:rsidRPr="00F02515" w:rsidRDefault="00F02515" w:rsidP="00F02515">
      <w:pPr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        7.Увеличение производственной мощности очистных сооружений в </w:t>
      </w: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р.п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.К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>овернино</w:t>
      </w:r>
      <w:proofErr w:type="spellEnd"/>
      <w:r w:rsidRPr="00F02515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8.Разработка градостроительной документации.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Сроки и этапы реализации Программы.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Программа реализуется с 2015 по 2017 годы в один этап.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left="720" w:hanging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Перечень основных мероприятий Программы.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left="72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color w:val="000000"/>
          <w:sz w:val="24"/>
          <w:szCs w:val="24"/>
          <w:lang w:eastAsia="en-US"/>
        </w:rPr>
        <w:t>Система программных мероприятий изложена в приложении к настоящей Программе (Приложение 1).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left="72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numPr>
          <w:ilvl w:val="0"/>
          <w:numId w:val="5"/>
        </w:numPr>
        <w:spacing w:after="160" w:line="259" w:lineRule="auto"/>
        <w:ind w:left="0" w:firstLine="36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Индикаторы достижения целей адресной инвестиционной Программы капитальных вложений по Ковернинскому муниципальному району.</w:t>
      </w:r>
    </w:p>
    <w:p w:rsidR="00F02515" w:rsidRPr="00F02515" w:rsidRDefault="00F02515" w:rsidP="00F02515">
      <w:pPr>
        <w:spacing w:after="160" w:line="259" w:lineRule="auto"/>
        <w:ind w:left="360"/>
        <w:jc w:val="right"/>
        <w:rPr>
          <w:rFonts w:ascii="Arial" w:eastAsia="Calibri" w:hAnsi="Arial" w:cs="Arial"/>
          <w:bCs/>
          <w:sz w:val="24"/>
          <w:szCs w:val="24"/>
          <w:lang w:eastAsia="en-US"/>
        </w:rPr>
      </w:pPr>
    </w:p>
    <w:tbl>
      <w:tblPr>
        <w:tblW w:w="0" w:type="auto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500"/>
        <w:gridCol w:w="2096"/>
        <w:gridCol w:w="1969"/>
      </w:tblGrid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Наименование индикатора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достижения целей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Единицы измерения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Значения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индикаторов целей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 окончании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реализации</w:t>
            </w:r>
          </w:p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</w:tr>
      <w:tr w:rsidR="00F02515" w:rsidRPr="00F02515" w:rsidTr="001674E6">
        <w:trPr>
          <w:trHeight w:val="676"/>
        </w:trPr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 Ввести в эксплуатацию спортивный объект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tabs>
                <w:tab w:val="center" w:pos="4536"/>
                <w:tab w:val="right" w:pos="9072"/>
              </w:tabs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tabs>
                <w:tab w:val="center" w:pos="4536"/>
                <w:tab w:val="right" w:pos="9072"/>
              </w:tabs>
              <w:spacing w:line="259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  <w:p w:rsidR="00F02515" w:rsidRPr="00F02515" w:rsidRDefault="00F02515" w:rsidP="00F02515">
            <w:pPr>
              <w:tabs>
                <w:tab w:val="center" w:pos="4536"/>
                <w:tab w:val="right" w:pos="9072"/>
              </w:tabs>
              <w:spacing w:line="259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2.Ввести в эксплуатацию наружных сетей водопровода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1.8</w:t>
            </w: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3.Ввести в эксплуатацию наружных сетей водопровода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5.6</w:t>
            </w: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4.Ввести в эксплуатацию газопроводов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</w:t>
            </w: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5.Установить наружное освещение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6. Увеличить производственную мощность очистных сооружений в </w:t>
            </w:r>
            <w:proofErr w:type="spellStart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р.п</w:t>
            </w:r>
            <w:proofErr w:type="gramStart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.К</w:t>
            </w:r>
            <w:proofErr w:type="gramEnd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овернино</w:t>
            </w:r>
            <w:proofErr w:type="spellEnd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</w:t>
            </w:r>
            <w:proofErr w:type="gramEnd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7. Выполнить проектно-изыскательские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F02515" w:rsidRPr="00F02515" w:rsidTr="001674E6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8. Выполнить градостроительную документацию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</w:t>
            </w:r>
          </w:p>
        </w:tc>
      </w:tr>
    </w:tbl>
    <w:p w:rsidR="00F02515" w:rsidRPr="00F02515" w:rsidRDefault="00F02515" w:rsidP="00F02515">
      <w:pPr>
        <w:spacing w:after="160" w:line="259" w:lineRule="auto"/>
        <w:ind w:firstLine="720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numPr>
          <w:ilvl w:val="0"/>
          <w:numId w:val="5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Ожидаемые результаты реализации Программы.</w:t>
      </w:r>
    </w:p>
    <w:p w:rsidR="00F02515" w:rsidRPr="00F02515" w:rsidRDefault="00F02515" w:rsidP="00F02515">
      <w:pPr>
        <w:spacing w:after="160" w:line="259" w:lineRule="auto"/>
        <w:ind w:left="-142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spacing w:after="160" w:line="259" w:lineRule="auto"/>
        <w:ind w:left="-142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      В ходе реализации Программы планируется достичь следующих основных результатов: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1)  2 объекта газификации;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2)  1 спортивный объект;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3)  9 объекта коммунального хозяйства;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- ввести в эксплуатацию  3.3к 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м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газопровода;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- газифицировать 65 домовладений;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- повысить уровень газификации в сельской местности;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- подвести инфраструктуру к жилым домам малоэтажной застройки;</w:t>
      </w:r>
    </w:p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- подготовить проектно-изыскательскую документацию для последующего включения в областные программы по 6 объектам;</w:t>
      </w:r>
    </w:p>
    <w:p w:rsidR="00F02515" w:rsidRPr="00F02515" w:rsidRDefault="00F02515" w:rsidP="00F02515">
      <w:pPr>
        <w:spacing w:after="160" w:line="259" w:lineRule="auto"/>
        <w:ind w:left="-142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- увеличить производственную мощность очистных сооружений в </w:t>
      </w: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р.п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.К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>овернино</w:t>
      </w:r>
      <w:proofErr w:type="spellEnd"/>
      <w:r w:rsidRPr="00F02515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02515" w:rsidRPr="00F02515" w:rsidRDefault="00F02515" w:rsidP="00F02515">
      <w:pPr>
        <w:spacing w:after="160" w:line="259" w:lineRule="auto"/>
        <w:ind w:left="-142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numPr>
          <w:ilvl w:val="0"/>
          <w:numId w:val="5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Меры правового регулирования Программы</w:t>
      </w:r>
    </w:p>
    <w:p w:rsidR="00F02515" w:rsidRPr="00F02515" w:rsidRDefault="00F02515" w:rsidP="00F02515">
      <w:pPr>
        <w:spacing w:after="160" w:line="259" w:lineRule="auto"/>
        <w:ind w:left="36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Таблица 2.</w:t>
      </w:r>
    </w:p>
    <w:tbl>
      <w:tblPr>
        <w:tblW w:w="0" w:type="auto"/>
        <w:jc w:val="center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525"/>
        <w:gridCol w:w="2089"/>
        <w:gridCol w:w="2477"/>
        <w:gridCol w:w="2739"/>
        <w:gridCol w:w="1693"/>
      </w:tblGrid>
      <w:tr w:rsidR="00F02515" w:rsidRPr="00F02515" w:rsidTr="001674E6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F02515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F02515">
              <w:rPr>
                <w:rFonts w:ascii="Arial" w:eastAsia="Calibri" w:hAnsi="Arial" w:cs="Arial"/>
                <w:sz w:val="24"/>
                <w:szCs w:val="24"/>
              </w:rPr>
              <w:t xml:space="preserve">/п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 xml:space="preserve">Вид правового акта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 xml:space="preserve">Основные положения правового акта </w:t>
            </w:r>
            <w:r w:rsidRPr="00F0251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(суть)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Ответственный исполнитель и соисполнители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F02515" w:rsidRPr="00F02515" w:rsidTr="001674E6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 xml:space="preserve">Заключается по результатам проведенных муниципальных закупок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>1.Администрация Ковернинского муниципального района;</w:t>
            </w:r>
          </w:p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>2.ОКС Администрации.</w:t>
            </w:r>
          </w:p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>3.Организации-победители проведенных процедур муниципальных закупок.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2515" w:rsidRPr="00F02515" w:rsidRDefault="00F02515" w:rsidP="00F02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</w:rPr>
              <w:t>2015-2017 годы</w:t>
            </w:r>
          </w:p>
        </w:tc>
      </w:tr>
    </w:tbl>
    <w:p w:rsidR="00F02515" w:rsidRPr="00F02515" w:rsidRDefault="00F02515" w:rsidP="00F02515">
      <w:pPr>
        <w:spacing w:after="160" w:line="259" w:lineRule="auto"/>
        <w:ind w:left="36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F02515">
        <w:rPr>
          <w:rFonts w:ascii="Arial" w:eastAsia="Calibri" w:hAnsi="Arial" w:cs="Arial"/>
          <w:b/>
          <w:bCs/>
          <w:sz w:val="24"/>
          <w:szCs w:val="24"/>
        </w:rPr>
        <w:t>8. Предоставление субсидий из областного бюджета бюджету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F02515">
        <w:rPr>
          <w:rFonts w:ascii="Arial" w:eastAsia="Calibri" w:hAnsi="Arial" w:cs="Arial"/>
          <w:b/>
          <w:bCs/>
          <w:sz w:val="24"/>
          <w:szCs w:val="24"/>
        </w:rPr>
        <w:t>Ковернинского муниципального района Нижегородской области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660"/>
        <w:jc w:val="both"/>
        <w:rPr>
          <w:rFonts w:ascii="Arial" w:eastAsia="Calibri" w:hAnsi="Arial" w:cs="Arial"/>
          <w:sz w:val="24"/>
          <w:szCs w:val="24"/>
        </w:rPr>
      </w:pPr>
      <w:r w:rsidRPr="00F02515">
        <w:rPr>
          <w:rFonts w:ascii="Arial" w:eastAsia="Calibri" w:hAnsi="Arial" w:cs="Arial"/>
          <w:sz w:val="24"/>
          <w:szCs w:val="24"/>
        </w:rPr>
        <w:t>Получение субсидий из областного бюджета бюджету Ковернинского муниципального района  планируется в рамках государственных программ: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02515">
        <w:rPr>
          <w:rFonts w:ascii="Arial" w:eastAsia="Calibri" w:hAnsi="Arial" w:cs="Arial"/>
          <w:sz w:val="24"/>
          <w:szCs w:val="24"/>
        </w:rPr>
        <w:t xml:space="preserve">- </w:t>
      </w:r>
      <w:r w:rsidRPr="00F02515">
        <w:rPr>
          <w:rFonts w:ascii="Arial" w:eastAsia="Calibri" w:hAnsi="Arial" w:cs="Arial"/>
          <w:color w:val="000000"/>
          <w:sz w:val="24"/>
          <w:szCs w:val="24"/>
        </w:rPr>
        <w:t>«Обеспечение населения Нижегородской области доступным и комфортным жильем";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02515">
        <w:rPr>
          <w:rFonts w:ascii="Arial" w:eastAsia="Calibri" w:hAnsi="Arial" w:cs="Arial"/>
          <w:color w:val="000000"/>
          <w:sz w:val="24"/>
          <w:szCs w:val="24"/>
        </w:rPr>
        <w:t>- «Чистая вода »;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  <w:r w:rsidRPr="00F02515">
        <w:rPr>
          <w:rFonts w:ascii="Arial" w:eastAsia="Calibri" w:hAnsi="Arial" w:cs="Arial"/>
          <w:color w:val="000000"/>
          <w:sz w:val="24"/>
          <w:szCs w:val="24"/>
        </w:rPr>
        <w:t>- «Устойчивое развитие сельских территорий».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</w:rPr>
      </w:pPr>
    </w:p>
    <w:p w:rsidR="00F02515" w:rsidRPr="00F02515" w:rsidRDefault="00F02515" w:rsidP="00F02515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Участие в реализации Программы государственных, муниципальных унитарных предприятий, акционерных обществ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F02515">
        <w:rPr>
          <w:rFonts w:ascii="Arial" w:eastAsia="Calibri" w:hAnsi="Arial" w:cs="Arial"/>
          <w:sz w:val="24"/>
          <w:szCs w:val="24"/>
        </w:rPr>
        <w:t>Предусмотрено участие в реализации Программы внебюджетных средств – жителей.</w:t>
      </w:r>
    </w:p>
    <w:p w:rsidR="00F02515" w:rsidRPr="00F02515" w:rsidRDefault="00F02515" w:rsidP="00F02515">
      <w:pPr>
        <w:spacing w:after="160" w:line="259" w:lineRule="auto"/>
        <w:ind w:left="72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F02515" w:rsidRPr="00F02515" w:rsidRDefault="00F02515" w:rsidP="00F02515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Ресурсное обеспечение реализации Программы.</w:t>
      </w:r>
    </w:p>
    <w:p w:rsidR="00F02515" w:rsidRPr="00F02515" w:rsidRDefault="00F02515" w:rsidP="00F02515">
      <w:pPr>
        <w:spacing w:after="160"/>
        <w:ind w:firstLine="720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Финансирование мероприятий  Программы за 2015-2017 годы составит </w:t>
      </w:r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 xml:space="preserve">567346,0 </w:t>
      </w:r>
      <w:proofErr w:type="spellStart"/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тыс</w:t>
      </w:r>
      <w:proofErr w:type="gramStart"/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.р</w:t>
      </w:r>
      <w:proofErr w:type="gramEnd"/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уб</w:t>
      </w:r>
      <w:proofErr w:type="spellEnd"/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:rsidR="00F02515" w:rsidRPr="00F02515" w:rsidRDefault="00F02515" w:rsidP="00F02515">
      <w:pPr>
        <w:spacing w:after="160"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Таблица 3.</w:t>
      </w:r>
    </w:p>
    <w:p w:rsidR="00F02515" w:rsidRPr="00F02515" w:rsidRDefault="00F02515" w:rsidP="00F02515">
      <w:pPr>
        <w:spacing w:after="160"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Тыс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.р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>уб</w:t>
      </w:r>
      <w:proofErr w:type="spellEnd"/>
      <w:r w:rsidRPr="00F02515">
        <w:rPr>
          <w:rFonts w:ascii="Arial" w:eastAsia="Calibri" w:hAnsi="Arial" w:cs="Arial"/>
          <w:sz w:val="24"/>
          <w:szCs w:val="24"/>
          <w:lang w:eastAsia="en-US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276"/>
        <w:gridCol w:w="2024"/>
        <w:gridCol w:w="1511"/>
        <w:gridCol w:w="1324"/>
        <w:gridCol w:w="1910"/>
      </w:tblGrid>
      <w:tr w:rsidR="00F02515" w:rsidRPr="00F02515" w:rsidTr="001674E6">
        <w:tc>
          <w:tcPr>
            <w:tcW w:w="1809" w:type="dxa"/>
          </w:tcPr>
          <w:p w:rsidR="00F02515" w:rsidRPr="00F02515" w:rsidRDefault="00F02515" w:rsidP="00F02515">
            <w:pPr>
              <w:ind w:lef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 реализации Программы</w:t>
            </w:r>
          </w:p>
        </w:tc>
        <w:tc>
          <w:tcPr>
            <w:tcW w:w="12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024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11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324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</w:p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910" w:type="dxa"/>
          </w:tcPr>
          <w:p w:rsidR="00F02515" w:rsidRPr="00F02515" w:rsidRDefault="00F02515" w:rsidP="00F02515">
            <w:pPr>
              <w:ind w:left="-108" w:right="-56" w:firstLine="2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F02515" w:rsidRPr="00F02515" w:rsidTr="001674E6">
        <w:tc>
          <w:tcPr>
            <w:tcW w:w="1809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2015 г.</w:t>
            </w:r>
          </w:p>
        </w:tc>
        <w:tc>
          <w:tcPr>
            <w:tcW w:w="1276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3652,3</w:t>
            </w:r>
          </w:p>
        </w:tc>
        <w:tc>
          <w:tcPr>
            <w:tcW w:w="20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3172,3</w:t>
            </w:r>
          </w:p>
        </w:tc>
        <w:tc>
          <w:tcPr>
            <w:tcW w:w="1910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480,0</w:t>
            </w:r>
          </w:p>
        </w:tc>
      </w:tr>
      <w:tr w:rsidR="00F02515" w:rsidRPr="00F02515" w:rsidTr="001674E6">
        <w:tc>
          <w:tcPr>
            <w:tcW w:w="1809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2016 г.</w:t>
            </w:r>
          </w:p>
        </w:tc>
        <w:tc>
          <w:tcPr>
            <w:tcW w:w="1276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273643,7</w:t>
            </w:r>
          </w:p>
        </w:tc>
        <w:tc>
          <w:tcPr>
            <w:tcW w:w="20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256047,1</w:t>
            </w:r>
          </w:p>
        </w:tc>
        <w:tc>
          <w:tcPr>
            <w:tcW w:w="13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17396,6</w:t>
            </w:r>
          </w:p>
        </w:tc>
        <w:tc>
          <w:tcPr>
            <w:tcW w:w="1910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200,0</w:t>
            </w:r>
          </w:p>
        </w:tc>
      </w:tr>
      <w:tr w:rsidR="00F02515" w:rsidRPr="00F02515" w:rsidTr="001674E6">
        <w:tc>
          <w:tcPr>
            <w:tcW w:w="1809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2017 г.</w:t>
            </w:r>
          </w:p>
        </w:tc>
        <w:tc>
          <w:tcPr>
            <w:tcW w:w="1276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290050,0</w:t>
            </w:r>
          </w:p>
        </w:tc>
        <w:tc>
          <w:tcPr>
            <w:tcW w:w="20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273825,0</w:t>
            </w:r>
          </w:p>
        </w:tc>
        <w:tc>
          <w:tcPr>
            <w:tcW w:w="13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16225,0</w:t>
            </w:r>
          </w:p>
        </w:tc>
        <w:tc>
          <w:tcPr>
            <w:tcW w:w="1910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F02515" w:rsidRPr="00F02515" w:rsidTr="001674E6">
        <w:tc>
          <w:tcPr>
            <w:tcW w:w="1809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567346,0</w:t>
            </w:r>
          </w:p>
        </w:tc>
        <w:tc>
          <w:tcPr>
            <w:tcW w:w="20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529872,1</w:t>
            </w:r>
          </w:p>
        </w:tc>
        <w:tc>
          <w:tcPr>
            <w:tcW w:w="1324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36793,9</w:t>
            </w:r>
          </w:p>
        </w:tc>
        <w:tc>
          <w:tcPr>
            <w:tcW w:w="1910" w:type="dxa"/>
          </w:tcPr>
          <w:p w:rsidR="00F02515" w:rsidRPr="00F02515" w:rsidRDefault="00F02515" w:rsidP="00F0251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680,0</w:t>
            </w:r>
          </w:p>
        </w:tc>
      </w:tr>
      <w:tr w:rsidR="00F02515" w:rsidRPr="00F02515" w:rsidTr="001674E6">
        <w:tc>
          <w:tcPr>
            <w:tcW w:w="1809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4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24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F02515" w:rsidRPr="00F02515" w:rsidRDefault="00F02515" w:rsidP="00F02515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</w:p>
    <w:p w:rsidR="00F02515" w:rsidRPr="00F02515" w:rsidRDefault="00F02515" w:rsidP="00F02515">
      <w:pPr>
        <w:spacing w:after="16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Объемы и источники финансирования могут корректироваться при изменении условий нормативно-правовой базы и порядка  финансирования мероприятий Программы.</w:t>
      </w:r>
    </w:p>
    <w:p w:rsidR="00F02515" w:rsidRPr="00F02515" w:rsidRDefault="00F02515" w:rsidP="00F02515">
      <w:pPr>
        <w:spacing w:after="16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Перечень объектов Программы и утвержденные бюджетные ассигнования по Программе могут уточняться в течение финансового года и </w:t>
      </w:r>
      <w:r w:rsidRPr="00F02515">
        <w:rPr>
          <w:rFonts w:ascii="Arial" w:eastAsia="Calibri" w:hAnsi="Arial" w:cs="Arial"/>
          <w:sz w:val="24"/>
          <w:szCs w:val="24"/>
          <w:lang w:eastAsia="en-US"/>
        </w:rPr>
        <w:lastRenderedPageBreak/>
        <w:t>перераспределяться на другие объекты на основании корректировки государственных программ Нижегородской области и в соответствии с принятыми решениями исполнителей основных мероприятий Программы.</w:t>
      </w:r>
    </w:p>
    <w:p w:rsidR="00F02515" w:rsidRPr="00F02515" w:rsidRDefault="00F02515" w:rsidP="00F02515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>Анализ рисков реализации Программы.</w:t>
      </w:r>
    </w:p>
    <w:p w:rsidR="00F02515" w:rsidRPr="00F02515" w:rsidRDefault="00F02515" w:rsidP="00F02515">
      <w:pPr>
        <w:spacing w:after="16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  На реализацию Программы и достижение поставленных задач могут повлиять негативные факторы.</w:t>
      </w:r>
    </w:p>
    <w:p w:rsidR="00F02515" w:rsidRPr="00F02515" w:rsidRDefault="00F02515" w:rsidP="00F02515">
      <w:pPr>
        <w:spacing w:after="160"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Таблица 4.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9"/>
        <w:gridCol w:w="4838"/>
      </w:tblGrid>
      <w:tr w:rsidR="00F02515" w:rsidRPr="00F02515" w:rsidTr="001674E6">
        <w:tc>
          <w:tcPr>
            <w:tcW w:w="4927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Внешние факторы, которые могут повлиять на реализацию Программы</w:t>
            </w:r>
          </w:p>
        </w:tc>
        <w:tc>
          <w:tcPr>
            <w:tcW w:w="4927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Механизмы минимизации негативного влияния внешних факторов</w:t>
            </w:r>
          </w:p>
        </w:tc>
      </w:tr>
      <w:tr w:rsidR="00F02515" w:rsidRPr="00F02515" w:rsidTr="001674E6">
        <w:tc>
          <w:tcPr>
            <w:tcW w:w="4927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Сокращение бюджетных расходов вследствие внешних экономических и финансовых факторов </w:t>
            </w:r>
          </w:p>
        </w:tc>
        <w:tc>
          <w:tcPr>
            <w:tcW w:w="4927" w:type="dxa"/>
          </w:tcPr>
          <w:p w:rsidR="00F02515" w:rsidRPr="00F02515" w:rsidRDefault="00F02515" w:rsidP="00F0251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Привлечение средств областного бюджета, поиск </w:t>
            </w:r>
            <w:proofErr w:type="spellStart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соинвесторов</w:t>
            </w:r>
            <w:proofErr w:type="spellEnd"/>
            <w:r w:rsidRPr="00F02515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:rsidR="00F02515" w:rsidRPr="00F02515" w:rsidRDefault="00F02515" w:rsidP="00F02515">
      <w:pPr>
        <w:spacing w:after="16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numPr>
          <w:ilvl w:val="0"/>
          <w:numId w:val="6"/>
        </w:num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Оценка планируемой эффективности Программы.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02515">
        <w:rPr>
          <w:rFonts w:ascii="Arial" w:eastAsia="Calibri" w:hAnsi="Arial" w:cs="Arial"/>
          <w:sz w:val="24"/>
          <w:szCs w:val="24"/>
        </w:rPr>
        <w:t>Эффективность реализации Программы оценивается на основании сопоставления: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1) степени достижения целей и решения задач Программы;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2) степени соответствия запланированному уровню затрат и эффективности использования средств бюджета района;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3) степени реализации мероприятий (достижения ожидаемых непосредственных результатов их реализации).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Обязательным условием оценки планируемой эффективности Программы является успешное (полное) выполнение запланированных на период ее реализации индикаторов и непосредственных результатов, а также мероприятий в установленные сроки. 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Основным критерием эффективности реализации Программы является оценка вклада Программы в экономическое развитие Ковернинского муниципального района.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Недостижение</w:t>
      </w:r>
      <w:proofErr w:type="spellEnd"/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указанных в Программе индикаторов будет свидетельствовать о неэффективной работе отдела архитектуры, капитального строительства и жилищно-коммунального хозяйства Администрации Ковернинского муниципального района, в том числе неполноте </w:t>
      </w:r>
      <w:proofErr w:type="gramStart"/>
      <w:r w:rsidRPr="00F02515">
        <w:rPr>
          <w:rFonts w:ascii="Arial" w:eastAsia="Calibri" w:hAnsi="Arial" w:cs="Arial"/>
          <w:sz w:val="24"/>
          <w:szCs w:val="24"/>
          <w:lang w:eastAsia="en-US"/>
        </w:rPr>
        <w:t>контроля за</w:t>
      </w:r>
      <w:proofErr w:type="gramEnd"/>
      <w:r w:rsidRPr="00F02515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запланированных мероприятий и проектов со стороны Администрации Ковернинского муниципального </w:t>
      </w:r>
      <w:proofErr w:type="spellStart"/>
      <w:r w:rsidRPr="00F02515">
        <w:rPr>
          <w:rFonts w:ascii="Arial" w:eastAsia="Calibri" w:hAnsi="Arial" w:cs="Arial"/>
          <w:sz w:val="24"/>
          <w:szCs w:val="24"/>
          <w:lang w:eastAsia="en-US"/>
        </w:rPr>
        <w:t>райо</w:t>
      </w:r>
      <w:proofErr w:type="spellEnd"/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  <w:sectPr w:rsidR="00F02515" w:rsidRPr="00F02515" w:rsidSect="00770610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i/>
          <w:sz w:val="24"/>
          <w:szCs w:val="24"/>
          <w:lang w:eastAsia="en-US"/>
        </w:rPr>
        <w:lastRenderedPageBreak/>
        <w:t>Приложение №1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к инвестиционной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программе капитальных вложений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по Ковернинскому муниципальному району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от ________________ № ____________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0" w:name="Par350"/>
      <w:bookmarkEnd w:id="0"/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ПЕРЕЧЕНЬ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ОБЪЕКТОВ АДРЕСНОЙ  ИНВЕСТИЦИОННОЙ ПРОГРАММЫ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КАПИТАЛЬНЫХ ВЛОЖЕНИЙ ПО КОВЕРНИНСКОМУ МУНИЦИПАЛЬНОМУ РАЙОНУ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b/>
          <w:sz w:val="24"/>
          <w:szCs w:val="24"/>
          <w:lang w:eastAsia="en-US"/>
        </w:rPr>
        <w:t>НА 2015 - 2017 ГГ.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27"/>
        <w:gridCol w:w="1701"/>
        <w:gridCol w:w="1195"/>
        <w:gridCol w:w="1116"/>
        <w:gridCol w:w="809"/>
        <w:gridCol w:w="1116"/>
        <w:gridCol w:w="996"/>
        <w:gridCol w:w="863"/>
        <w:gridCol w:w="1881"/>
      </w:tblGrid>
      <w:tr w:rsidR="00F02515" w:rsidRPr="00F02515" w:rsidTr="001674E6">
        <w:trPr>
          <w:trHeight w:val="490"/>
        </w:trPr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Год начала строительства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Год окончания строительства</w:t>
            </w:r>
          </w:p>
        </w:tc>
        <w:tc>
          <w:tcPr>
            <w:tcW w:w="119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Лимит на год - всего</w:t>
            </w:r>
          </w:p>
        </w:tc>
        <w:tc>
          <w:tcPr>
            <w:tcW w:w="3784" w:type="dxa"/>
            <w:gridSpan w:val="4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 том числе по источникам</w:t>
            </w:r>
          </w:p>
        </w:tc>
        <w:tc>
          <w:tcPr>
            <w:tcW w:w="188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F02515" w:rsidRPr="00F02515" w:rsidTr="001674E6">
        <w:trPr>
          <w:trHeight w:val="337"/>
        </w:trPr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ФБ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ОБ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МБ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ВнеБ</w:t>
            </w:r>
            <w:proofErr w:type="spellEnd"/>
          </w:p>
        </w:tc>
        <w:tc>
          <w:tcPr>
            <w:tcW w:w="188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Распределительный газопровод  и газопроводы-вводы к жилым домам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утавкаКовернинского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района Нижегородской области (1,0км, 30 домов)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2680,7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1760,6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440,1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2200,7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1760,6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440,1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ГП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«У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стойчивое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развитие сельских территорий»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физкультурно-оздоровительного комплекса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(ФОК)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460000,0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460000,0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ind w:left="-2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230000,0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230000,0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230000,0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230000,0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канализационных сетей в западном квартале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(3,5 км, 300 домов) (</w:t>
            </w:r>
            <w:r w:rsidRPr="00F02515">
              <w:rPr>
                <w:rFonts w:ascii="Arial" w:hAnsi="Arial" w:cs="Arial"/>
                <w:i/>
                <w:sz w:val="24"/>
                <w:szCs w:val="24"/>
              </w:rPr>
              <w:t xml:space="preserve">к </w:t>
            </w:r>
            <w:proofErr w:type="spellStart"/>
            <w:r w:rsidRPr="00F02515">
              <w:rPr>
                <w:rFonts w:ascii="Arial" w:hAnsi="Arial" w:cs="Arial"/>
                <w:i/>
                <w:sz w:val="24"/>
                <w:szCs w:val="24"/>
              </w:rPr>
              <w:t>ФОКу</w:t>
            </w:r>
            <w:proofErr w:type="spellEnd"/>
            <w:r w:rsidRPr="00F02515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5200,0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3825,0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1375,0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4500,0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3825,0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675,0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ind w:left="-2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ГП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«Ч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истая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вода»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сетей водоснабжения и канализации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 Ковернино, ул.50 лет ВЛКСМ (СМР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)(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 xml:space="preserve">водопровод-308,5м, канализация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самотеч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.- 977м, 123,5м- напорная)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14000,0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14000,0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ГП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«Ч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истая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вода »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котельной к детскому саду "Ленок"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(перевод на газовое отопление)(ПИР)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котельной к школе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(перевод на газовое отопление)(ПИР)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котельной к детскому саду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(перевод на газовое отопление)(ПИР)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rPr>
          <w:trHeight w:val="281"/>
        </w:trPr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2-й очереди очистных сооружений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42000,0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34000,0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ГП «Чистая вода »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40000,0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34000,0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1-й очереди  очистных сооружений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(ПИР)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ГП «Чистая вода »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дорожной и инженерной инфраструктуры 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 домам для </w:t>
            </w: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переселения граждан из аварийного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жил.фонда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, многодетным семьям  и др.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(газопроводы – 1,0 км; водопровод- 1,5 км; канализация – 1,0 км; наружное освещение – 35 фонарей)</w:t>
            </w:r>
            <w:proofErr w:type="gramEnd"/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ул.Зарубина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),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 домам многодетных семей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25500,0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12000,0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13500,0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ГП «Обеспечение населения </w:t>
            </w: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Нижегородской области доступным и комфортным жильем"</w:t>
            </w:r>
          </w:p>
        </w:tc>
      </w:tr>
      <w:tr w:rsidR="00F02515" w:rsidRPr="00F02515" w:rsidTr="001674E6">
        <w:trPr>
          <w:trHeight w:val="750"/>
        </w:trPr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543,0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543,0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12000,0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12000,0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rPr>
          <w:trHeight w:val="834"/>
        </w:trPr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Газоснабжение улиц Красноармейская, пер. Озерный,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пер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расноармейский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р.п.Ковернино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(СМР)(2,2605 км, 65 домов)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5043,0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4286,5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756,5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rPr>
          <w:trHeight w:val="562"/>
        </w:trPr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5043,0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4286,5</w:t>
            </w: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756,5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rPr>
          <w:trHeight w:val="274"/>
        </w:trPr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Расширение системы газораспределения и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газопотребления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. Газоснабжение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ул.Б.Садовая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(ПИР)(0,5км, 13   домов)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адрино</w:t>
            </w:r>
            <w:proofErr w:type="spellEnd"/>
          </w:p>
        </w:tc>
        <w:tc>
          <w:tcPr>
            <w:tcW w:w="1727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651,3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651,3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Ремонт помещений здания районной администрации</w:t>
            </w:r>
          </w:p>
        </w:tc>
        <w:tc>
          <w:tcPr>
            <w:tcW w:w="1727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70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Градостроительная документация, проектные работы (ПИР) (согласования, градостроительные документы, генпланы, градостроительные нормативы, )</w:t>
            </w:r>
            <w:proofErr w:type="gramEnd"/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1578,0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1578,0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rPr>
          <w:trHeight w:val="1133"/>
        </w:trPr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09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  <w:tc>
          <w:tcPr>
            <w:tcW w:w="863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c>
          <w:tcPr>
            <w:tcW w:w="67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2" w:type="dxa"/>
            <w:gridSpan w:val="3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2" w:type="dxa"/>
            <w:gridSpan w:val="3"/>
            <w:vMerge w:val="restart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567346,0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529872,1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36793,9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2" w:type="dxa"/>
            <w:gridSpan w:val="3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3652,3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3172,3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2" w:type="dxa"/>
            <w:gridSpan w:val="3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273643,7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256047,1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17396,6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02515" w:rsidRPr="00F02515" w:rsidTr="001674E6">
        <w:tc>
          <w:tcPr>
            <w:tcW w:w="675" w:type="dxa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2" w:type="dxa"/>
            <w:gridSpan w:val="3"/>
            <w:vMerge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290050,0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515" w:rsidRPr="00F02515" w:rsidRDefault="00F02515" w:rsidP="001674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273825,0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515">
              <w:rPr>
                <w:rFonts w:ascii="Arial" w:hAnsi="Arial" w:cs="Arial"/>
                <w:color w:val="000000"/>
                <w:sz w:val="24"/>
                <w:szCs w:val="24"/>
              </w:rPr>
              <w:t>16225,0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F02515" w:rsidRPr="00F02515" w:rsidRDefault="00F02515" w:rsidP="001674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F02515" w:rsidRPr="00F02515" w:rsidRDefault="00F02515" w:rsidP="00C16FD6">
      <w:pPr>
        <w:rPr>
          <w:rFonts w:ascii="Arial" w:hAnsi="Arial" w:cs="Arial"/>
          <w:sz w:val="24"/>
          <w:szCs w:val="24"/>
        </w:rPr>
      </w:pPr>
    </w:p>
    <w:p w:rsidR="00F02515" w:rsidRPr="00F02515" w:rsidRDefault="00F02515" w:rsidP="00C16FD6">
      <w:pPr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i/>
          <w:sz w:val="24"/>
          <w:szCs w:val="24"/>
          <w:lang w:eastAsia="en-US"/>
        </w:rPr>
        <w:t>Приложение №2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к  инвестиционной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программе капитальных вложений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по Ковернинскому муниципальному району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от ____________________ № __________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bookmarkStart w:id="1" w:name="Par1417"/>
      <w:bookmarkEnd w:id="1"/>
      <w:r w:rsidRPr="00F02515">
        <w:rPr>
          <w:rFonts w:ascii="Arial" w:eastAsia="Calibri" w:hAnsi="Arial" w:cs="Arial"/>
          <w:sz w:val="24"/>
          <w:szCs w:val="24"/>
          <w:lang w:eastAsia="en-US"/>
        </w:rPr>
        <w:t>ИНФОРМАЦИЯ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ПО ОБЪЕКТАМ АДРЕСНОЙ ИНВЕСТИЦИОННОЙ ПРОГРАММЫ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КАПИТАЛЬНЫХ ВЛОЖЕНИЙ ПО КОВЕРНИНСКОМУ МУНИЦИПАЛЬНОМУ РАЙОНУ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НА 2015 - 2017 ГОДЫ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tbl>
      <w:tblPr>
        <w:tblW w:w="151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5670"/>
        <w:gridCol w:w="1559"/>
        <w:gridCol w:w="3402"/>
        <w:gridCol w:w="2702"/>
      </w:tblGrid>
      <w:tr w:rsidR="00F02515" w:rsidRPr="00F02515" w:rsidTr="001674E6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Муниципальный заказчик/застройщик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Наименование муниципальной целевой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Код классификации расходов муниципального бюджета и код по </w:t>
            </w:r>
            <w:hyperlink r:id="rId8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Мощность объекта капитального строительства, подлежащего вводу в эксплуатацию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Распределительный газопровод  и газопроводы-вводы к жилым домам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утавка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(1,0км, 30 домов)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ind w:right="1626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40.22.1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1,0 км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физкультурно-оздоровительного комплекса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(ФОК)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45.21.6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 здание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канализационных сетей в западном квартале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(3,5 км, 300 домов) (</w:t>
            </w:r>
            <w:r w:rsidRPr="00F02515">
              <w:rPr>
                <w:rFonts w:ascii="Arial" w:hAnsi="Arial" w:cs="Arial"/>
                <w:i/>
                <w:sz w:val="24"/>
                <w:szCs w:val="24"/>
              </w:rPr>
              <w:t xml:space="preserve">к </w:t>
            </w:r>
            <w:proofErr w:type="spellStart"/>
            <w:r w:rsidRPr="00F02515">
              <w:rPr>
                <w:rFonts w:ascii="Arial" w:hAnsi="Arial" w:cs="Arial"/>
                <w:i/>
                <w:sz w:val="24"/>
                <w:szCs w:val="24"/>
              </w:rPr>
              <w:t>ФОКу</w:t>
            </w:r>
            <w:proofErr w:type="spellEnd"/>
            <w:r w:rsidRPr="00F02515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:45.21.4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3,5 км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сетей водоснабжения и канализации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 Ковернино, ул.50 лет ВЛКСМ (СМР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)(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 xml:space="preserve">водопровод-308,5м, канализация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самотеч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.- 977м , 123,5м- напорная)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:45.21.4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0,3085 км 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–в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одопровод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1,1005км - канализация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котельной к детскому саду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(перевод на газовое отопление)(ПИР)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74.20.1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котельной к школе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</w:t>
            </w: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(перевод на газовое отопление)(ПИР)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74.20.1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котельной к детскому саду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(перевод на газовое отопление)(ПИР)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74.20.1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2-й очереди очистных сооружений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0602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45.21.6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 здание (600 м3/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.)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Реконструкция 1-й очереди  очистных сооружений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(ПИР)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74.20.1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 (увеличение мощности с 300м3/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 до 600 м3/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.)</w:t>
            </w:r>
          </w:p>
        </w:tc>
      </w:tr>
      <w:tr w:rsidR="00F02515" w:rsidRPr="00F02515" w:rsidTr="001674E6">
        <w:trPr>
          <w:trHeight w:val="46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дорожной и инженерной инфраструктуры 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 домам для переселения граждан из аварийного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жил.фонда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, многодетным семьям  и др.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(газопроводы – 1,0 км; водопровод- 1,5 км; канализация – 1,0 км; наружное освещение – 35 фонарей)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0409-дорога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,о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свещение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45.23.1;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0412- газ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40.22.1;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0502 – канализация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hyperlink r:id="rId20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45.21.3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1,0 км – газопроводы;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1,5 км – водопровод;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1,0 км – канализация;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50 фонаре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й-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 xml:space="preserve"> наружное освещение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Газоснабжение улиц Красноармейская, пер. Озерный,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пер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расноармейский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р.п.Ковернино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(СМР) ( 2,2605 км, 65 домов)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40.22.1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2,2605 км</w:t>
            </w:r>
          </w:p>
        </w:tc>
      </w:tr>
      <w:tr w:rsidR="00F02515" w:rsidRPr="00F02515" w:rsidTr="001674E6">
        <w:trPr>
          <w:trHeight w:val="59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Расширение системы газораспределения и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газопотребления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. Газоснабжение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ул.Б.Садовая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 (ПИР)(0,5км, 13   домов)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74.20.1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02515" w:rsidRPr="00F02515" w:rsidTr="001674E6">
        <w:trPr>
          <w:trHeight w:val="40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адрино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0502 – водопровод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Pr="00F02515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F02515">
              <w:rPr>
                <w:rFonts w:ascii="Arial" w:hAnsi="Arial" w:cs="Arial"/>
                <w:sz w:val="24"/>
                <w:szCs w:val="24"/>
              </w:rPr>
              <w:t>: 45.21.3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6км</w:t>
            </w:r>
          </w:p>
        </w:tc>
      </w:tr>
      <w:tr w:rsidR="00F02515" w:rsidRPr="00F02515" w:rsidTr="001674E6">
        <w:trPr>
          <w:trHeight w:val="40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Ремонт помещений здания районной </w:t>
            </w:r>
            <w:proofErr w:type="spellStart"/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админист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F02515" w:rsidRPr="00F02515" w:rsidTr="001674E6">
        <w:trPr>
          <w:trHeight w:val="40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Градостроительная документация, проектные работы (ПИР)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</w:tbl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highlight w:val="yellow"/>
          <w:lang w:eastAsia="en-US"/>
        </w:rPr>
        <w:sectPr w:rsidR="00F02515" w:rsidRPr="00F02515" w:rsidSect="00604A3B">
          <w:pgSz w:w="16838" w:h="11905" w:orient="landscape"/>
          <w:pgMar w:top="567" w:right="567" w:bottom="567" w:left="1134" w:header="720" w:footer="720" w:gutter="0"/>
          <w:cols w:space="720"/>
          <w:noEndnote/>
        </w:sect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  <w:bookmarkStart w:id="2" w:name="_GoBack"/>
      <w:bookmarkEnd w:id="2"/>
      <w:r w:rsidRPr="00F02515">
        <w:rPr>
          <w:rFonts w:ascii="Arial" w:eastAsia="Calibri" w:hAnsi="Arial" w:cs="Arial"/>
          <w:i/>
          <w:sz w:val="24"/>
          <w:szCs w:val="24"/>
          <w:lang w:eastAsia="en-US"/>
        </w:rPr>
        <w:lastRenderedPageBreak/>
        <w:t>Приложение №3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к инвестиционной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программе капитальных вложений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по Ковернинскому муниципальному району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F02515">
        <w:rPr>
          <w:rFonts w:ascii="Arial" w:eastAsia="Calibri" w:hAnsi="Arial" w:cs="Arial"/>
          <w:sz w:val="24"/>
          <w:szCs w:val="24"/>
          <w:lang w:eastAsia="en-US"/>
        </w:rPr>
        <w:t>от ________________ № ____________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02515">
        <w:rPr>
          <w:rFonts w:ascii="Arial" w:hAnsi="Arial" w:cs="Arial"/>
          <w:b/>
          <w:sz w:val="24"/>
          <w:szCs w:val="24"/>
          <w:u w:val="single"/>
        </w:rPr>
        <w:t xml:space="preserve">План реализации Адресной инвестиционной программы капитальных вложений 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02515">
        <w:rPr>
          <w:rFonts w:ascii="Arial" w:hAnsi="Arial" w:cs="Arial"/>
          <w:b/>
          <w:sz w:val="24"/>
          <w:szCs w:val="24"/>
          <w:u w:val="single"/>
        </w:rPr>
        <w:t>по Ковернинскому муниципальному  району Нижегородской области на 2015 год</w:t>
      </w:r>
    </w:p>
    <w:p w:rsidR="00F02515" w:rsidRPr="00F02515" w:rsidRDefault="00F02515" w:rsidP="00F025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3"/>
        <w:gridCol w:w="1134"/>
        <w:gridCol w:w="2551"/>
        <w:gridCol w:w="1134"/>
        <w:gridCol w:w="1134"/>
        <w:gridCol w:w="1134"/>
        <w:gridCol w:w="992"/>
      </w:tblGrid>
      <w:tr w:rsidR="00F02515" w:rsidRPr="00F02515" w:rsidTr="001674E6">
        <w:trPr>
          <w:tblCellSpacing w:w="5" w:type="nil"/>
        </w:trPr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Наименование подпрограммы,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основного   мероприятия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подпрограммы/мероприятий в рамках   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основного  мероприятия подпрограммы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Ответствен-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исполнитель 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       Срок         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Непосредствен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результат   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(краткое  описание)    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     Финансирование (тыс. руб.)       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 начала 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окончания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Областной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 бюджет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Местный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 Прочие 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Распределительный газопровод  и газопроводы-вводы к жилым домам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утавка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Ковернинского района Нижегородской области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ОКС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Разработка ПИР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дорожной и инженерной инфраструктуры 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к домам для переселения граждан из аварийного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жил.фонда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, многодетным семьям  и др.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(газопроводы – 1,0 км; водопровод- 1,5 км; канализация – 1,0 км; наружное освещение – 35 фонарей)</w:t>
            </w:r>
            <w:proofErr w:type="gramEnd"/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Разработка ПИР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543,0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>адрино</w:t>
            </w:r>
            <w:proofErr w:type="spellEnd"/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Разработка ПИР 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651,3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Ремонт помещений здания </w:t>
            </w: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районной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ОКС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400,0</w:t>
            </w:r>
          </w:p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515" w:rsidRPr="00F02515" w:rsidTr="001674E6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lastRenderedPageBreak/>
              <w:t>Градостроительная документация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ОКС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Согласования,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изгото</w:t>
            </w:r>
            <w:proofErr w:type="gramStart"/>
            <w:r w:rsidRPr="00F02515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F025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ление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 xml:space="preserve"> градостроительной документации, генпланов, </w:t>
            </w:r>
            <w:proofErr w:type="spellStart"/>
            <w:r w:rsidRPr="00F02515">
              <w:rPr>
                <w:rFonts w:ascii="Arial" w:hAnsi="Arial" w:cs="Arial"/>
                <w:sz w:val="24"/>
                <w:szCs w:val="24"/>
              </w:rPr>
              <w:t>градострои</w:t>
            </w:r>
            <w:proofErr w:type="spellEnd"/>
            <w:r w:rsidRPr="00F02515">
              <w:rPr>
                <w:rFonts w:ascii="Arial" w:hAnsi="Arial" w:cs="Arial"/>
                <w:sz w:val="24"/>
                <w:szCs w:val="24"/>
              </w:rPr>
              <w:t>- тельных нормативов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1578,0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515" w:rsidRPr="00F02515" w:rsidTr="001674E6">
        <w:trPr>
          <w:tblCellSpacing w:w="5" w:type="nil"/>
        </w:trPr>
        <w:tc>
          <w:tcPr>
            <w:tcW w:w="7230" w:type="dxa"/>
            <w:gridSpan w:val="4"/>
            <w:tcBorders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 xml:space="preserve">Итого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3172,3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2515" w:rsidRPr="00F02515" w:rsidRDefault="00F02515" w:rsidP="001674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02515">
              <w:rPr>
                <w:rFonts w:ascii="Arial" w:hAnsi="Arial" w:cs="Arial"/>
                <w:sz w:val="24"/>
                <w:szCs w:val="24"/>
              </w:rPr>
              <w:t>480,0</w:t>
            </w:r>
          </w:p>
        </w:tc>
      </w:tr>
    </w:tbl>
    <w:p w:rsidR="00F02515" w:rsidRPr="00F02515" w:rsidRDefault="00F02515" w:rsidP="00F02515">
      <w:pPr>
        <w:rPr>
          <w:rFonts w:ascii="Arial" w:hAnsi="Arial" w:cs="Arial"/>
          <w:sz w:val="24"/>
          <w:szCs w:val="24"/>
        </w:rPr>
      </w:pPr>
    </w:p>
    <w:p w:rsidR="00F02515" w:rsidRPr="00F02515" w:rsidRDefault="00F02515" w:rsidP="00C16FD6">
      <w:pPr>
        <w:rPr>
          <w:rFonts w:ascii="Arial" w:hAnsi="Arial" w:cs="Arial"/>
          <w:sz w:val="24"/>
          <w:szCs w:val="24"/>
        </w:rPr>
      </w:pPr>
    </w:p>
    <w:sectPr w:rsidR="00F02515" w:rsidRPr="00F02515" w:rsidSect="00F02515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>
    <w:nsid w:val="501B7023"/>
    <w:multiLevelType w:val="hybridMultilevel"/>
    <w:tmpl w:val="8918DAF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5F45D1"/>
    <w:multiLevelType w:val="hybridMultilevel"/>
    <w:tmpl w:val="B1FCC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E753E"/>
    <w:rsid w:val="000002C8"/>
    <w:rsid w:val="00003884"/>
    <w:rsid w:val="00042443"/>
    <w:rsid w:val="000552DC"/>
    <w:rsid w:val="00057A2C"/>
    <w:rsid w:val="00080D4D"/>
    <w:rsid w:val="000A31DE"/>
    <w:rsid w:val="000B4FF1"/>
    <w:rsid w:val="000D2566"/>
    <w:rsid w:val="0013598E"/>
    <w:rsid w:val="00165787"/>
    <w:rsid w:val="00181E63"/>
    <w:rsid w:val="001941F1"/>
    <w:rsid w:val="001A2AA1"/>
    <w:rsid w:val="001B0416"/>
    <w:rsid w:val="001B1E55"/>
    <w:rsid w:val="001C0891"/>
    <w:rsid w:val="001C5A87"/>
    <w:rsid w:val="001D3817"/>
    <w:rsid w:val="00220315"/>
    <w:rsid w:val="00245F22"/>
    <w:rsid w:val="0025103D"/>
    <w:rsid w:val="00251196"/>
    <w:rsid w:val="002A0B98"/>
    <w:rsid w:val="002B2E2C"/>
    <w:rsid w:val="002C13DF"/>
    <w:rsid w:val="002D3438"/>
    <w:rsid w:val="002E1BE9"/>
    <w:rsid w:val="002E7F1C"/>
    <w:rsid w:val="002F0477"/>
    <w:rsid w:val="002F42D8"/>
    <w:rsid w:val="003065E1"/>
    <w:rsid w:val="00315E31"/>
    <w:rsid w:val="003166C5"/>
    <w:rsid w:val="00316BBE"/>
    <w:rsid w:val="00326F8E"/>
    <w:rsid w:val="003338B2"/>
    <w:rsid w:val="00336B55"/>
    <w:rsid w:val="00336EA1"/>
    <w:rsid w:val="00356E57"/>
    <w:rsid w:val="003644EF"/>
    <w:rsid w:val="00374D05"/>
    <w:rsid w:val="003818A9"/>
    <w:rsid w:val="003856B8"/>
    <w:rsid w:val="00392152"/>
    <w:rsid w:val="003B2491"/>
    <w:rsid w:val="003B303D"/>
    <w:rsid w:val="003C325F"/>
    <w:rsid w:val="003D1ECF"/>
    <w:rsid w:val="003F1CD0"/>
    <w:rsid w:val="00413098"/>
    <w:rsid w:val="00414729"/>
    <w:rsid w:val="00447B87"/>
    <w:rsid w:val="004616D1"/>
    <w:rsid w:val="004964D7"/>
    <w:rsid w:val="004A12DF"/>
    <w:rsid w:val="004F58EE"/>
    <w:rsid w:val="00517094"/>
    <w:rsid w:val="00520078"/>
    <w:rsid w:val="00520300"/>
    <w:rsid w:val="005244FF"/>
    <w:rsid w:val="005325BD"/>
    <w:rsid w:val="0053610D"/>
    <w:rsid w:val="0053792A"/>
    <w:rsid w:val="005410F8"/>
    <w:rsid w:val="005A4900"/>
    <w:rsid w:val="005B5BB4"/>
    <w:rsid w:val="005D5EA3"/>
    <w:rsid w:val="005F0CBA"/>
    <w:rsid w:val="00642D68"/>
    <w:rsid w:val="00667433"/>
    <w:rsid w:val="00687A8D"/>
    <w:rsid w:val="00694EAE"/>
    <w:rsid w:val="00697575"/>
    <w:rsid w:val="006A1AE3"/>
    <w:rsid w:val="006B2831"/>
    <w:rsid w:val="006B28D3"/>
    <w:rsid w:val="006C49BD"/>
    <w:rsid w:val="006C609B"/>
    <w:rsid w:val="006C69A9"/>
    <w:rsid w:val="006C71FE"/>
    <w:rsid w:val="006E4EC0"/>
    <w:rsid w:val="00711CD3"/>
    <w:rsid w:val="00713BFB"/>
    <w:rsid w:val="007204E6"/>
    <w:rsid w:val="00722769"/>
    <w:rsid w:val="00745955"/>
    <w:rsid w:val="00770610"/>
    <w:rsid w:val="00774BD8"/>
    <w:rsid w:val="007843EB"/>
    <w:rsid w:val="00791325"/>
    <w:rsid w:val="007A6FEE"/>
    <w:rsid w:val="00806CA5"/>
    <w:rsid w:val="00832023"/>
    <w:rsid w:val="0084059D"/>
    <w:rsid w:val="00847C69"/>
    <w:rsid w:val="008552AE"/>
    <w:rsid w:val="00863459"/>
    <w:rsid w:val="00877B08"/>
    <w:rsid w:val="00877BF6"/>
    <w:rsid w:val="00886899"/>
    <w:rsid w:val="008A6BD4"/>
    <w:rsid w:val="008D700E"/>
    <w:rsid w:val="008F556C"/>
    <w:rsid w:val="0095076D"/>
    <w:rsid w:val="00956833"/>
    <w:rsid w:val="0096582A"/>
    <w:rsid w:val="00985D8C"/>
    <w:rsid w:val="00993D47"/>
    <w:rsid w:val="00993FB1"/>
    <w:rsid w:val="009B50EF"/>
    <w:rsid w:val="009C5D59"/>
    <w:rsid w:val="009D5601"/>
    <w:rsid w:val="00A0382E"/>
    <w:rsid w:val="00A16B3E"/>
    <w:rsid w:val="00A36BE6"/>
    <w:rsid w:val="00A75E65"/>
    <w:rsid w:val="00A75E87"/>
    <w:rsid w:val="00A8384C"/>
    <w:rsid w:val="00A83AAB"/>
    <w:rsid w:val="00A84C85"/>
    <w:rsid w:val="00A87F44"/>
    <w:rsid w:val="00A904E2"/>
    <w:rsid w:val="00A908DE"/>
    <w:rsid w:val="00AA55BE"/>
    <w:rsid w:val="00AB3D26"/>
    <w:rsid w:val="00AB4D4E"/>
    <w:rsid w:val="00AC15EE"/>
    <w:rsid w:val="00AD44B4"/>
    <w:rsid w:val="00AE1D6F"/>
    <w:rsid w:val="00AE240C"/>
    <w:rsid w:val="00AF081F"/>
    <w:rsid w:val="00B17633"/>
    <w:rsid w:val="00B178F0"/>
    <w:rsid w:val="00B2357A"/>
    <w:rsid w:val="00B30335"/>
    <w:rsid w:val="00B62AAF"/>
    <w:rsid w:val="00B80FAB"/>
    <w:rsid w:val="00B85856"/>
    <w:rsid w:val="00B86DAD"/>
    <w:rsid w:val="00BA3C59"/>
    <w:rsid w:val="00BA6C71"/>
    <w:rsid w:val="00BE6EA8"/>
    <w:rsid w:val="00BF3535"/>
    <w:rsid w:val="00C05582"/>
    <w:rsid w:val="00C10DDD"/>
    <w:rsid w:val="00C16FD6"/>
    <w:rsid w:val="00C23D40"/>
    <w:rsid w:val="00C30160"/>
    <w:rsid w:val="00C4101E"/>
    <w:rsid w:val="00C45311"/>
    <w:rsid w:val="00C45B16"/>
    <w:rsid w:val="00C56576"/>
    <w:rsid w:val="00C877C9"/>
    <w:rsid w:val="00C9635C"/>
    <w:rsid w:val="00C969B7"/>
    <w:rsid w:val="00CA6DE5"/>
    <w:rsid w:val="00CB67B6"/>
    <w:rsid w:val="00CC3FF4"/>
    <w:rsid w:val="00CE753E"/>
    <w:rsid w:val="00CF4FCC"/>
    <w:rsid w:val="00CF633D"/>
    <w:rsid w:val="00D01839"/>
    <w:rsid w:val="00D22786"/>
    <w:rsid w:val="00D4237D"/>
    <w:rsid w:val="00D46DE9"/>
    <w:rsid w:val="00D6126B"/>
    <w:rsid w:val="00D723A1"/>
    <w:rsid w:val="00D96772"/>
    <w:rsid w:val="00DD41CC"/>
    <w:rsid w:val="00DD47A6"/>
    <w:rsid w:val="00E15FBB"/>
    <w:rsid w:val="00E174E5"/>
    <w:rsid w:val="00E1771A"/>
    <w:rsid w:val="00E44D9B"/>
    <w:rsid w:val="00E56873"/>
    <w:rsid w:val="00E56E72"/>
    <w:rsid w:val="00E96A14"/>
    <w:rsid w:val="00ED4C31"/>
    <w:rsid w:val="00EE1851"/>
    <w:rsid w:val="00F02515"/>
    <w:rsid w:val="00F34BF4"/>
    <w:rsid w:val="00F70315"/>
    <w:rsid w:val="00F81F79"/>
    <w:rsid w:val="00F9798D"/>
    <w:rsid w:val="00FA4201"/>
    <w:rsid w:val="00FA4438"/>
    <w:rsid w:val="00FA7FA4"/>
    <w:rsid w:val="00FE70E3"/>
    <w:rsid w:val="00FF6715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167CFA1E24B6B9CE50F011D477E4FBAA84967FEE21889BAB67775E722A110CD770D68F153EFB6mAd4G" TargetMode="External"/><Relationship Id="rId13" Type="http://schemas.openxmlformats.org/officeDocument/2006/relationships/hyperlink" Target="consultantplus://offline/ref=1D4167CFA1E24B6B9CE50F011D477E4FBAA84967FEE21889BAB67775E722A110CD770D68F153EFB6mAd4G" TargetMode="External"/><Relationship Id="rId18" Type="http://schemas.openxmlformats.org/officeDocument/2006/relationships/hyperlink" Target="consultantplus://offline/ref=1D4167CFA1E24B6B9CE50F011D477E4FBAA84967FEE21889BAB67775E722A110CD770D68F153EFB6mAd4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D4167CFA1E24B6B9CE50F011D477E4FBAA84967FEE21889BAB67775E722A110CD770D68F153EFB6mAd4G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D4167CFA1E24B6B9CE50F011D477E4FBAA84967FEE21889BAB67775E722A110CD770D68F153EFB6mAd4G" TargetMode="External"/><Relationship Id="rId17" Type="http://schemas.openxmlformats.org/officeDocument/2006/relationships/hyperlink" Target="consultantplus://offline/ref=1D4167CFA1E24B6B9CE50F011D477E4FBAA84967FEE21889BAB67775E722A110CD770D68F153EFB6mAd4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167CFA1E24B6B9CE50F011D477E4FBAA84967FEE21889BAB67775E722A110CD770D68F153EFB6mAd4G" TargetMode="External"/><Relationship Id="rId20" Type="http://schemas.openxmlformats.org/officeDocument/2006/relationships/hyperlink" Target="consultantplus://offline/ref=1D4167CFA1E24B6B9CE50F011D477E4FBAA84967FEE21889BAB67775E722A110CD770D68F153EFB6mAd4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D4167CFA1E24B6B9CE50F011D477E4FBAA84967FEE21889BAB67775E722A110CD770D68F153EFB6mAd4G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4167CFA1E24B6B9CE50F011D477E4FBAA84967FEE21889BAB67775E722A110CD770D68F153EFB6mAd4G" TargetMode="External"/><Relationship Id="rId23" Type="http://schemas.openxmlformats.org/officeDocument/2006/relationships/hyperlink" Target="consultantplus://offline/ref=1D4167CFA1E24B6B9CE50F011D477E4FBAA84967FEE21889BAB67775E722A110CD770D68F153EFB6mAd4G" TargetMode="External"/><Relationship Id="rId10" Type="http://schemas.openxmlformats.org/officeDocument/2006/relationships/hyperlink" Target="consultantplus://offline/ref=1D4167CFA1E24B6B9CE50F011D477E4FBAA84967FEE21889BAB67775E722A110CD770D68F153EFB6mAd4G" TargetMode="External"/><Relationship Id="rId19" Type="http://schemas.openxmlformats.org/officeDocument/2006/relationships/hyperlink" Target="consultantplus://offline/ref=1D4167CFA1E24B6B9CE50F011D477E4FBAA84967FEE21889BAB67775E722A110CD770D68F153EFB6mAd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4167CFA1E24B6B9CE50F011D477E4FBAA84967FEE21889BAB67775E722A110CD770D68F153EFB6mAd4G" TargetMode="External"/><Relationship Id="rId14" Type="http://schemas.openxmlformats.org/officeDocument/2006/relationships/hyperlink" Target="consultantplus://offline/ref=1D4167CFA1E24B6B9CE50F011D477E4FBAA84967FEE21889BAB67775E722A110CD770D68F153EFB6mAd4G" TargetMode="External"/><Relationship Id="rId22" Type="http://schemas.openxmlformats.org/officeDocument/2006/relationships/hyperlink" Target="consultantplus://offline/ref=1D4167CFA1E24B6B9CE50F011D477E4FBAA84967FEE21889BAB67775E722A110CD770D68F153EFB6mAd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6904-CDBB-4596-8A69-BA711A8D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17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24463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Перов</dc:creator>
  <cp:lastModifiedBy>Шумилова ЮА</cp:lastModifiedBy>
  <cp:revision>21</cp:revision>
  <cp:lastPrinted>2015-07-30T05:30:00Z</cp:lastPrinted>
  <dcterms:created xsi:type="dcterms:W3CDTF">2014-11-12T13:57:00Z</dcterms:created>
  <dcterms:modified xsi:type="dcterms:W3CDTF">2015-08-05T13:19:00Z</dcterms:modified>
</cp:coreProperties>
</file>