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C85" w:rsidRPr="00EE1C85" w:rsidRDefault="00EE1C85" w:rsidP="00EE1C8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85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EE1C85" w:rsidRPr="00EE1C85" w:rsidRDefault="00EE1C85" w:rsidP="00EE1C8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85">
        <w:rPr>
          <w:rFonts w:ascii="Times New Roman" w:hAnsi="Times New Roman" w:cs="Times New Roman"/>
          <w:b/>
          <w:sz w:val="24"/>
          <w:szCs w:val="24"/>
        </w:rPr>
        <w:t>вскрытия конвертов с заявками на участие в открытом конкурсе</w:t>
      </w:r>
    </w:p>
    <w:p w:rsidR="00EE1C85" w:rsidRPr="00EE1C85" w:rsidRDefault="00EE1C85" w:rsidP="00EE1C8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85">
        <w:rPr>
          <w:rFonts w:ascii="Times New Roman" w:hAnsi="Times New Roman" w:cs="Times New Roman"/>
          <w:b/>
          <w:sz w:val="24"/>
          <w:szCs w:val="24"/>
        </w:rPr>
        <w:t>на выполнение работ по капитальному ремонту многоквартирных домов</w:t>
      </w:r>
    </w:p>
    <w:p w:rsidR="00EE1C85" w:rsidRPr="00EE1C85" w:rsidRDefault="00EE1C85" w:rsidP="00EE1C8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1C85">
        <w:rPr>
          <w:rFonts w:ascii="Times New Roman" w:hAnsi="Times New Roman" w:cs="Times New Roman"/>
          <w:b/>
          <w:sz w:val="24"/>
          <w:szCs w:val="24"/>
          <w:u w:val="single"/>
        </w:rPr>
        <w:t>Управляющая организация МП ЖКХ «</w:t>
      </w:r>
      <w:proofErr w:type="spellStart"/>
      <w:r w:rsidRPr="00EE1C85">
        <w:rPr>
          <w:rFonts w:ascii="Times New Roman" w:hAnsi="Times New Roman" w:cs="Times New Roman"/>
          <w:b/>
          <w:sz w:val="24"/>
          <w:szCs w:val="24"/>
          <w:u w:val="single"/>
        </w:rPr>
        <w:t>Сухоносовское</w:t>
      </w:r>
      <w:proofErr w:type="spellEnd"/>
      <w:r w:rsidRPr="00EE1C85">
        <w:rPr>
          <w:rFonts w:ascii="Times New Roman" w:hAnsi="Times New Roman" w:cs="Times New Roman"/>
          <w:b/>
          <w:sz w:val="24"/>
          <w:szCs w:val="24"/>
          <w:u w:val="single"/>
        </w:rPr>
        <w:t>»:</w:t>
      </w:r>
    </w:p>
    <w:p w:rsidR="00EE1C85" w:rsidRPr="00EE1C85" w:rsidRDefault="00EE1C85" w:rsidP="00EE1C8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85">
        <w:rPr>
          <w:rFonts w:ascii="Times New Roman" w:hAnsi="Times New Roman" w:cs="Times New Roman"/>
          <w:b/>
          <w:sz w:val="24"/>
          <w:szCs w:val="24"/>
        </w:rPr>
        <w:t>- № 7  ул. Центральная д</w:t>
      </w:r>
      <w:proofErr w:type="gramStart"/>
      <w:r w:rsidRPr="00EE1C85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EE1C85">
        <w:rPr>
          <w:rFonts w:ascii="Times New Roman" w:hAnsi="Times New Roman" w:cs="Times New Roman"/>
          <w:b/>
          <w:sz w:val="24"/>
          <w:szCs w:val="24"/>
        </w:rPr>
        <w:t>авриловка Ковернинского района Нижегородской области</w:t>
      </w:r>
    </w:p>
    <w:p w:rsidR="00EE1C85" w:rsidRPr="00EE1C85" w:rsidRDefault="00EE1C85" w:rsidP="00EE1C8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1C85" w:rsidRPr="00EE1C85" w:rsidRDefault="00EE1C85" w:rsidP="00EE1C8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Конференц-зал здания Администрации</w:t>
      </w:r>
    </w:p>
    <w:p w:rsidR="00EE1C85" w:rsidRPr="00EE1C85" w:rsidRDefault="00EE1C85" w:rsidP="00EE1C8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EE1C85" w:rsidRPr="00EE1C85" w:rsidRDefault="00EE1C85" w:rsidP="00EE1C8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Нижегородской области                                                                                          _26.07.2013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(место проведения вскрытия конвертов)                                                                         (дата)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Состав конкурсной комиссии: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_Суворов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А.Л. – и.о. директора МП «ЖКХ «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>»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– Соловьева И.А. – глава администрации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Гавриловского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_Гаранина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Н.Г. -  специалист сектора ЖКХ, благоустройства и АТН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E1C85" w:rsidRPr="00EE1C85" w:rsidRDefault="00EE1C85" w:rsidP="00EE1C8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- Федотов Александр Васильевич – заведующий отделом капитального строительства, архитектуры и градостроительства Администрации Ковернинского муниципального района;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Татьяна Владимировна – юрист МП ЖКХ «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>»;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ab/>
        <w:t>- Драгунова Галина Николаевна – главный бухгалтер МП ЖКХ «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>»;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Гореловская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Никановна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– старший по дому № 2 ул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Шашина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Галина Александровна – старший по дому № 1 ул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ab/>
        <w:t>- Груздева Вера Егоровна – старший по дому № 7 ул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ентральная д.Гавриловка;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ab/>
        <w:t xml:space="preserve">- Новожилова Нина Васильевна – главный специалист  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сектора доходов бюджета Финансового управления Администрации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 xml:space="preserve"> Ковернинского района.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Процедура вскрытия конвертов проведена по адресу: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р.п. Ковернино, ул.К.Маркса, дом 4.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Время начала вскрытия конвертов _14.00.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На    процедуре   вскрытия   конвертов   присутствовали   представители участников конкурса: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Розин В.А. директор ООО «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>»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lastRenderedPageBreak/>
        <w:t>Колосов Н.В., директор ООО «Контур НН»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(наименование организации, Ф.И.О., должность, реквизиты доверенности)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Организатором  конкурса  было  получено и зарегистрировано ____2________ заявки.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До  вскрытия  конвертов  конкурсная  комиссия зафиксировала, что они не повреждены  и  упакованы  способом,  не  позволяющим  просмотр либо изъятие вложений.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Конкурсная  комиссия, вскрыв конверты, установила, что заявки поданы от следующих организаций: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еляево, д.46 А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 xml:space="preserve">ООО «Контур НН», Юридический адрес: Нижегородская область,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 xml:space="preserve"> (наименование участника конкурса, адрес)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Конкурсная   комиссия   рассмотрела   конкурсные   заявки   на  предмет определения   полномочий   лиц,   подавших  заявки,  а  также  соответствия конкурсных   заявок   требованиям  конкурсной  документации  (</w:t>
      </w:r>
      <w:hyperlink r:id="rId4" w:history="1">
        <w:r w:rsidRPr="00EE1C85">
          <w:rPr>
            <w:rStyle w:val="a3"/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EE1C85">
        <w:rPr>
          <w:rFonts w:ascii="Times New Roman" w:hAnsi="Times New Roman" w:cs="Times New Roman"/>
          <w:sz w:val="24"/>
          <w:szCs w:val="24"/>
        </w:rPr>
        <w:t xml:space="preserve">  к настоящему протоколу).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По  результатам  рассмотрения  заявок конкурсная комиссия решила, что к участию в конкурсе допускаются следующие организации: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еляево, д.46 А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 xml:space="preserve">ООО «Контур НН», Юридический адрес: Нижегородская область,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EE1C8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E1C8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По  результатам  рассмотрения  заявок конкурсная комиссия решила, что к участию в конкурсе не допускаются следующие организации: нет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1C85" w:rsidRPr="00EE1C85" w:rsidRDefault="00EE1C85" w:rsidP="00EE1C8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(подписи)</w:t>
      </w:r>
    </w:p>
    <w:p w:rsidR="00000000" w:rsidRDefault="00EE1C85"/>
    <w:p w:rsidR="00EE1C85" w:rsidRDefault="00EE1C85"/>
    <w:p w:rsidR="00EE1C85" w:rsidRDefault="00EE1C85" w:rsidP="00EE1C85"/>
    <w:p w:rsidR="00EE1C85" w:rsidRPr="00EE1C85" w:rsidRDefault="00EE1C85" w:rsidP="00EE1C85">
      <w:pPr>
        <w:rPr>
          <w:rFonts w:ascii="Times New Roman" w:hAnsi="Times New Roman" w:cs="Times New Roman"/>
          <w:b/>
          <w:sz w:val="24"/>
          <w:szCs w:val="24"/>
        </w:rPr>
      </w:pPr>
      <w:r w:rsidRPr="00EE1C85">
        <w:rPr>
          <w:rFonts w:ascii="Times New Roman" w:hAnsi="Times New Roman" w:cs="Times New Roman"/>
          <w:b/>
          <w:sz w:val="24"/>
          <w:szCs w:val="24"/>
        </w:rPr>
        <w:lastRenderedPageBreak/>
        <w:t>Сводная таблица конкурсных заявок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146"/>
        <w:gridCol w:w="1134"/>
        <w:gridCol w:w="1134"/>
        <w:gridCol w:w="1134"/>
        <w:gridCol w:w="992"/>
        <w:gridCol w:w="1134"/>
        <w:gridCol w:w="992"/>
        <w:gridCol w:w="851"/>
        <w:gridCol w:w="992"/>
        <w:gridCol w:w="709"/>
        <w:gridCol w:w="607"/>
        <w:gridCol w:w="900"/>
        <w:gridCol w:w="1215"/>
      </w:tblGrid>
      <w:tr w:rsidR="00EE1C85" w:rsidRPr="00EE1C85" w:rsidTr="0001203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участника,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адрес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подтверждающий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полномочия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лица на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осуществление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действий от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имени 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подтверждающий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внесение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обеспечения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Информация о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составе и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квалификации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работников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подтверждающие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опыт работы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(копии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договоров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подряда)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заверенные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копии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учредительных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документов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заверенная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копия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свидетельства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постановке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учет в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налоговом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органе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заверенная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копия 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свидетельства о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государственной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регистрации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Оригинал или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нотариально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заверенная копия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выписки из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Единого 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государственного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реестра 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юридических лиц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Справка из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налогового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органа о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размере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задолженности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Копия  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бухгалтерского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баланса &lt;*&gt;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Цена  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конкурсной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заявки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Отметка о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соблюдении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требований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допуску 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на участие</w:t>
            </w:r>
            <w:r w:rsidRPr="00EE1C85">
              <w:rPr>
                <w:rFonts w:ascii="Times New Roman" w:hAnsi="Times New Roman" w:cs="Times New Roman"/>
                <w:sz w:val="24"/>
                <w:szCs w:val="24"/>
              </w:rPr>
              <w:br/>
              <w:t>в конкурсе</w:t>
            </w:r>
          </w:p>
        </w:tc>
      </w:tr>
      <w:tr w:rsidR="00EE1C85" w:rsidRPr="00EE1C85" w:rsidTr="0001203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3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4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5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6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7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8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9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10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11      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12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14    </w:t>
            </w:r>
          </w:p>
        </w:tc>
      </w:tr>
      <w:tr w:rsidR="00EE1C85" w:rsidRPr="00EE1C85" w:rsidTr="0001203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ВолгоВятСтрой</w:t>
            </w:r>
            <w:proofErr w:type="spellEnd"/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E1C85" w:rsidRPr="00EE1C85" w:rsidTr="0001203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 xml:space="preserve">2 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ООО «Контур НН»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C85" w:rsidRPr="00EE1C85" w:rsidRDefault="00EE1C8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C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lastRenderedPageBreak/>
        <w:t>&lt;*&gt; В случае</w:t>
      </w:r>
      <w:proofErr w:type="gramStart"/>
      <w:r w:rsidRPr="00EE1C8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E1C85">
        <w:rPr>
          <w:rFonts w:ascii="Times New Roman" w:hAnsi="Times New Roman" w:cs="Times New Roman"/>
          <w:sz w:val="24"/>
          <w:szCs w:val="24"/>
        </w:rPr>
        <w:t xml:space="preserve"> если участник претендует на льготу, предусмотренную </w:t>
      </w:r>
      <w:hyperlink r:id="rId5" w:history="1">
        <w:r w:rsidRPr="00EE1C85">
          <w:rPr>
            <w:rStyle w:val="a3"/>
            <w:rFonts w:ascii="Times New Roman" w:hAnsi="Times New Roman" w:cs="Times New Roman"/>
            <w:sz w:val="24"/>
            <w:szCs w:val="24"/>
          </w:rPr>
          <w:t>пунктом 7.2</w:t>
        </w:r>
      </w:hyperlink>
      <w:r w:rsidRPr="00EE1C85">
        <w:rPr>
          <w:rFonts w:ascii="Times New Roman" w:hAnsi="Times New Roman" w:cs="Times New Roman"/>
          <w:sz w:val="24"/>
          <w:szCs w:val="24"/>
        </w:rPr>
        <w:t xml:space="preserve"> конкурсной документации.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EE1C85" w:rsidRPr="00EE1C85" w:rsidRDefault="00EE1C85" w:rsidP="00EE1C85">
      <w:pPr>
        <w:jc w:val="both"/>
        <w:rPr>
          <w:rFonts w:ascii="Times New Roman" w:hAnsi="Times New Roman" w:cs="Times New Roman"/>
          <w:sz w:val="24"/>
          <w:szCs w:val="24"/>
        </w:rPr>
      </w:pPr>
      <w:r w:rsidRPr="00EE1C8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1C85" w:rsidRDefault="00EE1C85"/>
    <w:sectPr w:rsidR="00EE1C85" w:rsidSect="00EE1C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E1C85"/>
    <w:rsid w:val="00EE1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E1C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187;n=50619;fld=134;dst=100219" TargetMode="External"/><Relationship Id="rId4" Type="http://schemas.openxmlformats.org/officeDocument/2006/relationships/hyperlink" Target="consultantplus://offline/main?base=RLAW187;n=50619;fld=134;dst=1003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850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2013-07-30T14:08:00Z</dcterms:created>
  <dcterms:modified xsi:type="dcterms:W3CDTF">2013-07-30T14:10:00Z</dcterms:modified>
</cp:coreProperties>
</file>