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03266">
      <w:pPr>
        <w:rPr>
          <w:rFonts w:ascii="Arial" w:hAnsi="Arial" w:cs="Arial"/>
          <w:color w:val="2C2D2E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C2D2E"/>
          <w:sz w:val="20"/>
          <w:szCs w:val="20"/>
          <w:shd w:val="clear" w:color="auto" w:fill="FFFFFF"/>
        </w:rPr>
        <w:t> Информационные материалы, направленные на формирование у</w:t>
      </w:r>
      <w:r>
        <w:rPr>
          <w:rFonts w:ascii="Arial" w:hAnsi="Arial" w:cs="Arial"/>
          <w:color w:val="2C2D2E"/>
          <w:sz w:val="20"/>
          <w:szCs w:val="20"/>
        </w:rPr>
        <w:br/>
      </w:r>
      <w:r>
        <w:rPr>
          <w:rFonts w:ascii="Arial" w:hAnsi="Arial" w:cs="Arial"/>
          <w:color w:val="2C2D2E"/>
          <w:sz w:val="20"/>
          <w:szCs w:val="20"/>
          <w:shd w:val="clear" w:color="auto" w:fill="FFFFFF"/>
        </w:rPr>
        <w:t>граждан нетерпимости к экстремистской и иной деструктивной идеологии,</w:t>
      </w:r>
      <w:r>
        <w:rPr>
          <w:rFonts w:ascii="Arial" w:hAnsi="Arial" w:cs="Arial"/>
          <w:color w:val="2C2D2E"/>
          <w:sz w:val="20"/>
          <w:szCs w:val="20"/>
        </w:rPr>
        <w:br/>
      </w:r>
      <w:r>
        <w:rPr>
          <w:rFonts w:ascii="Arial" w:hAnsi="Arial" w:cs="Arial"/>
          <w:color w:val="2C2D2E"/>
          <w:sz w:val="20"/>
          <w:szCs w:val="20"/>
          <w:shd w:val="clear" w:color="auto" w:fill="FFFFFF"/>
        </w:rPr>
        <w:t xml:space="preserve">противодействие терроризму. </w:t>
      </w:r>
    </w:p>
    <w:p w:rsidR="00E03266" w:rsidRDefault="00E03266">
      <w:hyperlink r:id="rId4" w:tgtFrame="_blank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https://mvp.government-nnov.ru/?id=96043</w:t>
        </w:r>
      </w:hyperlink>
    </w:p>
    <w:sectPr w:rsidR="00E03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03266"/>
    <w:rsid w:val="00E03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32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vp.government-nnov.ru/?id=960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TZI</dc:creator>
  <cp:keywords/>
  <dc:description/>
  <cp:lastModifiedBy>TZI</cp:lastModifiedBy>
  <cp:revision>3</cp:revision>
  <dcterms:created xsi:type="dcterms:W3CDTF">2022-11-08T05:10:00Z</dcterms:created>
  <dcterms:modified xsi:type="dcterms:W3CDTF">2022-11-08T05:10:00Z</dcterms:modified>
</cp:coreProperties>
</file>