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228" w:rsidRPr="00051695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695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81104C" w:rsidRPr="00915335" w:rsidRDefault="00257228" w:rsidP="0083293F">
      <w:pPr>
        <w:spacing w:after="0" w:line="100" w:lineRule="atLeast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915335">
        <w:rPr>
          <w:rFonts w:ascii="Times New Roman" w:hAnsi="Times New Roman" w:cs="Times New Roman"/>
          <w:sz w:val="24"/>
          <w:szCs w:val="24"/>
        </w:rPr>
        <w:t xml:space="preserve">к проекту </w:t>
      </w:r>
      <w:r w:rsidR="0081104C" w:rsidRPr="00915335">
        <w:rPr>
          <w:rFonts w:ascii="Times New Roman" w:hAnsi="Times New Roman" w:cs="Times New Roman"/>
          <w:sz w:val="24"/>
          <w:szCs w:val="24"/>
        </w:rPr>
        <w:t>«</w:t>
      </w:r>
      <w:r w:rsidR="00915335" w:rsidRPr="00915335">
        <w:rPr>
          <w:rFonts w:ascii="Times New Roman" w:hAnsi="Times New Roman" w:cs="Times New Roman"/>
          <w:sz w:val="24"/>
          <w:szCs w:val="24"/>
        </w:rPr>
        <w:t>Программа профилактики  рисков причинения вреда (ущерба) охраняемым</w:t>
      </w:r>
      <w:r w:rsidR="00915335" w:rsidRPr="00915335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законом ценностям в сфере муниципального земельного контроля на территории Ковернинского муниципального округа Нижегородской области на 2023 год</w:t>
      </w:r>
      <w:r w:rsidR="0081104C" w:rsidRPr="00915335">
        <w:rPr>
          <w:rFonts w:ascii="Times New Roman" w:eastAsia="Times New Roman" w:hAnsi="Times New Roman" w:cs="Times New Roman"/>
          <w:color w:val="010101"/>
          <w:sz w:val="24"/>
          <w:szCs w:val="24"/>
        </w:rPr>
        <w:t>»</w:t>
      </w:r>
      <w:r w:rsidR="0081104C" w:rsidRPr="00915335">
        <w:rPr>
          <w:rFonts w:ascii="Times New Roman" w:hAnsi="Times New Roman" w:cs="Times New Roman"/>
          <w:sz w:val="24"/>
          <w:szCs w:val="24"/>
        </w:rPr>
        <w:t>.</w:t>
      </w:r>
    </w:p>
    <w:p w:rsidR="00257228" w:rsidRPr="00915335" w:rsidRDefault="00257228" w:rsidP="00811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6059" w:rsidRPr="00915335" w:rsidRDefault="00646059" w:rsidP="000516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7228" w:rsidRPr="00915335" w:rsidRDefault="00257228" w:rsidP="00051695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5335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81104C" w:rsidRPr="00915335">
        <w:rPr>
          <w:rFonts w:ascii="Times New Roman" w:hAnsi="Times New Roman" w:cs="Times New Roman"/>
          <w:sz w:val="24"/>
          <w:szCs w:val="24"/>
        </w:rPr>
        <w:t>«</w:t>
      </w:r>
      <w:r w:rsidR="00915335" w:rsidRPr="00915335">
        <w:rPr>
          <w:rFonts w:ascii="Times New Roman" w:hAnsi="Times New Roman" w:cs="Times New Roman"/>
          <w:sz w:val="24"/>
          <w:szCs w:val="24"/>
        </w:rPr>
        <w:t>Программа профилактики  рисков причинения вреда (ущерба) охраняемым</w:t>
      </w:r>
      <w:r w:rsidR="00915335" w:rsidRPr="00915335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законом ценностям в сфере муниципального земельного контроля на территории Ковернинского муниципального округа Нижегородской области на 2023 год</w:t>
      </w:r>
      <w:r w:rsidR="0081104C" w:rsidRPr="00915335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» </w:t>
      </w:r>
      <w:r w:rsidRPr="00915335">
        <w:rPr>
          <w:rFonts w:ascii="Times New Roman" w:hAnsi="Times New Roman" w:cs="Times New Roman"/>
          <w:sz w:val="24"/>
          <w:szCs w:val="24"/>
        </w:rPr>
        <w:t>(далее</w:t>
      </w:r>
      <w:r w:rsidR="00915335" w:rsidRPr="00915335">
        <w:rPr>
          <w:rFonts w:ascii="Times New Roman" w:hAnsi="Times New Roman" w:cs="Times New Roman"/>
          <w:sz w:val="24"/>
          <w:szCs w:val="24"/>
        </w:rPr>
        <w:t xml:space="preserve"> </w:t>
      </w:r>
      <w:r w:rsidRPr="00915335">
        <w:rPr>
          <w:rFonts w:ascii="Times New Roman" w:hAnsi="Times New Roman" w:cs="Times New Roman"/>
          <w:sz w:val="24"/>
          <w:szCs w:val="24"/>
        </w:rPr>
        <w:t>-</w:t>
      </w:r>
      <w:r w:rsidR="00915335" w:rsidRPr="00915335">
        <w:rPr>
          <w:rFonts w:ascii="Times New Roman" w:hAnsi="Times New Roman" w:cs="Times New Roman"/>
          <w:sz w:val="24"/>
          <w:szCs w:val="24"/>
        </w:rPr>
        <w:t xml:space="preserve"> </w:t>
      </w:r>
      <w:r w:rsidRPr="00915335">
        <w:rPr>
          <w:rFonts w:ascii="Times New Roman" w:hAnsi="Times New Roman" w:cs="Times New Roman"/>
          <w:sz w:val="24"/>
          <w:szCs w:val="24"/>
        </w:rPr>
        <w:t xml:space="preserve">Программа) разработан в соответствии с </w:t>
      </w:r>
      <w:r w:rsidR="0081104C" w:rsidRPr="00915335">
        <w:rPr>
          <w:rFonts w:ascii="Times New Roman" w:hAnsi="Times New Roman" w:cs="Times New Roman"/>
          <w:sz w:val="24"/>
          <w:szCs w:val="24"/>
        </w:rPr>
        <w:t>Федеральным законом от 31.07.2020 № 248-ФЗ «О государственном контроле (надзоре) и муниципальном контроле в Российской Федерации»</w:t>
      </w:r>
      <w:r w:rsidR="0081104C" w:rsidRPr="0091533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15335" w:rsidRPr="00915335">
        <w:rPr>
          <w:rFonts w:ascii="Times New Roman" w:hAnsi="Times New Roman" w:cs="Times New Roman"/>
          <w:color w:val="000000"/>
          <w:sz w:val="24"/>
          <w:szCs w:val="24"/>
        </w:rPr>
        <w:t xml:space="preserve"> Положением о муниципальном земельном контроле на территории Ковернинского муниципального округа Нижегородской области, утвержденным решением</w:t>
      </w:r>
      <w:proofErr w:type="gramEnd"/>
      <w:r w:rsidR="00915335" w:rsidRPr="00915335">
        <w:rPr>
          <w:rFonts w:ascii="Times New Roman" w:hAnsi="Times New Roman" w:cs="Times New Roman"/>
          <w:color w:val="000000"/>
          <w:sz w:val="24"/>
          <w:szCs w:val="24"/>
        </w:rPr>
        <w:t xml:space="preserve"> Совета депутатов Ковернинского муниципального округа от 26.08.2021 №106</w:t>
      </w:r>
      <w:r w:rsidR="0081104C" w:rsidRPr="0091533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57228" w:rsidRPr="00051695" w:rsidRDefault="00257228" w:rsidP="000516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915335">
        <w:rPr>
          <w:rFonts w:ascii="Times New Roman" w:hAnsi="Times New Roman" w:cs="Times New Roman"/>
          <w:sz w:val="24"/>
          <w:szCs w:val="24"/>
        </w:rPr>
        <w:t>Комитет имущественных отношений</w:t>
      </w:r>
      <w:r w:rsidR="0081104C" w:rsidRPr="00051695">
        <w:rPr>
          <w:rFonts w:ascii="Times New Roman" w:hAnsi="Times New Roman" w:cs="Times New Roman"/>
          <w:sz w:val="24"/>
          <w:szCs w:val="24"/>
        </w:rPr>
        <w:t xml:space="preserve"> а</w:t>
      </w:r>
      <w:r w:rsidRPr="00051695">
        <w:rPr>
          <w:rFonts w:ascii="Times New Roman" w:hAnsi="Times New Roman" w:cs="Times New Roman"/>
          <w:sz w:val="24"/>
          <w:szCs w:val="24"/>
        </w:rPr>
        <w:t>дминистрации Ков</w:t>
      </w:r>
      <w:r w:rsidR="0081104C" w:rsidRPr="00051695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Pr="00051695">
        <w:rPr>
          <w:rFonts w:ascii="Times New Roman" w:hAnsi="Times New Roman" w:cs="Times New Roman"/>
          <w:sz w:val="24"/>
          <w:szCs w:val="24"/>
        </w:rPr>
        <w:t>.</w:t>
      </w:r>
    </w:p>
    <w:p w:rsidR="006657EB" w:rsidRDefault="006657EB" w:rsidP="00665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657EB">
        <w:rPr>
          <w:rFonts w:ascii="Times New Roman" w:eastAsia="Times New Roman" w:hAnsi="Times New Roman" w:cs="Times New Roman"/>
          <w:color w:val="010101"/>
          <w:sz w:val="24"/>
          <w:szCs w:val="24"/>
        </w:rPr>
        <w:t>Целями Программы являются:</w:t>
      </w:r>
    </w:p>
    <w:p w:rsidR="006657EB" w:rsidRP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</w:p>
    <w:p w:rsidR="006657EB" w:rsidRP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657EB">
        <w:rPr>
          <w:rFonts w:ascii="Times New Roman" w:eastAsia="Times New Roman" w:hAnsi="Times New Roman" w:cs="Times New Roman"/>
          <w:color w:val="010101"/>
          <w:sz w:val="24"/>
          <w:szCs w:val="24"/>
        </w:rPr>
        <w:t>1)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6657EB" w:rsidRP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657EB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2) предупреждение </w:t>
      </w:r>
      <w:proofErr w:type="gramStart"/>
      <w:r w:rsidRPr="006657EB">
        <w:rPr>
          <w:rFonts w:ascii="Times New Roman" w:eastAsia="Times New Roman" w:hAnsi="Times New Roman" w:cs="Times New Roman"/>
          <w:color w:val="010101"/>
          <w:sz w:val="24"/>
          <w:szCs w:val="24"/>
        </w:rPr>
        <w:t>нарушений</w:t>
      </w:r>
      <w:proofErr w:type="gramEnd"/>
      <w:r w:rsidRPr="006657EB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657EB">
        <w:rPr>
          <w:rFonts w:ascii="Times New Roman" w:eastAsia="Times New Roman" w:hAnsi="Times New Roman" w:cs="Times New Roman"/>
          <w:color w:val="010101"/>
          <w:sz w:val="24"/>
          <w:szCs w:val="24"/>
        </w:rPr>
        <w:t>3) снижение размера ущерба, причиняемого охраняемым законом ценностям.</w:t>
      </w:r>
    </w:p>
    <w:p w:rsid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</w:p>
    <w:p w:rsid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>Задачами Программы являются:</w:t>
      </w:r>
    </w:p>
    <w:p w:rsidR="006657EB" w:rsidRP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</w:p>
    <w:p w:rsidR="006657EB" w:rsidRP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>1) укрепление системы профилактики нарушений обязательных требований;</w:t>
      </w:r>
    </w:p>
    <w:p w:rsidR="006657EB" w:rsidRP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6657EB" w:rsidRP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>3) снижение административной нагрузки на контролируемых лиц;</w:t>
      </w:r>
    </w:p>
    <w:p w:rsidR="006657EB" w:rsidRDefault="006657EB" w:rsidP="006657EB">
      <w:pPr>
        <w:pStyle w:val="1"/>
        <w:spacing w:after="0" w:line="240" w:lineRule="auto"/>
        <w:ind w:left="0"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 xml:space="preserve">4) повышение правосознания и правовой культуры контролируемых лиц в сфере </w:t>
      </w:r>
      <w:r w:rsidR="00782932">
        <w:rPr>
          <w:rFonts w:ascii="Times New Roman" w:eastAsiaTheme="minorEastAsia" w:hAnsi="Times New Roman"/>
          <w:sz w:val="24"/>
          <w:szCs w:val="24"/>
        </w:rPr>
        <w:t xml:space="preserve">              </w:t>
      </w:r>
      <w:r w:rsidRPr="006657EB">
        <w:rPr>
          <w:rFonts w:ascii="Times New Roman" w:eastAsiaTheme="minorEastAsia" w:hAnsi="Times New Roman"/>
          <w:sz w:val="24"/>
          <w:szCs w:val="24"/>
        </w:rPr>
        <w:t>рассматриваемых правоотношений.</w:t>
      </w:r>
    </w:p>
    <w:p w:rsidR="00257228" w:rsidRPr="00051695" w:rsidRDefault="00257228" w:rsidP="006657EB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51695">
        <w:rPr>
          <w:rFonts w:ascii="Times New Roman" w:hAnsi="Times New Roman"/>
          <w:sz w:val="24"/>
          <w:szCs w:val="24"/>
        </w:rPr>
        <w:t>Д</w:t>
      </w:r>
      <w:r w:rsidR="0083293F" w:rsidRPr="00051695">
        <w:rPr>
          <w:rFonts w:ascii="Times New Roman" w:hAnsi="Times New Roman"/>
          <w:sz w:val="24"/>
          <w:szCs w:val="24"/>
        </w:rPr>
        <w:t>остижение целей</w:t>
      </w:r>
      <w:r w:rsidRPr="00051695">
        <w:rPr>
          <w:rFonts w:ascii="Times New Roman" w:hAnsi="Times New Roman"/>
          <w:sz w:val="24"/>
          <w:szCs w:val="24"/>
        </w:rPr>
        <w:t xml:space="preserve"> Программы и решение поставленных в ней  задач обеспечиваются путем реализации</w:t>
      </w:r>
      <w:r w:rsidR="0083293F" w:rsidRPr="00051695">
        <w:rPr>
          <w:rFonts w:ascii="Times New Roman" w:hAnsi="Times New Roman"/>
          <w:sz w:val="24"/>
          <w:szCs w:val="24"/>
        </w:rPr>
        <w:t xml:space="preserve"> профилактических</w:t>
      </w:r>
      <w:r w:rsidRPr="00051695">
        <w:rPr>
          <w:rFonts w:ascii="Times New Roman" w:hAnsi="Times New Roman"/>
          <w:sz w:val="24"/>
          <w:szCs w:val="24"/>
        </w:rPr>
        <w:t xml:space="preserve"> мероприятий. </w:t>
      </w:r>
    </w:p>
    <w:p w:rsidR="00AB20E6" w:rsidRPr="007879CA" w:rsidRDefault="0083293F" w:rsidP="007879C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 w:rsidRPr="00051695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обсуждения:</w:t>
      </w:r>
      <w:r w:rsidR="007879CA">
        <w:rPr>
          <w:rFonts w:ascii="Times New Roman" w:hAnsi="Times New Roman" w:cs="Times New Roman"/>
          <w:sz w:val="24"/>
          <w:szCs w:val="24"/>
        </w:rPr>
        <w:t xml:space="preserve"> Председатель Комитета имущественных отношений Гурылева Марина Лаврентьевна</w:t>
      </w:r>
      <w:r w:rsidRPr="000516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1695">
        <w:rPr>
          <w:rFonts w:ascii="Times New Roman" w:hAnsi="Times New Roman" w:cs="Times New Roman"/>
          <w:sz w:val="24"/>
          <w:szCs w:val="24"/>
        </w:rPr>
        <w:t>раб</w:t>
      </w:r>
      <w:proofErr w:type="gramStart"/>
      <w:r w:rsidRPr="00051695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051695">
        <w:rPr>
          <w:rFonts w:ascii="Times New Roman" w:hAnsi="Times New Roman" w:cs="Times New Roman"/>
          <w:sz w:val="24"/>
          <w:szCs w:val="24"/>
        </w:rPr>
        <w:t>ел</w:t>
      </w:r>
      <w:proofErr w:type="spellEnd"/>
      <w:r w:rsidRPr="00051695">
        <w:rPr>
          <w:rFonts w:ascii="Times New Roman" w:hAnsi="Times New Roman" w:cs="Times New Roman"/>
          <w:sz w:val="24"/>
          <w:szCs w:val="24"/>
        </w:rPr>
        <w:t>.</w:t>
      </w:r>
      <w:r w:rsidR="007879CA">
        <w:rPr>
          <w:rFonts w:ascii="Times New Roman" w:hAnsi="Times New Roman" w:cs="Times New Roman"/>
          <w:sz w:val="24"/>
          <w:szCs w:val="24"/>
        </w:rPr>
        <w:t xml:space="preserve">: </w:t>
      </w:r>
      <w:r w:rsidRPr="00051695">
        <w:rPr>
          <w:rFonts w:ascii="Times New Roman" w:hAnsi="Times New Roman" w:cs="Times New Roman"/>
          <w:sz w:val="24"/>
          <w:szCs w:val="24"/>
        </w:rPr>
        <w:t>8(83157</w:t>
      </w:r>
      <w:r w:rsidR="00051695">
        <w:rPr>
          <w:rFonts w:ascii="Times New Roman" w:hAnsi="Times New Roman" w:cs="Times New Roman"/>
          <w:sz w:val="24"/>
          <w:szCs w:val="24"/>
        </w:rPr>
        <w:t>) 2-</w:t>
      </w:r>
      <w:r w:rsidR="007879CA">
        <w:rPr>
          <w:rFonts w:ascii="Times New Roman" w:hAnsi="Times New Roman" w:cs="Times New Roman"/>
          <w:sz w:val="24"/>
          <w:szCs w:val="24"/>
        </w:rPr>
        <w:t>28-64</w:t>
      </w:r>
      <w:r w:rsidRPr="00051695">
        <w:rPr>
          <w:rFonts w:ascii="Times New Roman" w:hAnsi="Times New Roman" w:cs="Times New Roman"/>
          <w:sz w:val="24"/>
          <w:szCs w:val="24"/>
        </w:rPr>
        <w:t xml:space="preserve">, электронная </w:t>
      </w:r>
      <w:r w:rsidRPr="007879CA">
        <w:rPr>
          <w:rFonts w:ascii="Times New Roman" w:hAnsi="Times New Roman" w:cs="Times New Roman"/>
          <w:sz w:val="24"/>
          <w:szCs w:val="24"/>
        </w:rPr>
        <w:t>почта</w:t>
      </w:r>
      <w:r w:rsidR="007879CA" w:rsidRPr="007879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4" w:history="1">
        <w:r w:rsidR="007879CA" w:rsidRPr="007879CA">
          <w:rPr>
            <w:rStyle w:val="a3"/>
            <w:rFonts w:ascii="Times New Roman" w:hAnsi="Times New Roman" w:cs="Times New Roman"/>
            <w:sz w:val="24"/>
            <w:szCs w:val="24"/>
          </w:rPr>
          <w:t>zavkio@adm.kvr.nnov.ru</w:t>
        </w:r>
      </w:hyperlink>
      <w:r w:rsidR="007879CA" w:rsidRPr="007879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879CA">
        <w:rPr>
          <w:rFonts w:ascii="Times New Roman" w:hAnsi="Times New Roman" w:cs="Times New Roman"/>
          <w:sz w:val="24"/>
          <w:szCs w:val="24"/>
        </w:rPr>
        <w:t>.</w:t>
      </w:r>
    </w:p>
    <w:sectPr w:rsidR="00AB20E6" w:rsidRPr="007879CA" w:rsidSect="0005169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57228"/>
    <w:rsid w:val="00017D6E"/>
    <w:rsid w:val="00051695"/>
    <w:rsid w:val="00257228"/>
    <w:rsid w:val="002E66C0"/>
    <w:rsid w:val="003A59ED"/>
    <w:rsid w:val="004E4874"/>
    <w:rsid w:val="00646059"/>
    <w:rsid w:val="006657EB"/>
    <w:rsid w:val="00744BA6"/>
    <w:rsid w:val="00782932"/>
    <w:rsid w:val="007879CA"/>
    <w:rsid w:val="0081104C"/>
    <w:rsid w:val="0083293F"/>
    <w:rsid w:val="0090662A"/>
    <w:rsid w:val="00915335"/>
    <w:rsid w:val="00AB20E6"/>
    <w:rsid w:val="00CA0664"/>
    <w:rsid w:val="00DD34D3"/>
    <w:rsid w:val="00DD6AEE"/>
    <w:rsid w:val="00F373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rsid w:val="000516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avkio@adm.kvr.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Пользователь Windows</cp:lastModifiedBy>
  <cp:revision>8</cp:revision>
  <dcterms:created xsi:type="dcterms:W3CDTF">2020-11-26T05:14:00Z</dcterms:created>
  <dcterms:modified xsi:type="dcterms:W3CDTF">2022-09-30T06:01:00Z</dcterms:modified>
</cp:coreProperties>
</file>