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97478" w:rsidRDefault="00297478" w:rsidP="00297478">
      <w:pPr>
        <w:pStyle w:val="a9"/>
        <w:jc w:val="right"/>
        <w:rPr>
          <w:rFonts w:ascii="Times New Roman" w:hAnsi="Times New Roman"/>
          <w:b/>
          <w:noProof/>
          <w:sz w:val="28"/>
          <w:szCs w:val="28"/>
          <w:lang w:eastAsia="ru-RU"/>
        </w:rPr>
      </w:pPr>
      <w:r>
        <w:rPr>
          <w:rFonts w:ascii="Times New Roman" w:hAnsi="Times New Roman"/>
          <w:b/>
          <w:noProof/>
          <w:sz w:val="28"/>
          <w:szCs w:val="28"/>
          <w:lang w:eastAsia="ru-RU"/>
        </w:rPr>
        <w:t>ПРОЕКТ</w:t>
      </w:r>
    </w:p>
    <w:p w:rsidR="00297478" w:rsidRDefault="00297478" w:rsidP="00297478">
      <w:pPr>
        <w:pStyle w:val="a9"/>
        <w:jc w:val="right"/>
        <w:rPr>
          <w:rFonts w:ascii="Times New Roman" w:hAnsi="Times New Roman"/>
          <w:b/>
          <w:noProof/>
          <w:sz w:val="28"/>
          <w:szCs w:val="28"/>
          <w:lang w:eastAsia="ru-RU"/>
        </w:rPr>
      </w:pPr>
    </w:p>
    <w:p w:rsidR="00297478" w:rsidRDefault="00297478" w:rsidP="00297478">
      <w:pPr>
        <w:pStyle w:val="a9"/>
        <w:jc w:val="right"/>
        <w:rPr>
          <w:rFonts w:ascii="Times New Roman" w:hAnsi="Times New Roman"/>
          <w:b/>
          <w:noProof/>
          <w:sz w:val="28"/>
          <w:szCs w:val="28"/>
          <w:lang w:eastAsia="ru-RU"/>
        </w:rPr>
      </w:pPr>
      <w:r>
        <w:rPr>
          <w:rFonts w:ascii="Times New Roman" w:hAnsi="Times New Roman"/>
          <w:b/>
          <w:noProof/>
          <w:sz w:val="28"/>
          <w:szCs w:val="28"/>
          <w:lang w:eastAsia="ru-RU"/>
        </w:rPr>
        <w:drawing>
          <wp:anchor distT="0" distB="0" distL="114300" distR="114300" simplePos="0" relativeHeight="251658240" behindDoc="0" locked="0" layoutInCell="1" allowOverlap="1" wp14:anchorId="66C0A4CB" wp14:editId="077EF2EA">
            <wp:simplePos x="0" y="0"/>
            <wp:positionH relativeFrom="column">
              <wp:posOffset>2949575</wp:posOffset>
            </wp:positionH>
            <wp:positionV relativeFrom="paragraph">
              <wp:posOffset>104775</wp:posOffset>
            </wp:positionV>
            <wp:extent cx="725170" cy="1031875"/>
            <wp:effectExtent l="0" t="0" r="0" b="0"/>
            <wp:wrapSquare wrapText="bothSides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5170" cy="10318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CB7316" w:rsidRDefault="00297478" w:rsidP="00297478">
      <w:pPr>
        <w:pStyle w:val="a9"/>
        <w:rPr>
          <w:rFonts w:ascii="Times New Roman" w:hAnsi="Times New Roman"/>
          <w:b/>
          <w:noProof/>
          <w:sz w:val="28"/>
          <w:szCs w:val="28"/>
          <w:lang w:eastAsia="ru-RU"/>
        </w:rPr>
      </w:pPr>
      <w:r>
        <w:rPr>
          <w:rFonts w:ascii="Times New Roman" w:hAnsi="Times New Roman"/>
          <w:b/>
          <w:noProof/>
          <w:sz w:val="28"/>
          <w:szCs w:val="28"/>
          <w:lang w:eastAsia="ru-RU"/>
        </w:rPr>
        <w:br w:type="textWrapping" w:clear="all"/>
      </w:r>
    </w:p>
    <w:p w:rsidR="00CB7316" w:rsidRDefault="00CB7316" w:rsidP="00CB7316">
      <w:pPr>
        <w:pStyle w:val="aa"/>
        <w:spacing w:line="360" w:lineRule="auto"/>
        <w:rPr>
          <w:b w:val="0"/>
          <w:bCs w:val="0"/>
          <w:sz w:val="36"/>
          <w:szCs w:val="36"/>
        </w:rPr>
      </w:pPr>
      <w:r>
        <w:rPr>
          <w:b w:val="0"/>
          <w:bCs w:val="0"/>
          <w:sz w:val="36"/>
          <w:szCs w:val="36"/>
        </w:rPr>
        <w:t xml:space="preserve">Администрация Ковернинского муниципального </w:t>
      </w:r>
      <w:r w:rsidR="00C14E3F">
        <w:rPr>
          <w:b w:val="0"/>
          <w:bCs w:val="0"/>
          <w:sz w:val="36"/>
          <w:szCs w:val="36"/>
        </w:rPr>
        <w:t>округа</w:t>
      </w:r>
      <w:r>
        <w:rPr>
          <w:b w:val="0"/>
          <w:bCs w:val="0"/>
          <w:sz w:val="36"/>
          <w:szCs w:val="36"/>
        </w:rPr>
        <w:t xml:space="preserve"> </w:t>
      </w:r>
    </w:p>
    <w:p w:rsidR="00CB7316" w:rsidRDefault="00CB7316" w:rsidP="00CB7316">
      <w:pPr>
        <w:pStyle w:val="aa"/>
        <w:spacing w:line="360" w:lineRule="auto"/>
        <w:rPr>
          <w:b w:val="0"/>
          <w:bCs w:val="0"/>
          <w:sz w:val="36"/>
          <w:szCs w:val="36"/>
        </w:rPr>
      </w:pPr>
      <w:r>
        <w:rPr>
          <w:b w:val="0"/>
          <w:bCs w:val="0"/>
          <w:sz w:val="36"/>
          <w:szCs w:val="36"/>
        </w:rPr>
        <w:t>Нижегородской области</w:t>
      </w:r>
    </w:p>
    <w:p w:rsidR="00CB7316" w:rsidRDefault="00CB7316" w:rsidP="00CB7316">
      <w:pPr>
        <w:spacing w:line="360" w:lineRule="auto"/>
        <w:jc w:val="center"/>
        <w:rPr>
          <w:b/>
          <w:bCs/>
          <w:sz w:val="40"/>
          <w:szCs w:val="40"/>
        </w:rPr>
      </w:pPr>
      <w:proofErr w:type="gramStart"/>
      <w:r>
        <w:rPr>
          <w:b/>
          <w:bCs/>
          <w:sz w:val="40"/>
          <w:szCs w:val="40"/>
        </w:rPr>
        <w:t>П</w:t>
      </w:r>
      <w:proofErr w:type="gramEnd"/>
      <w:r>
        <w:rPr>
          <w:b/>
          <w:bCs/>
          <w:sz w:val="40"/>
          <w:szCs w:val="40"/>
        </w:rPr>
        <w:t xml:space="preserve"> О С Т А Н О В Л Е Н И Е</w:t>
      </w:r>
    </w:p>
    <w:p w:rsidR="00CB7316" w:rsidRDefault="00DA0436" w:rsidP="00DA0436">
      <w:pPr>
        <w:tabs>
          <w:tab w:val="left" w:pos="850"/>
          <w:tab w:val="center" w:pos="4785"/>
        </w:tabs>
        <w:spacing w:line="360" w:lineRule="auto"/>
        <w:rPr>
          <w:b/>
          <w:bCs/>
          <w:sz w:val="32"/>
          <w:szCs w:val="32"/>
        </w:rPr>
      </w:pPr>
      <w:r>
        <w:rPr>
          <w:sz w:val="28"/>
          <w:szCs w:val="28"/>
        </w:rPr>
        <w:tab/>
      </w:r>
      <w:r w:rsidR="00CB7316">
        <w:rPr>
          <w:sz w:val="28"/>
          <w:szCs w:val="28"/>
        </w:rPr>
        <w:t xml:space="preserve"> </w:t>
      </w:r>
    </w:p>
    <w:p w:rsidR="00CB7316" w:rsidRPr="00B40A23" w:rsidRDefault="00CB7316" w:rsidP="00CB7316">
      <w:pPr>
        <w:pStyle w:val="ConsPlusTitle"/>
        <w:jc w:val="center"/>
        <w:rPr>
          <w:rFonts w:ascii="Times New Roman" w:hAnsi="Times New Roman" w:cs="Times New Roman"/>
          <w:sz w:val="24"/>
          <w:szCs w:val="24"/>
        </w:rPr>
      </w:pPr>
    </w:p>
    <w:p w:rsidR="00734396" w:rsidRDefault="00CB7316" w:rsidP="00734396">
      <w:pPr>
        <w:jc w:val="center"/>
        <w:outlineLvl w:val="0"/>
        <w:rPr>
          <w:b/>
          <w:sz w:val="28"/>
          <w:szCs w:val="28"/>
        </w:rPr>
      </w:pPr>
      <w:r w:rsidRPr="00B40A23">
        <w:rPr>
          <w:b/>
          <w:sz w:val="28"/>
          <w:szCs w:val="28"/>
        </w:rPr>
        <w:t>Об утверждении</w:t>
      </w:r>
      <w:r w:rsidRPr="00B40A23">
        <w:rPr>
          <w:sz w:val="28"/>
          <w:szCs w:val="28"/>
        </w:rPr>
        <w:t xml:space="preserve"> </w:t>
      </w:r>
      <w:r w:rsidR="00734396">
        <w:rPr>
          <w:b/>
          <w:sz w:val="28"/>
          <w:szCs w:val="28"/>
        </w:rPr>
        <w:t>программы профилактики рисков причинения вреда (ущерба) охра</w:t>
      </w:r>
      <w:r w:rsidR="00145DC1">
        <w:rPr>
          <w:b/>
          <w:sz w:val="28"/>
          <w:szCs w:val="28"/>
        </w:rPr>
        <w:t>няемым законом ценностям на 2023</w:t>
      </w:r>
      <w:r w:rsidR="00734396">
        <w:rPr>
          <w:b/>
          <w:sz w:val="28"/>
          <w:szCs w:val="28"/>
        </w:rPr>
        <w:t xml:space="preserve"> год в сфере благоустройства администрации Ковернинского муниципального округа Нижегородской области</w:t>
      </w:r>
    </w:p>
    <w:p w:rsidR="00CB7316" w:rsidRPr="00B40A23" w:rsidRDefault="00CB7316" w:rsidP="00297478">
      <w:pPr>
        <w:pStyle w:val="ConsPlusNormal"/>
        <w:rPr>
          <w:rFonts w:ascii="Times New Roman" w:hAnsi="Times New Roman" w:cs="Times New Roman"/>
          <w:sz w:val="28"/>
          <w:szCs w:val="28"/>
        </w:rPr>
      </w:pPr>
    </w:p>
    <w:p w:rsidR="00CB7316" w:rsidRPr="00B40A23" w:rsidRDefault="00C14E3F" w:rsidP="00A84DA5">
      <w:pPr>
        <w:spacing w:line="276" w:lineRule="auto"/>
        <w:ind w:firstLine="708"/>
        <w:jc w:val="both"/>
        <w:rPr>
          <w:sz w:val="28"/>
          <w:szCs w:val="28"/>
        </w:rPr>
      </w:pPr>
      <w:proofErr w:type="gramStart"/>
      <w:r w:rsidRPr="00B40A23">
        <w:rPr>
          <w:sz w:val="28"/>
          <w:szCs w:val="28"/>
        </w:rPr>
        <w:t>В соответствии с Федеральн</w:t>
      </w:r>
      <w:r w:rsidR="00FD651B">
        <w:rPr>
          <w:sz w:val="28"/>
          <w:szCs w:val="28"/>
        </w:rPr>
        <w:t>ым законом</w:t>
      </w:r>
      <w:r w:rsidR="00297478">
        <w:rPr>
          <w:sz w:val="28"/>
          <w:szCs w:val="28"/>
        </w:rPr>
        <w:t xml:space="preserve"> от 31 июля 2020 г. № 248-ФЗ «</w:t>
      </w:r>
      <w:r w:rsidRPr="00B40A23">
        <w:rPr>
          <w:sz w:val="28"/>
          <w:szCs w:val="28"/>
        </w:rPr>
        <w:t xml:space="preserve">О государственном контроле (надзоре) и муниципальном </w:t>
      </w:r>
      <w:r w:rsidR="00297478">
        <w:rPr>
          <w:sz w:val="28"/>
          <w:szCs w:val="28"/>
        </w:rPr>
        <w:t>контроле в Российской Федерации»</w:t>
      </w:r>
      <w:r w:rsidRPr="00B40A23">
        <w:rPr>
          <w:sz w:val="28"/>
          <w:szCs w:val="28"/>
        </w:rPr>
        <w:t>,</w:t>
      </w:r>
      <w:r w:rsidR="00297478">
        <w:rPr>
          <w:sz w:val="28"/>
          <w:szCs w:val="28"/>
        </w:rPr>
        <w:t xml:space="preserve"> Постановлением</w:t>
      </w:r>
      <w:r w:rsidR="00145DC1">
        <w:rPr>
          <w:sz w:val="28"/>
          <w:szCs w:val="28"/>
        </w:rPr>
        <w:t xml:space="preserve"> Правительства Российской Федерации от 25 июня 2021 № 990 </w:t>
      </w:r>
      <w:r w:rsidR="00297478">
        <w:rPr>
          <w:sz w:val="28"/>
          <w:szCs w:val="28"/>
        </w:rPr>
        <w:t>«</w:t>
      </w:r>
      <w:r w:rsidR="00145DC1">
        <w:rPr>
          <w:sz w:val="28"/>
          <w:szCs w:val="28"/>
        </w:rPr>
        <w:t>Об утверждении правил разработки и утверждения контрольными (надзорными) органами программы профилактики рисков причинения вреда (ущерба) охраняемым законом ценностям»</w:t>
      </w:r>
      <w:r w:rsidR="00FD651B">
        <w:rPr>
          <w:sz w:val="28"/>
          <w:szCs w:val="28"/>
        </w:rPr>
        <w:t xml:space="preserve"> администрация Ковернинского муниципального округа Нижегородской области</w:t>
      </w:r>
      <w:r w:rsidRPr="00B40A23">
        <w:rPr>
          <w:sz w:val="28"/>
          <w:szCs w:val="28"/>
        </w:rPr>
        <w:t xml:space="preserve"> </w:t>
      </w:r>
      <w:r w:rsidR="00297478">
        <w:rPr>
          <w:b/>
          <w:sz w:val="28"/>
          <w:szCs w:val="28"/>
        </w:rPr>
        <w:t>постановляет:</w:t>
      </w:r>
      <w:proofErr w:type="gramEnd"/>
    </w:p>
    <w:p w:rsidR="00734396" w:rsidRDefault="00CB7316" w:rsidP="00734396">
      <w:pPr>
        <w:pStyle w:val="a9"/>
        <w:spacing w:line="276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B40A23">
        <w:rPr>
          <w:rFonts w:ascii="Times New Roman" w:hAnsi="Times New Roman"/>
          <w:sz w:val="28"/>
          <w:szCs w:val="28"/>
        </w:rPr>
        <w:t xml:space="preserve">1.Утвердить </w:t>
      </w:r>
      <w:r w:rsidR="00734396">
        <w:rPr>
          <w:rFonts w:ascii="Times New Roman" w:hAnsi="Times New Roman"/>
          <w:sz w:val="28"/>
          <w:szCs w:val="28"/>
        </w:rPr>
        <w:t>программу</w:t>
      </w:r>
      <w:r w:rsidR="00734396" w:rsidRPr="00734396">
        <w:rPr>
          <w:rFonts w:ascii="Times New Roman" w:hAnsi="Times New Roman"/>
          <w:sz w:val="28"/>
          <w:szCs w:val="28"/>
        </w:rPr>
        <w:t xml:space="preserve"> профилактики рисков причинения вреда (ущерба) охра</w:t>
      </w:r>
      <w:r w:rsidR="00297478">
        <w:rPr>
          <w:rFonts w:ascii="Times New Roman" w:hAnsi="Times New Roman"/>
          <w:sz w:val="28"/>
          <w:szCs w:val="28"/>
        </w:rPr>
        <w:t>няемым законом ценностям на 2023</w:t>
      </w:r>
      <w:r w:rsidR="00734396" w:rsidRPr="00734396">
        <w:rPr>
          <w:rFonts w:ascii="Times New Roman" w:hAnsi="Times New Roman"/>
          <w:sz w:val="28"/>
          <w:szCs w:val="28"/>
        </w:rPr>
        <w:t xml:space="preserve"> год в сфере благоустройства администрации Ковернинского муниципального округа Нижегородской области</w:t>
      </w:r>
      <w:r w:rsidR="00297478">
        <w:rPr>
          <w:rFonts w:ascii="Times New Roman" w:hAnsi="Times New Roman"/>
          <w:sz w:val="28"/>
          <w:szCs w:val="28"/>
        </w:rPr>
        <w:t>.</w:t>
      </w:r>
    </w:p>
    <w:p w:rsidR="00734396" w:rsidRDefault="00E17CEA" w:rsidP="00734396">
      <w:pPr>
        <w:pStyle w:val="a9"/>
        <w:spacing w:line="276" w:lineRule="auto"/>
        <w:ind w:firstLine="708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</w:t>
      </w:r>
      <w:r w:rsidR="00CB7316" w:rsidRPr="00B40A23">
        <w:rPr>
          <w:rFonts w:ascii="Times New Roman" w:hAnsi="Times New Roman"/>
          <w:sz w:val="28"/>
          <w:szCs w:val="28"/>
        </w:rPr>
        <w:t xml:space="preserve">. </w:t>
      </w:r>
      <w:r w:rsidR="00CB7316" w:rsidRPr="00B40A23">
        <w:rPr>
          <w:rFonts w:ascii="Times New Roman" w:hAnsi="Times New Roman"/>
          <w:color w:val="000000"/>
          <w:sz w:val="28"/>
          <w:szCs w:val="28"/>
        </w:rPr>
        <w:t xml:space="preserve">Настоящее постановление вступает в силу </w:t>
      </w:r>
      <w:proofErr w:type="gramStart"/>
      <w:r w:rsidR="00CB7316" w:rsidRPr="00B40A23">
        <w:rPr>
          <w:rFonts w:ascii="Times New Roman" w:hAnsi="Times New Roman"/>
          <w:color w:val="000000"/>
          <w:sz w:val="28"/>
          <w:szCs w:val="28"/>
        </w:rPr>
        <w:t>с даты подписания</w:t>
      </w:r>
      <w:proofErr w:type="gramEnd"/>
      <w:r w:rsidR="00CB7316" w:rsidRPr="00B40A23">
        <w:rPr>
          <w:rFonts w:ascii="Times New Roman" w:hAnsi="Times New Roman"/>
          <w:color w:val="000000"/>
          <w:sz w:val="28"/>
          <w:szCs w:val="28"/>
        </w:rPr>
        <w:t xml:space="preserve"> </w:t>
      </w:r>
      <w:r w:rsidR="00C14E3F" w:rsidRPr="00B40A23">
        <w:rPr>
          <w:rFonts w:ascii="Times New Roman" w:hAnsi="Times New Roman"/>
          <w:color w:val="000000"/>
          <w:sz w:val="28"/>
          <w:szCs w:val="28"/>
        </w:rPr>
        <w:t>и подлежит размещению на сайте а</w:t>
      </w:r>
      <w:r w:rsidR="00CB7316" w:rsidRPr="00B40A23">
        <w:rPr>
          <w:rFonts w:ascii="Times New Roman" w:hAnsi="Times New Roman"/>
          <w:color w:val="000000"/>
          <w:sz w:val="28"/>
          <w:szCs w:val="28"/>
        </w:rPr>
        <w:t xml:space="preserve">дминистрации Ковернинского муниципального </w:t>
      </w:r>
      <w:r w:rsidR="00C14E3F" w:rsidRPr="00B40A23">
        <w:rPr>
          <w:rFonts w:ascii="Times New Roman" w:hAnsi="Times New Roman"/>
          <w:color w:val="000000"/>
          <w:sz w:val="28"/>
          <w:szCs w:val="28"/>
        </w:rPr>
        <w:t>округа</w:t>
      </w:r>
      <w:r w:rsidR="00734396">
        <w:rPr>
          <w:rFonts w:ascii="Times New Roman" w:hAnsi="Times New Roman"/>
          <w:color w:val="000000"/>
          <w:sz w:val="28"/>
          <w:szCs w:val="28"/>
        </w:rPr>
        <w:t xml:space="preserve"> Нижегородской области</w:t>
      </w:r>
      <w:r w:rsidR="00C14E3F" w:rsidRPr="00B40A23">
        <w:rPr>
          <w:rFonts w:ascii="Times New Roman" w:hAnsi="Times New Roman"/>
          <w:color w:val="000000"/>
          <w:sz w:val="28"/>
          <w:szCs w:val="28"/>
        </w:rPr>
        <w:t>.</w:t>
      </w:r>
    </w:p>
    <w:p w:rsidR="00B92BAC" w:rsidRPr="00E17CEA" w:rsidRDefault="00E17CEA" w:rsidP="00734396">
      <w:pPr>
        <w:pStyle w:val="a9"/>
        <w:spacing w:line="276" w:lineRule="auto"/>
        <w:ind w:firstLine="708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3</w:t>
      </w:r>
      <w:r w:rsidR="00B92BAC" w:rsidRPr="00B40A23">
        <w:rPr>
          <w:rFonts w:ascii="Times New Roman" w:hAnsi="Times New Roman"/>
          <w:sz w:val="28"/>
          <w:szCs w:val="28"/>
        </w:rPr>
        <w:t>.</w:t>
      </w:r>
      <w:r w:rsidR="00CB7316" w:rsidRPr="00B40A23">
        <w:rPr>
          <w:rFonts w:ascii="Times New Roman" w:hAnsi="Times New Roman"/>
          <w:sz w:val="28"/>
          <w:szCs w:val="28"/>
        </w:rPr>
        <w:t xml:space="preserve"> </w:t>
      </w:r>
      <w:proofErr w:type="gramStart"/>
      <w:r w:rsidR="00B92BAC" w:rsidRPr="00B40A23">
        <w:rPr>
          <w:rFonts w:ascii="Times New Roman" w:hAnsi="Times New Roman"/>
          <w:sz w:val="28"/>
          <w:szCs w:val="28"/>
        </w:rPr>
        <w:t>Контроль за</w:t>
      </w:r>
      <w:proofErr w:type="gramEnd"/>
      <w:r w:rsidR="00B92BAC" w:rsidRPr="00B40A23">
        <w:rPr>
          <w:rFonts w:ascii="Times New Roman" w:hAnsi="Times New Roman"/>
          <w:sz w:val="28"/>
          <w:szCs w:val="28"/>
        </w:rPr>
        <w:t xml:space="preserve"> исполнением настоящего постановления возложить на </w:t>
      </w:r>
      <w:r w:rsidR="00297478">
        <w:rPr>
          <w:rFonts w:ascii="Times New Roman" w:hAnsi="Times New Roman"/>
          <w:sz w:val="28"/>
          <w:szCs w:val="28"/>
        </w:rPr>
        <w:t>управление</w:t>
      </w:r>
      <w:r w:rsidR="00B92BAC" w:rsidRPr="00B40A23">
        <w:rPr>
          <w:rFonts w:ascii="Times New Roman" w:hAnsi="Times New Roman"/>
          <w:sz w:val="28"/>
          <w:szCs w:val="28"/>
        </w:rPr>
        <w:t xml:space="preserve"> архитектуры, капитального строительства и ЖКХ </w:t>
      </w:r>
      <w:r w:rsidR="00C14E3F" w:rsidRPr="00B40A23">
        <w:rPr>
          <w:rFonts w:ascii="Times New Roman" w:hAnsi="Times New Roman"/>
          <w:sz w:val="28"/>
          <w:szCs w:val="28"/>
        </w:rPr>
        <w:t>а</w:t>
      </w:r>
      <w:r w:rsidR="00B92BAC" w:rsidRPr="00B40A23">
        <w:rPr>
          <w:rFonts w:ascii="Times New Roman" w:hAnsi="Times New Roman"/>
          <w:sz w:val="28"/>
          <w:szCs w:val="28"/>
        </w:rPr>
        <w:t>дминистрации Ков</w:t>
      </w:r>
      <w:r w:rsidR="00C14E3F" w:rsidRPr="00B40A23">
        <w:rPr>
          <w:rFonts w:ascii="Times New Roman" w:hAnsi="Times New Roman"/>
          <w:sz w:val="28"/>
          <w:szCs w:val="28"/>
        </w:rPr>
        <w:t>ернинского муниципального округа Нижегородской области</w:t>
      </w:r>
      <w:r w:rsidR="00B92BAC" w:rsidRPr="00B40A23">
        <w:rPr>
          <w:rFonts w:ascii="Times New Roman" w:hAnsi="Times New Roman"/>
          <w:sz w:val="28"/>
          <w:szCs w:val="28"/>
        </w:rPr>
        <w:t>.</w:t>
      </w:r>
    </w:p>
    <w:p w:rsidR="00CB7316" w:rsidRPr="00B40A23" w:rsidRDefault="00CB7316" w:rsidP="00297478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CB7316" w:rsidRDefault="00CB7316" w:rsidP="00297478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B40A23" w:rsidRPr="00B40A23" w:rsidRDefault="00B40A23" w:rsidP="00297478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3C6D19" w:rsidRPr="00B40A23" w:rsidRDefault="00CB7316" w:rsidP="00C14E3F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  <w:r w:rsidRPr="00B40A23">
        <w:rPr>
          <w:rFonts w:ascii="Times New Roman" w:hAnsi="Times New Roman" w:cs="Times New Roman"/>
          <w:sz w:val="28"/>
          <w:szCs w:val="28"/>
        </w:rPr>
        <w:t xml:space="preserve">Глава местного самоуправления                        </w:t>
      </w:r>
      <w:r w:rsidR="00297478">
        <w:rPr>
          <w:rFonts w:ascii="Times New Roman" w:hAnsi="Times New Roman" w:cs="Times New Roman"/>
          <w:sz w:val="28"/>
          <w:szCs w:val="28"/>
        </w:rPr>
        <w:t xml:space="preserve"> </w:t>
      </w:r>
      <w:r w:rsidRPr="00B40A23">
        <w:rPr>
          <w:rFonts w:ascii="Times New Roman" w:hAnsi="Times New Roman" w:cs="Times New Roman"/>
          <w:sz w:val="28"/>
          <w:szCs w:val="28"/>
        </w:rPr>
        <w:t xml:space="preserve">                          </w:t>
      </w:r>
      <w:r w:rsidR="00297478">
        <w:rPr>
          <w:rFonts w:ascii="Times New Roman" w:hAnsi="Times New Roman" w:cs="Times New Roman"/>
          <w:sz w:val="28"/>
          <w:szCs w:val="28"/>
        </w:rPr>
        <w:t xml:space="preserve"> </w:t>
      </w:r>
      <w:r w:rsidR="00C14E3F" w:rsidRPr="00B40A23">
        <w:rPr>
          <w:rFonts w:ascii="Times New Roman" w:hAnsi="Times New Roman" w:cs="Times New Roman"/>
          <w:sz w:val="28"/>
          <w:szCs w:val="28"/>
        </w:rPr>
        <w:t xml:space="preserve">    </w:t>
      </w:r>
      <w:r w:rsidR="00B40A23">
        <w:rPr>
          <w:rFonts w:ascii="Times New Roman" w:hAnsi="Times New Roman" w:cs="Times New Roman"/>
          <w:sz w:val="28"/>
          <w:szCs w:val="28"/>
        </w:rPr>
        <w:t xml:space="preserve">  </w:t>
      </w:r>
      <w:r w:rsidRPr="00B40A23">
        <w:rPr>
          <w:rFonts w:ascii="Times New Roman" w:hAnsi="Times New Roman" w:cs="Times New Roman"/>
          <w:sz w:val="28"/>
          <w:szCs w:val="28"/>
        </w:rPr>
        <w:t>О.П.</w:t>
      </w:r>
      <w:r w:rsidR="00297478">
        <w:rPr>
          <w:rFonts w:ascii="Times New Roman" w:hAnsi="Times New Roman" w:cs="Times New Roman"/>
          <w:sz w:val="28"/>
          <w:szCs w:val="28"/>
        </w:rPr>
        <w:t xml:space="preserve"> </w:t>
      </w:r>
      <w:r w:rsidRPr="00B40A23">
        <w:rPr>
          <w:rFonts w:ascii="Times New Roman" w:hAnsi="Times New Roman" w:cs="Times New Roman"/>
          <w:sz w:val="28"/>
          <w:szCs w:val="28"/>
        </w:rPr>
        <w:t>Шмелев</w:t>
      </w:r>
    </w:p>
    <w:p w:rsidR="00734396" w:rsidRPr="00734396" w:rsidRDefault="00BF56DF" w:rsidP="00BF56DF">
      <w:pPr>
        <w:widowControl/>
        <w:autoSpaceDE/>
        <w:autoSpaceDN/>
        <w:ind w:left="5940"/>
        <w:rPr>
          <w:rFonts w:eastAsia="Calibri"/>
          <w:lang w:eastAsia="ru-RU"/>
        </w:rPr>
      </w:pPr>
      <w:r>
        <w:rPr>
          <w:rFonts w:eastAsia="Calibri"/>
          <w:lang w:eastAsia="ru-RU"/>
        </w:rPr>
        <w:lastRenderedPageBreak/>
        <w:t xml:space="preserve">                             </w:t>
      </w:r>
      <w:r w:rsidR="00734396" w:rsidRPr="00734396">
        <w:rPr>
          <w:rFonts w:eastAsia="Calibri"/>
          <w:lang w:eastAsia="ru-RU"/>
        </w:rPr>
        <w:t xml:space="preserve">Приложение </w:t>
      </w:r>
    </w:p>
    <w:p w:rsidR="00734396" w:rsidRPr="00734396" w:rsidRDefault="00BF56DF" w:rsidP="00734396">
      <w:pPr>
        <w:widowControl/>
        <w:autoSpaceDE/>
        <w:autoSpaceDN/>
        <w:ind w:left="5940"/>
        <w:jc w:val="right"/>
        <w:rPr>
          <w:rFonts w:eastAsia="Calibri"/>
          <w:lang w:eastAsia="ru-RU"/>
        </w:rPr>
      </w:pPr>
      <w:r>
        <w:rPr>
          <w:rFonts w:eastAsia="Calibri"/>
          <w:lang w:eastAsia="ru-RU"/>
        </w:rPr>
        <w:t xml:space="preserve">к постановлению администрации </w:t>
      </w:r>
      <w:r w:rsidR="00734396" w:rsidRPr="00734396">
        <w:rPr>
          <w:rFonts w:eastAsia="Calibri"/>
          <w:lang w:eastAsia="ru-RU"/>
        </w:rPr>
        <w:t>Ковернинского муниципального округа Нижегородской области</w:t>
      </w:r>
    </w:p>
    <w:p w:rsidR="00734396" w:rsidRPr="00734396" w:rsidRDefault="00BF56DF" w:rsidP="00BF56DF">
      <w:pPr>
        <w:widowControl/>
        <w:autoSpaceDE/>
        <w:autoSpaceDN/>
        <w:ind w:left="5940"/>
        <w:jc w:val="center"/>
        <w:rPr>
          <w:rFonts w:eastAsia="Calibri"/>
          <w:lang w:eastAsia="ru-RU"/>
        </w:rPr>
      </w:pPr>
      <w:r>
        <w:rPr>
          <w:rFonts w:eastAsia="Calibri"/>
          <w:lang w:eastAsia="ru-RU"/>
        </w:rPr>
        <w:t xml:space="preserve">          </w:t>
      </w:r>
      <w:r w:rsidR="00734396" w:rsidRPr="00734396">
        <w:rPr>
          <w:rFonts w:eastAsia="Calibri"/>
          <w:lang w:eastAsia="ru-RU"/>
        </w:rPr>
        <w:t xml:space="preserve"> от ________  № __________</w:t>
      </w:r>
    </w:p>
    <w:p w:rsidR="00734396" w:rsidRPr="00734396" w:rsidRDefault="00734396" w:rsidP="00734396">
      <w:pPr>
        <w:widowControl/>
        <w:autoSpaceDE/>
        <w:autoSpaceDN/>
        <w:ind w:left="5940"/>
        <w:jc w:val="right"/>
        <w:rPr>
          <w:rFonts w:eastAsia="Calibri"/>
          <w:lang w:eastAsia="ru-RU"/>
        </w:rPr>
      </w:pPr>
    </w:p>
    <w:p w:rsidR="00BF56DF" w:rsidRDefault="00BF56DF" w:rsidP="00BF56DF">
      <w:pPr>
        <w:jc w:val="center"/>
        <w:rPr>
          <w:b/>
          <w:sz w:val="28"/>
          <w:szCs w:val="28"/>
          <w:lang w:eastAsia="ru-RU"/>
        </w:rPr>
      </w:pPr>
      <w:r>
        <w:rPr>
          <w:b/>
          <w:sz w:val="28"/>
          <w:szCs w:val="28"/>
          <w:lang w:eastAsia="ru-RU"/>
        </w:rPr>
        <w:t xml:space="preserve">ПРОГРАММА </w:t>
      </w:r>
    </w:p>
    <w:p w:rsidR="00BF56DF" w:rsidRDefault="00BF56DF" w:rsidP="00BF56DF">
      <w:pPr>
        <w:jc w:val="center"/>
        <w:rPr>
          <w:b/>
          <w:sz w:val="28"/>
          <w:szCs w:val="28"/>
          <w:lang w:eastAsia="ru-RU"/>
        </w:rPr>
      </w:pPr>
      <w:r>
        <w:rPr>
          <w:b/>
          <w:sz w:val="28"/>
          <w:szCs w:val="28"/>
          <w:lang w:eastAsia="ru-RU"/>
        </w:rPr>
        <w:t>профилактики рисков причинения вреда (ущерба) охраняемым зако</w:t>
      </w:r>
      <w:r w:rsidR="00AB4A4E">
        <w:rPr>
          <w:b/>
          <w:sz w:val="28"/>
          <w:szCs w:val="28"/>
          <w:lang w:eastAsia="ru-RU"/>
        </w:rPr>
        <w:t>ном ценностям по муниципальному</w:t>
      </w:r>
      <w:r>
        <w:rPr>
          <w:b/>
          <w:sz w:val="28"/>
          <w:szCs w:val="28"/>
          <w:lang w:eastAsia="ru-RU"/>
        </w:rPr>
        <w:t xml:space="preserve"> к</w:t>
      </w:r>
      <w:r w:rsidR="00AB4A4E">
        <w:rPr>
          <w:b/>
          <w:sz w:val="28"/>
          <w:szCs w:val="28"/>
          <w:lang w:eastAsia="ru-RU"/>
        </w:rPr>
        <w:t>онтролю в сфере благоустройства</w:t>
      </w:r>
      <w:r>
        <w:rPr>
          <w:b/>
          <w:sz w:val="28"/>
          <w:szCs w:val="28"/>
          <w:lang w:eastAsia="ru-RU"/>
        </w:rPr>
        <w:t xml:space="preserve"> </w:t>
      </w:r>
    </w:p>
    <w:p w:rsidR="00BF56DF" w:rsidRDefault="00BF56DF" w:rsidP="00BF56DF">
      <w:pPr>
        <w:jc w:val="center"/>
        <w:rPr>
          <w:b/>
          <w:sz w:val="28"/>
          <w:szCs w:val="28"/>
          <w:lang w:eastAsia="ru-RU"/>
        </w:rPr>
      </w:pPr>
      <w:r>
        <w:rPr>
          <w:b/>
          <w:sz w:val="28"/>
          <w:szCs w:val="28"/>
          <w:lang w:eastAsia="ru-RU"/>
        </w:rPr>
        <w:t xml:space="preserve">на территории </w:t>
      </w:r>
      <w:r>
        <w:rPr>
          <w:b/>
          <w:sz w:val="28"/>
          <w:szCs w:val="28"/>
          <w:lang w:eastAsia="ru-RU"/>
        </w:rPr>
        <w:t>Ковернинского муниципального округа на 2023</w:t>
      </w:r>
      <w:r>
        <w:rPr>
          <w:b/>
          <w:sz w:val="28"/>
          <w:szCs w:val="28"/>
          <w:lang w:eastAsia="ru-RU"/>
        </w:rPr>
        <w:t xml:space="preserve"> год</w:t>
      </w:r>
    </w:p>
    <w:p w:rsidR="00BF56DF" w:rsidRDefault="00BF56DF" w:rsidP="00BF56DF">
      <w:pPr>
        <w:widowControl/>
        <w:jc w:val="center"/>
        <w:textAlignment w:val="baseline"/>
        <w:rPr>
          <w:b/>
          <w:sz w:val="28"/>
          <w:szCs w:val="28"/>
          <w:lang w:eastAsia="ru-RU"/>
        </w:rPr>
      </w:pPr>
    </w:p>
    <w:p w:rsidR="00BF56DF" w:rsidRDefault="00BF56DF" w:rsidP="00BF56DF">
      <w:pPr>
        <w:jc w:val="center"/>
        <w:outlineLvl w:val="1"/>
        <w:rPr>
          <w:b/>
          <w:sz w:val="28"/>
          <w:szCs w:val="28"/>
          <w:lang w:eastAsia="ru-RU"/>
        </w:rPr>
      </w:pPr>
      <w:r>
        <w:rPr>
          <w:b/>
          <w:sz w:val="28"/>
          <w:szCs w:val="28"/>
          <w:lang w:eastAsia="ru-RU"/>
        </w:rPr>
        <w:t>Раздел I. Анализ текущего состояния осуществления вида контроля, описание текущего развития профилактической деятельности контрольного органа, характеристика проблем, на решение которых направлена программа профилактики</w:t>
      </w:r>
    </w:p>
    <w:p w:rsidR="00BF56DF" w:rsidRDefault="00BF56DF" w:rsidP="00BF56DF">
      <w:pPr>
        <w:jc w:val="center"/>
        <w:outlineLvl w:val="1"/>
        <w:rPr>
          <w:b/>
          <w:sz w:val="26"/>
          <w:szCs w:val="26"/>
          <w:lang w:eastAsia="ru-RU"/>
        </w:rPr>
      </w:pPr>
    </w:p>
    <w:p w:rsidR="00BF56DF" w:rsidRDefault="00BF56DF" w:rsidP="00830FB5">
      <w:pPr>
        <w:widowControl/>
        <w:spacing w:line="360" w:lineRule="auto"/>
        <w:ind w:firstLine="708"/>
        <w:jc w:val="both"/>
        <w:rPr>
          <w:sz w:val="28"/>
          <w:szCs w:val="28"/>
          <w:lang w:eastAsia="ru-RU"/>
        </w:rPr>
      </w:pPr>
      <w:proofErr w:type="gramStart"/>
      <w:r>
        <w:rPr>
          <w:sz w:val="28"/>
          <w:szCs w:val="28"/>
          <w:lang w:eastAsia="ru-RU"/>
        </w:rPr>
        <w:t>В соответствии с Положением о муниципальном контроле в сфере благоустройства на территории</w:t>
      </w:r>
      <w:proofErr w:type="gramEnd"/>
      <w:r w:rsidR="00830FB5">
        <w:rPr>
          <w:sz w:val="28"/>
          <w:szCs w:val="28"/>
          <w:lang w:eastAsia="ru-RU"/>
        </w:rPr>
        <w:t xml:space="preserve"> Ковернинского</w:t>
      </w:r>
      <w:r>
        <w:rPr>
          <w:sz w:val="28"/>
          <w:szCs w:val="28"/>
          <w:lang w:eastAsia="ru-RU"/>
        </w:rPr>
        <w:t xml:space="preserve"> муниципального округа, утвержденным решением Совета депутатов </w:t>
      </w:r>
      <w:r w:rsidR="00830FB5">
        <w:rPr>
          <w:sz w:val="28"/>
          <w:szCs w:val="28"/>
          <w:lang w:eastAsia="ru-RU"/>
        </w:rPr>
        <w:t xml:space="preserve">Ковернинского </w:t>
      </w:r>
      <w:r>
        <w:rPr>
          <w:sz w:val="28"/>
          <w:szCs w:val="28"/>
          <w:lang w:eastAsia="ru-RU"/>
        </w:rPr>
        <w:t xml:space="preserve">муниципального округа Нижегородской области </w:t>
      </w:r>
      <w:r w:rsidR="00830FB5">
        <w:rPr>
          <w:sz w:val="28"/>
          <w:szCs w:val="28"/>
          <w:lang w:eastAsia="ru-RU"/>
        </w:rPr>
        <w:t>от 28 октября</w:t>
      </w:r>
      <w:r>
        <w:rPr>
          <w:sz w:val="28"/>
          <w:szCs w:val="28"/>
          <w:lang w:eastAsia="ru-RU"/>
        </w:rPr>
        <w:t xml:space="preserve"> 2021 года, функцию муниципального контроля в сфере благоустройства осуществляет администрация </w:t>
      </w:r>
      <w:r w:rsidR="00816EC9">
        <w:rPr>
          <w:sz w:val="28"/>
          <w:szCs w:val="28"/>
          <w:lang w:eastAsia="ru-RU"/>
        </w:rPr>
        <w:t xml:space="preserve">Ковернинского </w:t>
      </w:r>
      <w:r>
        <w:rPr>
          <w:sz w:val="28"/>
          <w:szCs w:val="28"/>
          <w:lang w:eastAsia="ru-RU"/>
        </w:rPr>
        <w:t xml:space="preserve">муниципального округа в лице </w:t>
      </w:r>
      <w:r w:rsidR="00816EC9">
        <w:rPr>
          <w:sz w:val="28"/>
          <w:szCs w:val="28"/>
          <w:lang w:eastAsia="ru-RU"/>
        </w:rPr>
        <w:t>управления архитектуры, капитального строительства и ЖКХ администрации.</w:t>
      </w:r>
    </w:p>
    <w:p w:rsidR="00BF56DF" w:rsidRDefault="00BF56DF" w:rsidP="00830FB5">
      <w:pPr>
        <w:widowControl/>
        <w:spacing w:line="360" w:lineRule="auto"/>
        <w:ind w:firstLine="708"/>
        <w:jc w:val="both"/>
        <w:rPr>
          <w:rFonts w:cs="Tahoma"/>
          <w:kern w:val="2"/>
          <w:sz w:val="28"/>
          <w:szCs w:val="28"/>
        </w:rPr>
      </w:pPr>
      <w:r>
        <w:rPr>
          <w:sz w:val="28"/>
          <w:szCs w:val="28"/>
          <w:lang w:eastAsia="ru-RU"/>
        </w:rPr>
        <w:t xml:space="preserve">В соответствии с возложенными на них задачами, </w:t>
      </w:r>
      <w:r w:rsidR="00816EC9">
        <w:rPr>
          <w:sz w:val="28"/>
          <w:szCs w:val="28"/>
          <w:lang w:eastAsia="ru-RU"/>
        </w:rPr>
        <w:t>управление</w:t>
      </w:r>
      <w:r w:rsidR="00816EC9">
        <w:rPr>
          <w:sz w:val="28"/>
          <w:szCs w:val="28"/>
          <w:lang w:eastAsia="ru-RU"/>
        </w:rPr>
        <w:t xml:space="preserve"> архитектуры, капитального строительства и ЖКХ </w:t>
      </w:r>
      <w:r>
        <w:rPr>
          <w:sz w:val="28"/>
          <w:szCs w:val="28"/>
          <w:lang w:eastAsia="ru-RU"/>
        </w:rPr>
        <w:t xml:space="preserve">осуществляют </w:t>
      </w:r>
      <w:proofErr w:type="gramStart"/>
      <w:r>
        <w:rPr>
          <w:sz w:val="28"/>
          <w:szCs w:val="28"/>
          <w:lang w:eastAsia="ru-RU"/>
        </w:rPr>
        <w:t xml:space="preserve">контроль </w:t>
      </w:r>
      <w:r>
        <w:rPr>
          <w:sz w:val="28"/>
          <w:szCs w:val="28"/>
        </w:rPr>
        <w:t>за</w:t>
      </w:r>
      <w:proofErr w:type="gramEnd"/>
      <w:r>
        <w:rPr>
          <w:rFonts w:eastAsia="Calibri"/>
          <w:sz w:val="28"/>
          <w:szCs w:val="28"/>
        </w:rPr>
        <w:t xml:space="preserve"> соблюдением юридическими лицами, индивидуальными предпринимателями, гражданами правил благоустройства,</w:t>
      </w:r>
      <w:r>
        <w:rPr>
          <w:sz w:val="28"/>
          <w:szCs w:val="28"/>
        </w:rPr>
        <w:t xml:space="preserve"> обеспечения чистоты и порядка на территории </w:t>
      </w:r>
      <w:r w:rsidR="00816EC9">
        <w:rPr>
          <w:sz w:val="28"/>
          <w:szCs w:val="28"/>
          <w:lang w:bidi="ru-RU"/>
        </w:rPr>
        <w:t xml:space="preserve">Ковернинского </w:t>
      </w:r>
      <w:r>
        <w:rPr>
          <w:sz w:val="28"/>
          <w:szCs w:val="28"/>
          <w:lang w:bidi="ru-RU"/>
        </w:rPr>
        <w:t xml:space="preserve">муниципального округа </w:t>
      </w:r>
      <w:r>
        <w:rPr>
          <w:sz w:val="28"/>
          <w:szCs w:val="28"/>
        </w:rPr>
        <w:t>Нижегородской области.</w:t>
      </w:r>
    </w:p>
    <w:p w:rsidR="00816EC9" w:rsidRPr="00816EC9" w:rsidRDefault="00BF56DF" w:rsidP="00830FB5">
      <w:pPr>
        <w:spacing w:line="360" w:lineRule="auto"/>
        <w:ind w:firstLine="709"/>
        <w:jc w:val="both"/>
        <w:rPr>
          <w:rFonts w:eastAsia="Calibri"/>
          <w:sz w:val="28"/>
          <w:szCs w:val="28"/>
        </w:rPr>
      </w:pPr>
      <w:r w:rsidRPr="00816EC9">
        <w:rPr>
          <w:sz w:val="28"/>
          <w:szCs w:val="28"/>
          <w:lang w:eastAsia="ru-RU"/>
        </w:rPr>
        <w:t xml:space="preserve">Объектом муниципального контроля в сфере благоустройства </w:t>
      </w:r>
      <w:r w:rsidR="00816EC9" w:rsidRPr="00816EC9">
        <w:rPr>
          <w:rFonts w:eastAsia="Calibri"/>
          <w:sz w:val="28"/>
          <w:szCs w:val="28"/>
        </w:rPr>
        <w:t>являются:</w:t>
      </w:r>
    </w:p>
    <w:p w:rsidR="00816EC9" w:rsidRPr="00816EC9" w:rsidRDefault="00816EC9" w:rsidP="00816EC9">
      <w:pPr>
        <w:spacing w:line="360" w:lineRule="auto"/>
        <w:ind w:firstLine="720"/>
        <w:jc w:val="both"/>
        <w:rPr>
          <w:sz w:val="28"/>
          <w:szCs w:val="28"/>
          <w:shd w:val="clear" w:color="auto" w:fill="FFFFFF"/>
        </w:rPr>
      </w:pPr>
      <w:r w:rsidRPr="00816EC9">
        <w:rPr>
          <w:sz w:val="28"/>
          <w:szCs w:val="28"/>
          <w:shd w:val="clear" w:color="auto" w:fill="FFFFFF"/>
        </w:rPr>
        <w:t>деятельность, действия (бездействие) контролируемых лиц, в рамках которых должны соблюдаться правила благоустройства;</w:t>
      </w:r>
    </w:p>
    <w:p w:rsidR="00816EC9" w:rsidRPr="00816EC9" w:rsidRDefault="00816EC9" w:rsidP="00816EC9">
      <w:pPr>
        <w:spacing w:line="360" w:lineRule="auto"/>
        <w:ind w:firstLine="720"/>
        <w:jc w:val="both"/>
        <w:rPr>
          <w:sz w:val="28"/>
          <w:szCs w:val="28"/>
          <w:shd w:val="clear" w:color="auto" w:fill="FFFFFF"/>
        </w:rPr>
      </w:pPr>
      <w:r w:rsidRPr="00816EC9">
        <w:rPr>
          <w:sz w:val="28"/>
          <w:szCs w:val="28"/>
        </w:rPr>
        <w:t>производственные объекты, которыми граждане и организации владеют и (или) пользуются и к которым правилами благоустройства предъявляются обязательные требования, включая территории муниципального округа, расположенные на таких территориях объекты, в том числе территории общего пользования, земельные участки, здания, строения, сооружения, прилегающие территории, линейные объекты, а также элементы бл</w:t>
      </w:r>
      <w:r w:rsidR="006B3CDE">
        <w:rPr>
          <w:sz w:val="28"/>
          <w:szCs w:val="28"/>
        </w:rPr>
        <w:t>агоустройства.</w:t>
      </w:r>
    </w:p>
    <w:p w:rsidR="00816EC9" w:rsidRPr="00816EC9" w:rsidRDefault="00816EC9" w:rsidP="00816EC9">
      <w:pPr>
        <w:adjustRightInd w:val="0"/>
        <w:spacing w:line="360" w:lineRule="auto"/>
        <w:ind w:firstLine="709"/>
        <w:jc w:val="both"/>
        <w:rPr>
          <w:color w:val="000000"/>
          <w:sz w:val="28"/>
          <w:szCs w:val="28"/>
        </w:rPr>
      </w:pPr>
      <w:r w:rsidRPr="00816EC9">
        <w:rPr>
          <w:color w:val="000000"/>
          <w:sz w:val="28"/>
          <w:szCs w:val="28"/>
        </w:rPr>
        <w:lastRenderedPageBreak/>
        <w:t>Под контролируемыми лицами при осуществлении муниципального контроля в сфере благоустройства понимаются граждане и организации, деятельность или действия (бездействие) которых либо производственные объекты, находящиеся во владении и (или) в пользовании которых, являются объектами муниципального контроля в сфере благоустройства.</w:t>
      </w:r>
    </w:p>
    <w:p w:rsidR="00816EC9" w:rsidRPr="00816EC9" w:rsidRDefault="00816EC9" w:rsidP="00816EC9">
      <w:pPr>
        <w:spacing w:line="360" w:lineRule="auto"/>
        <w:ind w:firstLine="709"/>
        <w:contextualSpacing/>
        <w:jc w:val="both"/>
        <w:rPr>
          <w:sz w:val="28"/>
          <w:szCs w:val="28"/>
        </w:rPr>
      </w:pPr>
      <w:r w:rsidRPr="00816EC9">
        <w:rPr>
          <w:color w:val="000000"/>
          <w:sz w:val="28"/>
          <w:szCs w:val="28"/>
        </w:rPr>
        <w:t>Органы государственной власти, органы местного самоуправления, иные государственные и муниципальные органы выступают контролируемыми лицами в случае владения и (или) пользования производственными объектами, являющимися объектами муниципального контроля в сфере благоустройства.</w:t>
      </w:r>
    </w:p>
    <w:p w:rsidR="00BF56DF" w:rsidRPr="00816EC9" w:rsidRDefault="00BF56DF" w:rsidP="00816EC9">
      <w:pPr>
        <w:shd w:val="clear" w:color="auto" w:fill="FFFFFF"/>
        <w:spacing w:line="360" w:lineRule="auto"/>
        <w:ind w:firstLine="708"/>
        <w:jc w:val="both"/>
        <w:rPr>
          <w:rFonts w:cs="Tahoma"/>
          <w:spacing w:val="2"/>
          <w:kern w:val="2"/>
          <w:sz w:val="28"/>
          <w:szCs w:val="28"/>
        </w:rPr>
      </w:pPr>
      <w:r>
        <w:rPr>
          <w:spacing w:val="2"/>
          <w:sz w:val="28"/>
          <w:szCs w:val="28"/>
        </w:rPr>
        <w:t>Динамика числа проверок при осуществлении муниципального контроля в сфере благоустройства:</w:t>
      </w:r>
    </w:p>
    <w:tbl>
      <w:tblPr>
        <w:tblW w:w="9356" w:type="dxa"/>
        <w:tblInd w:w="291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678"/>
        <w:gridCol w:w="1701"/>
        <w:gridCol w:w="1418"/>
        <w:gridCol w:w="1559"/>
      </w:tblGrid>
      <w:tr w:rsidR="00BF56DF" w:rsidTr="00BF56DF">
        <w:tc>
          <w:tcPr>
            <w:tcW w:w="46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BF56DF" w:rsidRDefault="00BF56DF" w:rsidP="00816EC9">
            <w:pPr>
              <w:suppressAutoHyphens/>
              <w:spacing w:line="315" w:lineRule="atLeast"/>
              <w:jc w:val="center"/>
              <w:rPr>
                <w:rFonts w:cs="Tahoma"/>
                <w:color w:val="000000"/>
                <w:kern w:val="2"/>
                <w:sz w:val="28"/>
                <w:szCs w:val="28"/>
                <w:lang w:val="en-US" w:bidi="en-US"/>
              </w:rPr>
            </w:pPr>
            <w:r>
              <w:rPr>
                <w:sz w:val="28"/>
                <w:szCs w:val="28"/>
                <w:lang w:bidi="en-US"/>
              </w:rPr>
              <w:t>Вид контроля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BF56DF" w:rsidRDefault="00BF56DF" w:rsidP="00816EC9">
            <w:pPr>
              <w:suppressAutoHyphens/>
              <w:spacing w:line="315" w:lineRule="atLeast"/>
              <w:jc w:val="center"/>
              <w:rPr>
                <w:rFonts w:cs="Tahoma"/>
                <w:color w:val="000000"/>
                <w:kern w:val="2"/>
                <w:sz w:val="28"/>
                <w:szCs w:val="28"/>
                <w:lang w:val="en-US" w:bidi="en-US"/>
              </w:rPr>
            </w:pPr>
            <w:r>
              <w:rPr>
                <w:sz w:val="28"/>
                <w:szCs w:val="28"/>
                <w:lang w:bidi="en-US"/>
              </w:rPr>
              <w:t>20</w:t>
            </w:r>
            <w:r w:rsidR="00B80ADB">
              <w:rPr>
                <w:sz w:val="28"/>
                <w:szCs w:val="28"/>
                <w:lang w:bidi="en-US"/>
              </w:rPr>
              <w:t>20</w:t>
            </w:r>
            <w:r>
              <w:rPr>
                <w:sz w:val="28"/>
                <w:szCs w:val="28"/>
                <w:lang w:bidi="en-US"/>
              </w:rPr>
              <w:t xml:space="preserve"> год</w:t>
            </w:r>
          </w:p>
        </w:tc>
        <w:tc>
          <w:tcPr>
            <w:tcW w:w="14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BF56DF" w:rsidRDefault="00BF56DF" w:rsidP="00816EC9">
            <w:pPr>
              <w:suppressAutoHyphens/>
              <w:spacing w:line="315" w:lineRule="atLeast"/>
              <w:jc w:val="center"/>
              <w:rPr>
                <w:rFonts w:cs="Tahoma"/>
                <w:color w:val="000000"/>
                <w:kern w:val="2"/>
                <w:sz w:val="28"/>
                <w:szCs w:val="28"/>
                <w:lang w:val="en-US" w:bidi="en-US"/>
              </w:rPr>
            </w:pPr>
            <w:r>
              <w:rPr>
                <w:sz w:val="28"/>
                <w:szCs w:val="28"/>
                <w:lang w:bidi="en-US"/>
              </w:rPr>
              <w:t>20</w:t>
            </w:r>
            <w:r w:rsidR="00B80ADB">
              <w:rPr>
                <w:sz w:val="28"/>
                <w:szCs w:val="28"/>
                <w:lang w:bidi="en-US"/>
              </w:rPr>
              <w:t>21</w:t>
            </w:r>
            <w:r>
              <w:rPr>
                <w:sz w:val="28"/>
                <w:szCs w:val="28"/>
                <w:lang w:bidi="en-US"/>
              </w:rPr>
              <w:t xml:space="preserve"> год</w:t>
            </w: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BF56DF" w:rsidRDefault="00BF56DF" w:rsidP="00816EC9">
            <w:pPr>
              <w:suppressAutoHyphens/>
              <w:spacing w:line="315" w:lineRule="atLeast"/>
              <w:jc w:val="center"/>
              <w:rPr>
                <w:rFonts w:cs="Tahoma"/>
                <w:color w:val="000000"/>
                <w:kern w:val="2"/>
                <w:sz w:val="28"/>
                <w:szCs w:val="28"/>
                <w:lang w:val="en-US" w:bidi="en-US"/>
              </w:rPr>
            </w:pPr>
            <w:r>
              <w:rPr>
                <w:sz w:val="28"/>
                <w:szCs w:val="28"/>
                <w:lang w:bidi="en-US"/>
              </w:rPr>
              <w:t>20</w:t>
            </w:r>
            <w:r w:rsidR="00B80ADB">
              <w:rPr>
                <w:sz w:val="28"/>
                <w:szCs w:val="28"/>
                <w:lang w:bidi="en-US"/>
              </w:rPr>
              <w:t>22</w:t>
            </w:r>
            <w:r>
              <w:rPr>
                <w:sz w:val="28"/>
                <w:szCs w:val="28"/>
                <w:lang w:bidi="en-US"/>
              </w:rPr>
              <w:t xml:space="preserve"> год</w:t>
            </w:r>
          </w:p>
        </w:tc>
      </w:tr>
      <w:tr w:rsidR="00BF56DF" w:rsidTr="00BF56DF">
        <w:tc>
          <w:tcPr>
            <w:tcW w:w="46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BF56DF" w:rsidRDefault="00BF56DF" w:rsidP="00816EC9">
            <w:pPr>
              <w:suppressAutoHyphens/>
              <w:spacing w:line="315" w:lineRule="atLeast"/>
              <w:jc w:val="center"/>
              <w:rPr>
                <w:rFonts w:cs="Tahoma"/>
                <w:color w:val="000000"/>
                <w:kern w:val="2"/>
                <w:sz w:val="28"/>
                <w:szCs w:val="28"/>
                <w:lang w:val="en-US" w:bidi="en-US"/>
              </w:rPr>
            </w:pPr>
            <w:r>
              <w:rPr>
                <w:sz w:val="28"/>
                <w:szCs w:val="28"/>
                <w:lang w:bidi="en-US"/>
              </w:rPr>
              <w:t>Контроль в сфере благоустройства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BF56DF" w:rsidRDefault="00BF56DF" w:rsidP="00816EC9">
            <w:pPr>
              <w:suppressAutoHyphens/>
              <w:spacing w:line="315" w:lineRule="atLeast"/>
              <w:jc w:val="center"/>
              <w:rPr>
                <w:rFonts w:cs="Tahoma"/>
                <w:color w:val="000000"/>
                <w:kern w:val="2"/>
                <w:sz w:val="28"/>
                <w:szCs w:val="28"/>
                <w:lang w:val="en-US" w:bidi="en-US"/>
              </w:rPr>
            </w:pPr>
            <w:r>
              <w:rPr>
                <w:sz w:val="28"/>
                <w:szCs w:val="28"/>
                <w:lang w:bidi="en-US"/>
              </w:rPr>
              <w:t>0</w:t>
            </w:r>
          </w:p>
        </w:tc>
        <w:tc>
          <w:tcPr>
            <w:tcW w:w="14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BF56DF" w:rsidRDefault="00BF56DF" w:rsidP="00816EC9">
            <w:pPr>
              <w:suppressAutoHyphens/>
              <w:spacing w:line="315" w:lineRule="atLeast"/>
              <w:jc w:val="center"/>
              <w:rPr>
                <w:rFonts w:cs="Tahoma"/>
                <w:color w:val="000000"/>
                <w:kern w:val="2"/>
                <w:sz w:val="28"/>
                <w:szCs w:val="28"/>
                <w:lang w:val="en-US" w:bidi="en-US"/>
              </w:rPr>
            </w:pPr>
            <w:r>
              <w:rPr>
                <w:sz w:val="28"/>
                <w:szCs w:val="28"/>
                <w:lang w:bidi="en-US"/>
              </w:rPr>
              <w:t>0</w:t>
            </w: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BF56DF" w:rsidRDefault="00BF56DF" w:rsidP="00816EC9">
            <w:pPr>
              <w:suppressAutoHyphens/>
              <w:spacing w:line="315" w:lineRule="atLeast"/>
              <w:jc w:val="center"/>
              <w:rPr>
                <w:rFonts w:cs="Tahoma"/>
                <w:color w:val="000000"/>
                <w:kern w:val="2"/>
                <w:sz w:val="28"/>
                <w:szCs w:val="28"/>
                <w:lang w:val="en-US" w:bidi="en-US"/>
              </w:rPr>
            </w:pPr>
            <w:r>
              <w:rPr>
                <w:sz w:val="28"/>
                <w:szCs w:val="28"/>
                <w:lang w:bidi="en-US"/>
              </w:rPr>
              <w:t>0</w:t>
            </w:r>
          </w:p>
        </w:tc>
      </w:tr>
    </w:tbl>
    <w:p w:rsidR="00BF56DF" w:rsidRDefault="00BF56DF" w:rsidP="00830FB5">
      <w:pPr>
        <w:shd w:val="clear" w:color="auto" w:fill="FFFFFF"/>
        <w:spacing w:line="360" w:lineRule="auto"/>
        <w:ind w:firstLine="708"/>
        <w:jc w:val="both"/>
        <w:rPr>
          <w:rFonts w:cs="Tahoma"/>
          <w:color w:val="000000"/>
          <w:spacing w:val="2"/>
          <w:kern w:val="2"/>
          <w:sz w:val="28"/>
          <w:szCs w:val="28"/>
        </w:rPr>
      </w:pPr>
      <w:r>
        <w:rPr>
          <w:spacing w:val="2"/>
          <w:sz w:val="28"/>
          <w:szCs w:val="28"/>
        </w:rPr>
        <w:t>Плановые проверки по муниципальному контролю в сфере благоустройства не осуществлялись в связи с отсутствием согласованных с органами прокуратуры планов проверок. Оснований для проведения внеплановых проверок не возникло.</w:t>
      </w:r>
    </w:p>
    <w:p w:rsidR="00BF56DF" w:rsidRDefault="00BF56DF" w:rsidP="00830FB5">
      <w:pPr>
        <w:widowControl/>
        <w:spacing w:line="360" w:lineRule="auto"/>
        <w:ind w:firstLine="709"/>
        <w:jc w:val="both"/>
        <w:rPr>
          <w:sz w:val="28"/>
          <w:szCs w:val="28"/>
          <w:lang w:eastAsia="ru-RU"/>
        </w:rPr>
      </w:pPr>
      <w:r>
        <w:rPr>
          <w:sz w:val="28"/>
          <w:szCs w:val="28"/>
          <w:lang w:eastAsia="ru-RU"/>
        </w:rPr>
        <w:t xml:space="preserve">Контрольным органом в рамках реализации Программы в </w:t>
      </w:r>
      <w:r w:rsidR="006B3CDE">
        <w:rPr>
          <w:sz w:val="28"/>
          <w:szCs w:val="28"/>
          <w:lang w:eastAsia="ru-RU"/>
        </w:rPr>
        <w:t>2022</w:t>
      </w:r>
      <w:r>
        <w:rPr>
          <w:sz w:val="28"/>
          <w:szCs w:val="28"/>
          <w:lang w:eastAsia="ru-RU"/>
        </w:rPr>
        <w:t xml:space="preserve"> г. регулярно проводилась работа с населением по вопросам соблюдения требований законодательства в сфере благоустройства. Также в рамках профилактической деятельности:</w:t>
      </w:r>
    </w:p>
    <w:p w:rsidR="00BF56DF" w:rsidRDefault="00BF56DF" w:rsidP="00830FB5">
      <w:pPr>
        <w:shd w:val="clear" w:color="auto" w:fill="FFFFFF"/>
        <w:spacing w:line="360" w:lineRule="auto"/>
        <w:ind w:firstLine="708"/>
        <w:jc w:val="both"/>
        <w:rPr>
          <w:rFonts w:cs="Tahoma"/>
          <w:color w:val="000000"/>
          <w:spacing w:val="2"/>
          <w:kern w:val="2"/>
          <w:sz w:val="28"/>
          <w:szCs w:val="28"/>
        </w:rPr>
      </w:pPr>
      <w:r>
        <w:rPr>
          <w:spacing w:val="2"/>
          <w:sz w:val="28"/>
          <w:szCs w:val="28"/>
        </w:rPr>
        <w:t xml:space="preserve">- подготовлены и размещены на официальном сайте администрации </w:t>
      </w:r>
      <w:r w:rsidR="00AB4A4E">
        <w:rPr>
          <w:spacing w:val="2"/>
          <w:sz w:val="28"/>
          <w:szCs w:val="28"/>
        </w:rPr>
        <w:t xml:space="preserve">Ковернинского </w:t>
      </w:r>
      <w:r>
        <w:rPr>
          <w:spacing w:val="2"/>
          <w:sz w:val="28"/>
          <w:szCs w:val="28"/>
        </w:rPr>
        <w:t xml:space="preserve">муниципального округа Нижегородской области годовые доклады об осуществлении муниципального контроля на территории </w:t>
      </w:r>
      <w:r w:rsidR="00AB4A4E">
        <w:rPr>
          <w:spacing w:val="2"/>
          <w:sz w:val="28"/>
          <w:szCs w:val="28"/>
        </w:rPr>
        <w:t xml:space="preserve">Ковернинского </w:t>
      </w:r>
      <w:r>
        <w:rPr>
          <w:spacing w:val="2"/>
          <w:sz w:val="28"/>
          <w:szCs w:val="28"/>
        </w:rPr>
        <w:t>муниципального округа и об эффективности такого контроля;</w:t>
      </w:r>
    </w:p>
    <w:p w:rsidR="00AB4A4E" w:rsidRPr="006B3CDE" w:rsidRDefault="00AB4A4E" w:rsidP="006B3CDE">
      <w:pPr>
        <w:widowControl/>
        <w:spacing w:line="360" w:lineRule="auto"/>
        <w:ind w:firstLine="709"/>
        <w:jc w:val="both"/>
        <w:rPr>
          <w:sz w:val="28"/>
          <w:szCs w:val="28"/>
          <w:lang w:eastAsia="ru-RU"/>
        </w:rPr>
      </w:pPr>
      <w:r>
        <w:rPr>
          <w:spacing w:val="2"/>
          <w:sz w:val="28"/>
          <w:szCs w:val="28"/>
        </w:rPr>
        <w:t xml:space="preserve">- </w:t>
      </w:r>
      <w:r>
        <w:rPr>
          <w:sz w:val="28"/>
          <w:szCs w:val="28"/>
          <w:lang w:eastAsia="ru-RU"/>
        </w:rPr>
        <w:t>н</w:t>
      </w:r>
      <w:r w:rsidR="00BF56DF">
        <w:rPr>
          <w:sz w:val="28"/>
          <w:szCs w:val="28"/>
          <w:lang w:eastAsia="ru-RU"/>
        </w:rPr>
        <w:t xml:space="preserve">а официальном сайте администрации </w:t>
      </w:r>
      <w:r>
        <w:rPr>
          <w:sz w:val="28"/>
          <w:szCs w:val="28"/>
          <w:lang w:eastAsia="ru-RU"/>
        </w:rPr>
        <w:t xml:space="preserve">Ковернинского </w:t>
      </w:r>
      <w:r w:rsidR="00BF56DF">
        <w:rPr>
          <w:sz w:val="28"/>
          <w:szCs w:val="28"/>
          <w:lang w:eastAsia="ru-RU"/>
        </w:rPr>
        <w:t>муниципального округа создан раздел «Муниципальный контроль</w:t>
      </w:r>
      <w:r w:rsidR="00FC6F2D">
        <w:rPr>
          <w:sz w:val="28"/>
          <w:szCs w:val="28"/>
          <w:lang w:eastAsia="ru-RU"/>
        </w:rPr>
        <w:t xml:space="preserve"> в сфере благоустройства</w:t>
      </w:r>
      <w:r w:rsidR="00BF56DF">
        <w:rPr>
          <w:sz w:val="28"/>
          <w:szCs w:val="28"/>
          <w:lang w:eastAsia="ru-RU"/>
        </w:rPr>
        <w:t xml:space="preserve">», в котором аккумулируется необходимая подконтрольным субъектам информация в части муниципального контроля в сфере благоустройства </w:t>
      </w:r>
      <w:r>
        <w:rPr>
          <w:sz w:val="28"/>
          <w:szCs w:val="28"/>
          <w:lang w:eastAsia="ru-RU"/>
        </w:rPr>
        <w:t>(</w:t>
      </w:r>
      <w:r w:rsidRPr="00AB4A4E">
        <w:rPr>
          <w:sz w:val="28"/>
          <w:szCs w:val="28"/>
          <w:lang w:eastAsia="ru-RU"/>
        </w:rPr>
        <w:t>http://www.kovernino.ru/?id=29563</w:t>
      </w:r>
      <w:r>
        <w:rPr>
          <w:sz w:val="28"/>
          <w:szCs w:val="28"/>
          <w:lang w:eastAsia="ru-RU"/>
        </w:rPr>
        <w:t>).</w:t>
      </w:r>
    </w:p>
    <w:p w:rsidR="006B3CDE" w:rsidRDefault="006B3CDE" w:rsidP="00AB4A4E">
      <w:pPr>
        <w:jc w:val="center"/>
        <w:outlineLvl w:val="1"/>
        <w:rPr>
          <w:b/>
          <w:sz w:val="28"/>
          <w:szCs w:val="28"/>
          <w:lang w:eastAsia="ru-RU"/>
        </w:rPr>
      </w:pPr>
    </w:p>
    <w:p w:rsidR="006B3CDE" w:rsidRDefault="006B3CDE" w:rsidP="00AB4A4E">
      <w:pPr>
        <w:jc w:val="center"/>
        <w:outlineLvl w:val="1"/>
        <w:rPr>
          <w:b/>
          <w:sz w:val="28"/>
          <w:szCs w:val="28"/>
          <w:lang w:eastAsia="ru-RU"/>
        </w:rPr>
      </w:pPr>
    </w:p>
    <w:p w:rsidR="006B3CDE" w:rsidRDefault="00BF56DF" w:rsidP="00AB4A4E">
      <w:pPr>
        <w:jc w:val="center"/>
        <w:outlineLvl w:val="1"/>
        <w:rPr>
          <w:b/>
          <w:sz w:val="28"/>
          <w:szCs w:val="28"/>
          <w:lang w:eastAsia="ru-RU"/>
        </w:rPr>
      </w:pPr>
      <w:bookmarkStart w:id="0" w:name="_GoBack"/>
      <w:bookmarkEnd w:id="0"/>
      <w:r>
        <w:rPr>
          <w:b/>
          <w:sz w:val="28"/>
          <w:szCs w:val="28"/>
          <w:lang w:eastAsia="ru-RU"/>
        </w:rPr>
        <w:lastRenderedPageBreak/>
        <w:t xml:space="preserve">Раздел II. Цели и задачи реализации программы профилактики рисков </w:t>
      </w:r>
    </w:p>
    <w:p w:rsidR="00BF56DF" w:rsidRDefault="00BF56DF" w:rsidP="00AB4A4E">
      <w:pPr>
        <w:jc w:val="center"/>
        <w:outlineLvl w:val="1"/>
        <w:rPr>
          <w:b/>
          <w:color w:val="000000"/>
          <w:sz w:val="28"/>
          <w:szCs w:val="28"/>
          <w:lang w:eastAsia="ru-RU"/>
        </w:rPr>
      </w:pPr>
      <w:r>
        <w:rPr>
          <w:b/>
          <w:sz w:val="28"/>
          <w:szCs w:val="28"/>
          <w:lang w:eastAsia="ru-RU"/>
        </w:rPr>
        <w:t>причинения вреда</w:t>
      </w:r>
    </w:p>
    <w:p w:rsidR="00BF56DF" w:rsidRDefault="00BF56DF" w:rsidP="00830FB5">
      <w:pPr>
        <w:shd w:val="clear" w:color="auto" w:fill="FFFFFF"/>
        <w:spacing w:line="360" w:lineRule="auto"/>
        <w:jc w:val="both"/>
        <w:rPr>
          <w:color w:val="010101"/>
          <w:kern w:val="2"/>
          <w:sz w:val="28"/>
          <w:szCs w:val="28"/>
          <w:lang w:eastAsia="ru-RU"/>
        </w:rPr>
      </w:pPr>
      <w:r>
        <w:rPr>
          <w:color w:val="010101"/>
          <w:sz w:val="28"/>
          <w:szCs w:val="28"/>
          <w:lang w:eastAsia="ru-RU"/>
        </w:rPr>
        <w:tab/>
        <w:t>Цели Программы:</w:t>
      </w:r>
    </w:p>
    <w:p w:rsidR="00BF56DF" w:rsidRDefault="00BF56DF" w:rsidP="00830FB5">
      <w:pPr>
        <w:shd w:val="clear" w:color="auto" w:fill="FFFFFF"/>
        <w:spacing w:line="360" w:lineRule="auto"/>
        <w:jc w:val="both"/>
        <w:rPr>
          <w:color w:val="010101"/>
          <w:sz w:val="28"/>
          <w:szCs w:val="28"/>
          <w:lang w:eastAsia="ru-RU"/>
        </w:rPr>
      </w:pPr>
      <w:r>
        <w:rPr>
          <w:color w:val="010101"/>
          <w:sz w:val="28"/>
          <w:szCs w:val="28"/>
          <w:lang w:eastAsia="ru-RU"/>
        </w:rPr>
        <w:tab/>
        <w:t>- стимулирование добросовестного соблюдения обязательных требований всеми контролируемыми лицами;</w:t>
      </w:r>
    </w:p>
    <w:p w:rsidR="00BF56DF" w:rsidRDefault="00BF56DF" w:rsidP="00830FB5">
      <w:pPr>
        <w:shd w:val="clear" w:color="auto" w:fill="FFFFFF"/>
        <w:spacing w:line="360" w:lineRule="auto"/>
        <w:jc w:val="both"/>
        <w:rPr>
          <w:color w:val="010101"/>
          <w:sz w:val="28"/>
          <w:szCs w:val="28"/>
          <w:lang w:eastAsia="ru-RU"/>
        </w:rPr>
      </w:pPr>
      <w:r>
        <w:rPr>
          <w:color w:val="010101"/>
          <w:sz w:val="28"/>
          <w:szCs w:val="28"/>
          <w:lang w:eastAsia="ru-RU"/>
        </w:rPr>
        <w:tab/>
        <w:t>- устранение условий, причин и факторов, способных привести к нарушениям обязательных требований и (или) причинению вреда (ущерба) охраняемым законом ценностям;</w:t>
      </w:r>
    </w:p>
    <w:p w:rsidR="00BF56DF" w:rsidRDefault="00BF56DF" w:rsidP="00830FB5">
      <w:pPr>
        <w:shd w:val="clear" w:color="auto" w:fill="FFFFFF"/>
        <w:spacing w:line="360" w:lineRule="auto"/>
        <w:jc w:val="both"/>
        <w:rPr>
          <w:color w:val="010101"/>
          <w:sz w:val="28"/>
          <w:szCs w:val="28"/>
          <w:lang w:eastAsia="ru-RU"/>
        </w:rPr>
      </w:pPr>
      <w:r>
        <w:rPr>
          <w:color w:val="010101"/>
          <w:sz w:val="28"/>
          <w:szCs w:val="28"/>
          <w:lang w:eastAsia="ru-RU"/>
        </w:rPr>
        <w:tab/>
        <w:t>- создание условий для доведения обязательных требований до контролируемых лиц, повышение информированности о способах их соблюдения.</w:t>
      </w:r>
    </w:p>
    <w:p w:rsidR="00BF56DF" w:rsidRDefault="00BF56DF" w:rsidP="00830FB5">
      <w:pPr>
        <w:spacing w:line="360" w:lineRule="auto"/>
        <w:jc w:val="both"/>
        <w:rPr>
          <w:color w:val="000000"/>
          <w:sz w:val="28"/>
          <w:szCs w:val="28"/>
          <w:lang w:eastAsia="ru-RU"/>
        </w:rPr>
      </w:pPr>
      <w:r>
        <w:rPr>
          <w:color w:val="010101"/>
          <w:sz w:val="28"/>
          <w:szCs w:val="28"/>
          <w:lang w:eastAsia="ru-RU"/>
        </w:rPr>
        <w:tab/>
      </w:r>
      <w:r>
        <w:rPr>
          <w:sz w:val="28"/>
          <w:szCs w:val="28"/>
          <w:lang w:eastAsia="ru-RU"/>
        </w:rPr>
        <w:t>Проведение профилактических мероприятий Программы позволяет решить следующие задачи:</w:t>
      </w:r>
    </w:p>
    <w:p w:rsidR="00BF56DF" w:rsidRDefault="00BF56DF" w:rsidP="00830FB5">
      <w:pPr>
        <w:shd w:val="clear" w:color="auto" w:fill="FFFFFF"/>
        <w:spacing w:line="360" w:lineRule="auto"/>
        <w:jc w:val="both"/>
        <w:rPr>
          <w:color w:val="010101"/>
          <w:kern w:val="2"/>
          <w:sz w:val="28"/>
          <w:szCs w:val="28"/>
          <w:lang w:eastAsia="ru-RU"/>
        </w:rPr>
      </w:pPr>
      <w:r>
        <w:rPr>
          <w:color w:val="010101"/>
          <w:sz w:val="28"/>
          <w:szCs w:val="28"/>
          <w:lang w:eastAsia="ru-RU"/>
        </w:rPr>
        <w:tab/>
        <w:t>- выявление причин, факторов и условий, способствующих нарушению обязательных требований законодательства, определение способов устранения или снижения рисков их возникновения;</w:t>
      </w:r>
    </w:p>
    <w:p w:rsidR="00BF56DF" w:rsidRDefault="00BF56DF" w:rsidP="00830FB5">
      <w:pPr>
        <w:shd w:val="clear" w:color="auto" w:fill="FFFFFF"/>
        <w:spacing w:line="360" w:lineRule="auto"/>
        <w:jc w:val="both"/>
        <w:rPr>
          <w:color w:val="010101"/>
          <w:sz w:val="28"/>
          <w:szCs w:val="28"/>
          <w:lang w:eastAsia="ru-RU"/>
        </w:rPr>
      </w:pPr>
      <w:r>
        <w:rPr>
          <w:color w:val="010101"/>
          <w:sz w:val="28"/>
          <w:szCs w:val="28"/>
          <w:lang w:eastAsia="ru-RU"/>
        </w:rPr>
        <w:tab/>
        <w:t>- установление зависимости видов, форм и интенсивности профилактических мероприятий от особенностей конкретных подконтрольных субъектов, и проведение профилактических мероприятий с учетом данных факторов;</w:t>
      </w:r>
    </w:p>
    <w:p w:rsidR="00BF56DF" w:rsidRDefault="00BF56DF" w:rsidP="00830FB5">
      <w:pPr>
        <w:shd w:val="clear" w:color="auto" w:fill="FFFFFF"/>
        <w:spacing w:line="360" w:lineRule="auto"/>
        <w:jc w:val="both"/>
        <w:rPr>
          <w:color w:val="010101"/>
          <w:sz w:val="28"/>
          <w:szCs w:val="28"/>
          <w:lang w:eastAsia="ru-RU"/>
        </w:rPr>
      </w:pPr>
      <w:r>
        <w:rPr>
          <w:color w:val="010101"/>
          <w:sz w:val="28"/>
          <w:szCs w:val="28"/>
          <w:lang w:eastAsia="ru-RU"/>
        </w:rPr>
        <w:tab/>
        <w:t>- формирование единого понимания обязательных требований законодательства у всех участников контрольной деятельности;</w:t>
      </w:r>
    </w:p>
    <w:p w:rsidR="00BF56DF" w:rsidRDefault="00BF56DF" w:rsidP="00830FB5">
      <w:pPr>
        <w:shd w:val="clear" w:color="auto" w:fill="FFFFFF"/>
        <w:spacing w:line="360" w:lineRule="auto"/>
        <w:jc w:val="both"/>
        <w:rPr>
          <w:color w:val="010101"/>
          <w:sz w:val="28"/>
          <w:szCs w:val="28"/>
          <w:lang w:eastAsia="ru-RU"/>
        </w:rPr>
      </w:pPr>
      <w:r>
        <w:rPr>
          <w:color w:val="010101"/>
          <w:sz w:val="28"/>
          <w:szCs w:val="28"/>
          <w:lang w:eastAsia="ru-RU"/>
        </w:rPr>
        <w:tab/>
        <w:t>- повышение прозрачности осуществляемой органом контроля контрольной деятельности;</w:t>
      </w:r>
    </w:p>
    <w:p w:rsidR="00AB4A4E" w:rsidRPr="00AB4A4E" w:rsidRDefault="00BF56DF" w:rsidP="00AB4A4E">
      <w:pPr>
        <w:shd w:val="clear" w:color="auto" w:fill="FFFFFF"/>
        <w:spacing w:line="360" w:lineRule="auto"/>
        <w:jc w:val="both"/>
        <w:rPr>
          <w:color w:val="010101"/>
          <w:sz w:val="28"/>
          <w:szCs w:val="28"/>
          <w:lang w:eastAsia="ru-RU"/>
        </w:rPr>
      </w:pPr>
      <w:r>
        <w:rPr>
          <w:color w:val="010101"/>
          <w:sz w:val="28"/>
          <w:szCs w:val="28"/>
          <w:lang w:eastAsia="ru-RU"/>
        </w:rPr>
        <w:tab/>
        <w:t>- повышение уровня правовой грамотности контролируемых субъектов, в том числе путем обеспечения доступности информации об обязательных требованиях законодательства и необходимых мерах по их исполнению. </w:t>
      </w:r>
    </w:p>
    <w:p w:rsidR="00BF56DF" w:rsidRDefault="00BF56DF" w:rsidP="00FC6F2D">
      <w:pPr>
        <w:jc w:val="center"/>
        <w:rPr>
          <w:b/>
          <w:sz w:val="28"/>
          <w:szCs w:val="28"/>
          <w:lang w:eastAsia="ru-RU"/>
        </w:rPr>
      </w:pPr>
      <w:r>
        <w:rPr>
          <w:b/>
          <w:sz w:val="28"/>
          <w:szCs w:val="28"/>
          <w:lang w:eastAsia="ru-RU"/>
        </w:rPr>
        <w:t>Раздел III. Перечень профилактических мероприятий, сроки (периодичность) их проведения</w:t>
      </w:r>
    </w:p>
    <w:p w:rsidR="00BF56DF" w:rsidRDefault="00BF56DF" w:rsidP="00830FB5">
      <w:pPr>
        <w:widowControl/>
        <w:jc w:val="both"/>
        <w:textAlignment w:val="baseline"/>
        <w:rPr>
          <w:b/>
          <w:sz w:val="28"/>
          <w:szCs w:val="28"/>
          <w:lang w:eastAsia="ar-SA"/>
        </w:rPr>
      </w:pPr>
    </w:p>
    <w:p w:rsidR="00BF56DF" w:rsidRPr="006D2B95" w:rsidRDefault="00BF56DF" w:rsidP="006D2B95">
      <w:pPr>
        <w:widowControl/>
        <w:spacing w:line="360" w:lineRule="auto"/>
        <w:ind w:firstLine="709"/>
        <w:jc w:val="both"/>
        <w:rPr>
          <w:sz w:val="28"/>
          <w:szCs w:val="28"/>
          <w:lang w:eastAsia="ru-RU"/>
        </w:rPr>
      </w:pPr>
      <w:r>
        <w:rPr>
          <w:sz w:val="28"/>
          <w:szCs w:val="28"/>
          <w:lang w:eastAsia="ru-RU"/>
        </w:rPr>
        <w:t xml:space="preserve">Мероприятия программы представляют собой комплекс мер, направленных на достижение целей и решение основных задач настоящей Программы. </w:t>
      </w:r>
    </w:p>
    <w:p w:rsidR="00BF56DF" w:rsidRDefault="00BF56DF" w:rsidP="006D2B95">
      <w:pPr>
        <w:widowControl/>
        <w:spacing w:line="360" w:lineRule="auto"/>
        <w:ind w:firstLine="709"/>
        <w:jc w:val="both"/>
        <w:rPr>
          <w:sz w:val="28"/>
          <w:szCs w:val="28"/>
          <w:lang w:eastAsia="ru-RU"/>
        </w:rPr>
      </w:pPr>
      <w:r>
        <w:rPr>
          <w:sz w:val="28"/>
          <w:szCs w:val="28"/>
          <w:lang w:eastAsia="ru-RU"/>
        </w:rPr>
        <w:lastRenderedPageBreak/>
        <w:t>Перечень основных профилактическ</w:t>
      </w:r>
      <w:r w:rsidR="00FC6F2D">
        <w:rPr>
          <w:sz w:val="28"/>
          <w:szCs w:val="28"/>
          <w:lang w:eastAsia="ru-RU"/>
        </w:rPr>
        <w:t>их мероприятий Программы на 2023</w:t>
      </w:r>
      <w:r>
        <w:rPr>
          <w:sz w:val="28"/>
          <w:szCs w:val="28"/>
          <w:lang w:eastAsia="ru-RU"/>
        </w:rPr>
        <w:t xml:space="preserve"> год приведен в таблице №1. </w:t>
      </w:r>
    </w:p>
    <w:p w:rsidR="00BF56DF" w:rsidRDefault="00BF56DF" w:rsidP="00830FB5">
      <w:pPr>
        <w:widowControl/>
        <w:ind w:firstLine="709"/>
        <w:jc w:val="both"/>
        <w:rPr>
          <w:sz w:val="28"/>
          <w:szCs w:val="28"/>
          <w:lang w:eastAsia="ru-RU"/>
        </w:rPr>
      </w:pPr>
      <w:r>
        <w:rPr>
          <w:sz w:val="28"/>
          <w:szCs w:val="28"/>
          <w:lang w:eastAsia="ru-RU"/>
        </w:rPr>
        <w:t>Таблица 1.</w:t>
      </w:r>
    </w:p>
    <w:tbl>
      <w:tblPr>
        <w:tblStyle w:val="ad"/>
        <w:tblW w:w="10031" w:type="dxa"/>
        <w:tblLayout w:type="fixed"/>
        <w:tblLook w:val="04A0" w:firstRow="1" w:lastRow="0" w:firstColumn="1" w:lastColumn="0" w:noHBand="0" w:noVBand="1"/>
      </w:tblPr>
      <w:tblGrid>
        <w:gridCol w:w="622"/>
        <w:gridCol w:w="1187"/>
        <w:gridCol w:w="4962"/>
        <w:gridCol w:w="1559"/>
        <w:gridCol w:w="1701"/>
      </w:tblGrid>
      <w:tr w:rsidR="00BF56DF" w:rsidRPr="006D2B95" w:rsidTr="0081080C">
        <w:tc>
          <w:tcPr>
            <w:tcW w:w="62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F56DF" w:rsidRPr="00FA3115" w:rsidRDefault="00BF56DF" w:rsidP="00FA3115">
            <w:pPr>
              <w:jc w:val="center"/>
              <w:rPr>
                <w:lang w:eastAsia="ru-RU" w:bidi="en-US"/>
              </w:rPr>
            </w:pPr>
            <w:r w:rsidRPr="00FA3115">
              <w:rPr>
                <w:lang w:eastAsia="ru-RU" w:bidi="en-US"/>
              </w:rPr>
              <w:t>№</w:t>
            </w:r>
          </w:p>
        </w:tc>
        <w:tc>
          <w:tcPr>
            <w:tcW w:w="118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F56DF" w:rsidRPr="00FA3115" w:rsidRDefault="00BF56DF" w:rsidP="00FA3115">
            <w:pPr>
              <w:jc w:val="center"/>
              <w:rPr>
                <w:lang w:eastAsia="ru-RU" w:bidi="en-US"/>
              </w:rPr>
            </w:pPr>
            <w:r w:rsidRPr="00FA3115">
              <w:rPr>
                <w:lang w:eastAsia="ru-RU" w:bidi="en-US"/>
              </w:rPr>
              <w:t>Наименование мероприятия</w:t>
            </w:r>
          </w:p>
        </w:tc>
        <w:tc>
          <w:tcPr>
            <w:tcW w:w="496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F56DF" w:rsidRPr="00FA3115" w:rsidRDefault="00BF56DF" w:rsidP="00FA3115">
            <w:pPr>
              <w:jc w:val="center"/>
              <w:rPr>
                <w:lang w:eastAsia="ru-RU" w:bidi="en-US"/>
              </w:rPr>
            </w:pPr>
            <w:r w:rsidRPr="00FA3115">
              <w:rPr>
                <w:lang w:eastAsia="ru-RU" w:bidi="en-US"/>
              </w:rPr>
              <w:t>Сведения о мероприятии</w:t>
            </w: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F56DF" w:rsidRPr="00FA3115" w:rsidRDefault="00BF56DF" w:rsidP="00FA3115">
            <w:pPr>
              <w:jc w:val="center"/>
              <w:rPr>
                <w:lang w:eastAsia="ru-RU" w:bidi="en-US"/>
              </w:rPr>
            </w:pPr>
            <w:r w:rsidRPr="00FA3115">
              <w:rPr>
                <w:lang w:eastAsia="ru-RU" w:bidi="en-US"/>
              </w:rPr>
              <w:t>Ответственный исполнитель</w:t>
            </w:r>
          </w:p>
        </w:tc>
        <w:tc>
          <w:tcPr>
            <w:tcW w:w="17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F56DF" w:rsidRPr="00FA3115" w:rsidRDefault="00BF56DF" w:rsidP="00FA3115">
            <w:pPr>
              <w:jc w:val="center"/>
              <w:rPr>
                <w:lang w:eastAsia="ru-RU" w:bidi="en-US"/>
              </w:rPr>
            </w:pPr>
            <w:r w:rsidRPr="00FA3115">
              <w:rPr>
                <w:lang w:eastAsia="ru-RU" w:bidi="en-US"/>
              </w:rPr>
              <w:t>Срок исполнения</w:t>
            </w:r>
          </w:p>
        </w:tc>
      </w:tr>
      <w:tr w:rsidR="00BF56DF" w:rsidRPr="006D2B95" w:rsidTr="0081080C">
        <w:tc>
          <w:tcPr>
            <w:tcW w:w="62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F56DF" w:rsidRPr="00FA3115" w:rsidRDefault="00BF56DF" w:rsidP="00FA3115">
            <w:pPr>
              <w:jc w:val="center"/>
              <w:rPr>
                <w:lang w:eastAsia="ru-RU" w:bidi="en-US"/>
              </w:rPr>
            </w:pPr>
            <w:r w:rsidRPr="00FA3115">
              <w:rPr>
                <w:lang w:eastAsia="ru-RU" w:bidi="en-US"/>
              </w:rPr>
              <w:t>1</w:t>
            </w:r>
          </w:p>
        </w:tc>
        <w:tc>
          <w:tcPr>
            <w:tcW w:w="118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F56DF" w:rsidRPr="00FA3115" w:rsidRDefault="00BF56DF" w:rsidP="00FA3115">
            <w:pPr>
              <w:jc w:val="center"/>
              <w:rPr>
                <w:lang w:eastAsia="ru-RU" w:bidi="en-US"/>
              </w:rPr>
            </w:pPr>
            <w:r w:rsidRPr="00FA3115">
              <w:rPr>
                <w:lang w:eastAsia="ru-RU" w:bidi="en-US"/>
              </w:rPr>
              <w:t>Информирование</w:t>
            </w:r>
          </w:p>
        </w:tc>
        <w:tc>
          <w:tcPr>
            <w:tcW w:w="496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F56DF" w:rsidRPr="00FA3115" w:rsidRDefault="00BF56DF" w:rsidP="00FA3115">
            <w:pPr>
              <w:autoSpaceDE w:val="0"/>
              <w:autoSpaceDN w:val="0"/>
              <w:adjustRightInd w:val="0"/>
              <w:ind w:firstLine="34"/>
              <w:jc w:val="center"/>
              <w:rPr>
                <w:color w:val="000000"/>
                <w:kern w:val="2"/>
                <w:lang w:bidi="en-US"/>
              </w:rPr>
            </w:pPr>
            <w:proofErr w:type="gramStart"/>
            <w:r w:rsidRPr="00FA3115">
              <w:rPr>
                <w:lang w:bidi="en-US"/>
              </w:rPr>
              <w:t xml:space="preserve">Информирование осуществляется посредством размещения сведений, предусмотренных </w:t>
            </w:r>
            <w:hyperlink r:id="rId10" w:history="1">
              <w:r w:rsidRPr="00FA3115">
                <w:rPr>
                  <w:rStyle w:val="ae"/>
                  <w:color w:val="000000"/>
                  <w:lang w:bidi="en-US"/>
                </w:rPr>
                <w:t>частью 3 статьи 46</w:t>
              </w:r>
            </w:hyperlink>
            <w:r w:rsidRPr="00FA3115">
              <w:rPr>
                <w:lang w:bidi="en-US"/>
              </w:rPr>
              <w:t xml:space="preserve"> Закона № 248-ФЗ на официальном сайте администрации </w:t>
            </w:r>
            <w:r w:rsidR="006D2B95" w:rsidRPr="00FA3115">
              <w:rPr>
                <w:lang w:bidi="en-US"/>
              </w:rPr>
              <w:t xml:space="preserve">Ковернинского </w:t>
            </w:r>
            <w:r w:rsidRPr="00FA3115">
              <w:rPr>
                <w:lang w:bidi="en-US"/>
              </w:rPr>
              <w:t>муниципального округа в сети «Интернет»</w:t>
            </w:r>
            <w:r w:rsidR="00A35111" w:rsidRPr="00FA3115">
              <w:rPr>
                <w:lang w:eastAsia="ru-RU"/>
              </w:rPr>
              <w:t xml:space="preserve"> </w:t>
            </w:r>
            <w:hyperlink r:id="rId11" w:history="1">
              <w:r w:rsidR="00A35111" w:rsidRPr="00FA3115">
                <w:rPr>
                  <w:rStyle w:val="ae"/>
                  <w:lang w:eastAsia="ru-RU"/>
                </w:rPr>
                <w:t>http://www.kovernino.ru/?id=29563</w:t>
              </w:r>
            </w:hyperlink>
            <w:r w:rsidR="00A35111" w:rsidRPr="00FA3115">
              <w:rPr>
                <w:lang w:bidi="en-US"/>
              </w:rPr>
              <w:t xml:space="preserve"> </w:t>
            </w:r>
            <w:r w:rsidRPr="00FA3115">
              <w:rPr>
                <w:lang w:bidi="en-US"/>
              </w:rPr>
              <w:t>(далее – официальный сайт), в средствах ма</w:t>
            </w:r>
            <w:r w:rsidR="00A35111" w:rsidRPr="00FA3115">
              <w:rPr>
                <w:lang w:bidi="en-US"/>
              </w:rPr>
              <w:t xml:space="preserve">ссовой информации, через личные </w:t>
            </w:r>
            <w:r w:rsidRPr="00FA3115">
              <w:rPr>
                <w:lang w:bidi="en-US"/>
              </w:rPr>
              <w:t>кабинеты контролируемых лиц в государственных информационных системах (при их наличии) и в иных формах.</w:t>
            </w:r>
            <w:proofErr w:type="gramEnd"/>
          </w:p>
          <w:p w:rsidR="00BF56DF" w:rsidRPr="00FA3115" w:rsidRDefault="00BF56DF" w:rsidP="00FA3115">
            <w:pPr>
              <w:ind w:firstLine="34"/>
              <w:jc w:val="center"/>
              <w:rPr>
                <w:lang w:bidi="en-US"/>
              </w:rPr>
            </w:pPr>
            <w:r w:rsidRPr="00FA3115">
              <w:rPr>
                <w:lang w:bidi="en-US"/>
              </w:rPr>
              <w:t>Размещенные сведения на официальном сайте поддерживаются в актуальном состоянии и обновляются в срок не позднее 5 рабочих дней с момента их изменения.</w:t>
            </w:r>
          </w:p>
          <w:p w:rsidR="00BF56DF" w:rsidRPr="00FA3115" w:rsidRDefault="00BF56DF" w:rsidP="00FA3115">
            <w:pPr>
              <w:widowControl w:val="0"/>
              <w:suppressAutoHyphens/>
              <w:spacing w:line="100" w:lineRule="atLeast"/>
              <w:ind w:firstLine="34"/>
              <w:jc w:val="center"/>
              <w:rPr>
                <w:lang w:eastAsia="ru-RU" w:bidi="en-US"/>
              </w:rPr>
            </w:pPr>
            <w:r w:rsidRPr="00FA3115">
              <w:rPr>
                <w:lang w:bidi="en-US"/>
              </w:rPr>
              <w:t>Подлежат опубликованию следующие сведения:</w:t>
            </w: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35111" w:rsidRPr="00FA3115" w:rsidRDefault="00A35111" w:rsidP="00FA3115">
            <w:pPr>
              <w:jc w:val="center"/>
              <w:rPr>
                <w:lang w:eastAsia="ru-RU" w:bidi="en-US"/>
              </w:rPr>
            </w:pPr>
            <w:r w:rsidRPr="00FA3115">
              <w:rPr>
                <w:lang w:eastAsia="ru-RU" w:bidi="en-US"/>
              </w:rPr>
              <w:t>Управление архитектуры</w:t>
            </w:r>
          </w:p>
          <w:p w:rsidR="00BF56DF" w:rsidRPr="00FA3115" w:rsidRDefault="00A35111" w:rsidP="00FA3115">
            <w:pPr>
              <w:jc w:val="center"/>
              <w:rPr>
                <w:lang w:eastAsia="ru-RU" w:bidi="en-US"/>
              </w:rPr>
            </w:pPr>
            <w:r w:rsidRPr="00FA3115">
              <w:rPr>
                <w:lang w:eastAsia="ru-RU" w:bidi="en-US"/>
              </w:rPr>
              <w:t>капитального строительства и ЖКХ</w:t>
            </w:r>
          </w:p>
        </w:tc>
        <w:tc>
          <w:tcPr>
            <w:tcW w:w="17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F56DF" w:rsidRPr="00FA3115" w:rsidRDefault="00BF56DF" w:rsidP="00FA3115">
            <w:pPr>
              <w:jc w:val="center"/>
              <w:rPr>
                <w:lang w:eastAsia="ru-RU" w:bidi="en-US"/>
              </w:rPr>
            </w:pPr>
            <w:r w:rsidRPr="00FA3115">
              <w:rPr>
                <w:lang w:eastAsia="ru-RU" w:bidi="en-US"/>
              </w:rPr>
              <w:t>постоянно</w:t>
            </w:r>
          </w:p>
        </w:tc>
      </w:tr>
      <w:tr w:rsidR="00BF56DF" w:rsidRPr="006D2B95" w:rsidTr="0081080C">
        <w:tc>
          <w:tcPr>
            <w:tcW w:w="62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F56DF" w:rsidRPr="00FA3115" w:rsidRDefault="00BF56DF" w:rsidP="00FA3115">
            <w:pPr>
              <w:jc w:val="center"/>
              <w:rPr>
                <w:lang w:eastAsia="ru-RU" w:bidi="en-US"/>
              </w:rPr>
            </w:pPr>
            <w:r w:rsidRPr="00FA3115">
              <w:rPr>
                <w:lang w:eastAsia="ru-RU" w:bidi="en-US"/>
              </w:rPr>
              <w:t>1.1</w:t>
            </w:r>
          </w:p>
        </w:tc>
        <w:tc>
          <w:tcPr>
            <w:tcW w:w="118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F56DF" w:rsidRPr="00FA3115" w:rsidRDefault="00BF56DF" w:rsidP="00FA3115">
            <w:pPr>
              <w:jc w:val="center"/>
              <w:rPr>
                <w:lang w:eastAsia="ru-RU" w:bidi="en-US"/>
              </w:rPr>
            </w:pPr>
          </w:p>
        </w:tc>
        <w:tc>
          <w:tcPr>
            <w:tcW w:w="496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F56DF" w:rsidRPr="00FA3115" w:rsidRDefault="00BF56DF" w:rsidP="00FA3115">
            <w:pPr>
              <w:widowControl w:val="0"/>
              <w:suppressAutoHyphens/>
              <w:spacing w:line="100" w:lineRule="atLeast"/>
              <w:jc w:val="center"/>
              <w:rPr>
                <w:color w:val="000000"/>
                <w:kern w:val="2"/>
                <w:lang w:bidi="en-US"/>
              </w:rPr>
            </w:pPr>
            <w:r w:rsidRPr="00FA3115">
              <w:rPr>
                <w:lang w:bidi="en-US"/>
              </w:rPr>
              <w:t>тексты нормативных правовых актов, регулирующих осуществление муниципального контроля</w:t>
            </w:r>
            <w:r w:rsidR="001C5331" w:rsidRPr="00FA3115">
              <w:rPr>
                <w:lang w:bidi="en-US"/>
              </w:rPr>
              <w:t xml:space="preserve"> в сфере благоустройства</w:t>
            </w: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C5331" w:rsidRPr="00FA3115" w:rsidRDefault="001C5331" w:rsidP="00FA3115">
            <w:pPr>
              <w:jc w:val="center"/>
              <w:rPr>
                <w:lang w:eastAsia="ru-RU" w:bidi="en-US"/>
              </w:rPr>
            </w:pPr>
            <w:r w:rsidRPr="00FA3115">
              <w:rPr>
                <w:lang w:eastAsia="ru-RU" w:bidi="en-US"/>
              </w:rPr>
              <w:t>Управление архитектуры</w:t>
            </w:r>
          </w:p>
          <w:p w:rsidR="00BF56DF" w:rsidRPr="00FA3115" w:rsidRDefault="001C5331" w:rsidP="00FA3115">
            <w:pPr>
              <w:jc w:val="center"/>
              <w:rPr>
                <w:lang w:eastAsia="ru-RU" w:bidi="en-US"/>
              </w:rPr>
            </w:pPr>
            <w:r w:rsidRPr="00FA3115">
              <w:rPr>
                <w:lang w:eastAsia="ru-RU" w:bidi="en-US"/>
              </w:rPr>
              <w:t>капитального строительства и ЖКХ</w:t>
            </w:r>
          </w:p>
        </w:tc>
        <w:tc>
          <w:tcPr>
            <w:tcW w:w="17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F56DF" w:rsidRPr="00FA3115" w:rsidRDefault="00BF56DF" w:rsidP="00FA3115">
            <w:pPr>
              <w:jc w:val="center"/>
              <w:rPr>
                <w:lang w:eastAsia="ru-RU" w:bidi="en-US"/>
              </w:rPr>
            </w:pPr>
            <w:r w:rsidRPr="00FA3115">
              <w:rPr>
                <w:lang w:eastAsia="ru-RU" w:bidi="en-US"/>
              </w:rPr>
              <w:t>По мере разработки НПА</w:t>
            </w:r>
          </w:p>
        </w:tc>
      </w:tr>
      <w:tr w:rsidR="00BF56DF" w:rsidRPr="006D2B95" w:rsidTr="0081080C">
        <w:tc>
          <w:tcPr>
            <w:tcW w:w="62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F56DF" w:rsidRPr="00FA3115" w:rsidRDefault="00BF56DF" w:rsidP="00FA3115">
            <w:pPr>
              <w:jc w:val="center"/>
              <w:rPr>
                <w:lang w:eastAsia="ru-RU" w:bidi="en-US"/>
              </w:rPr>
            </w:pPr>
            <w:r w:rsidRPr="00FA3115">
              <w:rPr>
                <w:lang w:eastAsia="ru-RU" w:bidi="en-US"/>
              </w:rPr>
              <w:t>1.2</w:t>
            </w:r>
          </w:p>
        </w:tc>
        <w:tc>
          <w:tcPr>
            <w:tcW w:w="118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F56DF" w:rsidRPr="00FA3115" w:rsidRDefault="00BF56DF" w:rsidP="00FA3115">
            <w:pPr>
              <w:jc w:val="center"/>
              <w:rPr>
                <w:lang w:eastAsia="ru-RU" w:bidi="en-US"/>
              </w:rPr>
            </w:pPr>
          </w:p>
        </w:tc>
        <w:tc>
          <w:tcPr>
            <w:tcW w:w="496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F56DF" w:rsidRPr="00FA3115" w:rsidRDefault="00BF56DF" w:rsidP="00FA3115">
            <w:pPr>
              <w:widowControl w:val="0"/>
              <w:suppressAutoHyphens/>
              <w:spacing w:line="100" w:lineRule="atLeast"/>
              <w:jc w:val="center"/>
              <w:rPr>
                <w:color w:val="000000"/>
                <w:kern w:val="2"/>
                <w:lang w:bidi="en-US"/>
              </w:rPr>
            </w:pPr>
            <w:r w:rsidRPr="00FA3115">
              <w:rPr>
                <w:lang w:bidi="en-US"/>
              </w:rPr>
              <w:t>сведения об изменениях, внесенных в нормативные правовые акты, регулирующие осуществление муниципального контроля</w:t>
            </w:r>
            <w:r w:rsidR="001C5331" w:rsidRPr="00FA3115">
              <w:rPr>
                <w:lang w:bidi="en-US"/>
              </w:rPr>
              <w:t xml:space="preserve"> в сфере благоустройства</w:t>
            </w:r>
            <w:r w:rsidRPr="00FA3115">
              <w:rPr>
                <w:lang w:bidi="en-US"/>
              </w:rPr>
              <w:t>, о сроках и порядке их вступления в силу</w:t>
            </w: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C5331" w:rsidRPr="00FA3115" w:rsidRDefault="001C5331" w:rsidP="00FA3115">
            <w:pPr>
              <w:jc w:val="center"/>
              <w:rPr>
                <w:lang w:eastAsia="ru-RU" w:bidi="en-US"/>
              </w:rPr>
            </w:pPr>
            <w:r w:rsidRPr="00FA3115">
              <w:rPr>
                <w:lang w:eastAsia="ru-RU" w:bidi="en-US"/>
              </w:rPr>
              <w:t>Управление архитектуры</w:t>
            </w:r>
          </w:p>
          <w:p w:rsidR="00BF56DF" w:rsidRPr="00FA3115" w:rsidRDefault="001C5331" w:rsidP="00FA3115">
            <w:pPr>
              <w:jc w:val="center"/>
              <w:rPr>
                <w:lang w:eastAsia="ru-RU" w:bidi="en-US"/>
              </w:rPr>
            </w:pPr>
            <w:r w:rsidRPr="00FA3115">
              <w:rPr>
                <w:lang w:eastAsia="ru-RU" w:bidi="en-US"/>
              </w:rPr>
              <w:t>капитального строительства и ЖКХ</w:t>
            </w:r>
          </w:p>
        </w:tc>
        <w:tc>
          <w:tcPr>
            <w:tcW w:w="17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F56DF" w:rsidRPr="00FA3115" w:rsidRDefault="00BF56DF" w:rsidP="00FA3115">
            <w:pPr>
              <w:widowControl w:val="0"/>
              <w:suppressAutoHyphens/>
              <w:spacing w:line="100" w:lineRule="atLeast"/>
              <w:jc w:val="center"/>
              <w:rPr>
                <w:color w:val="000000"/>
                <w:kern w:val="2"/>
                <w:lang w:bidi="en-US"/>
              </w:rPr>
            </w:pPr>
            <w:r w:rsidRPr="00FA3115">
              <w:rPr>
                <w:lang w:bidi="en-US"/>
              </w:rPr>
              <w:t>не позднее 5 рабоч</w:t>
            </w:r>
            <w:r w:rsidR="00430908" w:rsidRPr="00FA3115">
              <w:rPr>
                <w:lang w:bidi="en-US"/>
              </w:rPr>
              <w:t>их дней с момента их разработки и</w:t>
            </w:r>
            <w:r w:rsidRPr="00FA3115">
              <w:rPr>
                <w:lang w:bidi="en-US"/>
              </w:rPr>
              <w:t xml:space="preserve"> утверждения</w:t>
            </w:r>
          </w:p>
        </w:tc>
      </w:tr>
      <w:tr w:rsidR="00BF56DF" w:rsidRPr="006D2B95" w:rsidTr="0081080C">
        <w:tc>
          <w:tcPr>
            <w:tcW w:w="62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F56DF" w:rsidRPr="00FA3115" w:rsidRDefault="00BF56DF" w:rsidP="00FA3115">
            <w:pPr>
              <w:jc w:val="center"/>
              <w:rPr>
                <w:lang w:eastAsia="ru-RU" w:bidi="en-US"/>
              </w:rPr>
            </w:pPr>
            <w:r w:rsidRPr="00FA3115">
              <w:rPr>
                <w:lang w:eastAsia="ru-RU" w:bidi="en-US"/>
              </w:rPr>
              <w:t>1.3</w:t>
            </w:r>
          </w:p>
        </w:tc>
        <w:tc>
          <w:tcPr>
            <w:tcW w:w="118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F56DF" w:rsidRPr="00FA3115" w:rsidRDefault="00BF56DF" w:rsidP="00FA3115">
            <w:pPr>
              <w:jc w:val="center"/>
              <w:rPr>
                <w:lang w:eastAsia="ru-RU" w:bidi="en-US"/>
              </w:rPr>
            </w:pPr>
          </w:p>
        </w:tc>
        <w:tc>
          <w:tcPr>
            <w:tcW w:w="496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F56DF" w:rsidRPr="00FA3115" w:rsidRDefault="00BF56DF" w:rsidP="00FA3115">
            <w:pPr>
              <w:widowControl w:val="0"/>
              <w:suppressAutoHyphens/>
              <w:spacing w:line="100" w:lineRule="atLeast"/>
              <w:jc w:val="center"/>
              <w:rPr>
                <w:color w:val="000000"/>
                <w:kern w:val="2"/>
                <w:lang w:bidi="en-US"/>
              </w:rPr>
            </w:pPr>
            <w:r w:rsidRPr="00FA3115">
              <w:rPr>
                <w:lang w:bidi="en-US"/>
              </w:rPr>
              <w:t>перечень нормативных правовых актов с указанием структурных единиц этих актов, содержащих обязательные требования, оценка соблюдения которых является предметом контроля, а также информацию о мерах ответственности, применяемых при нарушении обязательных требований, с текстами в действующей редакции</w:t>
            </w: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C5331" w:rsidRPr="00FA3115" w:rsidRDefault="001C5331" w:rsidP="00FA3115">
            <w:pPr>
              <w:jc w:val="center"/>
              <w:rPr>
                <w:lang w:eastAsia="ru-RU" w:bidi="en-US"/>
              </w:rPr>
            </w:pPr>
            <w:r w:rsidRPr="00FA3115">
              <w:rPr>
                <w:lang w:eastAsia="ru-RU" w:bidi="en-US"/>
              </w:rPr>
              <w:t>Управление архитектуры</w:t>
            </w:r>
          </w:p>
          <w:p w:rsidR="00BF56DF" w:rsidRPr="00FA3115" w:rsidRDefault="001C5331" w:rsidP="00FA3115">
            <w:pPr>
              <w:jc w:val="center"/>
              <w:rPr>
                <w:lang w:eastAsia="ru-RU" w:bidi="en-US"/>
              </w:rPr>
            </w:pPr>
            <w:r w:rsidRPr="00FA3115">
              <w:rPr>
                <w:lang w:eastAsia="ru-RU" w:bidi="en-US"/>
              </w:rPr>
              <w:t>капитального строительства и ЖКХ</w:t>
            </w:r>
          </w:p>
        </w:tc>
        <w:tc>
          <w:tcPr>
            <w:tcW w:w="17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F56DF" w:rsidRPr="00FA3115" w:rsidRDefault="00BF56DF" w:rsidP="00FA3115">
            <w:pPr>
              <w:widowControl w:val="0"/>
              <w:suppressAutoHyphens/>
              <w:spacing w:line="100" w:lineRule="atLeast"/>
              <w:jc w:val="center"/>
              <w:rPr>
                <w:color w:val="000000"/>
                <w:kern w:val="2"/>
                <w:lang w:bidi="en-US"/>
              </w:rPr>
            </w:pPr>
            <w:r w:rsidRPr="00FA3115">
              <w:rPr>
                <w:lang w:bidi="en-US"/>
              </w:rPr>
              <w:t>не позднее 5 рабочи</w:t>
            </w:r>
            <w:r w:rsidR="00430908" w:rsidRPr="00FA3115">
              <w:rPr>
                <w:lang w:bidi="en-US"/>
              </w:rPr>
              <w:t>х дней с момента его разработки и</w:t>
            </w:r>
            <w:r w:rsidRPr="00FA3115">
              <w:rPr>
                <w:lang w:bidi="en-US"/>
              </w:rPr>
              <w:t xml:space="preserve"> утверждения</w:t>
            </w:r>
          </w:p>
        </w:tc>
      </w:tr>
      <w:tr w:rsidR="00BF56DF" w:rsidRPr="006D2B95" w:rsidTr="0081080C">
        <w:tc>
          <w:tcPr>
            <w:tcW w:w="62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F56DF" w:rsidRPr="00FA3115" w:rsidRDefault="00BF56DF" w:rsidP="00FA3115">
            <w:pPr>
              <w:jc w:val="center"/>
              <w:rPr>
                <w:lang w:eastAsia="ru-RU" w:bidi="en-US"/>
              </w:rPr>
            </w:pPr>
            <w:r w:rsidRPr="00FA3115">
              <w:rPr>
                <w:lang w:eastAsia="ru-RU" w:bidi="en-US"/>
              </w:rPr>
              <w:t>1.4</w:t>
            </w:r>
          </w:p>
        </w:tc>
        <w:tc>
          <w:tcPr>
            <w:tcW w:w="118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F56DF" w:rsidRPr="00FA3115" w:rsidRDefault="00BF56DF" w:rsidP="00FA3115">
            <w:pPr>
              <w:jc w:val="center"/>
              <w:rPr>
                <w:lang w:eastAsia="ru-RU" w:bidi="en-US"/>
              </w:rPr>
            </w:pPr>
          </w:p>
        </w:tc>
        <w:tc>
          <w:tcPr>
            <w:tcW w:w="496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F56DF" w:rsidRPr="00FA3115" w:rsidRDefault="00BF56DF" w:rsidP="00FA3115">
            <w:pPr>
              <w:widowControl w:val="0"/>
              <w:suppressAutoHyphens/>
              <w:spacing w:line="100" w:lineRule="atLeast"/>
              <w:jc w:val="center"/>
              <w:rPr>
                <w:color w:val="000000"/>
                <w:kern w:val="2"/>
                <w:lang w:bidi="en-US"/>
              </w:rPr>
            </w:pPr>
            <w:r w:rsidRPr="00FA3115">
              <w:rPr>
                <w:lang w:bidi="en-US"/>
              </w:rPr>
              <w:t>руководства по соблюдению обязательных требований, разработанные и утвержденные в соответствии с Федеральным законом "Об обязательных требованиях в Российской Федерации"</w:t>
            </w: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30908" w:rsidRPr="00FA3115" w:rsidRDefault="00430908" w:rsidP="00FA3115">
            <w:pPr>
              <w:jc w:val="center"/>
              <w:rPr>
                <w:lang w:eastAsia="ru-RU" w:bidi="en-US"/>
              </w:rPr>
            </w:pPr>
            <w:r w:rsidRPr="00FA3115">
              <w:rPr>
                <w:lang w:eastAsia="ru-RU" w:bidi="en-US"/>
              </w:rPr>
              <w:t>Управление архитектуры</w:t>
            </w:r>
          </w:p>
          <w:p w:rsidR="00BF56DF" w:rsidRPr="00FA3115" w:rsidRDefault="00430908" w:rsidP="00FA3115">
            <w:pPr>
              <w:jc w:val="center"/>
              <w:rPr>
                <w:lang w:eastAsia="ru-RU" w:bidi="en-US"/>
              </w:rPr>
            </w:pPr>
            <w:r w:rsidRPr="00FA3115">
              <w:rPr>
                <w:lang w:eastAsia="ru-RU" w:bidi="en-US"/>
              </w:rPr>
              <w:t>капитального строительства и ЖКХ</w:t>
            </w:r>
          </w:p>
        </w:tc>
        <w:tc>
          <w:tcPr>
            <w:tcW w:w="17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F56DF" w:rsidRPr="00FA3115" w:rsidRDefault="00BF56DF" w:rsidP="00FA3115">
            <w:pPr>
              <w:widowControl w:val="0"/>
              <w:suppressAutoHyphens/>
              <w:spacing w:line="100" w:lineRule="atLeast"/>
              <w:jc w:val="center"/>
              <w:rPr>
                <w:color w:val="000000"/>
                <w:kern w:val="2"/>
                <w:lang w:bidi="en-US"/>
              </w:rPr>
            </w:pPr>
            <w:r w:rsidRPr="00FA3115">
              <w:rPr>
                <w:lang w:bidi="en-US"/>
              </w:rPr>
              <w:t>не позднее 5 рабоч</w:t>
            </w:r>
            <w:r w:rsidR="00430908" w:rsidRPr="00FA3115">
              <w:rPr>
                <w:lang w:bidi="en-US"/>
              </w:rPr>
              <w:t>их дней с момента их разработки и</w:t>
            </w:r>
            <w:r w:rsidRPr="00FA3115">
              <w:rPr>
                <w:lang w:bidi="en-US"/>
              </w:rPr>
              <w:t xml:space="preserve"> утверждения</w:t>
            </w:r>
          </w:p>
        </w:tc>
      </w:tr>
      <w:tr w:rsidR="00BF56DF" w:rsidRPr="006D2B95" w:rsidTr="0081080C">
        <w:tc>
          <w:tcPr>
            <w:tcW w:w="62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F56DF" w:rsidRPr="00FA3115" w:rsidRDefault="00BF56DF" w:rsidP="00FA3115">
            <w:pPr>
              <w:jc w:val="center"/>
              <w:rPr>
                <w:lang w:eastAsia="ru-RU" w:bidi="en-US"/>
              </w:rPr>
            </w:pPr>
            <w:r w:rsidRPr="00FA3115">
              <w:rPr>
                <w:lang w:eastAsia="ru-RU" w:bidi="en-US"/>
              </w:rPr>
              <w:t>1.5</w:t>
            </w:r>
          </w:p>
        </w:tc>
        <w:tc>
          <w:tcPr>
            <w:tcW w:w="118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F56DF" w:rsidRPr="00FA3115" w:rsidRDefault="00BF56DF" w:rsidP="00FA3115">
            <w:pPr>
              <w:jc w:val="center"/>
              <w:rPr>
                <w:lang w:eastAsia="ru-RU" w:bidi="en-US"/>
              </w:rPr>
            </w:pPr>
          </w:p>
        </w:tc>
        <w:tc>
          <w:tcPr>
            <w:tcW w:w="496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F56DF" w:rsidRPr="00FA3115" w:rsidRDefault="00BF56DF" w:rsidP="00FA3115">
            <w:pPr>
              <w:widowControl w:val="0"/>
              <w:suppressAutoHyphens/>
              <w:spacing w:line="100" w:lineRule="atLeast"/>
              <w:jc w:val="center"/>
              <w:rPr>
                <w:color w:val="000000"/>
                <w:kern w:val="2"/>
                <w:lang w:bidi="en-US"/>
              </w:rPr>
            </w:pPr>
            <w:r w:rsidRPr="00FA3115">
              <w:rPr>
                <w:lang w:bidi="en-US"/>
              </w:rPr>
              <w:t>программа профилактики рисков причинения вреда</w:t>
            </w: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30908" w:rsidRPr="00FA3115" w:rsidRDefault="00430908" w:rsidP="00FA3115">
            <w:pPr>
              <w:jc w:val="center"/>
              <w:rPr>
                <w:lang w:eastAsia="ru-RU" w:bidi="en-US"/>
              </w:rPr>
            </w:pPr>
            <w:r w:rsidRPr="00FA3115">
              <w:rPr>
                <w:lang w:eastAsia="ru-RU" w:bidi="en-US"/>
              </w:rPr>
              <w:t>Управление архитектуры</w:t>
            </w:r>
          </w:p>
          <w:p w:rsidR="00BF56DF" w:rsidRPr="00FA3115" w:rsidRDefault="00430908" w:rsidP="00FA3115">
            <w:pPr>
              <w:jc w:val="center"/>
              <w:rPr>
                <w:lang w:eastAsia="ru-RU" w:bidi="en-US"/>
              </w:rPr>
            </w:pPr>
            <w:r w:rsidRPr="00FA3115">
              <w:rPr>
                <w:lang w:eastAsia="ru-RU" w:bidi="en-US"/>
              </w:rPr>
              <w:t>капитального строительства и ЖКХ</w:t>
            </w:r>
          </w:p>
        </w:tc>
        <w:tc>
          <w:tcPr>
            <w:tcW w:w="17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F56DF" w:rsidRPr="00FA3115" w:rsidRDefault="00BF56DF" w:rsidP="00FA3115">
            <w:pPr>
              <w:jc w:val="center"/>
              <w:rPr>
                <w:lang w:eastAsia="ru-RU" w:bidi="en-US"/>
              </w:rPr>
            </w:pPr>
            <w:r w:rsidRPr="00FA3115">
              <w:rPr>
                <w:lang w:bidi="en-US"/>
              </w:rPr>
              <w:t>не позднее 5 рабочих дней с момен</w:t>
            </w:r>
            <w:r w:rsidR="00430908" w:rsidRPr="00FA3115">
              <w:rPr>
                <w:lang w:bidi="en-US"/>
              </w:rPr>
              <w:t>та ее разработки и утверждения</w:t>
            </w:r>
          </w:p>
        </w:tc>
      </w:tr>
      <w:tr w:rsidR="00BF56DF" w:rsidRPr="006D2B95" w:rsidTr="0081080C">
        <w:tc>
          <w:tcPr>
            <w:tcW w:w="62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F56DF" w:rsidRPr="00FA3115" w:rsidRDefault="00BF56DF" w:rsidP="00FA3115">
            <w:pPr>
              <w:jc w:val="center"/>
              <w:rPr>
                <w:lang w:eastAsia="ru-RU" w:bidi="en-US"/>
              </w:rPr>
            </w:pPr>
            <w:r w:rsidRPr="00FA3115">
              <w:rPr>
                <w:lang w:eastAsia="ru-RU" w:bidi="en-US"/>
              </w:rPr>
              <w:t>1.6</w:t>
            </w:r>
          </w:p>
        </w:tc>
        <w:tc>
          <w:tcPr>
            <w:tcW w:w="118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F56DF" w:rsidRPr="00FA3115" w:rsidRDefault="00BF56DF" w:rsidP="00FA3115">
            <w:pPr>
              <w:jc w:val="center"/>
              <w:rPr>
                <w:lang w:eastAsia="ru-RU" w:bidi="en-US"/>
              </w:rPr>
            </w:pPr>
          </w:p>
        </w:tc>
        <w:tc>
          <w:tcPr>
            <w:tcW w:w="496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F56DF" w:rsidRPr="00FA3115" w:rsidRDefault="00BF56DF" w:rsidP="00FA3115">
            <w:pPr>
              <w:widowControl w:val="0"/>
              <w:suppressAutoHyphens/>
              <w:spacing w:line="100" w:lineRule="atLeast"/>
              <w:jc w:val="center"/>
              <w:rPr>
                <w:color w:val="000000"/>
                <w:kern w:val="2"/>
                <w:lang w:bidi="en-US"/>
              </w:rPr>
            </w:pPr>
            <w:r w:rsidRPr="00FA3115">
              <w:rPr>
                <w:lang w:bidi="en-US"/>
              </w:rPr>
              <w:t>исчерпывающий перечень сведений, которые могут запрашиваться контрольным органом у контролируемого лица</w:t>
            </w: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C6021" w:rsidRPr="00FA3115" w:rsidRDefault="002C6021" w:rsidP="00FA3115">
            <w:pPr>
              <w:jc w:val="center"/>
              <w:rPr>
                <w:lang w:eastAsia="ru-RU" w:bidi="en-US"/>
              </w:rPr>
            </w:pPr>
            <w:r w:rsidRPr="00FA3115">
              <w:rPr>
                <w:lang w:eastAsia="ru-RU" w:bidi="en-US"/>
              </w:rPr>
              <w:t>Управление архитектуры</w:t>
            </w:r>
          </w:p>
          <w:p w:rsidR="00BF56DF" w:rsidRPr="00FA3115" w:rsidRDefault="002C6021" w:rsidP="00FA3115">
            <w:pPr>
              <w:jc w:val="center"/>
              <w:rPr>
                <w:lang w:eastAsia="ru-RU" w:bidi="en-US"/>
              </w:rPr>
            </w:pPr>
            <w:r w:rsidRPr="00FA3115">
              <w:rPr>
                <w:lang w:eastAsia="ru-RU" w:bidi="en-US"/>
              </w:rPr>
              <w:t>капитального строительства и ЖКХ</w:t>
            </w:r>
          </w:p>
        </w:tc>
        <w:tc>
          <w:tcPr>
            <w:tcW w:w="17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F56DF" w:rsidRPr="00FA3115" w:rsidRDefault="00BF56DF" w:rsidP="00FA3115">
            <w:pPr>
              <w:jc w:val="center"/>
              <w:rPr>
                <w:lang w:eastAsia="ru-RU" w:bidi="en-US"/>
              </w:rPr>
            </w:pPr>
            <w:r w:rsidRPr="00FA3115">
              <w:rPr>
                <w:lang w:bidi="en-US"/>
              </w:rPr>
              <w:t>не позднее 5 рабочи</w:t>
            </w:r>
            <w:r w:rsidR="002C6021" w:rsidRPr="00FA3115">
              <w:rPr>
                <w:lang w:bidi="en-US"/>
              </w:rPr>
              <w:t>х дней с момента его разработки и</w:t>
            </w:r>
            <w:r w:rsidRPr="00FA3115">
              <w:rPr>
                <w:lang w:bidi="en-US"/>
              </w:rPr>
              <w:t xml:space="preserve"> утверждения</w:t>
            </w:r>
          </w:p>
        </w:tc>
      </w:tr>
      <w:tr w:rsidR="00BF56DF" w:rsidRPr="006D2B95" w:rsidTr="0081080C">
        <w:tc>
          <w:tcPr>
            <w:tcW w:w="62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F56DF" w:rsidRPr="00FA3115" w:rsidRDefault="00BF56DF" w:rsidP="00FA3115">
            <w:pPr>
              <w:jc w:val="center"/>
              <w:rPr>
                <w:lang w:eastAsia="ru-RU" w:bidi="en-US"/>
              </w:rPr>
            </w:pPr>
            <w:r w:rsidRPr="00FA3115">
              <w:rPr>
                <w:lang w:eastAsia="ru-RU" w:bidi="en-US"/>
              </w:rPr>
              <w:t>1.7</w:t>
            </w:r>
          </w:p>
        </w:tc>
        <w:tc>
          <w:tcPr>
            <w:tcW w:w="118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F56DF" w:rsidRPr="00FA3115" w:rsidRDefault="00BF56DF" w:rsidP="00FA3115">
            <w:pPr>
              <w:jc w:val="center"/>
              <w:rPr>
                <w:lang w:eastAsia="ru-RU" w:bidi="en-US"/>
              </w:rPr>
            </w:pPr>
          </w:p>
        </w:tc>
        <w:tc>
          <w:tcPr>
            <w:tcW w:w="496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F56DF" w:rsidRPr="00FA3115" w:rsidRDefault="00BF56DF" w:rsidP="00FA3115">
            <w:pPr>
              <w:widowControl w:val="0"/>
              <w:suppressAutoHyphens/>
              <w:spacing w:line="100" w:lineRule="atLeast"/>
              <w:jc w:val="center"/>
              <w:rPr>
                <w:color w:val="000000"/>
                <w:kern w:val="2"/>
                <w:lang w:bidi="en-US"/>
              </w:rPr>
            </w:pPr>
            <w:r w:rsidRPr="00FA3115">
              <w:rPr>
                <w:lang w:bidi="en-US"/>
              </w:rPr>
              <w:t xml:space="preserve">сведения о способах получения консультаций по </w:t>
            </w:r>
            <w:r w:rsidRPr="00FA3115">
              <w:rPr>
                <w:lang w:bidi="en-US"/>
              </w:rPr>
              <w:lastRenderedPageBreak/>
              <w:t>вопросам соблюдения обязательных требований</w:t>
            </w: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C6021" w:rsidRPr="00FA3115" w:rsidRDefault="002C6021" w:rsidP="00FA3115">
            <w:pPr>
              <w:jc w:val="center"/>
              <w:rPr>
                <w:lang w:eastAsia="ru-RU" w:bidi="en-US"/>
              </w:rPr>
            </w:pPr>
            <w:r w:rsidRPr="00FA3115">
              <w:rPr>
                <w:lang w:eastAsia="ru-RU" w:bidi="en-US"/>
              </w:rPr>
              <w:lastRenderedPageBreak/>
              <w:t xml:space="preserve">Управление </w:t>
            </w:r>
            <w:r w:rsidRPr="00FA3115">
              <w:rPr>
                <w:lang w:eastAsia="ru-RU" w:bidi="en-US"/>
              </w:rPr>
              <w:lastRenderedPageBreak/>
              <w:t>архитектуры</w:t>
            </w:r>
          </w:p>
          <w:p w:rsidR="00BF56DF" w:rsidRPr="00FA3115" w:rsidRDefault="002C6021" w:rsidP="00FA3115">
            <w:pPr>
              <w:jc w:val="center"/>
              <w:rPr>
                <w:lang w:eastAsia="ru-RU" w:bidi="en-US"/>
              </w:rPr>
            </w:pPr>
            <w:r w:rsidRPr="00FA3115">
              <w:rPr>
                <w:lang w:eastAsia="ru-RU" w:bidi="en-US"/>
              </w:rPr>
              <w:t>капитального строительства и ЖКХ</w:t>
            </w:r>
          </w:p>
        </w:tc>
        <w:tc>
          <w:tcPr>
            <w:tcW w:w="17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F56DF" w:rsidRPr="00FA3115" w:rsidRDefault="00BF56DF" w:rsidP="00FA3115">
            <w:pPr>
              <w:jc w:val="center"/>
              <w:rPr>
                <w:lang w:eastAsia="ru-RU" w:bidi="en-US"/>
              </w:rPr>
            </w:pPr>
            <w:r w:rsidRPr="00FA3115">
              <w:rPr>
                <w:lang w:eastAsia="ru-RU" w:bidi="en-US"/>
              </w:rPr>
              <w:lastRenderedPageBreak/>
              <w:t>постоянно</w:t>
            </w:r>
          </w:p>
        </w:tc>
      </w:tr>
      <w:tr w:rsidR="00BF56DF" w:rsidRPr="006D2B95" w:rsidTr="0081080C">
        <w:tc>
          <w:tcPr>
            <w:tcW w:w="62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F56DF" w:rsidRPr="00FA3115" w:rsidRDefault="00BF56DF" w:rsidP="00FA3115">
            <w:pPr>
              <w:jc w:val="center"/>
              <w:rPr>
                <w:lang w:eastAsia="ru-RU" w:bidi="en-US"/>
              </w:rPr>
            </w:pPr>
            <w:r w:rsidRPr="00FA3115">
              <w:rPr>
                <w:lang w:eastAsia="ru-RU" w:bidi="en-US"/>
              </w:rPr>
              <w:lastRenderedPageBreak/>
              <w:t>1.8</w:t>
            </w:r>
          </w:p>
        </w:tc>
        <w:tc>
          <w:tcPr>
            <w:tcW w:w="118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F56DF" w:rsidRPr="00FA3115" w:rsidRDefault="00BF56DF" w:rsidP="00FA3115">
            <w:pPr>
              <w:jc w:val="center"/>
              <w:rPr>
                <w:lang w:eastAsia="ru-RU" w:bidi="en-US"/>
              </w:rPr>
            </w:pPr>
          </w:p>
        </w:tc>
        <w:tc>
          <w:tcPr>
            <w:tcW w:w="496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F56DF" w:rsidRPr="00FA3115" w:rsidRDefault="00BF56DF" w:rsidP="00FA3115">
            <w:pPr>
              <w:widowControl w:val="0"/>
              <w:suppressAutoHyphens/>
              <w:spacing w:line="100" w:lineRule="atLeast"/>
              <w:jc w:val="center"/>
              <w:rPr>
                <w:color w:val="000000"/>
                <w:kern w:val="2"/>
                <w:lang w:bidi="en-US"/>
              </w:rPr>
            </w:pPr>
            <w:r w:rsidRPr="00FA3115">
              <w:rPr>
                <w:lang w:bidi="en-US"/>
              </w:rPr>
              <w:t>доклад о государственном контроле (надзоре), муниципальном контроле</w:t>
            </w: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1080C" w:rsidRPr="00FA3115" w:rsidRDefault="0081080C" w:rsidP="00FA3115">
            <w:pPr>
              <w:jc w:val="center"/>
              <w:rPr>
                <w:lang w:eastAsia="ru-RU" w:bidi="en-US"/>
              </w:rPr>
            </w:pPr>
            <w:r w:rsidRPr="00FA3115">
              <w:rPr>
                <w:lang w:eastAsia="ru-RU" w:bidi="en-US"/>
              </w:rPr>
              <w:t>Управление архитектуры</w:t>
            </w:r>
          </w:p>
          <w:p w:rsidR="00BF56DF" w:rsidRPr="00FA3115" w:rsidRDefault="0081080C" w:rsidP="00FA3115">
            <w:pPr>
              <w:widowControl w:val="0"/>
              <w:suppressAutoHyphens/>
              <w:spacing w:line="100" w:lineRule="atLeast"/>
              <w:jc w:val="center"/>
              <w:rPr>
                <w:color w:val="000000"/>
                <w:kern w:val="2"/>
                <w:lang w:bidi="en-US"/>
              </w:rPr>
            </w:pPr>
            <w:r w:rsidRPr="00FA3115">
              <w:rPr>
                <w:lang w:eastAsia="ru-RU" w:bidi="en-US"/>
              </w:rPr>
              <w:t>капитального строительства и ЖКХ</w:t>
            </w:r>
          </w:p>
        </w:tc>
        <w:tc>
          <w:tcPr>
            <w:tcW w:w="17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F56DF" w:rsidRPr="00FA3115" w:rsidRDefault="00BF56DF" w:rsidP="00FA3115">
            <w:pPr>
              <w:jc w:val="center"/>
              <w:rPr>
                <w:lang w:eastAsia="ru-RU" w:bidi="en-US"/>
              </w:rPr>
            </w:pPr>
            <w:r w:rsidRPr="00FA3115">
              <w:rPr>
                <w:lang w:bidi="en-US"/>
              </w:rPr>
              <w:t>не позднее 5 рабочих дней с момента его разработки и согласования с министерством экономического развития и инвестиций Нижегородской области</w:t>
            </w:r>
          </w:p>
        </w:tc>
      </w:tr>
      <w:tr w:rsidR="00BF56DF" w:rsidRPr="006D2B95" w:rsidTr="0081080C">
        <w:tc>
          <w:tcPr>
            <w:tcW w:w="62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F56DF" w:rsidRPr="00FA3115" w:rsidRDefault="00BF56DF" w:rsidP="00FA3115">
            <w:pPr>
              <w:jc w:val="center"/>
              <w:rPr>
                <w:lang w:eastAsia="ru-RU" w:bidi="en-US"/>
              </w:rPr>
            </w:pPr>
            <w:r w:rsidRPr="00FA3115">
              <w:rPr>
                <w:lang w:eastAsia="ru-RU" w:bidi="en-US"/>
              </w:rPr>
              <w:t>1.9</w:t>
            </w:r>
          </w:p>
        </w:tc>
        <w:tc>
          <w:tcPr>
            <w:tcW w:w="118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F56DF" w:rsidRPr="00FA3115" w:rsidRDefault="00BF56DF" w:rsidP="00FA3115">
            <w:pPr>
              <w:jc w:val="center"/>
              <w:rPr>
                <w:lang w:eastAsia="ru-RU" w:bidi="en-US"/>
              </w:rPr>
            </w:pPr>
          </w:p>
        </w:tc>
        <w:tc>
          <w:tcPr>
            <w:tcW w:w="496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F56DF" w:rsidRPr="00FA3115" w:rsidRDefault="00BF56DF" w:rsidP="00FA3115">
            <w:pPr>
              <w:widowControl w:val="0"/>
              <w:suppressAutoHyphens/>
              <w:spacing w:line="100" w:lineRule="atLeast"/>
              <w:jc w:val="center"/>
              <w:rPr>
                <w:color w:val="000000"/>
                <w:kern w:val="2"/>
                <w:lang w:bidi="en-US"/>
              </w:rPr>
            </w:pPr>
            <w:proofErr w:type="gramStart"/>
            <w:r w:rsidRPr="00FA3115">
              <w:rPr>
                <w:lang w:bidi="en-US"/>
              </w:rPr>
              <w:t>иные сведения, предусмотренные нормативными правовыми актами Российской Федерации, нормативными правовыми актами субъектов Российской Федерации, муниципальными правовыми актами и (или) программами профилактики рисков причинения вреда</w:t>
            </w:r>
            <w:proofErr w:type="gramEnd"/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8148B" w:rsidRPr="00FA3115" w:rsidRDefault="0088148B" w:rsidP="00FA3115">
            <w:pPr>
              <w:jc w:val="center"/>
              <w:rPr>
                <w:lang w:eastAsia="ru-RU" w:bidi="en-US"/>
              </w:rPr>
            </w:pPr>
            <w:r w:rsidRPr="00FA3115">
              <w:rPr>
                <w:lang w:eastAsia="ru-RU" w:bidi="en-US"/>
              </w:rPr>
              <w:t>Управление архитектуры</w:t>
            </w:r>
          </w:p>
          <w:p w:rsidR="00BF56DF" w:rsidRPr="00FA3115" w:rsidRDefault="0088148B" w:rsidP="00FA3115">
            <w:pPr>
              <w:jc w:val="center"/>
              <w:rPr>
                <w:lang w:eastAsia="ru-RU" w:bidi="en-US"/>
              </w:rPr>
            </w:pPr>
            <w:r w:rsidRPr="00FA3115">
              <w:rPr>
                <w:lang w:eastAsia="ru-RU" w:bidi="en-US"/>
              </w:rPr>
              <w:t>капитального строительства и ЖКХ</w:t>
            </w:r>
          </w:p>
        </w:tc>
        <w:tc>
          <w:tcPr>
            <w:tcW w:w="17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F56DF" w:rsidRPr="00FA3115" w:rsidRDefault="00BF56DF" w:rsidP="00FA3115">
            <w:pPr>
              <w:jc w:val="center"/>
              <w:rPr>
                <w:lang w:eastAsia="ru-RU" w:bidi="en-US"/>
              </w:rPr>
            </w:pPr>
            <w:r w:rsidRPr="00FA3115">
              <w:rPr>
                <w:lang w:bidi="en-US"/>
              </w:rPr>
              <w:t>не позднее 5 рабочих дней с момента ее разработки</w:t>
            </w:r>
            <w:r w:rsidR="0088148B" w:rsidRPr="00FA3115">
              <w:rPr>
                <w:lang w:bidi="en-US"/>
              </w:rPr>
              <w:t xml:space="preserve"> и утверждения</w:t>
            </w:r>
          </w:p>
        </w:tc>
      </w:tr>
      <w:tr w:rsidR="00BF56DF" w:rsidRPr="006D2B95" w:rsidTr="0081080C">
        <w:tc>
          <w:tcPr>
            <w:tcW w:w="62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F56DF" w:rsidRPr="00FA3115" w:rsidRDefault="00BF56DF" w:rsidP="00FA3115">
            <w:pPr>
              <w:jc w:val="center"/>
              <w:rPr>
                <w:lang w:eastAsia="ru-RU" w:bidi="en-US"/>
              </w:rPr>
            </w:pPr>
            <w:r w:rsidRPr="00FA3115">
              <w:rPr>
                <w:lang w:eastAsia="ru-RU" w:bidi="en-US"/>
              </w:rPr>
              <w:t>2</w:t>
            </w:r>
          </w:p>
        </w:tc>
        <w:tc>
          <w:tcPr>
            <w:tcW w:w="118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F56DF" w:rsidRPr="00FA3115" w:rsidRDefault="00BF56DF" w:rsidP="00FA3115">
            <w:pPr>
              <w:jc w:val="center"/>
              <w:rPr>
                <w:lang w:eastAsia="ru-RU" w:bidi="en-US"/>
              </w:rPr>
            </w:pPr>
            <w:r w:rsidRPr="00FA3115">
              <w:rPr>
                <w:lang w:eastAsia="ru-RU" w:bidi="en-US"/>
              </w:rPr>
              <w:t>Консультирование</w:t>
            </w:r>
          </w:p>
        </w:tc>
        <w:tc>
          <w:tcPr>
            <w:tcW w:w="496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F56DF" w:rsidRPr="00FA3115" w:rsidRDefault="00BF56DF" w:rsidP="00FA3115">
            <w:pPr>
              <w:jc w:val="center"/>
              <w:rPr>
                <w:color w:val="000000"/>
                <w:kern w:val="2"/>
                <w:lang w:bidi="en-US"/>
              </w:rPr>
            </w:pPr>
            <w:proofErr w:type="gramStart"/>
            <w:r w:rsidRPr="00FA3115">
              <w:rPr>
                <w:lang w:bidi="en-US"/>
              </w:rPr>
              <w:t>Разъяснения по вопросам, связанным с организацией и осуществлением муниципального контроля) осуществляется Инспектором по обращениям контролируемых лиц и их представителей без взимания платы.</w:t>
            </w:r>
            <w:proofErr w:type="gramEnd"/>
          </w:p>
          <w:p w:rsidR="00BF56DF" w:rsidRPr="00FA3115" w:rsidRDefault="00BF56DF" w:rsidP="00FA3115">
            <w:pPr>
              <w:ind w:firstLine="34"/>
              <w:jc w:val="center"/>
              <w:rPr>
                <w:lang w:bidi="en-US"/>
              </w:rPr>
            </w:pPr>
            <w:r w:rsidRPr="00FA3115">
              <w:rPr>
                <w:lang w:bidi="en-US"/>
              </w:rPr>
              <w:t>Консультирование осуществляется Инспекторами как в ус</w:t>
            </w:r>
            <w:r w:rsidR="0088148B" w:rsidRPr="00FA3115">
              <w:rPr>
                <w:lang w:bidi="en-US"/>
              </w:rPr>
              <w:t>тной форме - по телефонам 8 831(</w:t>
            </w:r>
            <w:r w:rsidRPr="00FA3115">
              <w:rPr>
                <w:lang w:bidi="en-US"/>
              </w:rPr>
              <w:t>5</w:t>
            </w:r>
            <w:r w:rsidR="0088148B" w:rsidRPr="00FA3115">
              <w:rPr>
                <w:lang w:bidi="en-US"/>
              </w:rPr>
              <w:t xml:space="preserve">7)2-35-06, </w:t>
            </w:r>
            <w:r w:rsidR="0088148B" w:rsidRPr="00FA3115">
              <w:rPr>
                <w:lang w:bidi="en-US"/>
              </w:rPr>
              <w:t>8 831(57)</w:t>
            </w:r>
            <w:r w:rsidR="0088148B" w:rsidRPr="00FA3115">
              <w:rPr>
                <w:lang w:bidi="en-US"/>
              </w:rPr>
              <w:t>2-33-97</w:t>
            </w:r>
            <w:r w:rsidRPr="00FA3115">
              <w:rPr>
                <w:lang w:bidi="en-US"/>
              </w:rPr>
              <w:t>, посредством видео-конференц-связи, на личном приеме либо в ходе проведения профилактических мероприятий, контрольных мероприятий, так и в письменной форме.</w:t>
            </w:r>
          </w:p>
          <w:p w:rsidR="00506E12" w:rsidRPr="00FA3115" w:rsidRDefault="00506E12" w:rsidP="00FA3115">
            <w:pPr>
              <w:ind w:firstLine="709"/>
              <w:jc w:val="center"/>
            </w:pPr>
            <w:r w:rsidRPr="00FA3115">
              <w:rPr>
                <w:color w:val="000000"/>
              </w:rPr>
              <w:t>организация и осуществление муниципального контроля в сфере благоустройства;</w:t>
            </w:r>
          </w:p>
          <w:p w:rsidR="00506E12" w:rsidRPr="00FA3115" w:rsidRDefault="00506E12" w:rsidP="00FA3115">
            <w:pPr>
              <w:ind w:firstLine="709"/>
              <w:jc w:val="center"/>
            </w:pPr>
            <w:r w:rsidRPr="00FA3115">
              <w:rPr>
                <w:color w:val="000000"/>
              </w:rPr>
              <w:t>порядок осуществления профилактических, контрольных мероприятий, предусмотренных настоящим Положением;</w:t>
            </w:r>
          </w:p>
          <w:p w:rsidR="00506E12" w:rsidRPr="00FA3115" w:rsidRDefault="00506E12" w:rsidP="00FA3115">
            <w:pPr>
              <w:ind w:firstLine="709"/>
              <w:jc w:val="center"/>
            </w:pPr>
            <w:r w:rsidRPr="00FA3115">
              <w:rPr>
                <w:color w:val="000000"/>
              </w:rPr>
              <w:t>порядок обжалования решений органа муниципального контроля, действий (бездействия) его должностных лиц;</w:t>
            </w:r>
          </w:p>
          <w:p w:rsidR="00506E12" w:rsidRPr="00FA3115" w:rsidRDefault="00506E12" w:rsidP="00FA3115">
            <w:pPr>
              <w:ind w:firstLine="709"/>
              <w:jc w:val="center"/>
            </w:pPr>
            <w:r w:rsidRPr="00FA3115">
              <w:rPr>
                <w:color w:val="000000"/>
              </w:rPr>
              <w:t>получение информации о нормативных правовых актах (их отдельных положениях), содержащих обязательные требования, оценка соблюдения которых осуществляется органом муниципального контроля в рамках контрольных мероприятий.</w:t>
            </w:r>
          </w:p>
          <w:p w:rsidR="00506E12" w:rsidRPr="00FA3115" w:rsidRDefault="00506E12" w:rsidP="00FA3115">
            <w:pPr>
              <w:jc w:val="center"/>
            </w:pPr>
            <w:r w:rsidRPr="00FA3115">
              <w:rPr>
                <w:color w:val="000000"/>
              </w:rPr>
              <w:t>Консультирование в письменной форме осуществляется в следующих случаях:</w:t>
            </w:r>
          </w:p>
          <w:p w:rsidR="00BF56DF" w:rsidRPr="00FA3115" w:rsidRDefault="00506E12" w:rsidP="00FA3115">
            <w:pPr>
              <w:ind w:firstLine="709"/>
              <w:jc w:val="center"/>
            </w:pPr>
            <w:r w:rsidRPr="00FA3115">
              <w:t>контролируемым лицом представлен письменный запрос о предоставлении письменного ответа по вопросам консультирования.</w:t>
            </w: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06E12" w:rsidRPr="00FA3115" w:rsidRDefault="00506E12" w:rsidP="00FA3115">
            <w:pPr>
              <w:jc w:val="center"/>
              <w:rPr>
                <w:lang w:eastAsia="ru-RU" w:bidi="en-US"/>
              </w:rPr>
            </w:pPr>
            <w:r w:rsidRPr="00FA3115">
              <w:rPr>
                <w:lang w:eastAsia="ru-RU" w:bidi="en-US"/>
              </w:rPr>
              <w:t>Управление архитектуры</w:t>
            </w:r>
          </w:p>
          <w:p w:rsidR="00BF56DF" w:rsidRPr="00FA3115" w:rsidRDefault="00506E12" w:rsidP="00FA3115">
            <w:pPr>
              <w:jc w:val="center"/>
              <w:rPr>
                <w:lang w:eastAsia="ru-RU" w:bidi="en-US"/>
              </w:rPr>
            </w:pPr>
            <w:r w:rsidRPr="00FA3115">
              <w:rPr>
                <w:lang w:eastAsia="ru-RU" w:bidi="en-US"/>
              </w:rPr>
              <w:t>капитального строительства и ЖКХ</w:t>
            </w:r>
          </w:p>
        </w:tc>
        <w:tc>
          <w:tcPr>
            <w:tcW w:w="17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F56DF" w:rsidRPr="00FA3115" w:rsidRDefault="00BF56DF" w:rsidP="00FA3115">
            <w:pPr>
              <w:jc w:val="center"/>
              <w:rPr>
                <w:lang w:eastAsia="ru-RU" w:bidi="en-US"/>
              </w:rPr>
            </w:pPr>
            <w:r w:rsidRPr="00FA3115">
              <w:rPr>
                <w:lang w:eastAsia="ru-RU" w:bidi="en-US"/>
              </w:rPr>
              <w:t>постоянно</w:t>
            </w:r>
          </w:p>
        </w:tc>
      </w:tr>
      <w:tr w:rsidR="00BF56DF" w:rsidRPr="006D2B95" w:rsidTr="0081080C">
        <w:tc>
          <w:tcPr>
            <w:tcW w:w="62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F56DF" w:rsidRPr="00FA3115" w:rsidRDefault="00BF56DF" w:rsidP="00FA3115">
            <w:pPr>
              <w:jc w:val="center"/>
              <w:rPr>
                <w:lang w:eastAsia="ru-RU" w:bidi="en-US"/>
              </w:rPr>
            </w:pPr>
            <w:r w:rsidRPr="00FA3115">
              <w:rPr>
                <w:lang w:eastAsia="ru-RU" w:bidi="en-US"/>
              </w:rPr>
              <w:t>3</w:t>
            </w:r>
          </w:p>
        </w:tc>
        <w:tc>
          <w:tcPr>
            <w:tcW w:w="118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F56DF" w:rsidRPr="00FA3115" w:rsidRDefault="00BF56DF" w:rsidP="00FA3115">
            <w:pPr>
              <w:jc w:val="center"/>
              <w:rPr>
                <w:lang w:eastAsia="ru-RU" w:bidi="en-US"/>
              </w:rPr>
            </w:pPr>
            <w:r w:rsidRPr="00FA3115">
              <w:rPr>
                <w:lang w:eastAsia="ru-RU" w:bidi="en-US"/>
              </w:rPr>
              <w:t>Объявление предостережения</w:t>
            </w:r>
          </w:p>
        </w:tc>
        <w:tc>
          <w:tcPr>
            <w:tcW w:w="496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F56DF" w:rsidRPr="00FA3115" w:rsidRDefault="00236644" w:rsidP="00FA3115">
            <w:pPr>
              <w:autoSpaceDE w:val="0"/>
              <w:autoSpaceDN w:val="0"/>
              <w:adjustRightInd w:val="0"/>
              <w:ind w:firstLine="34"/>
              <w:jc w:val="center"/>
              <w:rPr>
                <w:color w:val="000000"/>
                <w:kern w:val="2"/>
                <w:lang w:bidi="en-US"/>
              </w:rPr>
            </w:pPr>
            <w:proofErr w:type="gramStart"/>
            <w:r w:rsidRPr="00FA3115">
              <w:rPr>
                <w:lang w:bidi="en-US"/>
              </w:rPr>
              <w:t>При наличии у Управления</w:t>
            </w:r>
            <w:r w:rsidR="00BF56DF" w:rsidRPr="00FA3115">
              <w:rPr>
                <w:lang w:bidi="en-US"/>
              </w:rPr>
              <w:t xml:space="preserve"> сведений о готовящихся или возможных нарушениях обязательных требований, или о признаках нарушений обязательных требований, а также о непосредственных нарушениях обязательных </w:t>
            </w:r>
            <w:r w:rsidR="00DD69DD" w:rsidRPr="00FA3115">
              <w:rPr>
                <w:lang w:bidi="en-US"/>
              </w:rPr>
              <w:lastRenderedPageBreak/>
              <w:t>требований Управление</w:t>
            </w:r>
            <w:r w:rsidR="00BF56DF" w:rsidRPr="00FA3115">
              <w:rPr>
                <w:lang w:bidi="en-US"/>
              </w:rPr>
              <w:t xml:space="preserve"> в соответствии со </w:t>
            </w:r>
            <w:hyperlink r:id="rId12" w:history="1">
              <w:r w:rsidR="00BF56DF" w:rsidRPr="00FA3115">
                <w:rPr>
                  <w:rStyle w:val="ae"/>
                  <w:color w:val="000000"/>
                  <w:lang w:bidi="en-US"/>
                </w:rPr>
                <w:t>статьей 49</w:t>
              </w:r>
            </w:hyperlink>
            <w:r w:rsidR="00BF56DF" w:rsidRPr="00FA3115">
              <w:rPr>
                <w:lang w:bidi="en-US"/>
              </w:rPr>
              <w:t xml:space="preserve"> Закона № 248-ФЗ объявляет контролируемому лицу предостережение о недопустимости нарушения обязательных требований, предлагает ему принять меры по обеспечению соблюдения обязат</w:t>
            </w:r>
            <w:r w:rsidR="00DD69DD" w:rsidRPr="00FA3115">
              <w:rPr>
                <w:lang w:bidi="en-US"/>
              </w:rPr>
              <w:t>ельных требований.</w:t>
            </w:r>
            <w:proofErr w:type="gramEnd"/>
            <w:r w:rsidR="00DD69DD" w:rsidRPr="00FA3115">
              <w:rPr>
                <w:color w:val="000000"/>
                <w:kern w:val="2"/>
                <w:lang w:bidi="en-US"/>
              </w:rPr>
              <w:t xml:space="preserve"> </w:t>
            </w:r>
            <w:r w:rsidR="00BF56DF" w:rsidRPr="00FA3115">
              <w:rPr>
                <w:lang w:bidi="en-US"/>
              </w:rPr>
              <w:t xml:space="preserve">В предостережении о недопустимости нарушения обязательных </w:t>
            </w:r>
            <w:proofErr w:type="gramStart"/>
            <w:r w:rsidR="00BF56DF" w:rsidRPr="00FA3115">
              <w:rPr>
                <w:lang w:bidi="en-US"/>
              </w:rPr>
              <w:t>требований</w:t>
            </w:r>
            <w:proofErr w:type="gramEnd"/>
            <w:r w:rsidR="00BF56DF" w:rsidRPr="00FA3115">
              <w:rPr>
                <w:lang w:bidi="en-US"/>
              </w:rPr>
              <w:t xml:space="preserve"> в том числе указывается:</w:t>
            </w:r>
          </w:p>
          <w:p w:rsidR="00BF56DF" w:rsidRPr="00FA3115" w:rsidRDefault="00BF56DF" w:rsidP="00FA3115">
            <w:pPr>
              <w:autoSpaceDE w:val="0"/>
              <w:autoSpaceDN w:val="0"/>
              <w:adjustRightInd w:val="0"/>
              <w:ind w:firstLine="34"/>
              <w:jc w:val="center"/>
              <w:rPr>
                <w:lang w:bidi="en-US"/>
              </w:rPr>
            </w:pPr>
            <w:r w:rsidRPr="00FA3115">
              <w:rPr>
                <w:lang w:bidi="en-US"/>
              </w:rPr>
              <w:t>а) наименование юридического лица, адрес его места нахождения, либо фамилия, имя, отчество (при наличии) индивидуального предпринимателя или физического лица, адрес места жительства;</w:t>
            </w:r>
          </w:p>
          <w:p w:rsidR="00BF56DF" w:rsidRPr="00FA3115" w:rsidRDefault="00BF56DF" w:rsidP="00FA3115">
            <w:pPr>
              <w:autoSpaceDE w:val="0"/>
              <w:autoSpaceDN w:val="0"/>
              <w:adjustRightInd w:val="0"/>
              <w:ind w:firstLine="34"/>
              <w:jc w:val="center"/>
              <w:rPr>
                <w:lang w:bidi="en-US"/>
              </w:rPr>
            </w:pPr>
            <w:r w:rsidRPr="00FA3115">
              <w:rPr>
                <w:lang w:bidi="en-US"/>
              </w:rPr>
              <w:t>б) обязательные требования, предусматривающий их нормативный правовой акт, информация о том, какие действия (бездействие) подконтрольного лица могут привести или приводят к нарушению обязательных требований, а также предложение о принятии мер по обеспечению соблюдения данных требований.</w:t>
            </w: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06E12" w:rsidRPr="00FA3115" w:rsidRDefault="00506E12" w:rsidP="00FA3115">
            <w:pPr>
              <w:jc w:val="center"/>
              <w:rPr>
                <w:lang w:eastAsia="ru-RU" w:bidi="en-US"/>
              </w:rPr>
            </w:pPr>
            <w:r w:rsidRPr="00FA3115">
              <w:rPr>
                <w:lang w:eastAsia="ru-RU" w:bidi="en-US"/>
              </w:rPr>
              <w:lastRenderedPageBreak/>
              <w:t>Управление архитектуры</w:t>
            </w:r>
          </w:p>
          <w:p w:rsidR="00BF56DF" w:rsidRPr="00FA3115" w:rsidRDefault="00506E12" w:rsidP="00FA3115">
            <w:pPr>
              <w:jc w:val="center"/>
              <w:rPr>
                <w:lang w:eastAsia="ru-RU" w:bidi="en-US"/>
              </w:rPr>
            </w:pPr>
            <w:r w:rsidRPr="00FA3115">
              <w:rPr>
                <w:lang w:eastAsia="ru-RU" w:bidi="en-US"/>
              </w:rPr>
              <w:t>капитального строительства и ЖКХ</w:t>
            </w:r>
          </w:p>
        </w:tc>
        <w:tc>
          <w:tcPr>
            <w:tcW w:w="17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F56DF" w:rsidRPr="00FA3115" w:rsidRDefault="00BF56DF" w:rsidP="00FA3115">
            <w:pPr>
              <w:jc w:val="center"/>
              <w:rPr>
                <w:lang w:eastAsia="ru-RU" w:bidi="en-US"/>
              </w:rPr>
            </w:pPr>
            <w:r w:rsidRPr="00FA3115">
              <w:rPr>
                <w:lang w:eastAsia="ru-RU" w:bidi="en-US"/>
              </w:rPr>
              <w:t>постоянно</w:t>
            </w:r>
          </w:p>
        </w:tc>
      </w:tr>
    </w:tbl>
    <w:p w:rsidR="00BF56DF" w:rsidRDefault="00BF56DF" w:rsidP="00830FB5">
      <w:pPr>
        <w:jc w:val="both"/>
        <w:rPr>
          <w:rFonts w:ascii="Calibri" w:hAnsi="Calibri" w:cs="Calibri"/>
          <w:color w:val="000000"/>
          <w:sz w:val="20"/>
          <w:szCs w:val="20"/>
          <w:lang w:eastAsia="ru-RU"/>
        </w:rPr>
      </w:pPr>
    </w:p>
    <w:p w:rsidR="00BF56DF" w:rsidRDefault="00BF56DF" w:rsidP="00830FB5">
      <w:pPr>
        <w:jc w:val="both"/>
        <w:rPr>
          <w:b/>
          <w:sz w:val="26"/>
          <w:szCs w:val="26"/>
          <w:lang w:eastAsia="ru-RU"/>
        </w:rPr>
      </w:pPr>
    </w:p>
    <w:p w:rsidR="00BF56DF" w:rsidRDefault="00BF56DF" w:rsidP="00FA3115">
      <w:pPr>
        <w:jc w:val="center"/>
        <w:rPr>
          <w:b/>
          <w:sz w:val="28"/>
          <w:szCs w:val="28"/>
          <w:lang w:eastAsia="ru-RU"/>
        </w:rPr>
      </w:pPr>
      <w:r>
        <w:rPr>
          <w:b/>
          <w:sz w:val="28"/>
          <w:szCs w:val="28"/>
          <w:lang w:eastAsia="ru-RU"/>
        </w:rPr>
        <w:t xml:space="preserve">Раздел IV. Показатели результативности и эффективности </w:t>
      </w:r>
      <w:proofErr w:type="gramStart"/>
      <w:r>
        <w:rPr>
          <w:b/>
          <w:sz w:val="28"/>
          <w:szCs w:val="28"/>
          <w:lang w:eastAsia="ru-RU"/>
        </w:rPr>
        <w:t>программы профилактики рисков причинения вреда</w:t>
      </w:r>
      <w:proofErr w:type="gramEnd"/>
    </w:p>
    <w:p w:rsidR="00BF56DF" w:rsidRDefault="00BF56DF" w:rsidP="00830FB5">
      <w:pPr>
        <w:widowControl/>
        <w:ind w:firstLine="709"/>
        <w:jc w:val="both"/>
        <w:rPr>
          <w:sz w:val="28"/>
          <w:szCs w:val="28"/>
          <w:lang w:eastAsia="ru-RU"/>
        </w:rPr>
      </w:pPr>
    </w:p>
    <w:p w:rsidR="00BF56DF" w:rsidRDefault="00BF56DF" w:rsidP="00830FB5">
      <w:pPr>
        <w:widowControl/>
        <w:spacing w:line="360" w:lineRule="auto"/>
        <w:ind w:firstLine="709"/>
        <w:jc w:val="both"/>
        <w:rPr>
          <w:sz w:val="28"/>
          <w:szCs w:val="28"/>
          <w:lang w:eastAsia="ru-RU"/>
        </w:rPr>
      </w:pPr>
      <w:r>
        <w:rPr>
          <w:sz w:val="28"/>
          <w:szCs w:val="28"/>
          <w:lang w:eastAsia="ru-RU"/>
        </w:rPr>
        <w:t>Отдельное финансирование реализации мероприятий настоящей программы не предусмотрено.</w:t>
      </w:r>
    </w:p>
    <w:p w:rsidR="00BF56DF" w:rsidRDefault="00BF56DF" w:rsidP="00830FB5">
      <w:pPr>
        <w:widowControl/>
        <w:spacing w:line="360" w:lineRule="auto"/>
        <w:ind w:firstLine="709"/>
        <w:jc w:val="both"/>
        <w:rPr>
          <w:sz w:val="28"/>
          <w:szCs w:val="28"/>
          <w:lang w:eastAsia="ru-RU"/>
        </w:rPr>
      </w:pPr>
      <w:r>
        <w:rPr>
          <w:sz w:val="28"/>
          <w:szCs w:val="28"/>
          <w:lang w:eastAsia="ru-RU"/>
        </w:rPr>
        <w:t xml:space="preserve">Текущее управление и </w:t>
      </w:r>
      <w:proofErr w:type="gramStart"/>
      <w:r>
        <w:rPr>
          <w:sz w:val="28"/>
          <w:szCs w:val="28"/>
          <w:lang w:eastAsia="ru-RU"/>
        </w:rPr>
        <w:t>контроль за</w:t>
      </w:r>
      <w:proofErr w:type="gramEnd"/>
      <w:r>
        <w:rPr>
          <w:sz w:val="28"/>
          <w:szCs w:val="28"/>
          <w:lang w:eastAsia="ru-RU"/>
        </w:rPr>
        <w:t xml:space="preserve"> ходом реализации Программы осуществляется администрацией </w:t>
      </w:r>
      <w:r w:rsidR="00FA3115">
        <w:rPr>
          <w:sz w:val="28"/>
          <w:szCs w:val="28"/>
          <w:lang w:eastAsia="ru-RU"/>
        </w:rPr>
        <w:t xml:space="preserve">Ковернинского </w:t>
      </w:r>
      <w:r>
        <w:rPr>
          <w:sz w:val="28"/>
          <w:szCs w:val="28"/>
          <w:lang w:eastAsia="ru-RU"/>
        </w:rPr>
        <w:t xml:space="preserve">муниципального округа в лице </w:t>
      </w:r>
      <w:proofErr w:type="spellStart"/>
      <w:r w:rsidR="00FA3115">
        <w:rPr>
          <w:sz w:val="28"/>
          <w:szCs w:val="28"/>
          <w:lang w:eastAsia="ru-RU"/>
        </w:rPr>
        <w:t>Сидельниковой</w:t>
      </w:r>
      <w:proofErr w:type="spellEnd"/>
      <w:r w:rsidR="00FA3115">
        <w:rPr>
          <w:sz w:val="28"/>
          <w:szCs w:val="28"/>
          <w:lang w:eastAsia="ru-RU"/>
        </w:rPr>
        <w:t xml:space="preserve"> Е.А. </w:t>
      </w:r>
      <w:r>
        <w:rPr>
          <w:sz w:val="28"/>
          <w:szCs w:val="28"/>
          <w:lang w:eastAsia="ru-RU"/>
        </w:rPr>
        <w:t>Ответственными и</w:t>
      </w:r>
      <w:r w:rsidR="00590873">
        <w:rPr>
          <w:sz w:val="28"/>
          <w:szCs w:val="28"/>
          <w:lang w:eastAsia="ru-RU"/>
        </w:rPr>
        <w:t>сполнителями Программы является</w:t>
      </w:r>
      <w:r w:rsidR="00FA3115">
        <w:rPr>
          <w:sz w:val="28"/>
          <w:szCs w:val="28"/>
          <w:lang w:eastAsia="ru-RU"/>
        </w:rPr>
        <w:t xml:space="preserve"> управление архитектуры, капитального строительства и ЖКХ.</w:t>
      </w:r>
    </w:p>
    <w:p w:rsidR="00BF56DF" w:rsidRDefault="00BF56DF" w:rsidP="00830FB5">
      <w:pPr>
        <w:widowControl/>
        <w:spacing w:line="360" w:lineRule="auto"/>
        <w:ind w:firstLine="709"/>
        <w:jc w:val="both"/>
        <w:rPr>
          <w:sz w:val="26"/>
          <w:szCs w:val="26"/>
          <w:lang w:eastAsia="ru-RU"/>
        </w:rPr>
      </w:pPr>
      <w:r>
        <w:rPr>
          <w:sz w:val="28"/>
          <w:szCs w:val="28"/>
          <w:lang w:eastAsia="ru-RU"/>
        </w:rPr>
        <w:t>Перечень уполномоченных лиц, ответственных за организацию и проведение профилактическ</w:t>
      </w:r>
      <w:r w:rsidR="00FA3115">
        <w:rPr>
          <w:sz w:val="28"/>
          <w:szCs w:val="28"/>
          <w:lang w:eastAsia="ru-RU"/>
        </w:rPr>
        <w:t>их мероприятий Программы на 2023</w:t>
      </w:r>
      <w:r>
        <w:rPr>
          <w:sz w:val="28"/>
          <w:szCs w:val="28"/>
          <w:lang w:eastAsia="ru-RU"/>
        </w:rPr>
        <w:t xml:space="preserve"> год приведен в таблице № 2. </w:t>
      </w:r>
    </w:p>
    <w:p w:rsidR="00BF56DF" w:rsidRDefault="00BF56DF" w:rsidP="00830FB5">
      <w:pPr>
        <w:jc w:val="both"/>
        <w:rPr>
          <w:rFonts w:cs="Tahoma"/>
          <w:color w:val="000000"/>
          <w:kern w:val="2"/>
          <w:sz w:val="28"/>
          <w:szCs w:val="28"/>
        </w:rPr>
      </w:pPr>
      <w:r>
        <w:rPr>
          <w:sz w:val="28"/>
          <w:szCs w:val="28"/>
        </w:rPr>
        <w:t>Таблица № 2</w:t>
      </w:r>
    </w:p>
    <w:p w:rsidR="00BF56DF" w:rsidRDefault="00BF56DF" w:rsidP="00830FB5">
      <w:pPr>
        <w:jc w:val="both"/>
        <w:rPr>
          <w:sz w:val="24"/>
          <w:szCs w:val="24"/>
        </w:rPr>
      </w:pPr>
    </w:p>
    <w:tbl>
      <w:tblPr>
        <w:tblStyle w:val="ad"/>
        <w:tblW w:w="0" w:type="auto"/>
        <w:tblLook w:val="04A0" w:firstRow="1" w:lastRow="0" w:firstColumn="1" w:lastColumn="0" w:noHBand="0" w:noVBand="1"/>
      </w:tblPr>
      <w:tblGrid>
        <w:gridCol w:w="760"/>
        <w:gridCol w:w="2759"/>
        <w:gridCol w:w="2443"/>
        <w:gridCol w:w="1848"/>
        <w:gridCol w:w="1761"/>
      </w:tblGrid>
      <w:tr w:rsidR="00BF56DF" w:rsidTr="00BF56DF">
        <w:tc>
          <w:tcPr>
            <w:tcW w:w="7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F56DF" w:rsidRDefault="00BF56DF" w:rsidP="00215275">
            <w:pPr>
              <w:widowControl w:val="0"/>
              <w:suppressAutoHyphens/>
              <w:spacing w:line="100" w:lineRule="atLeast"/>
              <w:jc w:val="center"/>
              <w:rPr>
                <w:rFonts w:cs="Tahoma"/>
                <w:color w:val="000000"/>
                <w:kern w:val="2"/>
                <w:sz w:val="24"/>
                <w:szCs w:val="24"/>
                <w:lang w:bidi="en-US"/>
              </w:rPr>
            </w:pPr>
            <w:r>
              <w:rPr>
                <w:lang w:bidi="en-US"/>
              </w:rPr>
              <w:t xml:space="preserve">№ </w:t>
            </w:r>
            <w:proofErr w:type="gramStart"/>
            <w:r>
              <w:rPr>
                <w:lang w:bidi="en-US"/>
              </w:rPr>
              <w:t>п</w:t>
            </w:r>
            <w:proofErr w:type="gramEnd"/>
            <w:r>
              <w:rPr>
                <w:lang w:bidi="en-US"/>
              </w:rPr>
              <w:t>/п</w:t>
            </w:r>
          </w:p>
        </w:tc>
        <w:tc>
          <w:tcPr>
            <w:tcW w:w="27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F56DF" w:rsidRDefault="00BF56DF" w:rsidP="00215275">
            <w:pPr>
              <w:widowControl w:val="0"/>
              <w:suppressAutoHyphens/>
              <w:spacing w:line="100" w:lineRule="atLeast"/>
              <w:jc w:val="center"/>
              <w:rPr>
                <w:rFonts w:cs="Tahoma"/>
                <w:color w:val="000000"/>
                <w:kern w:val="2"/>
                <w:sz w:val="24"/>
                <w:szCs w:val="24"/>
                <w:lang w:bidi="en-US"/>
              </w:rPr>
            </w:pPr>
            <w:r>
              <w:rPr>
                <w:lang w:bidi="en-US"/>
              </w:rPr>
              <w:t>Ф.И.О</w:t>
            </w:r>
          </w:p>
        </w:tc>
        <w:tc>
          <w:tcPr>
            <w:tcW w:w="24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F56DF" w:rsidRDefault="00BF56DF" w:rsidP="00215275">
            <w:pPr>
              <w:widowControl w:val="0"/>
              <w:suppressAutoHyphens/>
              <w:spacing w:line="100" w:lineRule="atLeast"/>
              <w:jc w:val="center"/>
              <w:rPr>
                <w:rFonts w:cs="Tahoma"/>
                <w:color w:val="000000"/>
                <w:kern w:val="2"/>
                <w:sz w:val="24"/>
                <w:szCs w:val="24"/>
                <w:lang w:bidi="en-US"/>
              </w:rPr>
            </w:pPr>
            <w:r>
              <w:rPr>
                <w:lang w:bidi="en-US"/>
              </w:rPr>
              <w:t>должность</w:t>
            </w:r>
          </w:p>
        </w:tc>
        <w:tc>
          <w:tcPr>
            <w:tcW w:w="184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F56DF" w:rsidRDefault="00BF56DF" w:rsidP="00215275">
            <w:pPr>
              <w:widowControl w:val="0"/>
              <w:suppressAutoHyphens/>
              <w:spacing w:line="100" w:lineRule="atLeast"/>
              <w:jc w:val="center"/>
              <w:rPr>
                <w:rFonts w:cs="Tahoma"/>
                <w:color w:val="000000"/>
                <w:kern w:val="2"/>
                <w:sz w:val="24"/>
                <w:szCs w:val="24"/>
                <w:lang w:bidi="en-US"/>
              </w:rPr>
            </w:pPr>
            <w:r>
              <w:rPr>
                <w:lang w:bidi="en-US"/>
              </w:rPr>
              <w:t>функции</w:t>
            </w:r>
          </w:p>
        </w:tc>
        <w:tc>
          <w:tcPr>
            <w:tcW w:w="176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F56DF" w:rsidRDefault="00BF56DF" w:rsidP="00215275">
            <w:pPr>
              <w:widowControl w:val="0"/>
              <w:suppressAutoHyphens/>
              <w:spacing w:line="100" w:lineRule="atLeast"/>
              <w:jc w:val="center"/>
              <w:rPr>
                <w:rFonts w:cs="Tahoma"/>
                <w:color w:val="000000"/>
                <w:kern w:val="2"/>
                <w:sz w:val="24"/>
                <w:szCs w:val="24"/>
                <w:lang w:bidi="en-US"/>
              </w:rPr>
            </w:pPr>
            <w:r>
              <w:rPr>
                <w:lang w:bidi="en-US"/>
              </w:rPr>
              <w:t>контакты</w:t>
            </w:r>
          </w:p>
        </w:tc>
      </w:tr>
      <w:tr w:rsidR="00BF56DF" w:rsidTr="00BF56DF">
        <w:tc>
          <w:tcPr>
            <w:tcW w:w="7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F56DF" w:rsidRDefault="00BF56DF" w:rsidP="00215275">
            <w:pPr>
              <w:widowControl w:val="0"/>
              <w:suppressAutoHyphens/>
              <w:spacing w:line="100" w:lineRule="atLeast"/>
              <w:jc w:val="center"/>
              <w:rPr>
                <w:rFonts w:cs="Tahoma"/>
                <w:color w:val="000000"/>
                <w:kern w:val="2"/>
                <w:sz w:val="24"/>
                <w:szCs w:val="24"/>
                <w:lang w:bidi="en-US"/>
              </w:rPr>
            </w:pPr>
            <w:r>
              <w:rPr>
                <w:lang w:bidi="en-US"/>
              </w:rPr>
              <w:t>1</w:t>
            </w:r>
          </w:p>
        </w:tc>
        <w:tc>
          <w:tcPr>
            <w:tcW w:w="27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F56DF" w:rsidRDefault="00590873" w:rsidP="00215275">
            <w:pPr>
              <w:widowControl w:val="0"/>
              <w:suppressAutoHyphens/>
              <w:spacing w:line="100" w:lineRule="atLeast"/>
              <w:jc w:val="center"/>
              <w:rPr>
                <w:rFonts w:cs="Tahoma"/>
                <w:color w:val="000000"/>
                <w:kern w:val="2"/>
                <w:sz w:val="24"/>
                <w:szCs w:val="24"/>
                <w:lang w:bidi="en-US"/>
              </w:rPr>
            </w:pPr>
            <w:r>
              <w:rPr>
                <w:lang w:bidi="en-US"/>
              </w:rPr>
              <w:t>Антонов Владимир Анатольевич</w:t>
            </w:r>
          </w:p>
        </w:tc>
        <w:tc>
          <w:tcPr>
            <w:tcW w:w="24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F56DF" w:rsidRDefault="00590873" w:rsidP="00215275">
            <w:pPr>
              <w:widowControl w:val="0"/>
              <w:suppressAutoHyphens/>
              <w:spacing w:line="100" w:lineRule="atLeast"/>
              <w:jc w:val="center"/>
              <w:rPr>
                <w:rFonts w:cs="Tahoma"/>
                <w:color w:val="000000"/>
                <w:kern w:val="2"/>
                <w:sz w:val="24"/>
                <w:szCs w:val="24"/>
                <w:lang w:bidi="en-US"/>
              </w:rPr>
            </w:pPr>
            <w:r>
              <w:rPr>
                <w:lang w:bidi="en-US"/>
              </w:rPr>
              <w:t>Начальник управления архитектуры, капитального строительства и ЖКХ</w:t>
            </w:r>
            <w:r w:rsidR="00BF56DF">
              <w:rPr>
                <w:lang w:bidi="en-US"/>
              </w:rPr>
              <w:t xml:space="preserve"> (координатор программы)</w:t>
            </w:r>
          </w:p>
        </w:tc>
        <w:tc>
          <w:tcPr>
            <w:tcW w:w="184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F56DF" w:rsidRDefault="00BF56DF" w:rsidP="00215275">
            <w:pPr>
              <w:widowControl w:val="0"/>
              <w:suppressAutoHyphens/>
              <w:spacing w:line="100" w:lineRule="atLeast"/>
              <w:jc w:val="center"/>
              <w:rPr>
                <w:rFonts w:cs="Tahoma"/>
                <w:color w:val="000000"/>
                <w:kern w:val="2"/>
                <w:sz w:val="24"/>
                <w:szCs w:val="24"/>
                <w:lang w:bidi="en-US"/>
              </w:rPr>
            </w:pPr>
            <w:r>
              <w:rPr>
                <w:lang w:bidi="en-US"/>
              </w:rPr>
              <w:t>Организация и координация деятел</w:t>
            </w:r>
            <w:r w:rsidR="00590873">
              <w:rPr>
                <w:lang w:bidi="en-US"/>
              </w:rPr>
              <w:t>ьности по реализации Программы</w:t>
            </w:r>
          </w:p>
        </w:tc>
        <w:tc>
          <w:tcPr>
            <w:tcW w:w="176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F56DF" w:rsidRDefault="00590873" w:rsidP="00215275">
            <w:pPr>
              <w:widowControl w:val="0"/>
              <w:suppressAutoHyphens/>
              <w:spacing w:line="100" w:lineRule="atLeast"/>
              <w:jc w:val="center"/>
              <w:rPr>
                <w:rFonts w:cs="Tahoma"/>
                <w:color w:val="000000"/>
                <w:kern w:val="2"/>
                <w:sz w:val="24"/>
                <w:szCs w:val="24"/>
                <w:lang w:bidi="en-US"/>
              </w:rPr>
            </w:pPr>
            <w:r>
              <w:rPr>
                <w:lang w:bidi="en-US"/>
              </w:rPr>
              <w:t>8 831 57 2-35-06</w:t>
            </w:r>
          </w:p>
        </w:tc>
      </w:tr>
      <w:tr w:rsidR="00BF56DF" w:rsidTr="00BF56DF">
        <w:tc>
          <w:tcPr>
            <w:tcW w:w="7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F56DF" w:rsidRDefault="00BF56DF" w:rsidP="00215275">
            <w:pPr>
              <w:widowControl w:val="0"/>
              <w:suppressAutoHyphens/>
              <w:spacing w:line="100" w:lineRule="atLeast"/>
              <w:jc w:val="center"/>
              <w:rPr>
                <w:rFonts w:cs="Tahoma"/>
                <w:color w:val="000000"/>
                <w:kern w:val="2"/>
                <w:sz w:val="24"/>
                <w:szCs w:val="24"/>
                <w:lang w:bidi="en-US"/>
              </w:rPr>
            </w:pPr>
            <w:r>
              <w:rPr>
                <w:lang w:bidi="en-US"/>
              </w:rPr>
              <w:t>2</w:t>
            </w:r>
          </w:p>
        </w:tc>
        <w:tc>
          <w:tcPr>
            <w:tcW w:w="27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F56DF" w:rsidRDefault="00590873" w:rsidP="00215275">
            <w:pPr>
              <w:widowControl w:val="0"/>
              <w:suppressAutoHyphens/>
              <w:spacing w:line="100" w:lineRule="atLeast"/>
              <w:jc w:val="center"/>
              <w:rPr>
                <w:rFonts w:cs="Tahoma"/>
                <w:color w:val="000000"/>
                <w:kern w:val="2"/>
                <w:sz w:val="24"/>
                <w:szCs w:val="24"/>
                <w:lang w:bidi="en-US"/>
              </w:rPr>
            </w:pPr>
            <w:r>
              <w:rPr>
                <w:lang w:bidi="en-US"/>
              </w:rPr>
              <w:t>Карелин Сергей Владимирович</w:t>
            </w:r>
          </w:p>
        </w:tc>
        <w:tc>
          <w:tcPr>
            <w:tcW w:w="24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F56DF" w:rsidRDefault="00590873" w:rsidP="00215275">
            <w:pPr>
              <w:widowControl w:val="0"/>
              <w:suppressAutoHyphens/>
              <w:spacing w:line="100" w:lineRule="atLeast"/>
              <w:jc w:val="center"/>
              <w:rPr>
                <w:rFonts w:cs="Tahoma"/>
                <w:color w:val="000000"/>
                <w:kern w:val="2"/>
                <w:sz w:val="24"/>
                <w:szCs w:val="24"/>
                <w:lang w:bidi="en-US"/>
              </w:rPr>
            </w:pPr>
            <w:r>
              <w:rPr>
                <w:lang w:bidi="en-US"/>
              </w:rPr>
              <w:t xml:space="preserve">Заведующий сектором жилищной политики, ЖКХ и благоустройства </w:t>
            </w:r>
            <w:r>
              <w:rPr>
                <w:lang w:bidi="en-US"/>
              </w:rPr>
              <w:lastRenderedPageBreak/>
              <w:t xml:space="preserve">управления </w:t>
            </w:r>
            <w:r>
              <w:rPr>
                <w:lang w:bidi="en-US"/>
              </w:rPr>
              <w:t>архитектуры, капитального строительства и ЖКХ</w:t>
            </w:r>
          </w:p>
        </w:tc>
        <w:tc>
          <w:tcPr>
            <w:tcW w:w="184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F56DF" w:rsidRDefault="00BF56DF" w:rsidP="00215275">
            <w:pPr>
              <w:widowControl w:val="0"/>
              <w:suppressAutoHyphens/>
              <w:spacing w:line="100" w:lineRule="atLeast"/>
              <w:jc w:val="center"/>
              <w:rPr>
                <w:rFonts w:cs="Tahoma"/>
                <w:color w:val="000000"/>
                <w:kern w:val="2"/>
                <w:sz w:val="24"/>
                <w:szCs w:val="24"/>
                <w:lang w:bidi="en-US"/>
              </w:rPr>
            </w:pPr>
            <w:r>
              <w:rPr>
                <w:lang w:bidi="en-US"/>
              </w:rPr>
              <w:lastRenderedPageBreak/>
              <w:t xml:space="preserve">Организация и проведение мероприятий Программы по </w:t>
            </w:r>
            <w:r>
              <w:rPr>
                <w:lang w:bidi="en-US"/>
              </w:rPr>
              <w:lastRenderedPageBreak/>
              <w:t xml:space="preserve">пунктам </w:t>
            </w:r>
            <w:r w:rsidR="00590873">
              <w:rPr>
                <w:lang w:bidi="en-US"/>
              </w:rPr>
              <w:t>1,2,</w:t>
            </w:r>
            <w:r>
              <w:rPr>
                <w:lang w:bidi="en-US"/>
              </w:rPr>
              <w:t>3 таблицы 1</w:t>
            </w:r>
          </w:p>
        </w:tc>
        <w:tc>
          <w:tcPr>
            <w:tcW w:w="176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F56DF" w:rsidRDefault="00590873" w:rsidP="00215275">
            <w:pPr>
              <w:widowControl w:val="0"/>
              <w:suppressAutoHyphens/>
              <w:spacing w:line="100" w:lineRule="atLeast"/>
              <w:jc w:val="center"/>
              <w:rPr>
                <w:rFonts w:cs="Tahoma"/>
                <w:color w:val="000000"/>
                <w:kern w:val="2"/>
                <w:sz w:val="24"/>
                <w:szCs w:val="24"/>
                <w:lang w:bidi="en-US"/>
              </w:rPr>
            </w:pPr>
            <w:r>
              <w:rPr>
                <w:lang w:bidi="en-US"/>
              </w:rPr>
              <w:lastRenderedPageBreak/>
              <w:t>8 831 57 2-35-06</w:t>
            </w:r>
          </w:p>
        </w:tc>
      </w:tr>
      <w:tr w:rsidR="00BF56DF" w:rsidTr="00BF56DF">
        <w:tc>
          <w:tcPr>
            <w:tcW w:w="7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F56DF" w:rsidRDefault="00BF56DF" w:rsidP="00215275">
            <w:pPr>
              <w:widowControl w:val="0"/>
              <w:suppressAutoHyphens/>
              <w:spacing w:line="100" w:lineRule="atLeast"/>
              <w:jc w:val="center"/>
              <w:rPr>
                <w:rFonts w:cs="Tahoma"/>
                <w:color w:val="000000"/>
                <w:kern w:val="2"/>
                <w:sz w:val="24"/>
                <w:szCs w:val="24"/>
                <w:lang w:bidi="en-US"/>
              </w:rPr>
            </w:pPr>
            <w:r>
              <w:rPr>
                <w:lang w:bidi="en-US"/>
              </w:rPr>
              <w:lastRenderedPageBreak/>
              <w:t>3</w:t>
            </w:r>
          </w:p>
        </w:tc>
        <w:tc>
          <w:tcPr>
            <w:tcW w:w="27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F56DF" w:rsidRDefault="00590873" w:rsidP="00215275">
            <w:pPr>
              <w:widowControl w:val="0"/>
              <w:suppressAutoHyphens/>
              <w:spacing w:line="100" w:lineRule="atLeast"/>
              <w:jc w:val="center"/>
              <w:rPr>
                <w:rFonts w:cs="Tahoma"/>
                <w:color w:val="000000"/>
                <w:kern w:val="2"/>
                <w:sz w:val="24"/>
                <w:szCs w:val="24"/>
                <w:lang w:bidi="en-US"/>
              </w:rPr>
            </w:pPr>
            <w:proofErr w:type="spellStart"/>
            <w:r>
              <w:rPr>
                <w:lang w:bidi="en-US"/>
              </w:rPr>
              <w:t>Бахарева</w:t>
            </w:r>
            <w:proofErr w:type="spellEnd"/>
            <w:r>
              <w:rPr>
                <w:lang w:bidi="en-US"/>
              </w:rPr>
              <w:t xml:space="preserve"> Надежда Валерьевна</w:t>
            </w:r>
          </w:p>
        </w:tc>
        <w:tc>
          <w:tcPr>
            <w:tcW w:w="24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F56DF" w:rsidRDefault="00590873" w:rsidP="00215275">
            <w:pPr>
              <w:widowControl w:val="0"/>
              <w:suppressAutoHyphens/>
              <w:spacing w:line="100" w:lineRule="atLeast"/>
              <w:jc w:val="center"/>
              <w:rPr>
                <w:rFonts w:cs="Tahoma"/>
                <w:color w:val="000000"/>
                <w:kern w:val="2"/>
                <w:sz w:val="24"/>
                <w:szCs w:val="24"/>
                <w:lang w:bidi="en-US"/>
              </w:rPr>
            </w:pPr>
            <w:r>
              <w:rPr>
                <w:lang w:bidi="en-US"/>
              </w:rPr>
              <w:t xml:space="preserve">Главный специалист (муниципальный инспектор в области благоустройства) </w:t>
            </w:r>
            <w:r w:rsidR="00215275">
              <w:rPr>
                <w:lang w:bidi="en-US"/>
              </w:rPr>
              <w:t>сектора</w:t>
            </w:r>
            <w:r>
              <w:rPr>
                <w:lang w:bidi="en-US"/>
              </w:rPr>
              <w:t xml:space="preserve"> жилищной политики, ЖКХ и благоустройства управления архитектуры, капитального строительства и ЖКХ</w:t>
            </w:r>
          </w:p>
        </w:tc>
        <w:tc>
          <w:tcPr>
            <w:tcW w:w="184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F56DF" w:rsidRDefault="00215275" w:rsidP="00215275">
            <w:pPr>
              <w:widowControl w:val="0"/>
              <w:suppressAutoHyphens/>
              <w:spacing w:line="100" w:lineRule="atLeast"/>
              <w:jc w:val="center"/>
              <w:rPr>
                <w:rFonts w:cs="Tahoma"/>
                <w:color w:val="000000"/>
                <w:kern w:val="2"/>
                <w:sz w:val="24"/>
                <w:szCs w:val="24"/>
                <w:lang w:bidi="en-US"/>
              </w:rPr>
            </w:pPr>
            <w:r>
              <w:rPr>
                <w:lang w:bidi="en-US"/>
              </w:rPr>
              <w:t>Организация и проведение мероприятий Программы по пунктам 1,2,3 таблицы 1</w:t>
            </w:r>
          </w:p>
        </w:tc>
        <w:tc>
          <w:tcPr>
            <w:tcW w:w="176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F56DF" w:rsidRDefault="00215275" w:rsidP="00215275">
            <w:pPr>
              <w:widowControl w:val="0"/>
              <w:suppressAutoHyphens/>
              <w:spacing w:line="100" w:lineRule="atLeast"/>
              <w:jc w:val="center"/>
              <w:rPr>
                <w:rFonts w:cs="Tahoma"/>
                <w:color w:val="000000"/>
                <w:kern w:val="2"/>
                <w:sz w:val="24"/>
                <w:szCs w:val="24"/>
                <w:lang w:bidi="en-US"/>
              </w:rPr>
            </w:pPr>
            <w:r>
              <w:rPr>
                <w:lang w:bidi="en-US"/>
              </w:rPr>
              <w:t>8 831 57 2-33-97</w:t>
            </w:r>
          </w:p>
        </w:tc>
      </w:tr>
    </w:tbl>
    <w:p w:rsidR="00BF56DF" w:rsidRDefault="00BF56DF" w:rsidP="00830FB5">
      <w:pPr>
        <w:jc w:val="both"/>
        <w:rPr>
          <w:rFonts w:cs="Tahoma"/>
          <w:color w:val="000000"/>
          <w:kern w:val="2"/>
        </w:rPr>
      </w:pPr>
    </w:p>
    <w:p w:rsidR="00BF56DF" w:rsidRDefault="00BF56DF" w:rsidP="00830FB5">
      <w:pPr>
        <w:widowControl/>
        <w:spacing w:line="360" w:lineRule="auto"/>
        <w:ind w:firstLine="709"/>
        <w:jc w:val="both"/>
        <w:rPr>
          <w:sz w:val="28"/>
          <w:szCs w:val="28"/>
          <w:lang w:eastAsia="ru-RU"/>
        </w:rPr>
      </w:pPr>
      <w:r>
        <w:rPr>
          <w:sz w:val="28"/>
          <w:szCs w:val="28"/>
          <w:lang w:eastAsia="ru-RU"/>
        </w:rPr>
        <w:t>Мониторинг реализации Программы осуществляется на регулярной основе.</w:t>
      </w:r>
    </w:p>
    <w:p w:rsidR="00BF56DF" w:rsidRDefault="00BF56DF" w:rsidP="00830FB5">
      <w:pPr>
        <w:widowControl/>
        <w:spacing w:line="360" w:lineRule="auto"/>
        <w:ind w:firstLine="709"/>
        <w:jc w:val="both"/>
        <w:rPr>
          <w:sz w:val="28"/>
          <w:szCs w:val="28"/>
          <w:lang w:eastAsia="ru-RU"/>
        </w:rPr>
      </w:pPr>
      <w:r>
        <w:rPr>
          <w:sz w:val="28"/>
          <w:szCs w:val="28"/>
          <w:lang w:eastAsia="ru-RU"/>
        </w:rPr>
        <w:t xml:space="preserve">Результаты профилактической работы включаются в ежегодные доклады об осуществлении муниципального контроля в сфере благоустройства и в виде отдельного информационного сообщения размещаются на официальном сайте администрации </w:t>
      </w:r>
      <w:r w:rsidR="00215275">
        <w:rPr>
          <w:sz w:val="28"/>
          <w:szCs w:val="28"/>
          <w:lang w:eastAsia="ru-RU"/>
        </w:rPr>
        <w:t xml:space="preserve">Ковернинского </w:t>
      </w:r>
      <w:r>
        <w:rPr>
          <w:sz w:val="28"/>
          <w:szCs w:val="28"/>
          <w:lang w:eastAsia="ru-RU"/>
        </w:rPr>
        <w:t>муниципального округа в информационно-коммуникационной сети «Интернет».</w:t>
      </w:r>
    </w:p>
    <w:p w:rsidR="00BF56DF" w:rsidRDefault="00BF56DF" w:rsidP="00830FB5">
      <w:pPr>
        <w:widowControl/>
        <w:spacing w:line="360" w:lineRule="auto"/>
        <w:ind w:firstLine="709"/>
        <w:jc w:val="both"/>
        <w:rPr>
          <w:sz w:val="28"/>
          <w:szCs w:val="28"/>
          <w:lang w:eastAsia="ru-RU"/>
        </w:rPr>
      </w:pPr>
      <w:r>
        <w:rPr>
          <w:sz w:val="28"/>
          <w:szCs w:val="28"/>
          <w:lang w:eastAsia="ru-RU"/>
        </w:rPr>
        <w:t>Ожидаемый результат Программы - снижение количества выявленных нарушений обязательных требований законодательства в сфере благоустройства при увеличении количества и качества проводимых профилактических мероприятий.</w:t>
      </w:r>
    </w:p>
    <w:p w:rsidR="00BF56DF" w:rsidRDefault="00BF56DF" w:rsidP="00830FB5">
      <w:pPr>
        <w:widowControl/>
        <w:spacing w:line="360" w:lineRule="auto"/>
        <w:ind w:firstLine="709"/>
        <w:jc w:val="both"/>
        <w:rPr>
          <w:sz w:val="28"/>
          <w:szCs w:val="28"/>
          <w:lang w:eastAsia="ru-RU"/>
        </w:rPr>
      </w:pPr>
      <w:r>
        <w:rPr>
          <w:sz w:val="28"/>
          <w:szCs w:val="28"/>
          <w:lang w:eastAsia="ru-RU"/>
        </w:rPr>
        <w:t>Комплексная реализация мероприятий Программы должна способствовать максимальному достижению общественно значимых результатов - снижению причиняемого контролируемыми субъектами вреда (ущерба) охраняемым законом ценностям при проведении профилактических мероприятий.</w:t>
      </w:r>
    </w:p>
    <w:p w:rsidR="00BF56DF" w:rsidRDefault="00BF56DF" w:rsidP="00830FB5">
      <w:pPr>
        <w:widowControl/>
        <w:spacing w:line="360" w:lineRule="auto"/>
        <w:ind w:firstLine="709"/>
        <w:jc w:val="both"/>
        <w:rPr>
          <w:sz w:val="28"/>
          <w:szCs w:val="28"/>
          <w:lang w:eastAsia="ru-RU"/>
        </w:rPr>
      </w:pPr>
      <w:r>
        <w:rPr>
          <w:sz w:val="28"/>
          <w:szCs w:val="28"/>
          <w:lang w:eastAsia="ru-RU"/>
        </w:rPr>
        <w:t>Показатели результативности мероприятий Программы по муниципальному контролю в сфере благоустройства:</w:t>
      </w:r>
    </w:p>
    <w:p w:rsidR="00BF56DF" w:rsidRDefault="00BF56DF" w:rsidP="00830FB5">
      <w:pPr>
        <w:widowControl/>
        <w:spacing w:line="360" w:lineRule="auto"/>
        <w:ind w:firstLine="709"/>
        <w:jc w:val="both"/>
        <w:rPr>
          <w:sz w:val="28"/>
          <w:szCs w:val="28"/>
          <w:lang w:eastAsia="ru-RU"/>
        </w:rPr>
      </w:pPr>
      <w:r>
        <w:rPr>
          <w:sz w:val="28"/>
          <w:szCs w:val="28"/>
          <w:lang w:eastAsia="ru-RU"/>
        </w:rPr>
        <w:t xml:space="preserve">1) Абсолютное отклонение количества выявленных нарушений требований законодательства в сфере благоустройства, (ед.). </w:t>
      </w:r>
    </w:p>
    <w:p w:rsidR="00BF56DF" w:rsidRDefault="00BF56DF" w:rsidP="00830FB5">
      <w:pPr>
        <w:widowControl/>
        <w:spacing w:line="360" w:lineRule="auto"/>
        <w:ind w:firstLine="709"/>
        <w:jc w:val="both"/>
        <w:rPr>
          <w:sz w:val="28"/>
          <w:szCs w:val="28"/>
          <w:lang w:eastAsia="ru-RU"/>
        </w:rPr>
      </w:pPr>
      <w:r>
        <w:rPr>
          <w:sz w:val="28"/>
          <w:szCs w:val="28"/>
          <w:lang w:eastAsia="ru-RU"/>
        </w:rPr>
        <w:t xml:space="preserve">А = </w:t>
      </w:r>
      <w:proofErr w:type="spellStart"/>
      <w:r>
        <w:rPr>
          <w:sz w:val="28"/>
          <w:szCs w:val="28"/>
          <w:lang w:eastAsia="ru-RU"/>
        </w:rPr>
        <w:t>Ч</w:t>
      </w:r>
      <w:r>
        <w:rPr>
          <w:sz w:val="28"/>
          <w:szCs w:val="28"/>
          <w:vertAlign w:val="subscript"/>
          <w:lang w:eastAsia="ru-RU"/>
        </w:rPr>
        <w:t>отч</w:t>
      </w:r>
      <w:proofErr w:type="spellEnd"/>
      <w:r>
        <w:rPr>
          <w:sz w:val="28"/>
          <w:szCs w:val="28"/>
          <w:vertAlign w:val="subscript"/>
          <w:lang w:eastAsia="ru-RU"/>
        </w:rPr>
        <w:t>. г.</w:t>
      </w:r>
      <w:r>
        <w:rPr>
          <w:sz w:val="28"/>
          <w:szCs w:val="28"/>
          <w:lang w:eastAsia="ru-RU"/>
        </w:rPr>
        <w:t xml:space="preserve"> - </w:t>
      </w:r>
      <w:proofErr w:type="spellStart"/>
      <w:r>
        <w:rPr>
          <w:sz w:val="28"/>
          <w:szCs w:val="28"/>
          <w:lang w:eastAsia="ru-RU"/>
        </w:rPr>
        <w:t>Ч</w:t>
      </w:r>
      <w:r>
        <w:rPr>
          <w:sz w:val="28"/>
          <w:szCs w:val="28"/>
          <w:vertAlign w:val="subscript"/>
          <w:lang w:eastAsia="ru-RU"/>
        </w:rPr>
        <w:t>пр</w:t>
      </w:r>
      <w:proofErr w:type="gramStart"/>
      <w:r>
        <w:rPr>
          <w:sz w:val="28"/>
          <w:szCs w:val="28"/>
          <w:vertAlign w:val="subscript"/>
          <w:lang w:eastAsia="ru-RU"/>
        </w:rPr>
        <w:t>.г</w:t>
      </w:r>
      <w:proofErr w:type="spellEnd"/>
      <w:proofErr w:type="gramEnd"/>
    </w:p>
    <w:p w:rsidR="00BF56DF" w:rsidRDefault="00BF56DF" w:rsidP="00830FB5">
      <w:pPr>
        <w:widowControl/>
        <w:spacing w:line="360" w:lineRule="auto"/>
        <w:ind w:firstLine="709"/>
        <w:jc w:val="both"/>
        <w:rPr>
          <w:sz w:val="28"/>
          <w:szCs w:val="28"/>
          <w:lang w:eastAsia="ru-RU"/>
        </w:rPr>
      </w:pPr>
      <w:r>
        <w:rPr>
          <w:sz w:val="28"/>
          <w:szCs w:val="28"/>
          <w:lang w:eastAsia="ru-RU"/>
        </w:rPr>
        <w:t>где:</w:t>
      </w:r>
    </w:p>
    <w:p w:rsidR="00BF56DF" w:rsidRDefault="00BF56DF" w:rsidP="00830FB5">
      <w:pPr>
        <w:widowControl/>
        <w:spacing w:line="360" w:lineRule="auto"/>
        <w:ind w:firstLine="709"/>
        <w:jc w:val="both"/>
        <w:rPr>
          <w:sz w:val="28"/>
          <w:szCs w:val="28"/>
          <w:lang w:eastAsia="ru-RU"/>
        </w:rPr>
      </w:pPr>
      <w:r>
        <w:rPr>
          <w:sz w:val="28"/>
          <w:szCs w:val="28"/>
          <w:lang w:eastAsia="ru-RU"/>
        </w:rPr>
        <w:t>А - абсолютное отклонение количества выявленных нарушений;</w:t>
      </w:r>
    </w:p>
    <w:p w:rsidR="00BF56DF" w:rsidRDefault="00BF56DF" w:rsidP="00830FB5">
      <w:pPr>
        <w:widowControl/>
        <w:spacing w:line="360" w:lineRule="auto"/>
        <w:ind w:firstLine="709"/>
        <w:jc w:val="both"/>
        <w:rPr>
          <w:sz w:val="28"/>
          <w:szCs w:val="28"/>
          <w:lang w:eastAsia="ru-RU"/>
        </w:rPr>
      </w:pPr>
      <w:proofErr w:type="spellStart"/>
      <w:r>
        <w:rPr>
          <w:sz w:val="28"/>
          <w:szCs w:val="28"/>
          <w:lang w:eastAsia="ru-RU"/>
        </w:rPr>
        <w:lastRenderedPageBreak/>
        <w:t>Ч</w:t>
      </w:r>
      <w:r>
        <w:rPr>
          <w:sz w:val="28"/>
          <w:szCs w:val="28"/>
          <w:vertAlign w:val="subscript"/>
          <w:lang w:eastAsia="ru-RU"/>
        </w:rPr>
        <w:t>отч.г</w:t>
      </w:r>
      <w:proofErr w:type="spellEnd"/>
      <w:r>
        <w:rPr>
          <w:sz w:val="28"/>
          <w:szCs w:val="28"/>
          <w:vertAlign w:val="subscript"/>
          <w:lang w:eastAsia="ru-RU"/>
        </w:rPr>
        <w:t>.</w:t>
      </w:r>
      <w:r>
        <w:rPr>
          <w:sz w:val="28"/>
          <w:szCs w:val="28"/>
          <w:lang w:eastAsia="ru-RU"/>
        </w:rPr>
        <w:t xml:space="preserve"> - количество выявленных нарушений требований законодательств</w:t>
      </w:r>
      <w:r w:rsidR="00215275">
        <w:rPr>
          <w:sz w:val="28"/>
          <w:szCs w:val="28"/>
          <w:lang w:eastAsia="ru-RU"/>
        </w:rPr>
        <w:t>а в сфере благоустройства в 2023</w:t>
      </w:r>
      <w:r>
        <w:rPr>
          <w:sz w:val="28"/>
          <w:szCs w:val="28"/>
          <w:lang w:eastAsia="ru-RU"/>
        </w:rPr>
        <w:t xml:space="preserve"> году;</w:t>
      </w:r>
    </w:p>
    <w:p w:rsidR="00BF56DF" w:rsidRDefault="00BF56DF" w:rsidP="00830FB5">
      <w:pPr>
        <w:widowControl/>
        <w:spacing w:line="360" w:lineRule="auto"/>
        <w:ind w:firstLine="709"/>
        <w:jc w:val="both"/>
        <w:rPr>
          <w:sz w:val="28"/>
          <w:szCs w:val="28"/>
          <w:lang w:eastAsia="ru-RU"/>
        </w:rPr>
      </w:pPr>
      <w:proofErr w:type="spellStart"/>
      <w:r>
        <w:rPr>
          <w:sz w:val="28"/>
          <w:szCs w:val="28"/>
          <w:lang w:eastAsia="ru-RU"/>
        </w:rPr>
        <w:t>Ч</w:t>
      </w:r>
      <w:r>
        <w:rPr>
          <w:sz w:val="28"/>
          <w:szCs w:val="28"/>
          <w:vertAlign w:val="subscript"/>
          <w:lang w:eastAsia="ru-RU"/>
        </w:rPr>
        <w:t>пр</w:t>
      </w:r>
      <w:proofErr w:type="gramStart"/>
      <w:r>
        <w:rPr>
          <w:sz w:val="28"/>
          <w:szCs w:val="28"/>
          <w:vertAlign w:val="subscript"/>
          <w:lang w:eastAsia="ru-RU"/>
        </w:rPr>
        <w:t>.г</w:t>
      </w:r>
      <w:proofErr w:type="spellEnd"/>
      <w:proofErr w:type="gramEnd"/>
      <w:r>
        <w:rPr>
          <w:sz w:val="28"/>
          <w:szCs w:val="28"/>
          <w:lang w:eastAsia="ru-RU"/>
        </w:rPr>
        <w:t xml:space="preserve"> - количество выявленных нарушений требований законодательства в сфере бл</w:t>
      </w:r>
      <w:r w:rsidR="00215275">
        <w:rPr>
          <w:sz w:val="28"/>
          <w:szCs w:val="28"/>
          <w:lang w:eastAsia="ru-RU"/>
        </w:rPr>
        <w:t>агоустройства в 2022</w:t>
      </w:r>
      <w:r>
        <w:rPr>
          <w:sz w:val="28"/>
          <w:szCs w:val="28"/>
          <w:lang w:eastAsia="ru-RU"/>
        </w:rPr>
        <w:t xml:space="preserve"> году.</w:t>
      </w:r>
    </w:p>
    <w:p w:rsidR="00BF56DF" w:rsidRDefault="00BF56DF" w:rsidP="00830FB5">
      <w:pPr>
        <w:widowControl/>
        <w:spacing w:line="360" w:lineRule="auto"/>
        <w:ind w:firstLine="709"/>
        <w:jc w:val="both"/>
        <w:rPr>
          <w:sz w:val="28"/>
          <w:szCs w:val="28"/>
          <w:lang w:eastAsia="ru-RU"/>
        </w:rPr>
      </w:pPr>
      <w:r>
        <w:rPr>
          <w:sz w:val="28"/>
          <w:szCs w:val="28"/>
          <w:lang w:eastAsia="ru-RU"/>
        </w:rPr>
        <w:t>Эффективным считается отрицательное значение показателя А.</w:t>
      </w:r>
    </w:p>
    <w:p w:rsidR="00BF56DF" w:rsidRDefault="00BF56DF" w:rsidP="00830FB5">
      <w:pPr>
        <w:widowControl/>
        <w:spacing w:line="360" w:lineRule="auto"/>
        <w:ind w:firstLine="709"/>
        <w:jc w:val="both"/>
        <w:rPr>
          <w:sz w:val="28"/>
          <w:szCs w:val="28"/>
          <w:lang w:eastAsia="ru-RU"/>
        </w:rPr>
      </w:pPr>
      <w:r>
        <w:rPr>
          <w:sz w:val="28"/>
          <w:szCs w:val="28"/>
          <w:lang w:eastAsia="ru-RU"/>
        </w:rPr>
        <w:t>2) Абсолютное отклонение количества проведенных профилактических мероприятий, ед.</w:t>
      </w:r>
    </w:p>
    <w:p w:rsidR="00BF56DF" w:rsidRDefault="00BF56DF" w:rsidP="00830FB5">
      <w:pPr>
        <w:widowControl/>
        <w:spacing w:line="360" w:lineRule="auto"/>
        <w:ind w:firstLine="709"/>
        <w:jc w:val="both"/>
        <w:rPr>
          <w:sz w:val="28"/>
          <w:szCs w:val="28"/>
          <w:lang w:eastAsia="ru-RU"/>
        </w:rPr>
      </w:pPr>
      <w:r>
        <w:rPr>
          <w:sz w:val="28"/>
          <w:szCs w:val="28"/>
          <w:lang w:eastAsia="ru-RU"/>
        </w:rPr>
        <w:t xml:space="preserve">Б = </w:t>
      </w:r>
      <w:proofErr w:type="spellStart"/>
      <w:r>
        <w:rPr>
          <w:sz w:val="28"/>
          <w:szCs w:val="28"/>
          <w:lang w:eastAsia="ru-RU"/>
        </w:rPr>
        <w:t>Н</w:t>
      </w:r>
      <w:r>
        <w:rPr>
          <w:sz w:val="28"/>
          <w:szCs w:val="28"/>
          <w:vertAlign w:val="subscript"/>
          <w:lang w:eastAsia="ru-RU"/>
        </w:rPr>
        <w:t>отч</w:t>
      </w:r>
      <w:proofErr w:type="spellEnd"/>
      <w:r>
        <w:rPr>
          <w:sz w:val="28"/>
          <w:szCs w:val="28"/>
          <w:vertAlign w:val="subscript"/>
          <w:lang w:eastAsia="ru-RU"/>
        </w:rPr>
        <w:t>. г.</w:t>
      </w:r>
      <w:r>
        <w:rPr>
          <w:sz w:val="28"/>
          <w:szCs w:val="28"/>
          <w:lang w:eastAsia="ru-RU"/>
        </w:rPr>
        <w:t xml:space="preserve"> - </w:t>
      </w:r>
      <w:proofErr w:type="spellStart"/>
      <w:r>
        <w:rPr>
          <w:sz w:val="28"/>
          <w:szCs w:val="28"/>
          <w:lang w:eastAsia="ru-RU"/>
        </w:rPr>
        <w:t>Н</w:t>
      </w:r>
      <w:r>
        <w:rPr>
          <w:sz w:val="28"/>
          <w:szCs w:val="28"/>
          <w:vertAlign w:val="subscript"/>
          <w:lang w:eastAsia="ru-RU"/>
        </w:rPr>
        <w:t>пр</w:t>
      </w:r>
      <w:proofErr w:type="gramStart"/>
      <w:r>
        <w:rPr>
          <w:sz w:val="28"/>
          <w:szCs w:val="28"/>
          <w:vertAlign w:val="subscript"/>
          <w:lang w:eastAsia="ru-RU"/>
        </w:rPr>
        <w:t>.г</w:t>
      </w:r>
      <w:proofErr w:type="spellEnd"/>
      <w:proofErr w:type="gramEnd"/>
    </w:p>
    <w:p w:rsidR="00BF56DF" w:rsidRDefault="00BF56DF" w:rsidP="00830FB5">
      <w:pPr>
        <w:widowControl/>
        <w:spacing w:line="360" w:lineRule="auto"/>
        <w:ind w:firstLine="709"/>
        <w:jc w:val="both"/>
        <w:rPr>
          <w:sz w:val="28"/>
          <w:szCs w:val="28"/>
          <w:lang w:eastAsia="ru-RU"/>
        </w:rPr>
      </w:pPr>
      <w:r>
        <w:rPr>
          <w:sz w:val="28"/>
          <w:szCs w:val="28"/>
          <w:lang w:eastAsia="ru-RU"/>
        </w:rPr>
        <w:t>где:</w:t>
      </w:r>
    </w:p>
    <w:p w:rsidR="00BF56DF" w:rsidRDefault="00BF56DF" w:rsidP="00830FB5">
      <w:pPr>
        <w:widowControl/>
        <w:spacing w:line="360" w:lineRule="auto"/>
        <w:ind w:firstLine="709"/>
        <w:jc w:val="both"/>
        <w:rPr>
          <w:sz w:val="28"/>
          <w:szCs w:val="28"/>
          <w:lang w:eastAsia="ru-RU"/>
        </w:rPr>
      </w:pPr>
      <w:proofErr w:type="gramStart"/>
      <w:r>
        <w:rPr>
          <w:sz w:val="28"/>
          <w:szCs w:val="28"/>
          <w:lang w:eastAsia="ru-RU"/>
        </w:rPr>
        <w:t>Б</w:t>
      </w:r>
      <w:proofErr w:type="gramEnd"/>
      <w:r>
        <w:rPr>
          <w:sz w:val="28"/>
          <w:szCs w:val="28"/>
          <w:lang w:eastAsia="ru-RU"/>
        </w:rPr>
        <w:t xml:space="preserve"> - абсолютное отклонение количества проведенных профилактических мероприятий;</w:t>
      </w:r>
    </w:p>
    <w:p w:rsidR="00BF56DF" w:rsidRDefault="00BF56DF" w:rsidP="00830FB5">
      <w:pPr>
        <w:widowControl/>
        <w:spacing w:line="360" w:lineRule="auto"/>
        <w:ind w:firstLine="709"/>
        <w:jc w:val="both"/>
        <w:rPr>
          <w:sz w:val="28"/>
          <w:szCs w:val="28"/>
          <w:lang w:eastAsia="ru-RU"/>
        </w:rPr>
      </w:pPr>
      <w:proofErr w:type="spellStart"/>
      <w:r>
        <w:rPr>
          <w:sz w:val="28"/>
          <w:szCs w:val="28"/>
          <w:lang w:eastAsia="ru-RU"/>
        </w:rPr>
        <w:t>Н</w:t>
      </w:r>
      <w:r>
        <w:rPr>
          <w:sz w:val="28"/>
          <w:szCs w:val="28"/>
          <w:vertAlign w:val="subscript"/>
          <w:lang w:eastAsia="ru-RU"/>
        </w:rPr>
        <w:t>отч</w:t>
      </w:r>
      <w:proofErr w:type="spellEnd"/>
      <w:r>
        <w:rPr>
          <w:sz w:val="28"/>
          <w:szCs w:val="28"/>
          <w:vertAlign w:val="subscript"/>
          <w:lang w:eastAsia="ru-RU"/>
        </w:rPr>
        <w:t>. г.</w:t>
      </w:r>
      <w:r>
        <w:rPr>
          <w:sz w:val="28"/>
          <w:szCs w:val="28"/>
          <w:lang w:eastAsia="ru-RU"/>
        </w:rPr>
        <w:t xml:space="preserve"> - количество проведенных про</w:t>
      </w:r>
      <w:r w:rsidR="00215275">
        <w:rPr>
          <w:sz w:val="28"/>
          <w:szCs w:val="28"/>
          <w:lang w:eastAsia="ru-RU"/>
        </w:rPr>
        <w:t>филактических мероприятий в 2023</w:t>
      </w:r>
      <w:r>
        <w:rPr>
          <w:sz w:val="28"/>
          <w:szCs w:val="28"/>
          <w:lang w:eastAsia="ru-RU"/>
        </w:rPr>
        <w:t xml:space="preserve"> году;</w:t>
      </w:r>
    </w:p>
    <w:p w:rsidR="00BF56DF" w:rsidRDefault="00BF56DF" w:rsidP="00830FB5">
      <w:pPr>
        <w:widowControl/>
        <w:spacing w:line="360" w:lineRule="auto"/>
        <w:ind w:firstLine="709"/>
        <w:jc w:val="both"/>
        <w:rPr>
          <w:sz w:val="28"/>
          <w:szCs w:val="28"/>
          <w:lang w:eastAsia="ru-RU"/>
        </w:rPr>
      </w:pPr>
      <w:proofErr w:type="spellStart"/>
      <w:r>
        <w:rPr>
          <w:sz w:val="28"/>
          <w:szCs w:val="28"/>
          <w:lang w:eastAsia="ru-RU"/>
        </w:rPr>
        <w:t>Н</w:t>
      </w:r>
      <w:r>
        <w:rPr>
          <w:sz w:val="28"/>
          <w:szCs w:val="28"/>
          <w:vertAlign w:val="subscript"/>
          <w:lang w:eastAsia="ru-RU"/>
        </w:rPr>
        <w:t>пр</w:t>
      </w:r>
      <w:proofErr w:type="gramStart"/>
      <w:r>
        <w:rPr>
          <w:sz w:val="28"/>
          <w:szCs w:val="28"/>
          <w:vertAlign w:val="subscript"/>
          <w:lang w:eastAsia="ru-RU"/>
        </w:rPr>
        <w:t>.г</w:t>
      </w:r>
      <w:proofErr w:type="spellEnd"/>
      <w:proofErr w:type="gramEnd"/>
      <w:r>
        <w:rPr>
          <w:sz w:val="28"/>
          <w:szCs w:val="28"/>
          <w:lang w:eastAsia="ru-RU"/>
        </w:rPr>
        <w:t xml:space="preserve"> - количество проведенных про</w:t>
      </w:r>
      <w:r w:rsidR="00215275">
        <w:rPr>
          <w:sz w:val="28"/>
          <w:szCs w:val="28"/>
          <w:lang w:eastAsia="ru-RU"/>
        </w:rPr>
        <w:t>филактических мероприятий в 2022</w:t>
      </w:r>
      <w:r>
        <w:rPr>
          <w:sz w:val="28"/>
          <w:szCs w:val="28"/>
          <w:lang w:eastAsia="ru-RU"/>
        </w:rPr>
        <w:t xml:space="preserve"> году.</w:t>
      </w:r>
    </w:p>
    <w:p w:rsidR="00BF56DF" w:rsidRDefault="00BF56DF" w:rsidP="00830FB5">
      <w:pPr>
        <w:widowControl/>
        <w:spacing w:line="360" w:lineRule="auto"/>
        <w:ind w:firstLine="709"/>
        <w:jc w:val="both"/>
        <w:rPr>
          <w:sz w:val="28"/>
          <w:szCs w:val="28"/>
          <w:lang w:eastAsia="ru-RU"/>
        </w:rPr>
      </w:pPr>
      <w:r>
        <w:rPr>
          <w:sz w:val="28"/>
          <w:szCs w:val="28"/>
          <w:lang w:eastAsia="ru-RU"/>
        </w:rPr>
        <w:t>Эффективным считается положительное значение показателя Б.</w:t>
      </w:r>
    </w:p>
    <w:p w:rsidR="00BF56DF" w:rsidRDefault="00BF56DF" w:rsidP="00830FB5">
      <w:pPr>
        <w:widowControl/>
        <w:spacing w:line="360" w:lineRule="auto"/>
        <w:ind w:firstLine="709"/>
        <w:jc w:val="both"/>
        <w:rPr>
          <w:sz w:val="28"/>
          <w:szCs w:val="28"/>
          <w:lang w:eastAsia="ru-RU"/>
        </w:rPr>
      </w:pPr>
      <w:r>
        <w:rPr>
          <w:sz w:val="28"/>
          <w:szCs w:val="28"/>
          <w:lang w:eastAsia="ru-RU"/>
        </w:rPr>
        <w:t>3) Доля профилактических мероприятий в объеме контрольно-надзорных мероприятий</w:t>
      </w:r>
      <w:proofErr w:type="gramStart"/>
      <w:r>
        <w:rPr>
          <w:sz w:val="28"/>
          <w:szCs w:val="28"/>
          <w:lang w:eastAsia="ru-RU"/>
        </w:rPr>
        <w:t>, (%).</w:t>
      </w:r>
      <w:proofErr w:type="gramEnd"/>
    </w:p>
    <w:p w:rsidR="00BF56DF" w:rsidRDefault="00BF56DF" w:rsidP="00830FB5">
      <w:pPr>
        <w:widowControl/>
        <w:spacing w:line="360" w:lineRule="auto"/>
        <w:ind w:firstLine="709"/>
        <w:jc w:val="both"/>
        <w:rPr>
          <w:sz w:val="28"/>
          <w:szCs w:val="28"/>
          <w:lang w:eastAsia="ru-RU"/>
        </w:rPr>
      </w:pPr>
      <w:r>
        <w:rPr>
          <w:sz w:val="28"/>
          <w:szCs w:val="28"/>
          <w:lang w:eastAsia="ru-RU"/>
        </w:rPr>
        <w:t xml:space="preserve">Д = </w:t>
      </w:r>
      <w:proofErr w:type="gramStart"/>
      <w:r>
        <w:rPr>
          <w:sz w:val="28"/>
          <w:szCs w:val="28"/>
          <w:lang w:eastAsia="ru-RU"/>
        </w:rPr>
        <w:t>П</w:t>
      </w:r>
      <w:proofErr w:type="gramEnd"/>
      <w:r>
        <w:rPr>
          <w:sz w:val="28"/>
          <w:szCs w:val="28"/>
          <w:lang w:eastAsia="ru-RU"/>
        </w:rPr>
        <w:t xml:space="preserve"> / К * 100</w:t>
      </w:r>
    </w:p>
    <w:p w:rsidR="00BF56DF" w:rsidRDefault="00BF56DF" w:rsidP="00830FB5">
      <w:pPr>
        <w:widowControl/>
        <w:spacing w:line="360" w:lineRule="auto"/>
        <w:ind w:firstLine="709"/>
        <w:jc w:val="both"/>
        <w:rPr>
          <w:sz w:val="28"/>
          <w:szCs w:val="28"/>
          <w:lang w:eastAsia="ru-RU"/>
        </w:rPr>
      </w:pPr>
      <w:r>
        <w:rPr>
          <w:sz w:val="28"/>
          <w:szCs w:val="28"/>
          <w:lang w:eastAsia="ru-RU"/>
        </w:rPr>
        <w:t>где:</w:t>
      </w:r>
    </w:p>
    <w:p w:rsidR="00BF56DF" w:rsidRDefault="00BF56DF" w:rsidP="00830FB5">
      <w:pPr>
        <w:widowControl/>
        <w:spacing w:line="360" w:lineRule="auto"/>
        <w:ind w:firstLine="709"/>
        <w:jc w:val="both"/>
        <w:rPr>
          <w:sz w:val="28"/>
          <w:szCs w:val="28"/>
          <w:lang w:eastAsia="ru-RU"/>
        </w:rPr>
      </w:pPr>
      <w:r>
        <w:rPr>
          <w:sz w:val="28"/>
          <w:szCs w:val="28"/>
          <w:lang w:eastAsia="ru-RU"/>
        </w:rPr>
        <w:t>Д - доля профилактических мероприятий в объеме контрольно-надзорных мероприятий;</w:t>
      </w:r>
    </w:p>
    <w:p w:rsidR="00BF56DF" w:rsidRDefault="00BF56DF" w:rsidP="00830FB5">
      <w:pPr>
        <w:widowControl/>
        <w:spacing w:line="360" w:lineRule="auto"/>
        <w:ind w:firstLine="709"/>
        <w:jc w:val="both"/>
        <w:rPr>
          <w:sz w:val="28"/>
          <w:szCs w:val="28"/>
          <w:lang w:eastAsia="ru-RU"/>
        </w:rPr>
      </w:pPr>
      <w:proofErr w:type="gramStart"/>
      <w:r>
        <w:rPr>
          <w:sz w:val="28"/>
          <w:szCs w:val="28"/>
          <w:lang w:eastAsia="ru-RU"/>
        </w:rPr>
        <w:t>П</w:t>
      </w:r>
      <w:proofErr w:type="gramEnd"/>
      <w:r>
        <w:rPr>
          <w:sz w:val="28"/>
          <w:szCs w:val="28"/>
          <w:lang w:eastAsia="ru-RU"/>
        </w:rPr>
        <w:t xml:space="preserve"> - количество профилактически</w:t>
      </w:r>
      <w:r w:rsidR="00215275">
        <w:rPr>
          <w:sz w:val="28"/>
          <w:szCs w:val="28"/>
          <w:lang w:eastAsia="ru-RU"/>
        </w:rPr>
        <w:t>х мероприятий проведенных в 2023</w:t>
      </w:r>
      <w:r>
        <w:rPr>
          <w:sz w:val="28"/>
          <w:szCs w:val="28"/>
          <w:lang w:eastAsia="ru-RU"/>
        </w:rPr>
        <w:t xml:space="preserve"> году;</w:t>
      </w:r>
    </w:p>
    <w:p w:rsidR="00BF56DF" w:rsidRDefault="00BF56DF" w:rsidP="00830FB5">
      <w:pPr>
        <w:widowControl/>
        <w:spacing w:line="360" w:lineRule="auto"/>
        <w:ind w:firstLine="709"/>
        <w:jc w:val="both"/>
        <w:rPr>
          <w:sz w:val="28"/>
          <w:szCs w:val="28"/>
          <w:lang w:eastAsia="ru-RU"/>
        </w:rPr>
      </w:pPr>
      <w:r>
        <w:rPr>
          <w:sz w:val="28"/>
          <w:szCs w:val="28"/>
          <w:lang w:eastAsia="ru-RU"/>
        </w:rPr>
        <w:t>К - общее количество контрольных мероприятий, осущес</w:t>
      </w:r>
      <w:r w:rsidR="00215275">
        <w:rPr>
          <w:sz w:val="28"/>
          <w:szCs w:val="28"/>
          <w:lang w:eastAsia="ru-RU"/>
        </w:rPr>
        <w:t>твленных органом контроля в 2023</w:t>
      </w:r>
      <w:r>
        <w:rPr>
          <w:sz w:val="28"/>
          <w:szCs w:val="28"/>
          <w:lang w:eastAsia="ru-RU"/>
        </w:rPr>
        <w:t xml:space="preserve"> году.</w:t>
      </w:r>
    </w:p>
    <w:p w:rsidR="00BF56DF" w:rsidRDefault="00BF56DF" w:rsidP="00830FB5">
      <w:pPr>
        <w:widowControl/>
        <w:spacing w:line="360" w:lineRule="auto"/>
        <w:ind w:firstLine="709"/>
        <w:jc w:val="both"/>
        <w:rPr>
          <w:sz w:val="28"/>
          <w:szCs w:val="28"/>
          <w:lang w:eastAsia="ru-RU"/>
        </w:rPr>
      </w:pPr>
      <w:r>
        <w:rPr>
          <w:sz w:val="28"/>
          <w:szCs w:val="28"/>
          <w:lang w:eastAsia="ru-RU"/>
        </w:rPr>
        <w:t>Эффективным считается значение показателя</w:t>
      </w:r>
      <w:proofErr w:type="gramStart"/>
      <w:r>
        <w:rPr>
          <w:sz w:val="28"/>
          <w:szCs w:val="28"/>
          <w:lang w:eastAsia="ru-RU"/>
        </w:rPr>
        <w:t xml:space="preserve"> Д</w:t>
      </w:r>
      <w:proofErr w:type="gramEnd"/>
      <w:r>
        <w:rPr>
          <w:sz w:val="28"/>
          <w:szCs w:val="28"/>
          <w:lang w:eastAsia="ru-RU"/>
        </w:rPr>
        <w:t xml:space="preserve"> большее или равное 75.</w:t>
      </w:r>
    </w:p>
    <w:p w:rsidR="00BF56DF" w:rsidRDefault="00BF56DF" w:rsidP="00830FB5">
      <w:pPr>
        <w:widowControl/>
        <w:spacing w:line="360" w:lineRule="auto"/>
        <w:ind w:firstLine="709"/>
        <w:jc w:val="both"/>
        <w:rPr>
          <w:rFonts w:cs="Tahoma"/>
          <w:color w:val="000000"/>
          <w:kern w:val="2"/>
          <w:sz w:val="28"/>
          <w:szCs w:val="28"/>
        </w:rPr>
      </w:pPr>
      <w:r>
        <w:rPr>
          <w:sz w:val="28"/>
          <w:szCs w:val="28"/>
          <w:lang w:eastAsia="ru-RU"/>
        </w:rPr>
        <w:t xml:space="preserve">4) Наличие </w:t>
      </w:r>
      <w:r>
        <w:rPr>
          <w:sz w:val="28"/>
          <w:szCs w:val="28"/>
        </w:rPr>
        <w:t>у контрольного органа сведений о причинении вреда (ущерба) или об угрозе причинения вреда (ущерба) охраняемым законом ценностям, (да/нет).</w:t>
      </w:r>
    </w:p>
    <w:p w:rsidR="00BF56DF" w:rsidRDefault="00BF56DF" w:rsidP="00830FB5">
      <w:pPr>
        <w:widowControl/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Эффек</w:t>
      </w:r>
      <w:r w:rsidR="00215275">
        <w:rPr>
          <w:sz w:val="28"/>
          <w:szCs w:val="28"/>
        </w:rPr>
        <w:t xml:space="preserve">тивным считается </w:t>
      </w:r>
      <w:proofErr w:type="gramStart"/>
      <w:r w:rsidR="00215275">
        <w:rPr>
          <w:sz w:val="28"/>
          <w:szCs w:val="28"/>
        </w:rPr>
        <w:t>не поступление</w:t>
      </w:r>
      <w:proofErr w:type="gramEnd"/>
      <w:r>
        <w:rPr>
          <w:sz w:val="28"/>
          <w:szCs w:val="28"/>
        </w:rPr>
        <w:t xml:space="preserve"> в орган контроля вышеуказанных сведений.</w:t>
      </w:r>
    </w:p>
    <w:p w:rsidR="00BF56DF" w:rsidRDefault="00BF56DF" w:rsidP="00830FB5">
      <w:pPr>
        <w:widowControl/>
        <w:spacing w:line="360" w:lineRule="auto"/>
        <w:ind w:firstLine="709"/>
        <w:jc w:val="both"/>
        <w:rPr>
          <w:sz w:val="28"/>
          <w:szCs w:val="28"/>
          <w:lang w:eastAsia="ru-RU"/>
        </w:rPr>
      </w:pPr>
      <w:r>
        <w:rPr>
          <w:sz w:val="28"/>
          <w:szCs w:val="28"/>
          <w:lang w:eastAsia="ru-RU"/>
        </w:rPr>
        <w:t>Результаты оценки фактических (достигнутых) значений показателей включаются в ежегодные доклады об осуществлении муниципального контроля в сфере благоустройства.</w:t>
      </w:r>
    </w:p>
    <w:p w:rsidR="00BF56DF" w:rsidRDefault="00BF56DF" w:rsidP="00830FB5">
      <w:pPr>
        <w:widowControl/>
        <w:autoSpaceDE/>
        <w:autoSpaceDN/>
        <w:jc w:val="both"/>
        <w:outlineLvl w:val="0"/>
        <w:rPr>
          <w:rFonts w:eastAsia="Calibri"/>
          <w:b/>
          <w:sz w:val="28"/>
          <w:szCs w:val="28"/>
          <w:lang w:eastAsia="ru-RU"/>
        </w:rPr>
      </w:pPr>
    </w:p>
    <w:p w:rsidR="00734396" w:rsidRDefault="00734396" w:rsidP="00C14E3F">
      <w:pPr>
        <w:widowControl/>
        <w:autoSpaceDE/>
        <w:autoSpaceDN/>
        <w:ind w:left="5940"/>
        <w:jc w:val="right"/>
        <w:rPr>
          <w:rFonts w:eastAsia="Calibri"/>
          <w:sz w:val="24"/>
          <w:szCs w:val="24"/>
          <w:lang w:eastAsia="ru-RU"/>
        </w:rPr>
      </w:pPr>
    </w:p>
    <w:sectPr w:rsidR="00734396" w:rsidSect="00C14E3F">
      <w:headerReference w:type="default" r:id="rId13"/>
      <w:type w:val="continuous"/>
      <w:pgSz w:w="11910" w:h="16840"/>
      <w:pgMar w:top="1040" w:right="860" w:bottom="709" w:left="148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B020B" w:rsidRDefault="008B020B" w:rsidP="00500F85">
      <w:r>
        <w:separator/>
      </w:r>
    </w:p>
  </w:endnote>
  <w:endnote w:type="continuationSeparator" w:id="0">
    <w:p w:rsidR="008B020B" w:rsidRDefault="008B020B" w:rsidP="00500F8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B020B" w:rsidRDefault="008B020B" w:rsidP="00500F85">
      <w:r>
        <w:separator/>
      </w:r>
    </w:p>
  </w:footnote>
  <w:footnote w:type="continuationSeparator" w:id="0">
    <w:p w:rsidR="008B020B" w:rsidRDefault="008B020B" w:rsidP="00500F8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97478" w:rsidRPr="00297478" w:rsidRDefault="00297478" w:rsidP="00297478">
    <w:pPr>
      <w:pStyle w:val="a5"/>
      <w:jc w:val="right"/>
      <w:rPr>
        <w:b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7821AD"/>
    <w:multiLevelType w:val="hybridMultilevel"/>
    <w:tmpl w:val="3D488818"/>
    <w:lvl w:ilvl="0" w:tplc="8702D6D8">
      <w:numFmt w:val="bullet"/>
      <w:lvlText w:val="-"/>
      <w:lvlJc w:val="left"/>
      <w:pPr>
        <w:ind w:left="624" w:hanging="164"/>
      </w:pPr>
      <w:rPr>
        <w:rFonts w:ascii="Times New Roman" w:eastAsia="Times New Roman" w:hAnsi="Times New Roman" w:cs="Times New Roman" w:hint="default"/>
        <w:w w:val="100"/>
        <w:sz w:val="28"/>
        <w:szCs w:val="28"/>
        <w:lang w:val="ru-RU" w:eastAsia="en-US" w:bidi="ar-SA"/>
      </w:rPr>
    </w:lvl>
    <w:lvl w:ilvl="1" w:tplc="9DB2606A">
      <w:numFmt w:val="bullet"/>
      <w:lvlText w:val="•"/>
      <w:lvlJc w:val="left"/>
      <w:pPr>
        <w:ind w:left="1280" w:hanging="164"/>
      </w:pPr>
      <w:rPr>
        <w:rFonts w:hint="default"/>
        <w:lang w:val="ru-RU" w:eastAsia="en-US" w:bidi="ar-SA"/>
      </w:rPr>
    </w:lvl>
    <w:lvl w:ilvl="2" w:tplc="541C49BE">
      <w:numFmt w:val="bullet"/>
      <w:lvlText w:val="•"/>
      <w:lvlJc w:val="left"/>
      <w:pPr>
        <w:ind w:left="1940" w:hanging="164"/>
      </w:pPr>
      <w:rPr>
        <w:rFonts w:hint="default"/>
        <w:lang w:val="ru-RU" w:eastAsia="en-US" w:bidi="ar-SA"/>
      </w:rPr>
    </w:lvl>
    <w:lvl w:ilvl="3" w:tplc="6FD0EB4A">
      <w:numFmt w:val="bullet"/>
      <w:lvlText w:val="•"/>
      <w:lvlJc w:val="left"/>
      <w:pPr>
        <w:ind w:left="2600" w:hanging="164"/>
      </w:pPr>
      <w:rPr>
        <w:rFonts w:hint="default"/>
        <w:lang w:val="ru-RU" w:eastAsia="en-US" w:bidi="ar-SA"/>
      </w:rPr>
    </w:lvl>
    <w:lvl w:ilvl="4" w:tplc="2AEE506E">
      <w:numFmt w:val="bullet"/>
      <w:lvlText w:val="•"/>
      <w:lvlJc w:val="left"/>
      <w:pPr>
        <w:ind w:left="3260" w:hanging="164"/>
      </w:pPr>
      <w:rPr>
        <w:rFonts w:hint="default"/>
        <w:lang w:val="ru-RU" w:eastAsia="en-US" w:bidi="ar-SA"/>
      </w:rPr>
    </w:lvl>
    <w:lvl w:ilvl="5" w:tplc="E9166D66">
      <w:numFmt w:val="bullet"/>
      <w:lvlText w:val="•"/>
      <w:lvlJc w:val="left"/>
      <w:pPr>
        <w:ind w:left="3920" w:hanging="164"/>
      </w:pPr>
      <w:rPr>
        <w:rFonts w:hint="default"/>
        <w:lang w:val="ru-RU" w:eastAsia="en-US" w:bidi="ar-SA"/>
      </w:rPr>
    </w:lvl>
    <w:lvl w:ilvl="6" w:tplc="5644037A">
      <w:numFmt w:val="bullet"/>
      <w:lvlText w:val="•"/>
      <w:lvlJc w:val="left"/>
      <w:pPr>
        <w:ind w:left="4580" w:hanging="164"/>
      </w:pPr>
      <w:rPr>
        <w:rFonts w:hint="default"/>
        <w:lang w:val="ru-RU" w:eastAsia="en-US" w:bidi="ar-SA"/>
      </w:rPr>
    </w:lvl>
    <w:lvl w:ilvl="7" w:tplc="C12C55E6">
      <w:numFmt w:val="bullet"/>
      <w:lvlText w:val="•"/>
      <w:lvlJc w:val="left"/>
      <w:pPr>
        <w:ind w:left="5240" w:hanging="164"/>
      </w:pPr>
      <w:rPr>
        <w:rFonts w:hint="default"/>
        <w:lang w:val="ru-RU" w:eastAsia="en-US" w:bidi="ar-SA"/>
      </w:rPr>
    </w:lvl>
    <w:lvl w:ilvl="8" w:tplc="E5D230A0">
      <w:numFmt w:val="bullet"/>
      <w:lvlText w:val="•"/>
      <w:lvlJc w:val="left"/>
      <w:pPr>
        <w:ind w:left="5900" w:hanging="164"/>
      </w:pPr>
      <w:rPr>
        <w:rFonts w:hint="default"/>
        <w:lang w:val="ru-RU" w:eastAsia="en-US" w:bidi="ar-SA"/>
      </w:rPr>
    </w:lvl>
  </w:abstractNum>
  <w:abstractNum w:abstractNumId="1">
    <w:nsid w:val="059F641A"/>
    <w:multiLevelType w:val="hybridMultilevel"/>
    <w:tmpl w:val="303CC656"/>
    <w:lvl w:ilvl="0" w:tplc="84A2A91C">
      <w:numFmt w:val="bullet"/>
      <w:lvlText w:val="-"/>
      <w:lvlJc w:val="left"/>
      <w:pPr>
        <w:ind w:left="588" w:hanging="164"/>
      </w:pPr>
      <w:rPr>
        <w:rFonts w:ascii="Times New Roman" w:eastAsia="Times New Roman" w:hAnsi="Times New Roman" w:cs="Times New Roman" w:hint="default"/>
        <w:w w:val="100"/>
        <w:sz w:val="28"/>
        <w:szCs w:val="28"/>
        <w:lang w:val="ru-RU" w:eastAsia="en-US" w:bidi="ar-SA"/>
      </w:rPr>
    </w:lvl>
    <w:lvl w:ilvl="1" w:tplc="0B9E12EA">
      <w:numFmt w:val="bullet"/>
      <w:lvlText w:val="•"/>
      <w:lvlJc w:val="left"/>
      <w:pPr>
        <w:ind w:left="1244" w:hanging="164"/>
      </w:pPr>
      <w:rPr>
        <w:rFonts w:hint="default"/>
        <w:lang w:val="ru-RU" w:eastAsia="en-US" w:bidi="ar-SA"/>
      </w:rPr>
    </w:lvl>
    <w:lvl w:ilvl="2" w:tplc="D7543C62">
      <w:numFmt w:val="bullet"/>
      <w:lvlText w:val="•"/>
      <w:lvlJc w:val="left"/>
      <w:pPr>
        <w:ind w:left="1908" w:hanging="164"/>
      </w:pPr>
      <w:rPr>
        <w:rFonts w:hint="default"/>
        <w:lang w:val="ru-RU" w:eastAsia="en-US" w:bidi="ar-SA"/>
      </w:rPr>
    </w:lvl>
    <w:lvl w:ilvl="3" w:tplc="DCF2B01C">
      <w:numFmt w:val="bullet"/>
      <w:lvlText w:val="•"/>
      <w:lvlJc w:val="left"/>
      <w:pPr>
        <w:ind w:left="2572" w:hanging="164"/>
      </w:pPr>
      <w:rPr>
        <w:rFonts w:hint="default"/>
        <w:lang w:val="ru-RU" w:eastAsia="en-US" w:bidi="ar-SA"/>
      </w:rPr>
    </w:lvl>
    <w:lvl w:ilvl="4" w:tplc="A9BC3F8E">
      <w:numFmt w:val="bullet"/>
      <w:lvlText w:val="•"/>
      <w:lvlJc w:val="left"/>
      <w:pPr>
        <w:ind w:left="3236" w:hanging="164"/>
      </w:pPr>
      <w:rPr>
        <w:rFonts w:hint="default"/>
        <w:lang w:val="ru-RU" w:eastAsia="en-US" w:bidi="ar-SA"/>
      </w:rPr>
    </w:lvl>
    <w:lvl w:ilvl="5" w:tplc="AA14331E">
      <w:numFmt w:val="bullet"/>
      <w:lvlText w:val="•"/>
      <w:lvlJc w:val="left"/>
      <w:pPr>
        <w:ind w:left="3900" w:hanging="164"/>
      </w:pPr>
      <w:rPr>
        <w:rFonts w:hint="default"/>
        <w:lang w:val="ru-RU" w:eastAsia="en-US" w:bidi="ar-SA"/>
      </w:rPr>
    </w:lvl>
    <w:lvl w:ilvl="6" w:tplc="8A2648A2">
      <w:numFmt w:val="bullet"/>
      <w:lvlText w:val="•"/>
      <w:lvlJc w:val="left"/>
      <w:pPr>
        <w:ind w:left="4564" w:hanging="164"/>
      </w:pPr>
      <w:rPr>
        <w:rFonts w:hint="default"/>
        <w:lang w:val="ru-RU" w:eastAsia="en-US" w:bidi="ar-SA"/>
      </w:rPr>
    </w:lvl>
    <w:lvl w:ilvl="7" w:tplc="D0B8DE2E">
      <w:numFmt w:val="bullet"/>
      <w:lvlText w:val="•"/>
      <w:lvlJc w:val="left"/>
      <w:pPr>
        <w:ind w:left="5228" w:hanging="164"/>
      </w:pPr>
      <w:rPr>
        <w:rFonts w:hint="default"/>
        <w:lang w:val="ru-RU" w:eastAsia="en-US" w:bidi="ar-SA"/>
      </w:rPr>
    </w:lvl>
    <w:lvl w:ilvl="8" w:tplc="4DF41AEE">
      <w:numFmt w:val="bullet"/>
      <w:lvlText w:val="•"/>
      <w:lvlJc w:val="left"/>
      <w:pPr>
        <w:ind w:left="5892" w:hanging="164"/>
      </w:pPr>
      <w:rPr>
        <w:rFonts w:hint="default"/>
        <w:lang w:val="ru-RU" w:eastAsia="en-US" w:bidi="ar-SA"/>
      </w:rPr>
    </w:lvl>
  </w:abstractNum>
  <w:abstractNum w:abstractNumId="2">
    <w:nsid w:val="144B47F2"/>
    <w:multiLevelType w:val="hybridMultilevel"/>
    <w:tmpl w:val="7EA054C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FAF4588"/>
    <w:multiLevelType w:val="hybridMultilevel"/>
    <w:tmpl w:val="8E5E24E4"/>
    <w:lvl w:ilvl="0" w:tplc="ACEC653C">
      <w:numFmt w:val="bullet"/>
      <w:lvlText w:val="-"/>
      <w:lvlJc w:val="left"/>
      <w:pPr>
        <w:ind w:left="107" w:hanging="212"/>
      </w:pPr>
      <w:rPr>
        <w:rFonts w:ascii="Times New Roman" w:eastAsia="Times New Roman" w:hAnsi="Times New Roman" w:cs="Times New Roman" w:hint="default"/>
        <w:w w:val="100"/>
        <w:sz w:val="28"/>
        <w:szCs w:val="28"/>
        <w:lang w:val="ru-RU" w:eastAsia="en-US" w:bidi="ar-SA"/>
      </w:rPr>
    </w:lvl>
    <w:lvl w:ilvl="1" w:tplc="1390FAEC">
      <w:numFmt w:val="bullet"/>
      <w:lvlText w:val="•"/>
      <w:lvlJc w:val="left"/>
      <w:pPr>
        <w:ind w:left="812" w:hanging="212"/>
      </w:pPr>
      <w:rPr>
        <w:rFonts w:hint="default"/>
        <w:lang w:val="ru-RU" w:eastAsia="en-US" w:bidi="ar-SA"/>
      </w:rPr>
    </w:lvl>
    <w:lvl w:ilvl="2" w:tplc="D6284E66">
      <w:numFmt w:val="bullet"/>
      <w:lvlText w:val="•"/>
      <w:lvlJc w:val="left"/>
      <w:pPr>
        <w:ind w:left="1524" w:hanging="212"/>
      </w:pPr>
      <w:rPr>
        <w:rFonts w:hint="default"/>
        <w:lang w:val="ru-RU" w:eastAsia="en-US" w:bidi="ar-SA"/>
      </w:rPr>
    </w:lvl>
    <w:lvl w:ilvl="3" w:tplc="FE885B6C">
      <w:numFmt w:val="bullet"/>
      <w:lvlText w:val="•"/>
      <w:lvlJc w:val="left"/>
      <w:pPr>
        <w:ind w:left="2236" w:hanging="212"/>
      </w:pPr>
      <w:rPr>
        <w:rFonts w:hint="default"/>
        <w:lang w:val="ru-RU" w:eastAsia="en-US" w:bidi="ar-SA"/>
      </w:rPr>
    </w:lvl>
    <w:lvl w:ilvl="4" w:tplc="BA1404F8">
      <w:numFmt w:val="bullet"/>
      <w:lvlText w:val="•"/>
      <w:lvlJc w:val="left"/>
      <w:pPr>
        <w:ind w:left="2948" w:hanging="212"/>
      </w:pPr>
      <w:rPr>
        <w:rFonts w:hint="default"/>
        <w:lang w:val="ru-RU" w:eastAsia="en-US" w:bidi="ar-SA"/>
      </w:rPr>
    </w:lvl>
    <w:lvl w:ilvl="5" w:tplc="0F06D77E">
      <w:numFmt w:val="bullet"/>
      <w:lvlText w:val="•"/>
      <w:lvlJc w:val="left"/>
      <w:pPr>
        <w:ind w:left="3660" w:hanging="212"/>
      </w:pPr>
      <w:rPr>
        <w:rFonts w:hint="default"/>
        <w:lang w:val="ru-RU" w:eastAsia="en-US" w:bidi="ar-SA"/>
      </w:rPr>
    </w:lvl>
    <w:lvl w:ilvl="6" w:tplc="A57405F0">
      <w:numFmt w:val="bullet"/>
      <w:lvlText w:val="•"/>
      <w:lvlJc w:val="left"/>
      <w:pPr>
        <w:ind w:left="4372" w:hanging="212"/>
      </w:pPr>
      <w:rPr>
        <w:rFonts w:hint="default"/>
        <w:lang w:val="ru-RU" w:eastAsia="en-US" w:bidi="ar-SA"/>
      </w:rPr>
    </w:lvl>
    <w:lvl w:ilvl="7" w:tplc="2E5AAF66">
      <w:numFmt w:val="bullet"/>
      <w:lvlText w:val="•"/>
      <w:lvlJc w:val="left"/>
      <w:pPr>
        <w:ind w:left="5084" w:hanging="212"/>
      </w:pPr>
      <w:rPr>
        <w:rFonts w:hint="default"/>
        <w:lang w:val="ru-RU" w:eastAsia="en-US" w:bidi="ar-SA"/>
      </w:rPr>
    </w:lvl>
    <w:lvl w:ilvl="8" w:tplc="77E89C7E">
      <w:numFmt w:val="bullet"/>
      <w:lvlText w:val="•"/>
      <w:lvlJc w:val="left"/>
      <w:pPr>
        <w:ind w:left="5796" w:hanging="212"/>
      </w:pPr>
      <w:rPr>
        <w:rFonts w:hint="default"/>
        <w:lang w:val="ru-RU" w:eastAsia="en-US" w:bidi="ar-SA"/>
      </w:rPr>
    </w:lvl>
  </w:abstractNum>
  <w:abstractNum w:abstractNumId="4">
    <w:nsid w:val="28FA46A4"/>
    <w:multiLevelType w:val="hybridMultilevel"/>
    <w:tmpl w:val="770211C0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2D414D9D"/>
    <w:multiLevelType w:val="hybridMultilevel"/>
    <w:tmpl w:val="F968950C"/>
    <w:lvl w:ilvl="0" w:tplc="64FCA354">
      <w:start w:val="1"/>
      <w:numFmt w:val="decimal"/>
      <w:lvlText w:val="%1)"/>
      <w:lvlJc w:val="left"/>
      <w:pPr>
        <w:ind w:left="927" w:hanging="360"/>
      </w:pPr>
      <w:rPr>
        <w:sz w:val="26"/>
        <w:szCs w:val="26"/>
      </w:rPr>
    </w:lvl>
    <w:lvl w:ilvl="1" w:tplc="04190019">
      <w:start w:val="1"/>
      <w:numFmt w:val="lowerLetter"/>
      <w:lvlText w:val="%2."/>
      <w:lvlJc w:val="left"/>
      <w:pPr>
        <w:ind w:left="1647" w:hanging="360"/>
      </w:pPr>
    </w:lvl>
    <w:lvl w:ilvl="2" w:tplc="0419001B">
      <w:start w:val="1"/>
      <w:numFmt w:val="lowerRoman"/>
      <w:lvlText w:val="%3."/>
      <w:lvlJc w:val="right"/>
      <w:pPr>
        <w:ind w:left="2367" w:hanging="180"/>
      </w:pPr>
    </w:lvl>
    <w:lvl w:ilvl="3" w:tplc="0419000F">
      <w:start w:val="1"/>
      <w:numFmt w:val="decimal"/>
      <w:lvlText w:val="%4."/>
      <w:lvlJc w:val="left"/>
      <w:pPr>
        <w:ind w:left="3087" w:hanging="360"/>
      </w:pPr>
    </w:lvl>
    <w:lvl w:ilvl="4" w:tplc="04190019">
      <w:start w:val="1"/>
      <w:numFmt w:val="lowerLetter"/>
      <w:lvlText w:val="%5."/>
      <w:lvlJc w:val="left"/>
      <w:pPr>
        <w:ind w:left="3807" w:hanging="360"/>
      </w:pPr>
    </w:lvl>
    <w:lvl w:ilvl="5" w:tplc="0419001B">
      <w:start w:val="1"/>
      <w:numFmt w:val="lowerRoman"/>
      <w:lvlText w:val="%6."/>
      <w:lvlJc w:val="right"/>
      <w:pPr>
        <w:ind w:left="4527" w:hanging="180"/>
      </w:pPr>
    </w:lvl>
    <w:lvl w:ilvl="6" w:tplc="0419000F">
      <w:start w:val="1"/>
      <w:numFmt w:val="decimal"/>
      <w:lvlText w:val="%7."/>
      <w:lvlJc w:val="left"/>
      <w:pPr>
        <w:ind w:left="5247" w:hanging="360"/>
      </w:pPr>
    </w:lvl>
    <w:lvl w:ilvl="7" w:tplc="04190019">
      <w:start w:val="1"/>
      <w:numFmt w:val="lowerLetter"/>
      <w:lvlText w:val="%8."/>
      <w:lvlJc w:val="left"/>
      <w:pPr>
        <w:ind w:left="5967" w:hanging="360"/>
      </w:pPr>
    </w:lvl>
    <w:lvl w:ilvl="8" w:tplc="0419001B">
      <w:start w:val="1"/>
      <w:numFmt w:val="lowerRoman"/>
      <w:lvlText w:val="%9."/>
      <w:lvlJc w:val="right"/>
      <w:pPr>
        <w:ind w:left="6687" w:hanging="180"/>
      </w:pPr>
    </w:lvl>
  </w:abstractNum>
  <w:abstractNum w:abstractNumId="6">
    <w:nsid w:val="2DC23796"/>
    <w:multiLevelType w:val="hybridMultilevel"/>
    <w:tmpl w:val="2A94DB5A"/>
    <w:lvl w:ilvl="0" w:tplc="DC1E2A4C">
      <w:start w:val="4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7">
    <w:nsid w:val="31E4239A"/>
    <w:multiLevelType w:val="hybridMultilevel"/>
    <w:tmpl w:val="EA0A3A38"/>
    <w:lvl w:ilvl="0" w:tplc="EF88B988">
      <w:numFmt w:val="bullet"/>
      <w:lvlText w:val="-"/>
      <w:lvlJc w:val="left"/>
      <w:pPr>
        <w:ind w:left="107" w:hanging="171"/>
      </w:pPr>
      <w:rPr>
        <w:rFonts w:ascii="Times New Roman" w:eastAsia="Times New Roman" w:hAnsi="Times New Roman" w:cs="Times New Roman" w:hint="default"/>
        <w:w w:val="100"/>
        <w:sz w:val="28"/>
        <w:szCs w:val="28"/>
        <w:lang w:val="ru-RU" w:eastAsia="en-US" w:bidi="ar-SA"/>
      </w:rPr>
    </w:lvl>
    <w:lvl w:ilvl="1" w:tplc="4FF26D62">
      <w:numFmt w:val="bullet"/>
      <w:lvlText w:val="•"/>
      <w:lvlJc w:val="left"/>
      <w:pPr>
        <w:ind w:left="812" w:hanging="171"/>
      </w:pPr>
      <w:rPr>
        <w:rFonts w:hint="default"/>
        <w:lang w:val="ru-RU" w:eastAsia="en-US" w:bidi="ar-SA"/>
      </w:rPr>
    </w:lvl>
    <w:lvl w:ilvl="2" w:tplc="A690812E">
      <w:numFmt w:val="bullet"/>
      <w:lvlText w:val="•"/>
      <w:lvlJc w:val="left"/>
      <w:pPr>
        <w:ind w:left="1524" w:hanging="171"/>
      </w:pPr>
      <w:rPr>
        <w:rFonts w:hint="default"/>
        <w:lang w:val="ru-RU" w:eastAsia="en-US" w:bidi="ar-SA"/>
      </w:rPr>
    </w:lvl>
    <w:lvl w:ilvl="3" w:tplc="6930F358">
      <w:numFmt w:val="bullet"/>
      <w:lvlText w:val="•"/>
      <w:lvlJc w:val="left"/>
      <w:pPr>
        <w:ind w:left="2236" w:hanging="171"/>
      </w:pPr>
      <w:rPr>
        <w:rFonts w:hint="default"/>
        <w:lang w:val="ru-RU" w:eastAsia="en-US" w:bidi="ar-SA"/>
      </w:rPr>
    </w:lvl>
    <w:lvl w:ilvl="4" w:tplc="2C1EFE48">
      <w:numFmt w:val="bullet"/>
      <w:lvlText w:val="•"/>
      <w:lvlJc w:val="left"/>
      <w:pPr>
        <w:ind w:left="2948" w:hanging="171"/>
      </w:pPr>
      <w:rPr>
        <w:rFonts w:hint="default"/>
        <w:lang w:val="ru-RU" w:eastAsia="en-US" w:bidi="ar-SA"/>
      </w:rPr>
    </w:lvl>
    <w:lvl w:ilvl="5" w:tplc="B8784312">
      <w:numFmt w:val="bullet"/>
      <w:lvlText w:val="•"/>
      <w:lvlJc w:val="left"/>
      <w:pPr>
        <w:ind w:left="3660" w:hanging="171"/>
      </w:pPr>
      <w:rPr>
        <w:rFonts w:hint="default"/>
        <w:lang w:val="ru-RU" w:eastAsia="en-US" w:bidi="ar-SA"/>
      </w:rPr>
    </w:lvl>
    <w:lvl w:ilvl="6" w:tplc="828009F0">
      <w:numFmt w:val="bullet"/>
      <w:lvlText w:val="•"/>
      <w:lvlJc w:val="left"/>
      <w:pPr>
        <w:ind w:left="4372" w:hanging="171"/>
      </w:pPr>
      <w:rPr>
        <w:rFonts w:hint="default"/>
        <w:lang w:val="ru-RU" w:eastAsia="en-US" w:bidi="ar-SA"/>
      </w:rPr>
    </w:lvl>
    <w:lvl w:ilvl="7" w:tplc="AC3ADEAA">
      <w:numFmt w:val="bullet"/>
      <w:lvlText w:val="•"/>
      <w:lvlJc w:val="left"/>
      <w:pPr>
        <w:ind w:left="5084" w:hanging="171"/>
      </w:pPr>
      <w:rPr>
        <w:rFonts w:hint="default"/>
        <w:lang w:val="ru-RU" w:eastAsia="en-US" w:bidi="ar-SA"/>
      </w:rPr>
    </w:lvl>
    <w:lvl w:ilvl="8" w:tplc="B41ADA70">
      <w:numFmt w:val="bullet"/>
      <w:lvlText w:val="•"/>
      <w:lvlJc w:val="left"/>
      <w:pPr>
        <w:ind w:left="5796" w:hanging="171"/>
      </w:pPr>
      <w:rPr>
        <w:rFonts w:hint="default"/>
        <w:lang w:val="ru-RU" w:eastAsia="en-US" w:bidi="ar-SA"/>
      </w:rPr>
    </w:lvl>
  </w:abstractNum>
  <w:abstractNum w:abstractNumId="8">
    <w:nsid w:val="35623D25"/>
    <w:multiLevelType w:val="hybridMultilevel"/>
    <w:tmpl w:val="E9B20F9C"/>
    <w:lvl w:ilvl="0" w:tplc="6B2A8B84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9">
    <w:nsid w:val="42236940"/>
    <w:multiLevelType w:val="hybridMultilevel"/>
    <w:tmpl w:val="F912F440"/>
    <w:lvl w:ilvl="0" w:tplc="F0E07E3C">
      <w:numFmt w:val="bullet"/>
      <w:lvlText w:val="-"/>
      <w:lvlJc w:val="left"/>
      <w:pPr>
        <w:ind w:left="107" w:hanging="233"/>
      </w:pPr>
      <w:rPr>
        <w:rFonts w:ascii="Times New Roman" w:eastAsia="Times New Roman" w:hAnsi="Times New Roman" w:cs="Times New Roman" w:hint="default"/>
        <w:w w:val="100"/>
        <w:sz w:val="28"/>
        <w:szCs w:val="28"/>
        <w:lang w:val="ru-RU" w:eastAsia="en-US" w:bidi="ar-SA"/>
      </w:rPr>
    </w:lvl>
    <w:lvl w:ilvl="1" w:tplc="66125580">
      <w:numFmt w:val="bullet"/>
      <w:lvlText w:val="•"/>
      <w:lvlJc w:val="left"/>
      <w:pPr>
        <w:ind w:left="812" w:hanging="233"/>
      </w:pPr>
      <w:rPr>
        <w:rFonts w:hint="default"/>
        <w:lang w:val="ru-RU" w:eastAsia="en-US" w:bidi="ar-SA"/>
      </w:rPr>
    </w:lvl>
    <w:lvl w:ilvl="2" w:tplc="7374CC44">
      <w:numFmt w:val="bullet"/>
      <w:lvlText w:val="•"/>
      <w:lvlJc w:val="left"/>
      <w:pPr>
        <w:ind w:left="1524" w:hanging="233"/>
      </w:pPr>
      <w:rPr>
        <w:rFonts w:hint="default"/>
        <w:lang w:val="ru-RU" w:eastAsia="en-US" w:bidi="ar-SA"/>
      </w:rPr>
    </w:lvl>
    <w:lvl w:ilvl="3" w:tplc="E60C15FE">
      <w:numFmt w:val="bullet"/>
      <w:lvlText w:val="•"/>
      <w:lvlJc w:val="left"/>
      <w:pPr>
        <w:ind w:left="2236" w:hanging="233"/>
      </w:pPr>
      <w:rPr>
        <w:rFonts w:hint="default"/>
        <w:lang w:val="ru-RU" w:eastAsia="en-US" w:bidi="ar-SA"/>
      </w:rPr>
    </w:lvl>
    <w:lvl w:ilvl="4" w:tplc="3732D41A">
      <w:numFmt w:val="bullet"/>
      <w:lvlText w:val="•"/>
      <w:lvlJc w:val="left"/>
      <w:pPr>
        <w:ind w:left="2948" w:hanging="233"/>
      </w:pPr>
      <w:rPr>
        <w:rFonts w:hint="default"/>
        <w:lang w:val="ru-RU" w:eastAsia="en-US" w:bidi="ar-SA"/>
      </w:rPr>
    </w:lvl>
    <w:lvl w:ilvl="5" w:tplc="A8DCAF4E">
      <w:numFmt w:val="bullet"/>
      <w:lvlText w:val="•"/>
      <w:lvlJc w:val="left"/>
      <w:pPr>
        <w:ind w:left="3660" w:hanging="233"/>
      </w:pPr>
      <w:rPr>
        <w:rFonts w:hint="default"/>
        <w:lang w:val="ru-RU" w:eastAsia="en-US" w:bidi="ar-SA"/>
      </w:rPr>
    </w:lvl>
    <w:lvl w:ilvl="6" w:tplc="C9486C16">
      <w:numFmt w:val="bullet"/>
      <w:lvlText w:val="•"/>
      <w:lvlJc w:val="left"/>
      <w:pPr>
        <w:ind w:left="4372" w:hanging="233"/>
      </w:pPr>
      <w:rPr>
        <w:rFonts w:hint="default"/>
        <w:lang w:val="ru-RU" w:eastAsia="en-US" w:bidi="ar-SA"/>
      </w:rPr>
    </w:lvl>
    <w:lvl w:ilvl="7" w:tplc="EE3AD844">
      <w:numFmt w:val="bullet"/>
      <w:lvlText w:val="•"/>
      <w:lvlJc w:val="left"/>
      <w:pPr>
        <w:ind w:left="5084" w:hanging="233"/>
      </w:pPr>
      <w:rPr>
        <w:rFonts w:hint="default"/>
        <w:lang w:val="ru-RU" w:eastAsia="en-US" w:bidi="ar-SA"/>
      </w:rPr>
    </w:lvl>
    <w:lvl w:ilvl="8" w:tplc="6406CD02">
      <w:numFmt w:val="bullet"/>
      <w:lvlText w:val="•"/>
      <w:lvlJc w:val="left"/>
      <w:pPr>
        <w:ind w:left="5796" w:hanging="233"/>
      </w:pPr>
      <w:rPr>
        <w:rFonts w:hint="default"/>
        <w:lang w:val="ru-RU" w:eastAsia="en-US" w:bidi="ar-SA"/>
      </w:rPr>
    </w:lvl>
  </w:abstractNum>
  <w:abstractNum w:abstractNumId="10">
    <w:nsid w:val="454C375C"/>
    <w:multiLevelType w:val="hybridMultilevel"/>
    <w:tmpl w:val="145A28C0"/>
    <w:lvl w:ilvl="0" w:tplc="BFF0EFF4">
      <w:numFmt w:val="bullet"/>
      <w:lvlText w:val="-"/>
      <w:lvlJc w:val="left"/>
      <w:pPr>
        <w:ind w:left="624" w:hanging="164"/>
      </w:pPr>
      <w:rPr>
        <w:rFonts w:ascii="Times New Roman" w:eastAsia="Times New Roman" w:hAnsi="Times New Roman" w:cs="Times New Roman" w:hint="default"/>
        <w:w w:val="100"/>
        <w:sz w:val="28"/>
        <w:szCs w:val="28"/>
        <w:lang w:val="ru-RU" w:eastAsia="en-US" w:bidi="ar-SA"/>
      </w:rPr>
    </w:lvl>
    <w:lvl w:ilvl="1" w:tplc="096EF9F4">
      <w:numFmt w:val="bullet"/>
      <w:lvlText w:val="•"/>
      <w:lvlJc w:val="left"/>
      <w:pPr>
        <w:ind w:left="1280" w:hanging="164"/>
      </w:pPr>
      <w:rPr>
        <w:rFonts w:hint="default"/>
        <w:lang w:val="ru-RU" w:eastAsia="en-US" w:bidi="ar-SA"/>
      </w:rPr>
    </w:lvl>
    <w:lvl w:ilvl="2" w:tplc="8FA637FA">
      <w:numFmt w:val="bullet"/>
      <w:lvlText w:val="•"/>
      <w:lvlJc w:val="left"/>
      <w:pPr>
        <w:ind w:left="1940" w:hanging="164"/>
      </w:pPr>
      <w:rPr>
        <w:rFonts w:hint="default"/>
        <w:lang w:val="ru-RU" w:eastAsia="en-US" w:bidi="ar-SA"/>
      </w:rPr>
    </w:lvl>
    <w:lvl w:ilvl="3" w:tplc="CE5C2926">
      <w:numFmt w:val="bullet"/>
      <w:lvlText w:val="•"/>
      <w:lvlJc w:val="left"/>
      <w:pPr>
        <w:ind w:left="2600" w:hanging="164"/>
      </w:pPr>
      <w:rPr>
        <w:rFonts w:hint="default"/>
        <w:lang w:val="ru-RU" w:eastAsia="en-US" w:bidi="ar-SA"/>
      </w:rPr>
    </w:lvl>
    <w:lvl w:ilvl="4" w:tplc="F02A25A4">
      <w:numFmt w:val="bullet"/>
      <w:lvlText w:val="•"/>
      <w:lvlJc w:val="left"/>
      <w:pPr>
        <w:ind w:left="3260" w:hanging="164"/>
      </w:pPr>
      <w:rPr>
        <w:rFonts w:hint="default"/>
        <w:lang w:val="ru-RU" w:eastAsia="en-US" w:bidi="ar-SA"/>
      </w:rPr>
    </w:lvl>
    <w:lvl w:ilvl="5" w:tplc="83F49750">
      <w:numFmt w:val="bullet"/>
      <w:lvlText w:val="•"/>
      <w:lvlJc w:val="left"/>
      <w:pPr>
        <w:ind w:left="3920" w:hanging="164"/>
      </w:pPr>
      <w:rPr>
        <w:rFonts w:hint="default"/>
        <w:lang w:val="ru-RU" w:eastAsia="en-US" w:bidi="ar-SA"/>
      </w:rPr>
    </w:lvl>
    <w:lvl w:ilvl="6" w:tplc="6ACEFA3A">
      <w:numFmt w:val="bullet"/>
      <w:lvlText w:val="•"/>
      <w:lvlJc w:val="left"/>
      <w:pPr>
        <w:ind w:left="4580" w:hanging="164"/>
      </w:pPr>
      <w:rPr>
        <w:rFonts w:hint="default"/>
        <w:lang w:val="ru-RU" w:eastAsia="en-US" w:bidi="ar-SA"/>
      </w:rPr>
    </w:lvl>
    <w:lvl w:ilvl="7" w:tplc="1B20D926">
      <w:numFmt w:val="bullet"/>
      <w:lvlText w:val="•"/>
      <w:lvlJc w:val="left"/>
      <w:pPr>
        <w:ind w:left="5240" w:hanging="164"/>
      </w:pPr>
      <w:rPr>
        <w:rFonts w:hint="default"/>
        <w:lang w:val="ru-RU" w:eastAsia="en-US" w:bidi="ar-SA"/>
      </w:rPr>
    </w:lvl>
    <w:lvl w:ilvl="8" w:tplc="27E01F3E">
      <w:numFmt w:val="bullet"/>
      <w:lvlText w:val="•"/>
      <w:lvlJc w:val="left"/>
      <w:pPr>
        <w:ind w:left="5900" w:hanging="164"/>
      </w:pPr>
      <w:rPr>
        <w:rFonts w:hint="default"/>
        <w:lang w:val="ru-RU" w:eastAsia="en-US" w:bidi="ar-SA"/>
      </w:rPr>
    </w:lvl>
  </w:abstractNum>
  <w:abstractNum w:abstractNumId="11">
    <w:nsid w:val="49812BFD"/>
    <w:multiLevelType w:val="hybridMultilevel"/>
    <w:tmpl w:val="91D4FBCA"/>
    <w:lvl w:ilvl="0" w:tplc="229ACA78">
      <w:numFmt w:val="bullet"/>
      <w:lvlText w:val="-"/>
      <w:lvlJc w:val="left"/>
      <w:pPr>
        <w:ind w:left="385" w:hanging="164"/>
      </w:pPr>
      <w:rPr>
        <w:rFonts w:ascii="Times New Roman" w:eastAsia="Times New Roman" w:hAnsi="Times New Roman" w:cs="Times New Roman" w:hint="default"/>
        <w:w w:val="100"/>
        <w:sz w:val="28"/>
        <w:szCs w:val="28"/>
        <w:lang w:val="ru-RU" w:eastAsia="en-US" w:bidi="ar-SA"/>
      </w:rPr>
    </w:lvl>
    <w:lvl w:ilvl="1" w:tplc="EF72998E">
      <w:numFmt w:val="bullet"/>
      <w:lvlText w:val="-"/>
      <w:lvlJc w:val="left"/>
      <w:pPr>
        <w:ind w:left="222" w:hanging="212"/>
      </w:pPr>
      <w:rPr>
        <w:rFonts w:ascii="Times New Roman" w:eastAsia="Times New Roman" w:hAnsi="Times New Roman" w:cs="Times New Roman" w:hint="default"/>
        <w:w w:val="100"/>
        <w:sz w:val="28"/>
        <w:szCs w:val="28"/>
        <w:lang w:val="ru-RU" w:eastAsia="en-US" w:bidi="ar-SA"/>
      </w:rPr>
    </w:lvl>
    <w:lvl w:ilvl="2" w:tplc="564622D2">
      <w:numFmt w:val="bullet"/>
      <w:lvlText w:val="•"/>
      <w:lvlJc w:val="left"/>
      <w:pPr>
        <w:ind w:left="1400" w:hanging="212"/>
      </w:pPr>
      <w:rPr>
        <w:rFonts w:hint="default"/>
        <w:lang w:val="ru-RU" w:eastAsia="en-US" w:bidi="ar-SA"/>
      </w:rPr>
    </w:lvl>
    <w:lvl w:ilvl="3" w:tplc="3BAEE0F0">
      <w:numFmt w:val="bullet"/>
      <w:lvlText w:val="•"/>
      <w:lvlJc w:val="left"/>
      <w:pPr>
        <w:ind w:left="2421" w:hanging="212"/>
      </w:pPr>
      <w:rPr>
        <w:rFonts w:hint="default"/>
        <w:lang w:val="ru-RU" w:eastAsia="en-US" w:bidi="ar-SA"/>
      </w:rPr>
    </w:lvl>
    <w:lvl w:ilvl="4" w:tplc="DD0A8660">
      <w:numFmt w:val="bullet"/>
      <w:lvlText w:val="•"/>
      <w:lvlJc w:val="left"/>
      <w:pPr>
        <w:ind w:left="3442" w:hanging="212"/>
      </w:pPr>
      <w:rPr>
        <w:rFonts w:hint="default"/>
        <w:lang w:val="ru-RU" w:eastAsia="en-US" w:bidi="ar-SA"/>
      </w:rPr>
    </w:lvl>
    <w:lvl w:ilvl="5" w:tplc="884EA7A4">
      <w:numFmt w:val="bullet"/>
      <w:lvlText w:val="•"/>
      <w:lvlJc w:val="left"/>
      <w:pPr>
        <w:ind w:left="4462" w:hanging="212"/>
      </w:pPr>
      <w:rPr>
        <w:rFonts w:hint="default"/>
        <w:lang w:val="ru-RU" w:eastAsia="en-US" w:bidi="ar-SA"/>
      </w:rPr>
    </w:lvl>
    <w:lvl w:ilvl="6" w:tplc="C7C8D61C">
      <w:numFmt w:val="bullet"/>
      <w:lvlText w:val="•"/>
      <w:lvlJc w:val="left"/>
      <w:pPr>
        <w:ind w:left="5483" w:hanging="212"/>
      </w:pPr>
      <w:rPr>
        <w:rFonts w:hint="default"/>
        <w:lang w:val="ru-RU" w:eastAsia="en-US" w:bidi="ar-SA"/>
      </w:rPr>
    </w:lvl>
    <w:lvl w:ilvl="7" w:tplc="7C6E227C">
      <w:numFmt w:val="bullet"/>
      <w:lvlText w:val="•"/>
      <w:lvlJc w:val="left"/>
      <w:pPr>
        <w:ind w:left="6504" w:hanging="212"/>
      </w:pPr>
      <w:rPr>
        <w:rFonts w:hint="default"/>
        <w:lang w:val="ru-RU" w:eastAsia="en-US" w:bidi="ar-SA"/>
      </w:rPr>
    </w:lvl>
    <w:lvl w:ilvl="8" w:tplc="64A6900A">
      <w:numFmt w:val="bullet"/>
      <w:lvlText w:val="•"/>
      <w:lvlJc w:val="left"/>
      <w:pPr>
        <w:ind w:left="7524" w:hanging="212"/>
      </w:pPr>
      <w:rPr>
        <w:rFonts w:hint="default"/>
        <w:lang w:val="ru-RU" w:eastAsia="en-US" w:bidi="ar-SA"/>
      </w:rPr>
    </w:lvl>
  </w:abstractNum>
  <w:abstractNum w:abstractNumId="12">
    <w:nsid w:val="6C234D7F"/>
    <w:multiLevelType w:val="hybridMultilevel"/>
    <w:tmpl w:val="9D42584E"/>
    <w:lvl w:ilvl="0" w:tplc="0F605362">
      <w:numFmt w:val="bullet"/>
      <w:lvlText w:val="-"/>
      <w:lvlJc w:val="left"/>
      <w:pPr>
        <w:ind w:left="107" w:hanging="164"/>
      </w:pPr>
      <w:rPr>
        <w:rFonts w:ascii="Times New Roman" w:eastAsia="Times New Roman" w:hAnsi="Times New Roman" w:cs="Times New Roman" w:hint="default"/>
        <w:w w:val="100"/>
        <w:sz w:val="28"/>
        <w:szCs w:val="28"/>
        <w:lang w:val="ru-RU" w:eastAsia="en-US" w:bidi="ar-SA"/>
      </w:rPr>
    </w:lvl>
    <w:lvl w:ilvl="1" w:tplc="62C4522E">
      <w:numFmt w:val="bullet"/>
      <w:lvlText w:val="•"/>
      <w:lvlJc w:val="left"/>
      <w:pPr>
        <w:ind w:left="812" w:hanging="164"/>
      </w:pPr>
      <w:rPr>
        <w:rFonts w:hint="default"/>
        <w:lang w:val="ru-RU" w:eastAsia="en-US" w:bidi="ar-SA"/>
      </w:rPr>
    </w:lvl>
    <w:lvl w:ilvl="2" w:tplc="1F6A87D4">
      <w:numFmt w:val="bullet"/>
      <w:lvlText w:val="•"/>
      <w:lvlJc w:val="left"/>
      <w:pPr>
        <w:ind w:left="1524" w:hanging="164"/>
      </w:pPr>
      <w:rPr>
        <w:rFonts w:hint="default"/>
        <w:lang w:val="ru-RU" w:eastAsia="en-US" w:bidi="ar-SA"/>
      </w:rPr>
    </w:lvl>
    <w:lvl w:ilvl="3" w:tplc="606CAAD0">
      <w:numFmt w:val="bullet"/>
      <w:lvlText w:val="•"/>
      <w:lvlJc w:val="left"/>
      <w:pPr>
        <w:ind w:left="2236" w:hanging="164"/>
      </w:pPr>
      <w:rPr>
        <w:rFonts w:hint="default"/>
        <w:lang w:val="ru-RU" w:eastAsia="en-US" w:bidi="ar-SA"/>
      </w:rPr>
    </w:lvl>
    <w:lvl w:ilvl="4" w:tplc="9A96D158">
      <w:numFmt w:val="bullet"/>
      <w:lvlText w:val="•"/>
      <w:lvlJc w:val="left"/>
      <w:pPr>
        <w:ind w:left="2948" w:hanging="164"/>
      </w:pPr>
      <w:rPr>
        <w:rFonts w:hint="default"/>
        <w:lang w:val="ru-RU" w:eastAsia="en-US" w:bidi="ar-SA"/>
      </w:rPr>
    </w:lvl>
    <w:lvl w:ilvl="5" w:tplc="AFEC9D36">
      <w:numFmt w:val="bullet"/>
      <w:lvlText w:val="•"/>
      <w:lvlJc w:val="left"/>
      <w:pPr>
        <w:ind w:left="3660" w:hanging="164"/>
      </w:pPr>
      <w:rPr>
        <w:rFonts w:hint="default"/>
        <w:lang w:val="ru-RU" w:eastAsia="en-US" w:bidi="ar-SA"/>
      </w:rPr>
    </w:lvl>
    <w:lvl w:ilvl="6" w:tplc="A3183E7E">
      <w:numFmt w:val="bullet"/>
      <w:lvlText w:val="•"/>
      <w:lvlJc w:val="left"/>
      <w:pPr>
        <w:ind w:left="4372" w:hanging="164"/>
      </w:pPr>
      <w:rPr>
        <w:rFonts w:hint="default"/>
        <w:lang w:val="ru-RU" w:eastAsia="en-US" w:bidi="ar-SA"/>
      </w:rPr>
    </w:lvl>
    <w:lvl w:ilvl="7" w:tplc="B1A49708">
      <w:numFmt w:val="bullet"/>
      <w:lvlText w:val="•"/>
      <w:lvlJc w:val="left"/>
      <w:pPr>
        <w:ind w:left="5084" w:hanging="164"/>
      </w:pPr>
      <w:rPr>
        <w:rFonts w:hint="default"/>
        <w:lang w:val="ru-RU" w:eastAsia="en-US" w:bidi="ar-SA"/>
      </w:rPr>
    </w:lvl>
    <w:lvl w:ilvl="8" w:tplc="8D72E13E">
      <w:numFmt w:val="bullet"/>
      <w:lvlText w:val="•"/>
      <w:lvlJc w:val="left"/>
      <w:pPr>
        <w:ind w:left="5796" w:hanging="164"/>
      </w:pPr>
      <w:rPr>
        <w:rFonts w:hint="default"/>
        <w:lang w:val="ru-RU" w:eastAsia="en-US" w:bidi="ar-SA"/>
      </w:rPr>
    </w:lvl>
  </w:abstractNum>
  <w:num w:numId="1">
    <w:abstractNumId w:val="11"/>
  </w:num>
  <w:num w:numId="2">
    <w:abstractNumId w:val="3"/>
  </w:num>
  <w:num w:numId="3">
    <w:abstractNumId w:val="1"/>
  </w:num>
  <w:num w:numId="4">
    <w:abstractNumId w:val="10"/>
  </w:num>
  <w:num w:numId="5">
    <w:abstractNumId w:val="0"/>
  </w:num>
  <w:num w:numId="6">
    <w:abstractNumId w:val="12"/>
  </w:num>
  <w:num w:numId="7">
    <w:abstractNumId w:val="9"/>
  </w:num>
  <w:num w:numId="8">
    <w:abstractNumId w:val="7"/>
  </w:num>
  <w:num w:numId="9">
    <w:abstractNumId w:val="8"/>
  </w:num>
  <w:num w:numId="10">
    <w:abstractNumId w:val="6"/>
  </w:num>
  <w:num w:numId="1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5"/>
  </w:num>
  <w:num w:numId="1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9212B"/>
    <w:rsid w:val="00031A80"/>
    <w:rsid w:val="000320BD"/>
    <w:rsid w:val="00057B57"/>
    <w:rsid w:val="000854B8"/>
    <w:rsid w:val="00087C79"/>
    <w:rsid w:val="00145AA5"/>
    <w:rsid w:val="00145DC1"/>
    <w:rsid w:val="001848D6"/>
    <w:rsid w:val="001C5331"/>
    <w:rsid w:val="001D47AA"/>
    <w:rsid w:val="001E5B28"/>
    <w:rsid w:val="00201AFF"/>
    <w:rsid w:val="00215275"/>
    <w:rsid w:val="00225C5B"/>
    <w:rsid w:val="00236644"/>
    <w:rsid w:val="00242FC6"/>
    <w:rsid w:val="002464AC"/>
    <w:rsid w:val="00250B93"/>
    <w:rsid w:val="00264CE1"/>
    <w:rsid w:val="00297478"/>
    <w:rsid w:val="002C6021"/>
    <w:rsid w:val="002C76B9"/>
    <w:rsid w:val="002D521A"/>
    <w:rsid w:val="00321A57"/>
    <w:rsid w:val="003612A2"/>
    <w:rsid w:val="0039212B"/>
    <w:rsid w:val="003A7DF9"/>
    <w:rsid w:val="003C6D19"/>
    <w:rsid w:val="003C7C5B"/>
    <w:rsid w:val="003E05D4"/>
    <w:rsid w:val="003E5858"/>
    <w:rsid w:val="0041172B"/>
    <w:rsid w:val="00430908"/>
    <w:rsid w:val="004738AD"/>
    <w:rsid w:val="00500F85"/>
    <w:rsid w:val="00506E12"/>
    <w:rsid w:val="00546E7F"/>
    <w:rsid w:val="00590873"/>
    <w:rsid w:val="0059365E"/>
    <w:rsid w:val="005F7FC1"/>
    <w:rsid w:val="00631D9A"/>
    <w:rsid w:val="006B3CDE"/>
    <w:rsid w:val="006D2B95"/>
    <w:rsid w:val="00714E68"/>
    <w:rsid w:val="00727C24"/>
    <w:rsid w:val="00734396"/>
    <w:rsid w:val="00763632"/>
    <w:rsid w:val="007C4BB4"/>
    <w:rsid w:val="007D153D"/>
    <w:rsid w:val="007D37D6"/>
    <w:rsid w:val="0081080C"/>
    <w:rsid w:val="00816EC9"/>
    <w:rsid w:val="0082060B"/>
    <w:rsid w:val="00830FB5"/>
    <w:rsid w:val="00841FBB"/>
    <w:rsid w:val="00872018"/>
    <w:rsid w:val="0088148B"/>
    <w:rsid w:val="00881AA8"/>
    <w:rsid w:val="0089332C"/>
    <w:rsid w:val="00896394"/>
    <w:rsid w:val="008B020B"/>
    <w:rsid w:val="009B3636"/>
    <w:rsid w:val="009E12CE"/>
    <w:rsid w:val="009F33B6"/>
    <w:rsid w:val="009F7E5F"/>
    <w:rsid w:val="00A35111"/>
    <w:rsid w:val="00A71768"/>
    <w:rsid w:val="00A84DA5"/>
    <w:rsid w:val="00AB4A4E"/>
    <w:rsid w:val="00AC0A1C"/>
    <w:rsid w:val="00B052F9"/>
    <w:rsid w:val="00B07C44"/>
    <w:rsid w:val="00B216E5"/>
    <w:rsid w:val="00B40A23"/>
    <w:rsid w:val="00B80ADB"/>
    <w:rsid w:val="00B92BAC"/>
    <w:rsid w:val="00BB56CC"/>
    <w:rsid w:val="00BF56DF"/>
    <w:rsid w:val="00C14E3F"/>
    <w:rsid w:val="00C5670D"/>
    <w:rsid w:val="00C77153"/>
    <w:rsid w:val="00C80CAA"/>
    <w:rsid w:val="00CA2DDB"/>
    <w:rsid w:val="00CB0D95"/>
    <w:rsid w:val="00CB2673"/>
    <w:rsid w:val="00CB7316"/>
    <w:rsid w:val="00CE4994"/>
    <w:rsid w:val="00D05B15"/>
    <w:rsid w:val="00D13191"/>
    <w:rsid w:val="00D50810"/>
    <w:rsid w:val="00DA0436"/>
    <w:rsid w:val="00DB7B08"/>
    <w:rsid w:val="00DD69DD"/>
    <w:rsid w:val="00DF3E68"/>
    <w:rsid w:val="00E008B5"/>
    <w:rsid w:val="00E04B9B"/>
    <w:rsid w:val="00E04F2C"/>
    <w:rsid w:val="00E05C11"/>
    <w:rsid w:val="00E17CEA"/>
    <w:rsid w:val="00E66670"/>
    <w:rsid w:val="00EE545A"/>
    <w:rsid w:val="00FA3115"/>
    <w:rsid w:val="00FB6849"/>
    <w:rsid w:val="00FC6F2D"/>
    <w:rsid w:val="00FD65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uiPriority w:val="1"/>
    <w:qFormat/>
    <w:rsid w:val="0039212B"/>
    <w:rPr>
      <w:rFonts w:ascii="Times New Roman" w:eastAsia="Times New Roman" w:hAnsi="Times New Roman" w:cs="Times New Roman"/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39212B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rsid w:val="0039212B"/>
    <w:rPr>
      <w:sz w:val="28"/>
      <w:szCs w:val="28"/>
    </w:rPr>
  </w:style>
  <w:style w:type="paragraph" w:customStyle="1" w:styleId="11">
    <w:name w:val="Заголовок 11"/>
    <w:basedOn w:val="a"/>
    <w:uiPriority w:val="1"/>
    <w:qFormat/>
    <w:rsid w:val="0039212B"/>
    <w:pPr>
      <w:ind w:left="296"/>
      <w:jc w:val="center"/>
      <w:outlineLvl w:val="1"/>
    </w:pPr>
    <w:rPr>
      <w:b/>
      <w:bCs/>
      <w:sz w:val="28"/>
      <w:szCs w:val="28"/>
    </w:rPr>
  </w:style>
  <w:style w:type="paragraph" w:styleId="a4">
    <w:name w:val="List Paragraph"/>
    <w:basedOn w:val="a"/>
    <w:uiPriority w:val="1"/>
    <w:qFormat/>
    <w:rsid w:val="0039212B"/>
    <w:pPr>
      <w:ind w:left="222" w:firstLine="707"/>
      <w:jc w:val="both"/>
    </w:pPr>
  </w:style>
  <w:style w:type="paragraph" w:customStyle="1" w:styleId="TableParagraph">
    <w:name w:val="Table Paragraph"/>
    <w:basedOn w:val="a"/>
    <w:uiPriority w:val="1"/>
    <w:qFormat/>
    <w:rsid w:val="0039212B"/>
    <w:pPr>
      <w:ind w:left="107"/>
      <w:jc w:val="both"/>
    </w:pPr>
  </w:style>
  <w:style w:type="paragraph" w:styleId="a5">
    <w:name w:val="header"/>
    <w:basedOn w:val="a"/>
    <w:link w:val="a6"/>
    <w:uiPriority w:val="99"/>
    <w:unhideWhenUsed/>
    <w:rsid w:val="00500F85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500F85"/>
    <w:rPr>
      <w:rFonts w:ascii="Times New Roman" w:eastAsia="Times New Roman" w:hAnsi="Times New Roman" w:cs="Times New Roman"/>
      <w:lang w:val="ru-RU"/>
    </w:rPr>
  </w:style>
  <w:style w:type="paragraph" w:styleId="a7">
    <w:name w:val="footer"/>
    <w:basedOn w:val="a"/>
    <w:link w:val="a8"/>
    <w:uiPriority w:val="99"/>
    <w:unhideWhenUsed/>
    <w:rsid w:val="00500F85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500F85"/>
    <w:rPr>
      <w:rFonts w:ascii="Times New Roman" w:eastAsia="Times New Roman" w:hAnsi="Times New Roman" w:cs="Times New Roman"/>
      <w:lang w:val="ru-RU"/>
    </w:rPr>
  </w:style>
  <w:style w:type="paragraph" w:styleId="a9">
    <w:name w:val="No Spacing"/>
    <w:uiPriority w:val="1"/>
    <w:qFormat/>
    <w:rsid w:val="00CB7316"/>
    <w:pPr>
      <w:widowControl/>
      <w:autoSpaceDE/>
      <w:autoSpaceDN/>
    </w:pPr>
    <w:rPr>
      <w:rFonts w:ascii="Calibri" w:eastAsia="Calibri" w:hAnsi="Calibri" w:cs="Times New Roman"/>
      <w:lang w:val="ru-RU"/>
    </w:rPr>
  </w:style>
  <w:style w:type="paragraph" w:customStyle="1" w:styleId="ConsPlusNormal">
    <w:name w:val="ConsPlusNormal"/>
    <w:rsid w:val="00CB7316"/>
    <w:rPr>
      <w:rFonts w:ascii="Calibri" w:eastAsia="Times New Roman" w:hAnsi="Calibri" w:cs="Calibri"/>
      <w:szCs w:val="20"/>
      <w:lang w:val="ru-RU" w:eastAsia="ru-RU"/>
    </w:rPr>
  </w:style>
  <w:style w:type="paragraph" w:customStyle="1" w:styleId="ConsPlusTitle">
    <w:name w:val="ConsPlusTitle"/>
    <w:rsid w:val="00CB7316"/>
    <w:rPr>
      <w:rFonts w:ascii="Calibri" w:eastAsia="Times New Roman" w:hAnsi="Calibri" w:cs="Calibri"/>
      <w:b/>
      <w:szCs w:val="20"/>
      <w:lang w:val="ru-RU" w:eastAsia="ru-RU"/>
    </w:rPr>
  </w:style>
  <w:style w:type="paragraph" w:customStyle="1" w:styleId="aa">
    <w:name w:val="Норный"/>
    <w:basedOn w:val="a"/>
    <w:uiPriority w:val="99"/>
    <w:rsid w:val="00CB7316"/>
    <w:pPr>
      <w:widowControl/>
      <w:autoSpaceDE/>
      <w:autoSpaceDN/>
      <w:jc w:val="center"/>
    </w:pPr>
    <w:rPr>
      <w:b/>
      <w:bCs/>
      <w:sz w:val="24"/>
      <w:szCs w:val="24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CB7316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CB7316"/>
    <w:rPr>
      <w:rFonts w:ascii="Tahoma" w:eastAsia="Times New Roman" w:hAnsi="Tahoma" w:cs="Tahoma"/>
      <w:sz w:val="16"/>
      <w:szCs w:val="16"/>
      <w:lang w:val="ru-RU"/>
    </w:rPr>
  </w:style>
  <w:style w:type="table" w:styleId="ad">
    <w:name w:val="Table Grid"/>
    <w:basedOn w:val="a1"/>
    <w:uiPriority w:val="59"/>
    <w:rsid w:val="00D50810"/>
    <w:pPr>
      <w:widowControl/>
      <w:autoSpaceDE/>
      <w:autoSpaceDN/>
    </w:pPr>
    <w:rPr>
      <w:lang w:val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e">
    <w:name w:val="Hyperlink"/>
    <w:unhideWhenUsed/>
    <w:rsid w:val="00BF56DF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uiPriority w:val="1"/>
    <w:qFormat/>
    <w:rsid w:val="0039212B"/>
    <w:rPr>
      <w:rFonts w:ascii="Times New Roman" w:eastAsia="Times New Roman" w:hAnsi="Times New Roman" w:cs="Times New Roman"/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39212B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rsid w:val="0039212B"/>
    <w:rPr>
      <w:sz w:val="28"/>
      <w:szCs w:val="28"/>
    </w:rPr>
  </w:style>
  <w:style w:type="paragraph" w:customStyle="1" w:styleId="11">
    <w:name w:val="Заголовок 11"/>
    <w:basedOn w:val="a"/>
    <w:uiPriority w:val="1"/>
    <w:qFormat/>
    <w:rsid w:val="0039212B"/>
    <w:pPr>
      <w:ind w:left="296"/>
      <w:jc w:val="center"/>
      <w:outlineLvl w:val="1"/>
    </w:pPr>
    <w:rPr>
      <w:b/>
      <w:bCs/>
      <w:sz w:val="28"/>
      <w:szCs w:val="28"/>
    </w:rPr>
  </w:style>
  <w:style w:type="paragraph" w:styleId="a4">
    <w:name w:val="List Paragraph"/>
    <w:basedOn w:val="a"/>
    <w:uiPriority w:val="1"/>
    <w:qFormat/>
    <w:rsid w:val="0039212B"/>
    <w:pPr>
      <w:ind w:left="222" w:firstLine="707"/>
      <w:jc w:val="both"/>
    </w:pPr>
  </w:style>
  <w:style w:type="paragraph" w:customStyle="1" w:styleId="TableParagraph">
    <w:name w:val="Table Paragraph"/>
    <w:basedOn w:val="a"/>
    <w:uiPriority w:val="1"/>
    <w:qFormat/>
    <w:rsid w:val="0039212B"/>
    <w:pPr>
      <w:ind w:left="107"/>
      <w:jc w:val="both"/>
    </w:pPr>
  </w:style>
  <w:style w:type="paragraph" w:styleId="a5">
    <w:name w:val="header"/>
    <w:basedOn w:val="a"/>
    <w:link w:val="a6"/>
    <w:uiPriority w:val="99"/>
    <w:unhideWhenUsed/>
    <w:rsid w:val="00500F85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500F85"/>
    <w:rPr>
      <w:rFonts w:ascii="Times New Roman" w:eastAsia="Times New Roman" w:hAnsi="Times New Roman" w:cs="Times New Roman"/>
      <w:lang w:val="ru-RU"/>
    </w:rPr>
  </w:style>
  <w:style w:type="paragraph" w:styleId="a7">
    <w:name w:val="footer"/>
    <w:basedOn w:val="a"/>
    <w:link w:val="a8"/>
    <w:uiPriority w:val="99"/>
    <w:unhideWhenUsed/>
    <w:rsid w:val="00500F85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500F85"/>
    <w:rPr>
      <w:rFonts w:ascii="Times New Roman" w:eastAsia="Times New Roman" w:hAnsi="Times New Roman" w:cs="Times New Roman"/>
      <w:lang w:val="ru-RU"/>
    </w:rPr>
  </w:style>
  <w:style w:type="paragraph" w:styleId="a9">
    <w:name w:val="No Spacing"/>
    <w:uiPriority w:val="1"/>
    <w:qFormat/>
    <w:rsid w:val="00CB7316"/>
    <w:pPr>
      <w:widowControl/>
      <w:autoSpaceDE/>
      <w:autoSpaceDN/>
    </w:pPr>
    <w:rPr>
      <w:rFonts w:ascii="Calibri" w:eastAsia="Calibri" w:hAnsi="Calibri" w:cs="Times New Roman"/>
      <w:lang w:val="ru-RU"/>
    </w:rPr>
  </w:style>
  <w:style w:type="paragraph" w:customStyle="1" w:styleId="ConsPlusNormal">
    <w:name w:val="ConsPlusNormal"/>
    <w:rsid w:val="00CB7316"/>
    <w:rPr>
      <w:rFonts w:ascii="Calibri" w:eastAsia="Times New Roman" w:hAnsi="Calibri" w:cs="Calibri"/>
      <w:szCs w:val="20"/>
      <w:lang w:val="ru-RU" w:eastAsia="ru-RU"/>
    </w:rPr>
  </w:style>
  <w:style w:type="paragraph" w:customStyle="1" w:styleId="ConsPlusTitle">
    <w:name w:val="ConsPlusTitle"/>
    <w:rsid w:val="00CB7316"/>
    <w:rPr>
      <w:rFonts w:ascii="Calibri" w:eastAsia="Times New Roman" w:hAnsi="Calibri" w:cs="Calibri"/>
      <w:b/>
      <w:szCs w:val="20"/>
      <w:lang w:val="ru-RU" w:eastAsia="ru-RU"/>
    </w:rPr>
  </w:style>
  <w:style w:type="paragraph" w:customStyle="1" w:styleId="aa">
    <w:name w:val="Норный"/>
    <w:basedOn w:val="a"/>
    <w:uiPriority w:val="99"/>
    <w:rsid w:val="00CB7316"/>
    <w:pPr>
      <w:widowControl/>
      <w:autoSpaceDE/>
      <w:autoSpaceDN/>
      <w:jc w:val="center"/>
    </w:pPr>
    <w:rPr>
      <w:b/>
      <w:bCs/>
      <w:sz w:val="24"/>
      <w:szCs w:val="24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CB7316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CB7316"/>
    <w:rPr>
      <w:rFonts w:ascii="Tahoma" w:eastAsia="Times New Roman" w:hAnsi="Tahoma" w:cs="Tahoma"/>
      <w:sz w:val="16"/>
      <w:szCs w:val="16"/>
      <w:lang w:val="ru-RU"/>
    </w:rPr>
  </w:style>
  <w:style w:type="table" w:styleId="ad">
    <w:name w:val="Table Grid"/>
    <w:basedOn w:val="a1"/>
    <w:uiPriority w:val="59"/>
    <w:rsid w:val="00D50810"/>
    <w:pPr>
      <w:widowControl/>
      <w:autoSpaceDE/>
      <w:autoSpaceDN/>
    </w:pPr>
    <w:rPr>
      <w:lang w:val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e">
    <w:name w:val="Hyperlink"/>
    <w:unhideWhenUsed/>
    <w:rsid w:val="00BF56DF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6067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669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486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545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710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948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694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5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892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23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506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yperlink" Target="consultantplus://offline/ref=5920C2ED1D4B6DAE9603EF878D3E58ED1EC8A31BAB756176F41189CEF8327C073BE690F10A51D5DDABC57F077ED965BD8474E73C3ACF9EB0r1U1I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www.kovernino.ru/?id=29563" TargetMode="External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hyperlink" Target="consultantplus://offline/ref=1D4E32A31A176726FF77A9EFC32AC1AADF1A11E10915B9C2EAEB08B6420BA89D5285C3D8291066ADE36704B4B5FA87C24CDB8E14FED710BCUBy5H" TargetMode="External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2832D58B-F0E9-4011-8DFB-CF034CDDD46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324</TotalTime>
  <Pages>10</Pages>
  <Words>2522</Words>
  <Characters>14376</Characters>
  <Application>Microsoft Office Word</Application>
  <DocSecurity>0</DocSecurity>
  <Lines>119</Lines>
  <Paragraphs>33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16865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Гурьянова</dc:creator>
  <cp:lastModifiedBy>OKS Arhitektor</cp:lastModifiedBy>
  <cp:revision>26</cp:revision>
  <dcterms:created xsi:type="dcterms:W3CDTF">2019-12-19T05:52:00Z</dcterms:created>
  <dcterms:modified xsi:type="dcterms:W3CDTF">2022-09-23T11:05:00Z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2018-12-28T00:00:00Z</vt:filetime>
  </property>
  <property fmtid="{D5CDD505-2E9C-101B-9397-08002B2CF9AE}" pid="3" name="Creator">
    <vt:lpwstr>Microsoft® Office Word 2007</vt:lpwstr>
  </property>
  <property fmtid="{D5CDD505-2E9C-101B-9397-08002B2CF9AE}" pid="4" name="LastSaved">
    <vt:filetime>2019-12-05T00:00:00Z</vt:filetime>
  </property>
</Properties>
</file>