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997" w:rsidRPr="00793991" w:rsidRDefault="00FE7997" w:rsidP="00FE7997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93991">
        <w:rPr>
          <w:rFonts w:ascii="Times New Roman" w:eastAsia="Times New Roman" w:hAnsi="Times New Roman" w:cs="Times New Roman"/>
          <w:b/>
          <w:sz w:val="24"/>
          <w:szCs w:val="24"/>
        </w:rPr>
        <w:t xml:space="preserve">Территориальная избирательная комиссия </w:t>
      </w:r>
      <w:proofErr w:type="spellStart"/>
      <w:r w:rsidRPr="00793991">
        <w:rPr>
          <w:rFonts w:ascii="Times New Roman" w:eastAsia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793991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округа Нижегородской области</w:t>
      </w:r>
    </w:p>
    <w:p w:rsidR="00FE7997" w:rsidRPr="001436B1" w:rsidRDefault="00FE7997" w:rsidP="00FE7997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7997" w:rsidRPr="001436B1" w:rsidRDefault="00FE7997" w:rsidP="00FE7997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36B1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FE7997" w:rsidRPr="001436B1" w:rsidRDefault="00FE7997" w:rsidP="00FE799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E7997" w:rsidRPr="001436B1" w:rsidRDefault="00FE7997" w:rsidP="00FE799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436B1">
        <w:rPr>
          <w:rFonts w:ascii="Times New Roman" w:hAnsi="Times New Roman" w:cs="Times New Roman"/>
          <w:b/>
          <w:sz w:val="28"/>
          <w:szCs w:val="28"/>
        </w:rPr>
        <w:t xml:space="preserve">    05 августа 2022 года                                                                                  № 142</w:t>
      </w:r>
    </w:p>
    <w:p w:rsidR="00FE7997" w:rsidRPr="001436B1" w:rsidRDefault="00FE7997" w:rsidP="00FE7997">
      <w:pPr>
        <w:spacing w:after="0" w:line="0" w:lineRule="atLeast"/>
        <w:rPr>
          <w:sz w:val="28"/>
          <w:szCs w:val="28"/>
        </w:rPr>
      </w:pPr>
    </w:p>
    <w:p w:rsidR="00FE7997" w:rsidRDefault="00FE7997" w:rsidP="00FE7997">
      <w:pPr>
        <w:pStyle w:val="4"/>
        <w:spacing w:line="0" w:lineRule="atLeast"/>
        <w:rPr>
          <w:b/>
          <w:bCs/>
          <w:color w:val="000000"/>
          <w:sz w:val="28"/>
          <w:szCs w:val="28"/>
          <w:lang w:val="ru-RU"/>
        </w:rPr>
      </w:pPr>
      <w:r w:rsidRPr="006F4874">
        <w:rPr>
          <w:b/>
          <w:sz w:val="28"/>
          <w:szCs w:val="28"/>
          <w:lang w:val="ru-RU"/>
        </w:rPr>
        <w:t>О распределени</w:t>
      </w:r>
      <w:r>
        <w:rPr>
          <w:b/>
          <w:sz w:val="28"/>
          <w:szCs w:val="28"/>
          <w:lang w:val="ru-RU"/>
        </w:rPr>
        <w:t>и</w:t>
      </w:r>
      <w:r w:rsidRPr="006F4874">
        <w:rPr>
          <w:b/>
          <w:sz w:val="28"/>
          <w:szCs w:val="28"/>
          <w:lang w:val="ru-RU"/>
        </w:rPr>
        <w:t xml:space="preserve"> </w:t>
      </w:r>
      <w:r w:rsidRPr="006F4874">
        <w:rPr>
          <w:b/>
          <w:bCs/>
          <w:color w:val="000000"/>
          <w:sz w:val="28"/>
          <w:szCs w:val="28"/>
          <w:lang w:val="ru-RU"/>
        </w:rPr>
        <w:t xml:space="preserve">печатной площади, </w:t>
      </w:r>
    </w:p>
    <w:p w:rsidR="00FE7997" w:rsidRDefault="00FE7997" w:rsidP="00FE7997">
      <w:pPr>
        <w:pStyle w:val="4"/>
        <w:spacing w:line="0" w:lineRule="atLeast"/>
        <w:rPr>
          <w:b/>
          <w:sz w:val="28"/>
          <w:szCs w:val="28"/>
          <w:lang w:val="ru-RU"/>
        </w:rPr>
      </w:pPr>
      <w:r w:rsidRPr="006F4874">
        <w:rPr>
          <w:b/>
          <w:bCs/>
          <w:color w:val="000000"/>
          <w:sz w:val="28"/>
          <w:szCs w:val="28"/>
          <w:lang w:val="ru-RU"/>
        </w:rPr>
        <w:t>предоставляем</w:t>
      </w:r>
      <w:r>
        <w:rPr>
          <w:b/>
          <w:bCs/>
          <w:color w:val="000000"/>
          <w:sz w:val="28"/>
          <w:szCs w:val="28"/>
          <w:lang w:val="ru-RU"/>
        </w:rPr>
        <w:t>ой</w:t>
      </w:r>
      <w:r w:rsidRPr="006F4874">
        <w:rPr>
          <w:b/>
          <w:bCs/>
          <w:color w:val="000000"/>
          <w:sz w:val="28"/>
          <w:szCs w:val="28"/>
          <w:lang w:val="ru-RU"/>
        </w:rPr>
        <w:t xml:space="preserve"> на безвозмездной основе </w:t>
      </w:r>
      <w:r w:rsidRPr="00EC554B">
        <w:rPr>
          <w:b/>
          <w:bCs/>
          <w:color w:val="000000"/>
          <w:sz w:val="28"/>
          <w:szCs w:val="28"/>
          <w:lang w:val="ru-RU"/>
        </w:rPr>
        <w:t>редакци</w:t>
      </w:r>
      <w:r>
        <w:rPr>
          <w:b/>
          <w:bCs/>
          <w:color w:val="000000"/>
          <w:sz w:val="28"/>
          <w:szCs w:val="28"/>
          <w:lang w:val="ru-RU"/>
        </w:rPr>
        <w:t>ей</w:t>
      </w:r>
      <w:r w:rsidRPr="00EC554B"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color w:val="000000"/>
          <w:sz w:val="28"/>
          <w:szCs w:val="28"/>
          <w:lang w:val="ru-RU"/>
        </w:rPr>
        <w:t>м</w:t>
      </w:r>
      <w:r w:rsidRPr="00EC554B">
        <w:rPr>
          <w:b/>
          <w:bCs/>
          <w:color w:val="000000"/>
          <w:sz w:val="28"/>
          <w:szCs w:val="28"/>
          <w:lang w:val="ru-RU"/>
        </w:rPr>
        <w:t>униципальн</w:t>
      </w:r>
      <w:r>
        <w:rPr>
          <w:b/>
          <w:bCs/>
          <w:color w:val="000000"/>
          <w:sz w:val="28"/>
          <w:szCs w:val="28"/>
          <w:lang w:val="ru-RU"/>
        </w:rPr>
        <w:t>ого</w:t>
      </w:r>
      <w:r w:rsidRPr="00EC554B">
        <w:rPr>
          <w:b/>
          <w:bCs/>
          <w:color w:val="000000"/>
          <w:sz w:val="28"/>
          <w:szCs w:val="28"/>
          <w:lang w:val="ru-RU"/>
        </w:rPr>
        <w:t xml:space="preserve"> периодическ</w:t>
      </w:r>
      <w:r>
        <w:rPr>
          <w:b/>
          <w:bCs/>
          <w:color w:val="000000"/>
          <w:sz w:val="28"/>
          <w:szCs w:val="28"/>
          <w:lang w:val="ru-RU"/>
        </w:rPr>
        <w:t>ого</w:t>
      </w:r>
      <w:r w:rsidRPr="00EC554B">
        <w:rPr>
          <w:b/>
          <w:bCs/>
          <w:color w:val="000000"/>
          <w:sz w:val="28"/>
          <w:szCs w:val="28"/>
          <w:lang w:val="ru-RU"/>
        </w:rPr>
        <w:t xml:space="preserve"> печатн</w:t>
      </w:r>
      <w:r>
        <w:rPr>
          <w:b/>
          <w:bCs/>
          <w:color w:val="000000"/>
          <w:sz w:val="28"/>
          <w:szCs w:val="28"/>
          <w:lang w:val="ru-RU"/>
        </w:rPr>
        <w:t>ого издания</w:t>
      </w:r>
      <w:r w:rsidRPr="00EC554B"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color w:val="000000"/>
          <w:sz w:val="28"/>
          <w:szCs w:val="28"/>
          <w:lang w:val="ru-RU"/>
        </w:rPr>
        <w:t>МАУ «Редакция газеты «</w:t>
      </w:r>
      <w:proofErr w:type="spellStart"/>
      <w:r>
        <w:rPr>
          <w:b/>
          <w:bCs/>
          <w:color w:val="000000"/>
          <w:sz w:val="28"/>
          <w:szCs w:val="28"/>
          <w:lang w:val="ru-RU"/>
        </w:rPr>
        <w:t>Ковернинские</w:t>
      </w:r>
      <w:proofErr w:type="spellEnd"/>
      <w:r>
        <w:rPr>
          <w:b/>
          <w:bCs/>
          <w:color w:val="000000"/>
          <w:sz w:val="28"/>
          <w:szCs w:val="28"/>
          <w:lang w:val="ru-RU"/>
        </w:rPr>
        <w:t xml:space="preserve"> новости" </w:t>
      </w:r>
      <w:r w:rsidRPr="00EC554B">
        <w:rPr>
          <w:b/>
          <w:bCs/>
          <w:color w:val="000000"/>
          <w:sz w:val="28"/>
          <w:szCs w:val="28"/>
          <w:lang w:val="ru-RU"/>
        </w:rPr>
        <w:t xml:space="preserve">на дополнительных </w:t>
      </w:r>
      <w:r w:rsidRPr="00EC554B">
        <w:rPr>
          <w:b/>
          <w:sz w:val="28"/>
          <w:szCs w:val="28"/>
          <w:lang w:val="ru-RU"/>
        </w:rPr>
        <w:t xml:space="preserve">выборах депутатов Совета депутатов </w:t>
      </w:r>
      <w:proofErr w:type="spellStart"/>
      <w:r w:rsidRPr="00EC554B">
        <w:rPr>
          <w:b/>
          <w:sz w:val="28"/>
          <w:szCs w:val="28"/>
          <w:lang w:val="ru-RU"/>
        </w:rPr>
        <w:t>Ковернинского</w:t>
      </w:r>
      <w:proofErr w:type="spellEnd"/>
      <w:r w:rsidRPr="00EC554B">
        <w:rPr>
          <w:b/>
          <w:sz w:val="28"/>
          <w:szCs w:val="28"/>
          <w:lang w:val="ru-RU"/>
        </w:rPr>
        <w:t xml:space="preserve"> муниципального округа  </w:t>
      </w:r>
      <w:r>
        <w:rPr>
          <w:b/>
          <w:sz w:val="28"/>
          <w:szCs w:val="28"/>
          <w:lang w:val="ru-RU"/>
        </w:rPr>
        <w:t xml:space="preserve">            </w:t>
      </w:r>
      <w:r w:rsidRPr="00EC554B">
        <w:rPr>
          <w:b/>
          <w:sz w:val="28"/>
          <w:szCs w:val="28"/>
          <w:lang w:val="ru-RU"/>
        </w:rPr>
        <w:t xml:space="preserve">Нижегородской области, </w:t>
      </w:r>
    </w:p>
    <w:p w:rsidR="00FE7997" w:rsidRPr="00FA750B" w:rsidRDefault="00FE7997" w:rsidP="00FE7997">
      <w:pPr>
        <w:pStyle w:val="4"/>
        <w:spacing w:line="0" w:lineRule="atLeast"/>
        <w:rPr>
          <w:b/>
          <w:bCs/>
          <w:color w:val="000000"/>
          <w:sz w:val="28"/>
          <w:szCs w:val="28"/>
          <w:lang w:val="ru-RU"/>
        </w:rPr>
      </w:pPr>
      <w:proofErr w:type="gramStart"/>
      <w:r w:rsidRPr="00EC554B">
        <w:rPr>
          <w:b/>
          <w:sz w:val="28"/>
          <w:szCs w:val="28"/>
          <w:lang w:val="ru-RU"/>
        </w:rPr>
        <w:t>назначенных</w:t>
      </w:r>
      <w:proofErr w:type="gramEnd"/>
      <w:r w:rsidRPr="00EC554B">
        <w:rPr>
          <w:b/>
          <w:sz w:val="28"/>
          <w:szCs w:val="28"/>
          <w:lang w:val="ru-RU"/>
        </w:rPr>
        <w:t xml:space="preserve"> на11 сентября 2022 года</w:t>
      </w:r>
    </w:p>
    <w:p w:rsidR="00FE7997" w:rsidRDefault="00FE7997" w:rsidP="00FE7997">
      <w:pPr>
        <w:pStyle w:val="ConsPlusTitle"/>
        <w:spacing w:line="0" w:lineRule="atLeast"/>
        <w:jc w:val="center"/>
      </w:pPr>
      <w:r w:rsidRPr="00D910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7997" w:rsidRPr="00451FEB" w:rsidRDefault="00FE7997" w:rsidP="00FE7997">
      <w:pPr>
        <w:pStyle w:val="ConsPlusNormal"/>
        <w:spacing w:line="0" w:lineRule="atLeast"/>
        <w:ind w:firstLine="539"/>
        <w:jc w:val="both"/>
      </w:pPr>
      <w:proofErr w:type="gramStart"/>
      <w:r w:rsidRPr="00451FEB">
        <w:t>В целях распределения между зарегистриро</w:t>
      </w:r>
      <w:r>
        <w:t xml:space="preserve">ванными кандидатами </w:t>
      </w:r>
      <w:r w:rsidRPr="00451FEB">
        <w:t>бесплатной печатной площади в периодических печатных изданиях пр</w:t>
      </w:r>
      <w:r>
        <w:t xml:space="preserve">и проведении дополнительных выборов депутатов Совета депутатов </w:t>
      </w:r>
      <w:proofErr w:type="spellStart"/>
      <w:r>
        <w:t>Ковернинского</w:t>
      </w:r>
      <w:proofErr w:type="spellEnd"/>
      <w:r>
        <w:t xml:space="preserve"> муниципального округа Нижегородской области</w:t>
      </w:r>
      <w:r w:rsidRPr="00451FEB">
        <w:rPr>
          <w:i/>
          <w:sz w:val="24"/>
          <w:szCs w:val="24"/>
        </w:rPr>
        <w:t xml:space="preserve">         </w:t>
      </w:r>
      <w:r w:rsidRPr="00451FEB">
        <w:t xml:space="preserve">назначенных на </w:t>
      </w:r>
      <w:r>
        <w:t xml:space="preserve">11.09.2022 </w:t>
      </w:r>
      <w:r w:rsidRPr="00451FEB">
        <w:t>года, в соответствии с пунктом 4 статьи 15, частью 3, статьи 47, части 4 статьи 48 Закона Нижегородской области           от 06 сентября 2007 года № 108-З " О выборах депутатов представительных органов муниципальных образований</w:t>
      </w:r>
      <w:proofErr w:type="gramEnd"/>
      <w:r w:rsidRPr="00451FEB">
        <w:t xml:space="preserve"> </w:t>
      </w:r>
      <w:proofErr w:type="gramStart"/>
      <w:r w:rsidRPr="00451FEB">
        <w:t xml:space="preserve">в Нижегородской области", в соответствии с постановлением избирательной комиссии Нижегородской области от 23 июня 2022 года № 15/188-7 "Об утверждении разъяснений об участии средств массовой информации в предвыборной агитации при проведении выборов депутатов представительных органов муниципальных образований в Нижегородской области",  а также постановлениями территориальной избирательной комиссии  </w:t>
      </w:r>
      <w:proofErr w:type="spellStart"/>
      <w:r>
        <w:t>Ковернинского</w:t>
      </w:r>
      <w:proofErr w:type="spellEnd"/>
      <w:r>
        <w:t xml:space="preserve"> муниципального округа Нижегородской области  </w:t>
      </w:r>
      <w:r w:rsidRPr="00451FEB">
        <w:t xml:space="preserve">от </w:t>
      </w:r>
      <w:r>
        <w:t>04.07.2022</w:t>
      </w:r>
      <w:r w:rsidRPr="00451FEB">
        <w:t xml:space="preserve"> года № </w:t>
      </w:r>
      <w:r>
        <w:t xml:space="preserve">82 </w:t>
      </w:r>
      <w:r w:rsidRPr="00451FEB">
        <w:t>"О Календарном плане мероприятий по</w:t>
      </w:r>
      <w:proofErr w:type="gramEnd"/>
      <w:r w:rsidRPr="00451FEB">
        <w:t xml:space="preserve"> </w:t>
      </w:r>
      <w:proofErr w:type="gramStart"/>
      <w:r w:rsidRPr="00451FEB">
        <w:t xml:space="preserve">подготовке и проведению  </w:t>
      </w:r>
      <w:r>
        <w:t xml:space="preserve">дополнительных </w:t>
      </w:r>
      <w:r w:rsidRPr="00451FEB">
        <w:t>выборов депутатов</w:t>
      </w:r>
      <w:r>
        <w:t xml:space="preserve"> Совета депутатов </w:t>
      </w:r>
      <w:proofErr w:type="spellStart"/>
      <w:r>
        <w:t>Коверинского</w:t>
      </w:r>
      <w:proofErr w:type="spellEnd"/>
      <w:r>
        <w:t xml:space="preserve"> муниципального округа Нижегородской области</w:t>
      </w:r>
      <w:r w:rsidRPr="00451FEB">
        <w:t xml:space="preserve">",  от </w:t>
      </w:r>
      <w:r>
        <w:t>08.07.2022</w:t>
      </w:r>
      <w:r w:rsidRPr="00451FEB">
        <w:t xml:space="preserve">_года № </w:t>
      </w:r>
      <w:r>
        <w:t xml:space="preserve">97 </w:t>
      </w:r>
      <w:r w:rsidRPr="00451FEB">
        <w:t xml:space="preserve">"О перечнях муниципальных организаций телерадиовещания и муниципальных периодических печатных изданий, представленных Управлением Федеральной службы по надзору в сфере связи, информационных технологий и массовых коммуникаций по Приволжскому федеральному округу в рамках избирательной кампании по выборам депутатов </w:t>
      </w:r>
      <w:r>
        <w:t xml:space="preserve">Совета депутатов </w:t>
      </w:r>
      <w:proofErr w:type="spellStart"/>
      <w:r>
        <w:t>Ковернинского</w:t>
      </w:r>
      <w:proofErr w:type="spellEnd"/>
      <w:r>
        <w:t xml:space="preserve"> муниципального округа Нижегородской области, назначенным</w:t>
      </w:r>
      <w:proofErr w:type="gramEnd"/>
      <w:r>
        <w:t xml:space="preserve"> на 11.09.2022</w:t>
      </w:r>
      <w:r w:rsidRPr="00451FEB">
        <w:t xml:space="preserve"> года", территориальная избирательная комиссия  </w:t>
      </w:r>
      <w:proofErr w:type="spellStart"/>
      <w:r>
        <w:t>Ковернинского</w:t>
      </w:r>
      <w:proofErr w:type="spellEnd"/>
      <w:r>
        <w:t xml:space="preserve"> муниципального округа Нижегородской области  </w:t>
      </w:r>
      <w:r w:rsidRPr="00396CB6">
        <w:rPr>
          <w:b/>
        </w:rPr>
        <w:t>постановляет</w:t>
      </w:r>
      <w:r>
        <w:t>:</w:t>
      </w:r>
    </w:p>
    <w:p w:rsidR="00FE7997" w:rsidRDefault="00FE7997" w:rsidP="00FE7997">
      <w:pPr>
        <w:pStyle w:val="4"/>
        <w:spacing w:line="0" w:lineRule="atLeast"/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Pr="00BE5250">
        <w:rPr>
          <w:sz w:val="28"/>
          <w:szCs w:val="28"/>
          <w:lang w:val="ru-RU"/>
        </w:rPr>
        <w:t xml:space="preserve">Для проведения предвыборной агитации в </w:t>
      </w:r>
      <w:proofErr w:type="gramStart"/>
      <w:r w:rsidRPr="00BE5250">
        <w:rPr>
          <w:sz w:val="28"/>
          <w:szCs w:val="28"/>
          <w:lang w:val="ru-RU"/>
        </w:rPr>
        <w:t>период</w:t>
      </w:r>
      <w:r>
        <w:rPr>
          <w:sz w:val="28"/>
          <w:szCs w:val="28"/>
          <w:lang w:val="ru-RU"/>
        </w:rPr>
        <w:t>ических</w:t>
      </w:r>
      <w:proofErr w:type="gramEnd"/>
      <w:r>
        <w:rPr>
          <w:sz w:val="28"/>
          <w:szCs w:val="28"/>
          <w:lang w:val="ru-RU"/>
        </w:rPr>
        <w:t xml:space="preserve"> печатных</w:t>
      </w:r>
    </w:p>
    <w:p w:rsidR="00FE7997" w:rsidRPr="00451FEB" w:rsidRDefault="00FE7997" w:rsidP="00FE7997">
      <w:pPr>
        <w:pStyle w:val="ConsPlusNormal"/>
        <w:spacing w:line="0" w:lineRule="atLeast"/>
        <w:ind w:firstLine="0"/>
        <w:jc w:val="both"/>
      </w:pPr>
      <w:proofErr w:type="gramStart"/>
      <w:r w:rsidRPr="00BE5250">
        <w:t xml:space="preserve">изданиях кандидатам на выборах депутатов Совета депутатов </w:t>
      </w:r>
      <w:proofErr w:type="spellStart"/>
      <w:r w:rsidRPr="00BE5250">
        <w:t>Ковернинского</w:t>
      </w:r>
      <w:proofErr w:type="spellEnd"/>
      <w:r w:rsidRPr="00BE5250">
        <w:t xml:space="preserve"> муниципального округа Нижегородской области  </w:t>
      </w:r>
      <w:r>
        <w:t xml:space="preserve"> </w:t>
      </w:r>
      <w:r w:rsidRPr="00451FEB">
        <w:t xml:space="preserve">предоставить бесплатную </w:t>
      </w:r>
      <w:r w:rsidRPr="00451FEB">
        <w:lastRenderedPageBreak/>
        <w:t>печатную площадь в муниципальном периодическом печатном издании</w:t>
      </w:r>
      <w:r>
        <w:t xml:space="preserve"> -</w:t>
      </w:r>
      <w:r w:rsidRPr="003B5C3E">
        <w:rPr>
          <w:bCs/>
          <w:color w:val="000000"/>
        </w:rPr>
        <w:t xml:space="preserve"> </w:t>
      </w:r>
      <w:r w:rsidRPr="002B7C25">
        <w:rPr>
          <w:bCs/>
          <w:color w:val="000000"/>
        </w:rPr>
        <w:t>МАУ «Редакция газеты «</w:t>
      </w:r>
      <w:proofErr w:type="spellStart"/>
      <w:r w:rsidRPr="002B7C25">
        <w:rPr>
          <w:bCs/>
          <w:color w:val="000000"/>
        </w:rPr>
        <w:t>Ковернинские</w:t>
      </w:r>
      <w:proofErr w:type="spellEnd"/>
      <w:r w:rsidRPr="002B7C25">
        <w:rPr>
          <w:bCs/>
          <w:color w:val="000000"/>
        </w:rPr>
        <w:t xml:space="preserve"> новости"</w:t>
      </w:r>
      <w:r>
        <w:rPr>
          <w:bCs/>
          <w:color w:val="000000"/>
        </w:rPr>
        <w:t xml:space="preserve">, </w:t>
      </w:r>
      <w:r w:rsidRPr="00451FEB">
        <w:t xml:space="preserve"> равную объему печатной площади, предоставленной на основных выборах в расчете на одного зарегистрированного кандидата.</w:t>
      </w:r>
      <w:proofErr w:type="gramEnd"/>
    </w:p>
    <w:p w:rsidR="00FE7997" w:rsidRDefault="00FE7997" w:rsidP="00FE7997">
      <w:pPr>
        <w:pStyle w:val="ConsPlusNormal"/>
        <w:spacing w:line="0" w:lineRule="atLeast"/>
        <w:ind w:firstLine="708"/>
        <w:jc w:val="both"/>
      </w:pPr>
    </w:p>
    <w:p w:rsidR="00FE7997" w:rsidRPr="003B5C3E" w:rsidRDefault="00FE7997" w:rsidP="00FE7997">
      <w:pPr>
        <w:pStyle w:val="ConsPlusNormal"/>
        <w:spacing w:line="0" w:lineRule="atLeast"/>
        <w:ind w:firstLine="708"/>
        <w:jc w:val="both"/>
        <w:rPr>
          <w:i/>
          <w:sz w:val="24"/>
          <w:szCs w:val="24"/>
        </w:rPr>
      </w:pPr>
      <w:r>
        <w:t>2.</w:t>
      </w:r>
      <w:r w:rsidRPr="00451FEB">
        <w:t>При проведении жеребьев</w:t>
      </w:r>
      <w:r>
        <w:t>ки</w:t>
      </w:r>
      <w:r w:rsidRPr="00451FEB">
        <w:t xml:space="preserve"> по распределению </w:t>
      </w:r>
      <w:r>
        <w:t>бесплатной печатной</w:t>
      </w:r>
    </w:p>
    <w:p w:rsidR="00FE7997" w:rsidRPr="003B5C3E" w:rsidRDefault="00FE7997" w:rsidP="00FE7997">
      <w:pPr>
        <w:pStyle w:val="ConsPlusNormal"/>
        <w:spacing w:line="0" w:lineRule="atLeast"/>
        <w:ind w:firstLine="0"/>
        <w:jc w:val="both"/>
        <w:rPr>
          <w:i/>
          <w:sz w:val="24"/>
          <w:szCs w:val="24"/>
        </w:rPr>
      </w:pPr>
      <w:r w:rsidRPr="00451FEB">
        <w:t>площади в муниципальном периодическом печатном издании</w:t>
      </w:r>
      <w:r>
        <w:t xml:space="preserve"> -</w:t>
      </w:r>
      <w:r w:rsidRPr="003B5C3E">
        <w:rPr>
          <w:bCs/>
          <w:color w:val="000000"/>
        </w:rPr>
        <w:t xml:space="preserve"> </w:t>
      </w:r>
      <w:r w:rsidRPr="002B7C25">
        <w:rPr>
          <w:bCs/>
          <w:color w:val="000000"/>
        </w:rPr>
        <w:t>МАУ «Редакция газеты «</w:t>
      </w:r>
      <w:proofErr w:type="spellStart"/>
      <w:r w:rsidRPr="002B7C25">
        <w:rPr>
          <w:bCs/>
          <w:color w:val="000000"/>
        </w:rPr>
        <w:t>Ковернинские</w:t>
      </w:r>
      <w:proofErr w:type="spellEnd"/>
      <w:r w:rsidRPr="002B7C25">
        <w:rPr>
          <w:bCs/>
          <w:color w:val="000000"/>
        </w:rPr>
        <w:t xml:space="preserve"> новости"</w:t>
      </w:r>
      <w:r>
        <w:rPr>
          <w:bCs/>
          <w:color w:val="000000"/>
        </w:rPr>
        <w:t xml:space="preserve">, </w:t>
      </w:r>
      <w:r w:rsidRPr="00451FEB">
        <w:t>руководствоваться постановлением избирательной комиссии Нижегородской области от 23 июня 2022 года № 15/188-7 «Об утверждении разъяснений об участии средств массовой информации в предвыборной агитации при проведении выборов депутатов представительных органов муниципальных образований в Нижегородской области».</w:t>
      </w:r>
      <w:r w:rsidRPr="00D910A6">
        <w:rPr>
          <w:sz w:val="24"/>
          <w:szCs w:val="24"/>
        </w:rPr>
        <w:t xml:space="preserve"> </w:t>
      </w:r>
    </w:p>
    <w:p w:rsidR="00FE7997" w:rsidRDefault="00FE7997" w:rsidP="00FE7997">
      <w:pPr>
        <w:pStyle w:val="a3"/>
        <w:spacing w:before="0" w:beforeAutospacing="0" w:after="0" w:afterAutospacing="0" w:line="0" w:lineRule="atLeast"/>
        <w:ind w:firstLine="708"/>
        <w:jc w:val="both"/>
        <w:rPr>
          <w:color w:val="000000"/>
          <w:spacing w:val="1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793991">
        <w:rPr>
          <w:color w:val="000000"/>
          <w:sz w:val="28"/>
          <w:szCs w:val="28"/>
        </w:rPr>
        <w:t>Опубликовать настоящее постановление в газете «</w:t>
      </w:r>
      <w:proofErr w:type="spellStart"/>
      <w:r>
        <w:rPr>
          <w:color w:val="000000"/>
          <w:sz w:val="28"/>
          <w:szCs w:val="28"/>
        </w:rPr>
        <w:t>Ковернинскине</w:t>
      </w:r>
      <w:proofErr w:type="spellEnd"/>
      <w:r>
        <w:rPr>
          <w:color w:val="000000"/>
          <w:sz w:val="28"/>
          <w:szCs w:val="28"/>
        </w:rPr>
        <w:t xml:space="preserve"> новости</w:t>
      </w:r>
      <w:r w:rsidRPr="00793991">
        <w:rPr>
          <w:color w:val="000000"/>
          <w:sz w:val="28"/>
          <w:szCs w:val="28"/>
        </w:rPr>
        <w:t xml:space="preserve">» и разместить </w:t>
      </w:r>
      <w:r w:rsidRPr="0014797B">
        <w:rPr>
          <w:color w:val="000000"/>
          <w:spacing w:val="10"/>
          <w:sz w:val="28"/>
          <w:szCs w:val="28"/>
        </w:rPr>
        <w:t>в</w:t>
      </w:r>
      <w:r>
        <w:rPr>
          <w:color w:val="000000"/>
          <w:spacing w:val="10"/>
          <w:sz w:val="28"/>
          <w:szCs w:val="28"/>
        </w:rPr>
        <w:t xml:space="preserve"> </w:t>
      </w:r>
      <w:r w:rsidRPr="0014797B">
        <w:rPr>
          <w:color w:val="000000"/>
          <w:spacing w:val="10"/>
          <w:sz w:val="28"/>
          <w:szCs w:val="28"/>
        </w:rPr>
        <w:t xml:space="preserve">информационно-телекоммуникационной сети Интернет на сайте  </w:t>
      </w:r>
      <w:hyperlink r:id="rId4" w:history="1">
        <w:r w:rsidRPr="0014797B">
          <w:rPr>
            <w:rStyle w:val="a4"/>
            <w:spacing w:val="10"/>
            <w:sz w:val="28"/>
            <w:szCs w:val="28"/>
            <w:lang w:val="en-US"/>
          </w:rPr>
          <w:t>www</w:t>
        </w:r>
        <w:r w:rsidRPr="0014797B">
          <w:rPr>
            <w:rStyle w:val="a4"/>
            <w:spacing w:val="10"/>
            <w:sz w:val="28"/>
            <w:szCs w:val="28"/>
          </w:rPr>
          <w:t>.</w:t>
        </w:r>
        <w:r w:rsidRPr="0014797B">
          <w:rPr>
            <w:rStyle w:val="a4"/>
            <w:spacing w:val="10"/>
            <w:sz w:val="28"/>
            <w:szCs w:val="28"/>
            <w:lang w:val="en-US"/>
          </w:rPr>
          <w:t>k</w:t>
        </w:r>
        <w:r w:rsidRPr="0014797B">
          <w:rPr>
            <w:rStyle w:val="a4"/>
            <w:spacing w:val="10"/>
            <w:sz w:val="28"/>
            <w:szCs w:val="28"/>
          </w:rPr>
          <w:t>о</w:t>
        </w:r>
        <w:r w:rsidRPr="0014797B">
          <w:rPr>
            <w:rStyle w:val="a4"/>
            <w:spacing w:val="10"/>
            <w:sz w:val="28"/>
            <w:szCs w:val="28"/>
            <w:lang w:val="en-US"/>
          </w:rPr>
          <w:t>vernino</w:t>
        </w:r>
        <w:r w:rsidRPr="0014797B">
          <w:rPr>
            <w:rStyle w:val="a4"/>
            <w:spacing w:val="10"/>
            <w:sz w:val="28"/>
            <w:szCs w:val="28"/>
          </w:rPr>
          <w:t>.</w:t>
        </w:r>
        <w:r w:rsidRPr="0014797B">
          <w:rPr>
            <w:rStyle w:val="a4"/>
            <w:spacing w:val="10"/>
            <w:sz w:val="28"/>
            <w:szCs w:val="28"/>
            <w:lang w:val="en-US"/>
          </w:rPr>
          <w:t>ru</w:t>
        </w:r>
      </w:hyperlink>
      <w:r w:rsidRPr="0014797B">
        <w:rPr>
          <w:color w:val="000000"/>
          <w:spacing w:val="10"/>
          <w:sz w:val="28"/>
          <w:szCs w:val="28"/>
        </w:rPr>
        <w:t xml:space="preserve">. в разделе  «Территориальная избирательная комиссия </w:t>
      </w:r>
      <w:proofErr w:type="spellStart"/>
      <w:r w:rsidRPr="0014797B">
        <w:rPr>
          <w:color w:val="000000"/>
          <w:spacing w:val="10"/>
          <w:sz w:val="28"/>
          <w:szCs w:val="28"/>
        </w:rPr>
        <w:t>Ковернинского</w:t>
      </w:r>
      <w:proofErr w:type="spellEnd"/>
      <w:r w:rsidRPr="0014797B">
        <w:rPr>
          <w:color w:val="000000"/>
          <w:spacing w:val="10"/>
          <w:sz w:val="28"/>
          <w:szCs w:val="28"/>
        </w:rPr>
        <w:t xml:space="preserve"> муниципального округа Нижегородской области»</w:t>
      </w:r>
    </w:p>
    <w:p w:rsidR="00FE7997" w:rsidRDefault="00FE7997" w:rsidP="00FE7997">
      <w:pPr>
        <w:pStyle w:val="a3"/>
        <w:spacing w:before="0" w:beforeAutospacing="0" w:after="0" w:afterAutospacing="0" w:line="0" w:lineRule="atLeast"/>
        <w:jc w:val="both"/>
        <w:rPr>
          <w:color w:val="000000"/>
          <w:spacing w:val="10"/>
          <w:sz w:val="28"/>
          <w:szCs w:val="28"/>
        </w:rPr>
      </w:pPr>
    </w:p>
    <w:tbl>
      <w:tblPr>
        <w:tblW w:w="10035" w:type="dxa"/>
        <w:tblLook w:val="01E0"/>
      </w:tblPr>
      <w:tblGrid>
        <w:gridCol w:w="5525"/>
        <w:gridCol w:w="4510"/>
      </w:tblGrid>
      <w:tr w:rsidR="00FE7997" w:rsidRPr="00A40F75" w:rsidTr="00737DBB">
        <w:trPr>
          <w:trHeight w:val="2178"/>
        </w:trPr>
        <w:tc>
          <w:tcPr>
            <w:tcW w:w="5211" w:type="dxa"/>
          </w:tcPr>
          <w:p w:rsidR="00FE7997" w:rsidRPr="00AF57A2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F57A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proofErr w:type="gramStart"/>
            <w:r w:rsidRPr="00AF57A2">
              <w:rPr>
                <w:rFonts w:ascii="Times New Roman" w:hAnsi="Times New Roman" w:cs="Times New Roman"/>
                <w:sz w:val="28"/>
                <w:szCs w:val="28"/>
              </w:rPr>
              <w:t>территориальной</w:t>
            </w:r>
            <w:proofErr w:type="gramEnd"/>
            <w:r w:rsidRPr="00AF57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E7997" w:rsidRPr="00AF57A2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F57A2">
              <w:rPr>
                <w:rFonts w:ascii="Times New Roman" w:hAnsi="Times New Roman" w:cs="Times New Roman"/>
                <w:sz w:val="28"/>
                <w:szCs w:val="28"/>
              </w:rPr>
              <w:t>избирательной комиссии</w:t>
            </w:r>
          </w:p>
          <w:p w:rsidR="00FE7997" w:rsidRPr="00AF57A2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57A2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F57A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</w:t>
            </w:r>
          </w:p>
          <w:p w:rsidR="00FE7997" w:rsidRPr="004F288F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F57A2">
              <w:rPr>
                <w:rFonts w:ascii="Times New Roman" w:hAnsi="Times New Roman" w:cs="Times New Roman"/>
                <w:sz w:val="28"/>
                <w:szCs w:val="28"/>
              </w:rPr>
              <w:t>Нижегородской области</w:t>
            </w:r>
            <w:r w:rsidRPr="00AF57A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253" w:type="dxa"/>
          </w:tcPr>
          <w:p w:rsidR="00FE7997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997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997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997" w:rsidRPr="00A40F75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О.В.Лоскунина</w:t>
            </w:r>
            <w:proofErr w:type="spellEnd"/>
          </w:p>
        </w:tc>
      </w:tr>
      <w:tr w:rsidR="00FE7997" w:rsidRPr="00A40F75" w:rsidTr="00737DBB">
        <w:trPr>
          <w:trHeight w:val="1495"/>
        </w:trPr>
        <w:tc>
          <w:tcPr>
            <w:tcW w:w="5211" w:type="dxa"/>
          </w:tcPr>
          <w:p w:rsidR="00FE7997" w:rsidRPr="00AF57A2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F57A2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proofErr w:type="gramStart"/>
            <w:r w:rsidRPr="00AF57A2">
              <w:rPr>
                <w:rFonts w:ascii="Times New Roman" w:hAnsi="Times New Roman" w:cs="Times New Roman"/>
                <w:sz w:val="28"/>
                <w:szCs w:val="28"/>
              </w:rPr>
              <w:t>территориальной</w:t>
            </w:r>
            <w:proofErr w:type="gramEnd"/>
            <w:r w:rsidRPr="00AF57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E7997" w:rsidRPr="00AF57A2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F57A2">
              <w:rPr>
                <w:rFonts w:ascii="Times New Roman" w:hAnsi="Times New Roman" w:cs="Times New Roman"/>
                <w:sz w:val="28"/>
                <w:szCs w:val="28"/>
              </w:rPr>
              <w:t>избирательной комиссии</w:t>
            </w:r>
          </w:p>
          <w:p w:rsidR="00FE7997" w:rsidRPr="00AF57A2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57A2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AF57A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</w:t>
            </w:r>
          </w:p>
          <w:p w:rsidR="00FE7997" w:rsidRPr="004F288F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F57A2">
              <w:rPr>
                <w:rFonts w:ascii="Times New Roman" w:hAnsi="Times New Roman" w:cs="Times New Roman"/>
                <w:sz w:val="28"/>
                <w:szCs w:val="28"/>
              </w:rPr>
              <w:t>Нижегородской области</w:t>
            </w:r>
          </w:p>
        </w:tc>
        <w:tc>
          <w:tcPr>
            <w:tcW w:w="4253" w:type="dxa"/>
          </w:tcPr>
          <w:p w:rsidR="00FE7997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40F7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FE7997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997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997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Т.П.Малышева</w:t>
            </w:r>
          </w:p>
          <w:p w:rsidR="00FE7997" w:rsidRPr="00A40F75" w:rsidRDefault="00FE7997" w:rsidP="00737DBB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E7997" w:rsidRPr="004E200C" w:rsidRDefault="00FE7997" w:rsidP="00FE7997">
      <w:pPr>
        <w:pStyle w:val="ConsPlusNormal"/>
        <w:spacing w:line="0" w:lineRule="atLeast"/>
        <w:jc w:val="both"/>
      </w:pPr>
    </w:p>
    <w:p w:rsidR="00FB0AB3" w:rsidRDefault="00FB0AB3"/>
    <w:sectPr w:rsidR="00FB0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7997"/>
    <w:rsid w:val="00FB0AB3"/>
    <w:rsid w:val="00FE7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FE799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32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E7997"/>
    <w:rPr>
      <w:rFonts w:ascii="Times New Roman" w:eastAsia="Times New Roman" w:hAnsi="Times New Roman" w:cs="Times New Roman"/>
      <w:sz w:val="32"/>
      <w:szCs w:val="20"/>
      <w:lang w:val="en-US"/>
    </w:rPr>
  </w:style>
  <w:style w:type="paragraph" w:customStyle="1" w:styleId="ConsPlusNormal">
    <w:name w:val="ConsPlusNormal"/>
    <w:rsid w:val="00FE7997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rmal (Web)"/>
    <w:basedOn w:val="a"/>
    <w:uiPriority w:val="99"/>
    <w:unhideWhenUsed/>
    <w:rsid w:val="00FE7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FE79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4">
    <w:name w:val="Hyperlink"/>
    <w:basedOn w:val="a0"/>
    <w:rsid w:val="00FE79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&#1086;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3296</Characters>
  <Application>Microsoft Office Word</Application>
  <DocSecurity>0</DocSecurity>
  <Lines>27</Lines>
  <Paragraphs>7</Paragraphs>
  <ScaleCrop>false</ScaleCrop>
  <Company>Microsoft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Ahiv2022@outlook.com</dc:creator>
  <cp:keywords/>
  <dc:description/>
  <cp:lastModifiedBy>Ahiv2022@outlook.com</cp:lastModifiedBy>
  <cp:revision>2</cp:revision>
  <dcterms:created xsi:type="dcterms:W3CDTF">2022-08-04T06:53:00Z</dcterms:created>
  <dcterms:modified xsi:type="dcterms:W3CDTF">2022-08-04T06:53:00Z</dcterms:modified>
</cp:coreProperties>
</file>