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788F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788F">
        <w:rPr>
          <w:rFonts w:ascii="Times New Roman" w:eastAsia="Times New Roman" w:hAnsi="Times New Roman" w:cs="Times New Roman"/>
          <w:b/>
          <w:sz w:val="28"/>
          <w:szCs w:val="28"/>
        </w:rPr>
        <w:t>«Обеспечение общественного порядка, противодействие преступности и наркомании в городе Нижнем Новгороде» на 2017 - 2019 годы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D788F">
        <w:rPr>
          <w:rFonts w:ascii="Times New Roman" w:eastAsia="Times New Roman" w:hAnsi="Times New Roman" w:cs="Times New Roman"/>
          <w:sz w:val="28"/>
          <w:szCs w:val="28"/>
        </w:rPr>
        <w:t>(далее – Программа)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D788F">
        <w:rPr>
          <w:rFonts w:ascii="Times New Roman" w:eastAsia="Times New Roman" w:hAnsi="Times New Roman" w:cs="Times New Roman"/>
          <w:b/>
          <w:i/>
          <w:sz w:val="28"/>
          <w:szCs w:val="28"/>
        </w:rPr>
        <w:t> Ответственный исполнитель программы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Управление по безопасности и мобилизационной подготовке администрации города Нижнего Новгорода</w:t>
      </w:r>
    </w:p>
    <w:p w:rsidR="007226BB" w:rsidRPr="00BB71EE" w:rsidRDefault="007226BB" w:rsidP="007226BB">
      <w:pPr>
        <w:widowControl w:val="0"/>
        <w:spacing w:before="100" w:beforeAutospacing="1" w:after="100" w:afterAutospacing="1"/>
        <w:rPr>
          <w:rFonts w:ascii="Times New Roman" w:hAnsi="Times New Roman" w:cs="Times New Roman"/>
          <w:b/>
          <w:i/>
          <w:sz w:val="28"/>
          <w:szCs w:val="28"/>
        </w:rPr>
      </w:pPr>
      <w:r w:rsidRPr="004D788F">
        <w:rPr>
          <w:rFonts w:ascii="Times New Roman" w:hAnsi="Times New Roman" w:cs="Times New Roman"/>
          <w:b/>
          <w:i/>
          <w:sz w:val="28"/>
          <w:szCs w:val="28"/>
        </w:rPr>
        <w:t>Соисполнители</w:t>
      </w:r>
      <w:r w:rsidRPr="00BB71E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 </w:t>
      </w:r>
      <w:r w:rsidRPr="004D788F">
        <w:rPr>
          <w:rFonts w:ascii="Times New Roman" w:eastAsia="Times New Roman" w:hAnsi="Times New Roman" w:cs="Times New Roman"/>
          <w:sz w:val="28"/>
          <w:szCs w:val="28"/>
        </w:rPr>
        <w:t>Департамент по спорту и молодежной политике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образования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культуры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правового обеспечения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организационно-кадрового обеспечения деятельности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экономического развития, инвестиций и предпринимательства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общественных отношений и информации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транспорта и связи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финансов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строительства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жилья и инженерной инфраструктуры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благоустройства и дорожного хозяйства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Департамент градостроительного развития и архитектуры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lastRenderedPageBreak/>
        <w:t>Комитет внешнеэкономических и межрегиональных связей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Комитет по управлению городским имуществом и земельными ресурсами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Управление делами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Управление главного архитектора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Управление административно-технического и муниципального контроля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Управление по труду и работе с населением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Контрольно-ревизионное управление администрации города Нижнего Новгорода</w:t>
      </w:r>
    </w:p>
    <w:p w:rsidR="007226BB" w:rsidRPr="00422545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2545">
        <w:rPr>
          <w:rFonts w:ascii="Times New Roman" w:eastAsia="Times New Roman" w:hAnsi="Times New Roman" w:cs="Times New Roman"/>
          <w:sz w:val="28"/>
          <w:szCs w:val="28"/>
        </w:rPr>
        <w:t>Администрации районов города Нижнего Новгорода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b/>
          <w:i/>
          <w:sz w:val="28"/>
          <w:szCs w:val="28"/>
        </w:rPr>
        <w:t>Этапы и сроки реализации</w:t>
      </w:r>
      <w:r w:rsidRPr="004D78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88F">
        <w:rPr>
          <w:rFonts w:ascii="Times New Roman" w:hAnsi="Times New Roman" w:cs="Times New Roman"/>
          <w:sz w:val="28"/>
          <w:szCs w:val="28"/>
        </w:rPr>
        <w:t>Программы  2017 – 2019 годы, реализуется в один этап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b/>
          <w:i/>
          <w:sz w:val="28"/>
          <w:szCs w:val="28"/>
        </w:rPr>
        <w:t>Объемы бюджетных ассигнований</w:t>
      </w:r>
      <w:r w:rsidRPr="004D78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88F">
        <w:rPr>
          <w:rFonts w:ascii="Times New Roman" w:hAnsi="Times New Roman" w:cs="Times New Roman"/>
          <w:sz w:val="28"/>
          <w:szCs w:val="28"/>
        </w:rPr>
        <w:t xml:space="preserve">Программы за счет средств бюджета города Нижнего Новгорода 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 Всего                            1710000,00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в том числе 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2017                      570000,00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2018                      570000,00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2019                      570000,00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Из них</w:t>
      </w:r>
      <w:r w:rsidRPr="00BB71EE">
        <w:rPr>
          <w:rFonts w:ascii="Times New Roman" w:hAnsi="Times New Roman" w:cs="Times New Roman"/>
          <w:sz w:val="28"/>
          <w:szCs w:val="28"/>
        </w:rPr>
        <w:t>:</w:t>
      </w:r>
      <w:r w:rsidRPr="004D78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Управление по безопасности и мобилизационной подготовке администрации города (управление делами администрации города)      300000,00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4D788F">
        <w:rPr>
          <w:rFonts w:ascii="Times New Roman" w:hAnsi="Times New Roman" w:cs="Times New Roman"/>
          <w:sz w:val="28"/>
          <w:szCs w:val="28"/>
        </w:rPr>
        <w:t xml:space="preserve"> в год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Департамент образования администрации города    235000,00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4D788F">
        <w:rPr>
          <w:rFonts w:ascii="Times New Roman" w:hAnsi="Times New Roman" w:cs="Times New Roman"/>
          <w:sz w:val="28"/>
          <w:szCs w:val="28"/>
        </w:rPr>
        <w:t xml:space="preserve"> в год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Департамент по спорту и молодежной политике администрации города   35000,00 </w:t>
      </w:r>
      <w:proofErr w:type="spellStart"/>
      <w:r w:rsidRPr="004D788F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4D788F">
        <w:rPr>
          <w:rFonts w:ascii="Times New Roman" w:hAnsi="Times New Roman" w:cs="Times New Roman"/>
          <w:sz w:val="28"/>
          <w:szCs w:val="28"/>
        </w:rPr>
        <w:t xml:space="preserve"> в год</w:t>
      </w:r>
    </w:p>
    <w:p w:rsidR="007226BB" w:rsidRPr="004D788F" w:rsidRDefault="007226BB" w:rsidP="007226BB">
      <w:pPr>
        <w:widowControl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lastRenderedPageBreak/>
        <w:t>Объем бюджетных ассигнований определяется в очередном финансовом году при наличии дополнительных поступлений в бюджет города Нижнего Новгорода</w:t>
      </w:r>
    </w:p>
    <w:p w:rsidR="007226BB" w:rsidRPr="004D788F" w:rsidRDefault="007226BB" w:rsidP="007226BB">
      <w:pPr>
        <w:rPr>
          <w:rFonts w:ascii="Times New Roman" w:hAnsi="Times New Roman" w:cs="Times New Roman"/>
          <w:b/>
          <w:sz w:val="28"/>
          <w:szCs w:val="28"/>
        </w:rPr>
      </w:pPr>
      <w:r w:rsidRPr="004D788F">
        <w:rPr>
          <w:rFonts w:ascii="Times New Roman" w:hAnsi="Times New Roman" w:cs="Times New Roman"/>
          <w:b/>
          <w:sz w:val="28"/>
          <w:szCs w:val="28"/>
        </w:rPr>
        <w:t>Подпрограмма 1. «Противодействие терроризму и экстремизму»</w:t>
      </w:r>
    </w:p>
    <w:p w:rsidR="007226BB" w:rsidRPr="004D788F" w:rsidRDefault="007226BB" w:rsidP="007226BB">
      <w:pPr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b/>
          <w:sz w:val="28"/>
          <w:szCs w:val="28"/>
        </w:rPr>
        <w:t>Задача.</w:t>
      </w:r>
      <w:r w:rsidRPr="004D788F">
        <w:rPr>
          <w:rFonts w:ascii="Times New Roman" w:hAnsi="Times New Roman" w:cs="Times New Roman"/>
          <w:sz w:val="28"/>
          <w:szCs w:val="28"/>
        </w:rPr>
        <w:t xml:space="preserve"> Координация разработки методической базы в области профилактики терроризма и экстремизма, совершенствование мер по повышению уровня межведомственного взаимодействия</w:t>
      </w:r>
    </w:p>
    <w:p w:rsidR="007226BB" w:rsidRDefault="007226BB" w:rsidP="00722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Совершенствование организационных мер по повышению уровня взаимодействия по профилактике терроризма и экстремизма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Исполнители: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управление по безопасности и мобилизационной подготовке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администрации районов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образования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общественных отношений и информации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по спорту и молодежной политике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культуры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Содержание работы</w:t>
      </w:r>
      <w:r w:rsidRPr="00BB71EE">
        <w:rPr>
          <w:rFonts w:ascii="Times New Roman" w:hAnsi="Times New Roman" w:cs="Times New Roman"/>
          <w:sz w:val="28"/>
          <w:szCs w:val="28"/>
        </w:rPr>
        <w:t>:</w:t>
      </w:r>
      <w:r w:rsidRPr="004D78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- Оказание помощи </w:t>
      </w:r>
      <w:r>
        <w:rPr>
          <w:rFonts w:ascii="Times New Roman" w:hAnsi="Times New Roman" w:cs="Times New Roman"/>
          <w:sz w:val="28"/>
          <w:szCs w:val="28"/>
        </w:rPr>
        <w:t>антитеррористическим</w:t>
      </w:r>
      <w:r w:rsidRPr="004D788F">
        <w:rPr>
          <w:rFonts w:ascii="Times New Roman" w:hAnsi="Times New Roman" w:cs="Times New Roman"/>
          <w:sz w:val="28"/>
          <w:szCs w:val="28"/>
        </w:rPr>
        <w:t xml:space="preserve"> комиссия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D788F">
        <w:rPr>
          <w:rFonts w:ascii="Times New Roman" w:hAnsi="Times New Roman" w:cs="Times New Roman"/>
          <w:sz w:val="28"/>
          <w:szCs w:val="28"/>
        </w:rPr>
        <w:t xml:space="preserve"> районов города Нижнего Новгорода по вопросам противодействия терроризму и экстремизму на территории районов города, принятии мер антитеррористической безопасности населения районов, антитеррористической защищенности объектов, минимизации и ликвидации последствий возможных проявлений терроризма и экстремизма. </w:t>
      </w: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- Осуществление мероприятий по взаимодействию с зарегистрированными в городе Нижнем Новгороде молодежными общественными объединениями и иными организациями, направленными на профилактику проявлений национальной нетерпимости в молодежной и студенческой среде, проведения мероприятий, пропагандирующих традиционные культурные и исторические ценности</w:t>
      </w:r>
    </w:p>
    <w:p w:rsidR="007226BB" w:rsidRDefault="007226BB" w:rsidP="00722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lastRenderedPageBreak/>
        <w:t>Проведение системного мониторинга и прогнозирования рисков в сфере антитеррористической безопасности и профилактики распространения экстремизма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Исполнители: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управление по безопасности и мобилизационной подготовке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образования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общественных отношений и информации администрации города Нижнего Новгорода</w:t>
      </w:r>
    </w:p>
    <w:p w:rsid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по спорту и молодежной политике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BB71EE" w:rsidRDefault="007226BB" w:rsidP="007226B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 xml:space="preserve">Содержание работы:  </w:t>
      </w: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- Организация проведения анализа состояния оперативной обстановки в городе Нижнем Новгороде, в части противодействия терроризму и экстремизму. </w:t>
      </w: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- Обеспечение на базе оценки и анализа складывающейся ситуации выработки решений о совершенствовании форм и методов профилактики правонарушений, внесение корректировок в планы проводимой работы и действующие нормативно-правовые акты.</w:t>
      </w:r>
    </w:p>
    <w:p w:rsidR="007226BB" w:rsidRPr="00BB71EE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- Осуществление мониторинга публикаций в печатных и электронных СМИ на предмет выявления материалов террористической и экстремистской направленности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4D788F" w:rsidRDefault="007226BB" w:rsidP="007226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b/>
          <w:sz w:val="28"/>
          <w:szCs w:val="28"/>
        </w:rPr>
        <w:t>Задача.</w:t>
      </w:r>
      <w:r w:rsidRPr="004D788F">
        <w:rPr>
          <w:rFonts w:ascii="Times New Roman" w:hAnsi="Times New Roman" w:cs="Times New Roman"/>
          <w:sz w:val="28"/>
          <w:szCs w:val="28"/>
        </w:rPr>
        <w:t xml:space="preserve"> Оптимальное применение организационных, информационно-пропагандистских мероприятий по предупреждению террористической и экстремистской деятельности, усиление антитеррористической защищенности объектов жизнеобеспечения и мест массового пребывания людей</w:t>
      </w:r>
    </w:p>
    <w:p w:rsidR="007226BB" w:rsidRPr="004D788F" w:rsidRDefault="007226BB" w:rsidP="007226B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Обеспечение антитеррористической безопасности объектов повышенной опасности, жизнеобеспечения и мест с массовым пребыванием граждан</w:t>
      </w:r>
    </w:p>
    <w:p w:rsidR="007226BB" w:rsidRDefault="007226BB" w:rsidP="007226B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Организация работы по профилактике экстремистских проявлений среди подростков и молодежи</w:t>
      </w: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BB" w:rsidRPr="00BB71EE" w:rsidRDefault="007226BB" w:rsidP="007226B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Исполнители:</w:t>
      </w: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департамент образования администрации города Нижнего Новгорода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lastRenderedPageBreak/>
        <w:t>департамент по спорту и молодежной политике администрации города Нижнего Новгорода</w:t>
      </w:r>
    </w:p>
    <w:p w:rsid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BB71EE">
        <w:rPr>
          <w:rFonts w:ascii="Times New Roman" w:hAnsi="Times New Roman" w:cs="Times New Roman"/>
          <w:sz w:val="28"/>
          <w:szCs w:val="28"/>
        </w:rPr>
        <w:t xml:space="preserve"> районов города Нижнего Новгорода</w:t>
      </w: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управление по труду и работе с населением администрации города Нижнего Новгорода</w:t>
      </w:r>
    </w:p>
    <w:p w:rsid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управление по безопасности и мобилизационной подготовке администрации города Нижнего Новгорода</w:t>
      </w:r>
    </w:p>
    <w:p w:rsid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Содержание работы:</w:t>
      </w:r>
    </w:p>
    <w:p w:rsidR="007226BB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788F">
        <w:rPr>
          <w:rFonts w:ascii="Times New Roman" w:hAnsi="Times New Roman" w:cs="Times New Roman"/>
          <w:sz w:val="28"/>
          <w:szCs w:val="28"/>
        </w:rPr>
        <w:t>Организация и проведение комплекса профилактических районных и общегородских мероприятий, направленных на работу с несовершеннолетними из «группы риска» в целях повышения их активной гражданской позиции, формирование мировоззрения на основе толерантности, пропаганда здорового образа жизни.</w:t>
      </w:r>
    </w:p>
    <w:p w:rsidR="007226BB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D788F">
        <w:rPr>
          <w:rFonts w:ascii="Times New Roman" w:hAnsi="Times New Roman" w:cs="Times New Roman"/>
          <w:sz w:val="28"/>
          <w:szCs w:val="28"/>
        </w:rPr>
        <w:t xml:space="preserve"> Проведение в образовательных организациях города Нижнего Новгорода разъяснительной работы об уголовной и административной ответственности за националистические и иные экстремистские проявления. </w:t>
      </w:r>
    </w:p>
    <w:p w:rsidR="007226BB" w:rsidRPr="007226BB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D788F">
        <w:rPr>
          <w:rFonts w:ascii="Times New Roman" w:hAnsi="Times New Roman" w:cs="Times New Roman"/>
          <w:sz w:val="28"/>
          <w:szCs w:val="28"/>
        </w:rPr>
        <w:t>Осуществление мероприятий по выявлению и постановке на профилактический учет несовершеннолетних лиц, входящих в неформальные объединения экстремистской направленности, с последующим принятием мер по предупреждению противоправных действий с их стороны</w:t>
      </w:r>
    </w:p>
    <w:p w:rsidR="007226BB" w:rsidRPr="007226BB" w:rsidRDefault="007226BB" w:rsidP="007226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BB" w:rsidRDefault="007226BB" w:rsidP="007226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Информационно-пропагандистское обеспечение работы по профилактике терроризма и экстремизма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Исполнители:</w:t>
      </w:r>
      <w:r w:rsidRPr="004D78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управление по безопасности и мобилизационной подготовке администрации города Нижнего Новгорода</w:t>
      </w: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департамент общественных отношений и информации администрации города Нижнего Новгорода</w:t>
      </w:r>
    </w:p>
    <w:p w:rsidR="007226BB" w:rsidRPr="00BB71EE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департамент образования администрации города Нижнего Новгорода</w:t>
      </w: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департамент по спорту и молодежной политике администрации города Нижнего Новгорода</w:t>
      </w: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департамент культуры администрации города Нижнего Новгорода</w:t>
      </w: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департамент транспорта и связи администрации города Нижнего Новгорода</w:t>
      </w: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  <w:r w:rsidRPr="00BB71EE">
        <w:rPr>
          <w:rFonts w:ascii="Times New Roman" w:hAnsi="Times New Roman" w:cs="Times New Roman"/>
          <w:sz w:val="28"/>
          <w:szCs w:val="28"/>
        </w:rPr>
        <w:t>администрация районов города Нижнего Новгорода</w:t>
      </w: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7226BB" w:rsidRDefault="007226BB" w:rsidP="007226B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B71EE">
        <w:rPr>
          <w:rFonts w:ascii="Times New Roman" w:hAnsi="Times New Roman" w:cs="Times New Roman"/>
          <w:i/>
          <w:sz w:val="28"/>
          <w:szCs w:val="28"/>
        </w:rPr>
        <w:t>Содержание работы:</w:t>
      </w:r>
    </w:p>
    <w:p w:rsidR="007226BB" w:rsidRPr="00BB71EE" w:rsidRDefault="007226BB" w:rsidP="007226B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Осуществление освещения в региональных и муниципальных средствах массовой информации основных результатов деятельности городской АТК, районных антитеррористических комиссий, межведомственной рабочей группы по информационному противодействию терроризму и экстремизму в целях формирования позитивного общественного мнения о мерах по противодействию терроризму и экстремизму, принимаемых администрацией города Нижнего Новгорода. </w:t>
      </w:r>
    </w:p>
    <w:p w:rsidR="007226BB" w:rsidRPr="00BB71EE" w:rsidRDefault="007226BB" w:rsidP="007226B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Организация публикаций в городских и региональных СМИ цикла статей, официальных выступлений и комментариев по антитеррористической тематике, освещение мероприятий, нацеленных на распространение представления о толерантности как необходимом условии стабильного развития города Н.Новгорода.</w:t>
      </w:r>
    </w:p>
    <w:p w:rsidR="007226BB" w:rsidRPr="004D788F" w:rsidRDefault="007226BB" w:rsidP="007226B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 Организация обновления, изготовления и размещения в общественном транспорте, в муниципальных учреждениях образования, культуры, спорта, в местах массового пребывания граждан информационно-пропагандистских материалов по информационному противодействию терроризму, о повышении бдительности и действиях при угрозе возникновения террористических актов и памяток-инструкций по действиям граждан в случае обнаружения подозрительных предметов и в условиях чрезвычайных ситуаций</w:t>
      </w:r>
      <w:r w:rsidRPr="00BB71EE">
        <w:rPr>
          <w:rFonts w:ascii="Times New Roman" w:hAnsi="Times New Roman" w:cs="Times New Roman"/>
          <w:sz w:val="28"/>
          <w:szCs w:val="28"/>
        </w:rPr>
        <w:t>/</w:t>
      </w: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BB" w:rsidRPr="004D788F" w:rsidRDefault="007226BB" w:rsidP="007226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D788F">
        <w:rPr>
          <w:rFonts w:ascii="Times New Roman" w:hAnsi="Times New Roman" w:cs="Times New Roman"/>
          <w:b/>
          <w:sz w:val="28"/>
          <w:szCs w:val="28"/>
        </w:rPr>
        <w:t>Сведения об основных мерах правового регулирования</w:t>
      </w:r>
    </w:p>
    <w:p w:rsidR="007226BB" w:rsidRPr="004D788F" w:rsidRDefault="007226BB" w:rsidP="007226B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Основное мероприятие 1.1. Совершенствование организационных мер по повышению уровня взаимодействия по профилактике терроризма и экстремизма</w:t>
      </w:r>
    </w:p>
    <w:p w:rsidR="007226BB" w:rsidRPr="004D788F" w:rsidRDefault="007226BB" w:rsidP="007226B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hyperlink r:id="rId5" w:history="1">
        <w:r w:rsidRPr="004D788F">
          <w:rPr>
            <w:rStyle w:val="a4"/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4D788F">
        <w:rPr>
          <w:rFonts w:ascii="Times New Roman" w:hAnsi="Times New Roman" w:cs="Times New Roman"/>
          <w:sz w:val="28"/>
          <w:szCs w:val="28"/>
        </w:rPr>
        <w:t xml:space="preserve"> администрации города Нижнего Новгорода от 15.12.2006 № 4413 «О создании городской антитеррористической комиссии по профилактике терроризма, минимизации и ликвидации последствий его проявления»</w:t>
      </w:r>
    </w:p>
    <w:p w:rsidR="007226BB" w:rsidRPr="004D788F" w:rsidRDefault="007226BB" w:rsidP="007226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Исполнитель  Управление по безопасности и мобилизационной подготовке администрации города Нижнего Новгорода</w:t>
      </w:r>
    </w:p>
    <w:p w:rsidR="007226BB" w:rsidRPr="004D788F" w:rsidRDefault="007226BB" w:rsidP="007226B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hyperlink r:id="rId6" w:history="1">
        <w:r w:rsidRPr="004D788F">
          <w:rPr>
            <w:rStyle w:val="a4"/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4D788F">
        <w:rPr>
          <w:rFonts w:ascii="Times New Roman" w:hAnsi="Times New Roman" w:cs="Times New Roman"/>
          <w:sz w:val="28"/>
          <w:szCs w:val="28"/>
        </w:rPr>
        <w:t xml:space="preserve"> администрации города Нижнего Новгорода от 10.12.2014 года № 5172 «Об утверждении Плана комплексных организационных и профилактических </w:t>
      </w:r>
      <w:r w:rsidRPr="004D788F">
        <w:rPr>
          <w:rFonts w:ascii="Times New Roman" w:hAnsi="Times New Roman" w:cs="Times New Roman"/>
          <w:sz w:val="28"/>
          <w:szCs w:val="28"/>
        </w:rPr>
        <w:lastRenderedPageBreak/>
        <w:t>мероприятий по противодействию терроризму и экстремизму в городе Нижнем Новгороде на 2015 – 2018 годы»</w:t>
      </w:r>
    </w:p>
    <w:p w:rsidR="007226BB" w:rsidRPr="004D788F" w:rsidRDefault="007226BB" w:rsidP="007226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Исполнитель  Управление по безопасности и мобилизационной подготовке администрации города Нижнего Новгорода</w:t>
      </w:r>
    </w:p>
    <w:p w:rsidR="007226BB" w:rsidRPr="004D788F" w:rsidRDefault="007226BB" w:rsidP="007226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Основное мероприятие 1.5. Информационно-пропагандистское обеспечение работы по профилактике терроризма и экстремизма</w:t>
      </w:r>
    </w:p>
    <w:p w:rsidR="007226BB" w:rsidRPr="004D788F" w:rsidRDefault="007226BB" w:rsidP="007226B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hyperlink r:id="rId7" w:history="1">
        <w:r w:rsidRPr="004D788F">
          <w:rPr>
            <w:rStyle w:val="a4"/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4D788F">
        <w:rPr>
          <w:rFonts w:ascii="Times New Roman" w:hAnsi="Times New Roman" w:cs="Times New Roman"/>
          <w:sz w:val="28"/>
          <w:szCs w:val="28"/>
        </w:rPr>
        <w:t xml:space="preserve"> администрации города Нижнего Новгорода от 02.07.2012 № 4413 «О создании межведомственной рабочей группы по информационному противодействию терроризму и экстремизму в городе Нижнем Новгороде»</w:t>
      </w:r>
    </w:p>
    <w:p w:rsidR="007226BB" w:rsidRPr="004D788F" w:rsidRDefault="007226BB" w:rsidP="007226B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88F">
        <w:rPr>
          <w:rFonts w:ascii="Times New Roman" w:hAnsi="Times New Roman" w:cs="Times New Roman"/>
          <w:sz w:val="28"/>
          <w:szCs w:val="28"/>
        </w:rPr>
        <w:t>Исполнитель  Управление по безопасности и мобилизационной подготовке администрации города Нижнего Новгорода, департамент общественных отношений и информации</w:t>
      </w:r>
    </w:p>
    <w:p w:rsidR="000F6E8B" w:rsidRDefault="000F6E8B"/>
    <w:sectPr w:rsidR="000F6E8B" w:rsidSect="00827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6640F"/>
    <w:multiLevelType w:val="hybridMultilevel"/>
    <w:tmpl w:val="699AB2A2"/>
    <w:lvl w:ilvl="0" w:tplc="FEBC2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A473D4"/>
    <w:multiLevelType w:val="hybridMultilevel"/>
    <w:tmpl w:val="1B4A2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775052"/>
    <w:multiLevelType w:val="hybridMultilevel"/>
    <w:tmpl w:val="9BB4D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17410"/>
    <w:multiLevelType w:val="hybridMultilevel"/>
    <w:tmpl w:val="322C0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870D6"/>
    <w:multiLevelType w:val="hybridMultilevel"/>
    <w:tmpl w:val="7F9AB014"/>
    <w:lvl w:ilvl="0" w:tplc="8048C238">
      <w:start w:val="2019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6BB"/>
    <w:rsid w:val="000F6E8B"/>
    <w:rsid w:val="00722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6B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226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F85E73EAF17FB411AA28FDD9D02046D5C231007DE9F425103A7EBF9A2A25E8k619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F85E73EAF17FB411AA28FDD9D02046D5C231007DE9F425103A7EBF9A2A25E8k619K" TargetMode="External"/><Relationship Id="rId5" Type="http://schemas.openxmlformats.org/officeDocument/2006/relationships/hyperlink" Target="consultantplus://offline/ref=F1F85E73EAF17FB411AA28FDD9D02046D5C231007DE9F425103A7EBF9A2A25E8k619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1571</Words>
  <Characters>8959</Characters>
  <Application>Microsoft Office Word</Application>
  <DocSecurity>0</DocSecurity>
  <Lines>74</Lines>
  <Paragraphs>21</Paragraphs>
  <ScaleCrop>false</ScaleCrop>
  <Company>Reanimator Extreme Edition</Company>
  <LinksUpToDate>false</LinksUpToDate>
  <CharactersWithSpaces>10509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2018-12-09T21:23:00Z</dcterms:created>
  <dcterms:modified xsi:type="dcterms:W3CDTF">2018-12-09T21:23:00Z</dcterms:modified>
</cp:coreProperties>
</file>