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F4C" w:rsidRPr="00F80A13" w:rsidRDefault="004C05D3" w:rsidP="00490F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</w:t>
      </w:r>
      <w:r w:rsidRPr="00A76A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результатах </w:t>
      </w:r>
      <w:proofErr w:type="gramStart"/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экспертизы проекта </w:t>
      </w:r>
      <w:r w:rsidR="00490F4C" w:rsidRPr="00F80A13">
        <w:rPr>
          <w:rFonts w:ascii="Times New Roman" w:hAnsi="Times New Roman" w:cs="Times New Roman"/>
          <w:b/>
          <w:sz w:val="24"/>
          <w:szCs w:val="24"/>
        </w:rPr>
        <w:t>решения Совета депутатов</w:t>
      </w:r>
      <w:proofErr w:type="gramEnd"/>
      <w:r w:rsidR="00490F4C" w:rsidRPr="00F80A13">
        <w:rPr>
          <w:rFonts w:ascii="Times New Roman" w:hAnsi="Times New Roman" w:cs="Times New Roman"/>
          <w:b/>
          <w:sz w:val="24"/>
          <w:szCs w:val="24"/>
        </w:rPr>
        <w:t xml:space="preserve">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2023 и 2024 годов»»</w:t>
      </w:r>
      <w:r w:rsidR="00E50E28">
        <w:rPr>
          <w:rFonts w:ascii="Times New Roman" w:hAnsi="Times New Roman" w:cs="Times New Roman"/>
          <w:b/>
          <w:sz w:val="24"/>
          <w:szCs w:val="24"/>
        </w:rPr>
        <w:t xml:space="preserve"> на май</w:t>
      </w:r>
      <w:r w:rsidR="003C4C6D">
        <w:rPr>
          <w:rFonts w:ascii="Times New Roman" w:hAnsi="Times New Roman" w:cs="Times New Roman"/>
          <w:b/>
          <w:sz w:val="24"/>
          <w:szCs w:val="24"/>
        </w:rPr>
        <w:t xml:space="preserve"> 2022 года</w:t>
      </w:r>
    </w:p>
    <w:p w:rsidR="004121A5" w:rsidRDefault="004121A5" w:rsidP="00490F4C">
      <w:pPr>
        <w:spacing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490F4C" w:rsidRPr="00F80A13" w:rsidRDefault="004121A5" w:rsidP="00490F4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Контрольно-счетной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комиссией </w:t>
      </w:r>
      <w:r w:rsidR="00490F4C"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округа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Нижегородской области </w:t>
      </w:r>
      <w:r w:rsidR="00E862D0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проведена экспертиза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90F4C" w:rsidRPr="00F80A13">
        <w:rPr>
          <w:rFonts w:ascii="Times New Roman" w:hAnsi="Times New Roman" w:cs="Times New Roman"/>
          <w:sz w:val="24"/>
          <w:szCs w:val="24"/>
        </w:rPr>
        <w:t>проекта решения Совета депутатов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 и 2024 годов»» (далее – проект решения).</w:t>
      </w:r>
    </w:p>
    <w:p w:rsidR="004C05D3" w:rsidRPr="004121A5" w:rsidRDefault="008217B4" w:rsidP="00492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результате вносимых изменений основные параметры бюджета </w:t>
      </w:r>
      <w:r w:rsidR="00E073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округа 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составят:</w:t>
      </w:r>
    </w:p>
    <w:p w:rsidR="000A423C" w:rsidRPr="000A423C" w:rsidRDefault="00490F4C" w:rsidP="000A423C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2022</w:t>
      </w:r>
      <w:r w:rsidR="004C05D3"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год:</w:t>
      </w:r>
      <w:r w:rsidR="004C05D3" w:rsidRPr="000A423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355331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0A423C" w:rsidRPr="000A423C">
        <w:rPr>
          <w:rFonts w:ascii="Times New Roman" w:eastAsia="Times New Roman" w:hAnsi="Times New Roman" w:cs="Times New Roman"/>
          <w:sz w:val="24"/>
          <w:szCs w:val="24"/>
        </w:rPr>
        <w:t>доходы: 9</w:t>
      </w:r>
      <w:r w:rsidR="00355331">
        <w:rPr>
          <w:rFonts w:ascii="Times New Roman" w:eastAsia="Times New Roman" w:hAnsi="Times New Roman" w:cs="Times New Roman"/>
          <w:sz w:val="24"/>
          <w:szCs w:val="24"/>
        </w:rPr>
        <w:t>9</w:t>
      </w:r>
      <w:r w:rsidR="008F738A">
        <w:rPr>
          <w:rFonts w:ascii="Times New Roman" w:eastAsia="Times New Roman" w:hAnsi="Times New Roman" w:cs="Times New Roman"/>
          <w:sz w:val="24"/>
          <w:szCs w:val="24"/>
        </w:rPr>
        <w:t>9 794,3</w:t>
      </w:r>
      <w:r w:rsidR="000A423C" w:rsidRPr="000A423C">
        <w:rPr>
          <w:b/>
          <w:sz w:val="24"/>
          <w:szCs w:val="24"/>
        </w:rPr>
        <w:t xml:space="preserve"> </w:t>
      </w:r>
      <w:r w:rsidR="000A423C" w:rsidRPr="000A423C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8F738A">
        <w:rPr>
          <w:rFonts w:ascii="Times New Roman" w:eastAsia="Times New Roman" w:hAnsi="Times New Roman" w:cs="Times New Roman"/>
          <w:sz w:val="24"/>
          <w:szCs w:val="24"/>
        </w:rPr>
        <w:t>ыс. рублей (увеличены на 70897,9</w:t>
      </w:r>
      <w:r w:rsidR="000A423C" w:rsidRPr="000A423C">
        <w:rPr>
          <w:rFonts w:ascii="Times New Roman" w:eastAsia="Times New Roman" w:hAnsi="Times New Roman" w:cs="Times New Roman"/>
          <w:sz w:val="24"/>
          <w:szCs w:val="24"/>
        </w:rPr>
        <w:t xml:space="preserve"> тыс. рублей);</w:t>
      </w:r>
    </w:p>
    <w:p w:rsidR="000A423C" w:rsidRPr="000A423C" w:rsidRDefault="000A423C" w:rsidP="000A423C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расходы: </w:t>
      </w:r>
      <w:r w:rsidR="008F738A">
        <w:rPr>
          <w:rFonts w:ascii="Times New Roman" w:hAnsi="Times New Roman" w:cs="Times New Roman"/>
          <w:sz w:val="24"/>
          <w:szCs w:val="24"/>
        </w:rPr>
        <w:t>1 059 243,8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8F738A">
        <w:rPr>
          <w:rFonts w:ascii="Times New Roman" w:eastAsia="Times New Roman" w:hAnsi="Times New Roman" w:cs="Times New Roman"/>
          <w:sz w:val="24"/>
          <w:szCs w:val="24"/>
        </w:rPr>
        <w:t>ыс. рублей (увеличены на 70897,9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 тыс. рублей);</w:t>
      </w:r>
    </w:p>
    <w:p w:rsidR="000A423C" w:rsidRPr="000A423C" w:rsidRDefault="000A423C" w:rsidP="000A423C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</w:t>
      </w:r>
      <w:r w:rsidRPr="000A423C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0A423C">
        <w:rPr>
          <w:rFonts w:ascii="Times New Roman" w:hAnsi="Times New Roman" w:cs="Times New Roman"/>
          <w:sz w:val="24"/>
          <w:szCs w:val="24"/>
        </w:rPr>
        <w:t>59 449,5</w:t>
      </w:r>
      <w:r w:rsidRPr="000A423C">
        <w:rPr>
          <w:b/>
          <w:sz w:val="24"/>
          <w:szCs w:val="24"/>
        </w:rPr>
        <w:t xml:space="preserve">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(без изменений).</w:t>
      </w:r>
    </w:p>
    <w:p w:rsidR="00660527" w:rsidRPr="000A423C" w:rsidRDefault="000A423C" w:rsidP="000A423C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490F4C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2023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доходы: 839 742,8 тыс. рублей </w:t>
      </w:r>
      <w:r w:rsidR="00355331" w:rsidRPr="000A423C">
        <w:rPr>
          <w:rFonts w:ascii="Times New Roman" w:eastAsia="Times New Roman" w:hAnsi="Times New Roman" w:cs="Times New Roman"/>
          <w:sz w:val="24"/>
          <w:szCs w:val="24"/>
        </w:rPr>
        <w:t>(без изменений)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расходы: 839 742,8 тыс. рублей </w:t>
      </w:r>
      <w:r w:rsidR="00355331" w:rsidRPr="000A423C">
        <w:rPr>
          <w:rFonts w:ascii="Times New Roman" w:eastAsia="Times New Roman" w:hAnsi="Times New Roman" w:cs="Times New Roman"/>
          <w:sz w:val="24"/>
          <w:szCs w:val="24"/>
        </w:rPr>
        <w:t>(без изменений)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рублей (без изменений).</w:t>
      </w:r>
    </w:p>
    <w:p w:rsidR="00660527" w:rsidRPr="000A423C" w:rsidRDefault="000A423C" w:rsidP="000A423C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875DA9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2024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доходы: </w:t>
      </w:r>
      <w:r w:rsidRPr="000A423C">
        <w:rPr>
          <w:rFonts w:ascii="Times New Roman" w:hAnsi="Times New Roman" w:cs="Times New Roman"/>
          <w:sz w:val="24"/>
          <w:szCs w:val="24"/>
        </w:rPr>
        <w:t>835 560,8</w:t>
      </w:r>
      <w:r w:rsidRPr="000A423C">
        <w:rPr>
          <w:b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(без изменений);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расходы: 835 560,8 тыс. рублей (без изменений); 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</w:t>
      </w:r>
      <w:proofErr w:type="gramStart"/>
      <w:r w:rsidRPr="000A423C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gramEnd"/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без изменений). </w:t>
      </w:r>
    </w:p>
    <w:p w:rsidR="00223ECA" w:rsidRPr="000A423C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Произвести изменения параметров бюджета предлагается за счет следующих источников:</w:t>
      </w:r>
    </w:p>
    <w:p w:rsidR="00223ECA" w:rsidRDefault="00E07321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 год</w:t>
      </w:r>
    </w:p>
    <w:p w:rsidR="003C4C6D" w:rsidRPr="003C4C6D" w:rsidRDefault="003C4C6D" w:rsidP="003C4C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счет увеличения </w:t>
      </w:r>
      <w:r w:rsidR="00355331">
        <w:rPr>
          <w:rFonts w:ascii="Times New Roman" w:hAnsi="Times New Roman" w:cs="Times New Roman"/>
          <w:sz w:val="24"/>
          <w:szCs w:val="24"/>
        </w:rPr>
        <w:t xml:space="preserve">налоговых и неналоговых доходов, </w:t>
      </w:r>
      <w:r>
        <w:rPr>
          <w:rFonts w:ascii="Times New Roman" w:hAnsi="Times New Roman" w:cs="Times New Roman"/>
          <w:sz w:val="24"/>
          <w:szCs w:val="24"/>
        </w:rPr>
        <w:t>безвозмездных поступлений (</w:t>
      </w:r>
      <w:r w:rsidR="000E38EC">
        <w:rPr>
          <w:rFonts w:ascii="Times New Roman" w:hAnsi="Times New Roman" w:cs="Times New Roman"/>
          <w:sz w:val="24"/>
          <w:szCs w:val="24"/>
        </w:rPr>
        <w:t>субсидий, субвенций, иных межбюджетных трансфертов,</w:t>
      </w:r>
      <w:r w:rsidR="00355331">
        <w:rPr>
          <w:rFonts w:ascii="Times New Roman" w:hAnsi="Times New Roman" w:cs="Times New Roman"/>
          <w:sz w:val="24"/>
          <w:szCs w:val="24"/>
        </w:rPr>
        <w:t xml:space="preserve"> прочих безвозмездных поступлений</w:t>
      </w:r>
      <w:r w:rsidR="000E38E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23ECA" w:rsidRPr="00660527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7A60" w:rsidRDefault="00271A1E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Контрольно-счетная комиссия </w:t>
      </w:r>
      <w:r w:rsidR="00CC5B0D">
        <w:rPr>
          <w:rFonts w:ascii="Times New Roman" w:hAnsi="Times New Roman" w:cs="Times New Roman"/>
          <w:sz w:val="24"/>
          <w:szCs w:val="24"/>
        </w:rPr>
        <w:t>Ковернинского</w:t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считает, что предложенный проект </w:t>
      </w:r>
      <w:r w:rsidR="00C80DEC" w:rsidRPr="00271A1E">
        <w:rPr>
          <w:rFonts w:ascii="Times New Roman" w:hAnsi="Times New Roman" w:cs="Times New Roman"/>
          <w:sz w:val="24"/>
          <w:szCs w:val="24"/>
        </w:rPr>
        <w:t>решения отвечает требованиям ст. 184.1 БК РФ</w:t>
      </w:r>
      <w:r w:rsidR="00B37A60">
        <w:rPr>
          <w:rFonts w:ascii="Times New Roman" w:hAnsi="Times New Roman" w:cs="Times New Roman"/>
          <w:sz w:val="24"/>
          <w:szCs w:val="24"/>
        </w:rPr>
        <w:t>.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B36" w:rsidRPr="00271A1E" w:rsidRDefault="00B37A60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формировании</w:t>
      </w:r>
      <w:r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соблюдены ограничения, установленные:</w:t>
      </w:r>
    </w:p>
    <w:p w:rsidR="00867B36" w:rsidRPr="00867B36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>- ст. 92.1</w:t>
      </w:r>
      <w:r w:rsidR="000F2DFC">
        <w:rPr>
          <w:rFonts w:ascii="Times New Roman" w:hAnsi="Times New Roman" w:cs="Times New Roman"/>
          <w:sz w:val="24"/>
          <w:szCs w:val="24"/>
        </w:rPr>
        <w:t xml:space="preserve"> БК РФ </w:t>
      </w:r>
      <w:r w:rsidRPr="00867B36">
        <w:rPr>
          <w:rFonts w:ascii="Times New Roman" w:hAnsi="Times New Roman" w:cs="Times New Roman"/>
          <w:sz w:val="24"/>
          <w:szCs w:val="24"/>
        </w:rPr>
        <w:t xml:space="preserve">по размеру дефицита бюджета; </w:t>
      </w:r>
    </w:p>
    <w:p w:rsidR="00E862D0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 xml:space="preserve">- п. 3 ст. 184.1 </w:t>
      </w:r>
      <w:r w:rsidR="000F2DFC">
        <w:rPr>
          <w:rFonts w:ascii="Times New Roman" w:hAnsi="Times New Roman" w:cs="Times New Roman"/>
          <w:sz w:val="24"/>
          <w:szCs w:val="24"/>
        </w:rPr>
        <w:t xml:space="preserve">БК РФ </w:t>
      </w:r>
      <w:r w:rsidR="004B7293">
        <w:rPr>
          <w:rFonts w:ascii="Times New Roman" w:hAnsi="Times New Roman" w:cs="Times New Roman"/>
          <w:sz w:val="24"/>
          <w:szCs w:val="24"/>
        </w:rPr>
        <w:t>по источникам финансирования.</w:t>
      </w:r>
    </w:p>
    <w:p w:rsidR="00D9646F" w:rsidRPr="00D9646F" w:rsidRDefault="00D9646F" w:rsidP="00D9646F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p w:rsid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p w:rsidR="00D9646F" w:rsidRP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sectPr w:rsidR="00D9646F" w:rsidRPr="00D9646F" w:rsidSect="0088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A4D"/>
    <w:multiLevelType w:val="multilevel"/>
    <w:tmpl w:val="91B2C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D0BE4"/>
    <w:multiLevelType w:val="hybridMultilevel"/>
    <w:tmpl w:val="C4C8B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05F3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7EF6EBC"/>
    <w:multiLevelType w:val="hybridMultilevel"/>
    <w:tmpl w:val="730E4FBA"/>
    <w:lvl w:ilvl="0" w:tplc="F0CC4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C6EDD"/>
    <w:multiLevelType w:val="hybridMultilevel"/>
    <w:tmpl w:val="3BEAF86C"/>
    <w:lvl w:ilvl="0" w:tplc="301287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BE82CE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1665107"/>
    <w:multiLevelType w:val="multilevel"/>
    <w:tmpl w:val="9F5E7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F393269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CD3183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E35FA9"/>
    <w:multiLevelType w:val="hybridMultilevel"/>
    <w:tmpl w:val="F022E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874"/>
    <w:rsid w:val="000310AE"/>
    <w:rsid w:val="0004060F"/>
    <w:rsid w:val="000A423C"/>
    <w:rsid w:val="000B37A9"/>
    <w:rsid w:val="000C3CEC"/>
    <w:rsid w:val="000E38EC"/>
    <w:rsid w:val="000F2DFC"/>
    <w:rsid w:val="00104B91"/>
    <w:rsid w:val="0015155E"/>
    <w:rsid w:val="001C4E95"/>
    <w:rsid w:val="001C6B6D"/>
    <w:rsid w:val="001E46ED"/>
    <w:rsid w:val="00223ECA"/>
    <w:rsid w:val="00271A1E"/>
    <w:rsid w:val="00272D13"/>
    <w:rsid w:val="00284A74"/>
    <w:rsid w:val="002C3EE6"/>
    <w:rsid w:val="002F06A6"/>
    <w:rsid w:val="003552A7"/>
    <w:rsid w:val="00355331"/>
    <w:rsid w:val="00361E05"/>
    <w:rsid w:val="00385BFF"/>
    <w:rsid w:val="00394806"/>
    <w:rsid w:val="00394DC2"/>
    <w:rsid w:val="003A2235"/>
    <w:rsid w:val="003B3404"/>
    <w:rsid w:val="003C4C6D"/>
    <w:rsid w:val="004121A5"/>
    <w:rsid w:val="00446DDB"/>
    <w:rsid w:val="00452E39"/>
    <w:rsid w:val="00454874"/>
    <w:rsid w:val="00461659"/>
    <w:rsid w:val="00481508"/>
    <w:rsid w:val="00490F4C"/>
    <w:rsid w:val="00492DBD"/>
    <w:rsid w:val="004B7293"/>
    <w:rsid w:val="004C05D3"/>
    <w:rsid w:val="00511B61"/>
    <w:rsid w:val="00541594"/>
    <w:rsid w:val="00571D2D"/>
    <w:rsid w:val="005C6954"/>
    <w:rsid w:val="005C77B3"/>
    <w:rsid w:val="00660527"/>
    <w:rsid w:val="00704381"/>
    <w:rsid w:val="007179A5"/>
    <w:rsid w:val="00735BD3"/>
    <w:rsid w:val="0075250D"/>
    <w:rsid w:val="00772DEF"/>
    <w:rsid w:val="00797600"/>
    <w:rsid w:val="007E5315"/>
    <w:rsid w:val="007F1A28"/>
    <w:rsid w:val="007F20FB"/>
    <w:rsid w:val="008217B4"/>
    <w:rsid w:val="00867B36"/>
    <w:rsid w:val="00875DA9"/>
    <w:rsid w:val="008858AF"/>
    <w:rsid w:val="0089383F"/>
    <w:rsid w:val="008E445F"/>
    <w:rsid w:val="008F738A"/>
    <w:rsid w:val="00946115"/>
    <w:rsid w:val="009651A9"/>
    <w:rsid w:val="00993594"/>
    <w:rsid w:val="009C4DB8"/>
    <w:rsid w:val="009D207C"/>
    <w:rsid w:val="009D2B38"/>
    <w:rsid w:val="00A47B2D"/>
    <w:rsid w:val="00A76A15"/>
    <w:rsid w:val="00A9016F"/>
    <w:rsid w:val="00AA1094"/>
    <w:rsid w:val="00AB71DF"/>
    <w:rsid w:val="00B00154"/>
    <w:rsid w:val="00B2181A"/>
    <w:rsid w:val="00B30BEA"/>
    <w:rsid w:val="00B37A60"/>
    <w:rsid w:val="00B50BFF"/>
    <w:rsid w:val="00BD2A3F"/>
    <w:rsid w:val="00C1269A"/>
    <w:rsid w:val="00C15395"/>
    <w:rsid w:val="00C80DEC"/>
    <w:rsid w:val="00CC5B0D"/>
    <w:rsid w:val="00CC6653"/>
    <w:rsid w:val="00D9646F"/>
    <w:rsid w:val="00DB1631"/>
    <w:rsid w:val="00DE4FCA"/>
    <w:rsid w:val="00DE73CB"/>
    <w:rsid w:val="00DF4000"/>
    <w:rsid w:val="00E02146"/>
    <w:rsid w:val="00E07321"/>
    <w:rsid w:val="00E139A7"/>
    <w:rsid w:val="00E50CAF"/>
    <w:rsid w:val="00E50E28"/>
    <w:rsid w:val="00E612E5"/>
    <w:rsid w:val="00E84E10"/>
    <w:rsid w:val="00E862D0"/>
    <w:rsid w:val="00E9489F"/>
    <w:rsid w:val="00EE1661"/>
    <w:rsid w:val="00F03D86"/>
    <w:rsid w:val="00F1051F"/>
    <w:rsid w:val="00F674D1"/>
    <w:rsid w:val="00F9587D"/>
    <w:rsid w:val="00FA03AF"/>
    <w:rsid w:val="00FB7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B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C6B6D"/>
    <w:pPr>
      <w:ind w:left="720"/>
      <w:contextualSpacing/>
    </w:pPr>
  </w:style>
  <w:style w:type="paragraph" w:styleId="a5">
    <w:name w:val="Body Text Indent"/>
    <w:basedOn w:val="a"/>
    <w:link w:val="a6"/>
    <w:rsid w:val="003A22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A223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C0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0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D5C82-FDBB-4FD9-8325-CBC235435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Мадяева ТА</cp:lastModifiedBy>
  <cp:revision>27</cp:revision>
  <cp:lastPrinted>2022-04-26T06:47:00Z</cp:lastPrinted>
  <dcterms:created xsi:type="dcterms:W3CDTF">2021-08-30T12:44:00Z</dcterms:created>
  <dcterms:modified xsi:type="dcterms:W3CDTF">2022-05-26T05:27:00Z</dcterms:modified>
</cp:coreProperties>
</file>