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759" w:rsidRDefault="00A43759" w:rsidP="005B4AB9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759">
        <w:rPr>
          <w:rFonts w:ascii="Times New Roman" w:hAnsi="Times New Roman" w:cs="Times New Roman"/>
          <w:b/>
          <w:sz w:val="24"/>
          <w:szCs w:val="24"/>
        </w:rPr>
        <w:t>Поиск ценовой информации в реестре контрактов, заключенных заказчиками в ЕИС</w:t>
      </w:r>
    </w:p>
    <w:p w:rsidR="005B4AB9" w:rsidRPr="005B4AB9" w:rsidRDefault="005B4AB9" w:rsidP="005B4AB9">
      <w:pPr>
        <w:ind w:left="-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B4AB9">
        <w:rPr>
          <w:rFonts w:ascii="Times New Roman" w:hAnsi="Times New Roman" w:cs="Times New Roman"/>
          <w:i/>
          <w:sz w:val="16"/>
          <w:szCs w:val="16"/>
        </w:rPr>
        <w:t xml:space="preserve">Федеральный закон от 05.04.2013 N 44-ФЗ </w:t>
      </w:r>
      <w:r>
        <w:rPr>
          <w:rFonts w:ascii="Times New Roman" w:hAnsi="Times New Roman" w:cs="Times New Roman"/>
          <w:i/>
          <w:sz w:val="16"/>
          <w:szCs w:val="16"/>
        </w:rPr>
        <w:t>«</w:t>
      </w:r>
      <w:r w:rsidRPr="005B4AB9">
        <w:rPr>
          <w:rFonts w:ascii="Times New Roman" w:hAnsi="Times New Roman" w:cs="Times New Roman"/>
          <w:i/>
          <w:sz w:val="16"/>
          <w:szCs w:val="1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i/>
          <w:sz w:val="16"/>
          <w:szCs w:val="16"/>
        </w:rPr>
        <w:t>»</w:t>
      </w:r>
    </w:p>
    <w:tbl>
      <w:tblPr>
        <w:tblStyle w:val="af2"/>
        <w:tblW w:w="10774" w:type="dxa"/>
        <w:tblInd w:w="-885" w:type="dxa"/>
        <w:tblLook w:val="04A0" w:firstRow="1" w:lastRow="0" w:firstColumn="1" w:lastColumn="0" w:noHBand="0" w:noVBand="1"/>
      </w:tblPr>
      <w:tblGrid>
        <w:gridCol w:w="4630"/>
        <w:gridCol w:w="6144"/>
      </w:tblGrid>
      <w:tr w:rsidR="008F220E" w:rsidRPr="005B4AB9" w:rsidTr="00074E59">
        <w:trPr>
          <w:trHeight w:val="894"/>
        </w:trPr>
        <w:tc>
          <w:tcPr>
            <w:tcW w:w="4630" w:type="dxa"/>
            <w:vAlign w:val="center"/>
          </w:tcPr>
          <w:p w:rsidR="008F220E" w:rsidRPr="005B4AB9" w:rsidRDefault="008F220E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Электронная площадка</w:t>
            </w:r>
          </w:p>
        </w:tc>
        <w:tc>
          <w:tcPr>
            <w:tcW w:w="6144" w:type="dxa"/>
            <w:vAlign w:val="center"/>
          </w:tcPr>
          <w:p w:rsidR="008F220E" w:rsidRPr="005B4AB9" w:rsidRDefault="008F220E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Ссылка на функционал</w:t>
            </w:r>
          </w:p>
        </w:tc>
      </w:tr>
      <w:tr w:rsidR="008F220E" w:rsidRPr="005B4AB9" w:rsidTr="00074E59">
        <w:tc>
          <w:tcPr>
            <w:tcW w:w="4630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"ТЭК-ТОРГ"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www.tektorg.ru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44" w:type="dxa"/>
            <w:vAlign w:val="center"/>
          </w:tcPr>
          <w:p w:rsidR="008F220E" w:rsidRPr="005B4AB9" w:rsidRDefault="00074E5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4E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https://services44.tektorg.ru/app/purchases-docs</w:t>
            </w:r>
          </w:p>
        </w:tc>
      </w:tr>
      <w:tr w:rsidR="008F220E" w:rsidRPr="005B4AB9" w:rsidTr="00074E59">
        <w:tc>
          <w:tcPr>
            <w:tcW w:w="4630" w:type="dxa"/>
          </w:tcPr>
          <w:p w:rsidR="008F220E" w:rsidRPr="005B4AB9" w:rsidRDefault="004A2D2E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АКЦИОНЕРНОЕ ОБЩЕСТВО "ЭЛЕКТРОННЫЕ ТОРГОВЫЕ СИСТЕМЫ"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www.etp-ets.ru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144" w:type="dxa"/>
            <w:vAlign w:val="center"/>
          </w:tcPr>
          <w:p w:rsidR="008F220E" w:rsidRPr="005B4AB9" w:rsidRDefault="008333C6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33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https://fkr.etp-ets.ru/go-to-services/contracts-registry/</w:t>
            </w:r>
          </w:p>
        </w:tc>
      </w:tr>
      <w:tr w:rsidR="008F220E" w:rsidRPr="005B4AB9" w:rsidTr="00074E59">
        <w:tc>
          <w:tcPr>
            <w:tcW w:w="4630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АКЦИОНЕРНОЕ ОБЩЕСТВО «СБЕРБАНК - АВТОМАТИЗИРОВАННАЯ СИСТЕМА ТОРГОВ»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www.sberbank-ast.ru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44" w:type="dxa"/>
            <w:vAlign w:val="center"/>
          </w:tcPr>
          <w:p w:rsidR="008F220E" w:rsidRPr="005B4AB9" w:rsidRDefault="002043DC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43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https://www.sberbank-ast.ru/tradezone/Customer/ContractListUO.aspx</w:t>
            </w:r>
          </w:p>
        </w:tc>
      </w:tr>
      <w:tr w:rsidR="008F220E" w:rsidRPr="005B4AB9" w:rsidTr="00074E59">
        <w:tc>
          <w:tcPr>
            <w:tcW w:w="4630" w:type="dxa"/>
          </w:tcPr>
          <w:p w:rsidR="008F220E" w:rsidRPr="005B4AB9" w:rsidRDefault="004A2D2E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ОБЩЕСТВО С ОГРАНИЧЕННОЙ ОТВЕТСТВЕННОСТЬЮ "РТС-ТЕНДЕР"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Pr="004A2D2E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www.rts-tender.ru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144" w:type="dxa"/>
            <w:vAlign w:val="center"/>
          </w:tcPr>
          <w:p w:rsidR="008F220E" w:rsidRPr="005B4AB9" w:rsidRDefault="001174C8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74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https://star-pro.ru/marketanalysisnmc?returnUrl=https%3A%2F%2Fapp-gost.rts-tender.ru%2Fcustomer%2Flk%2FAuctions%2FCards</w:t>
            </w:r>
          </w:p>
        </w:tc>
      </w:tr>
      <w:tr w:rsidR="008F220E" w:rsidRPr="005B4AB9" w:rsidTr="00074E59">
        <w:tc>
          <w:tcPr>
            <w:tcW w:w="4630" w:type="dxa"/>
          </w:tcPr>
          <w:p w:rsidR="008F220E" w:rsidRPr="005B4AB9" w:rsidRDefault="004A2D2E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"ЭЛЕКТРОННАЯ ТОРГОВАЯ ПЛОЩАДКА ГПБ"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4A2D2E">
              <w:rPr>
                <w:rFonts w:ascii="Times New Roman" w:hAnsi="Times New Roman" w:cs="Times New Roman"/>
                <w:bCs/>
                <w:sz w:val="24"/>
                <w:szCs w:val="24"/>
              </w:rPr>
              <w:t>etpgpb.ru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44" w:type="dxa"/>
            <w:vAlign w:val="center"/>
          </w:tcPr>
          <w:p w:rsidR="008F220E" w:rsidRPr="005B4AB9" w:rsidRDefault="00074E5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4E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https://sark.etpgpb.ru/app/purchases-docs</w:t>
            </w:r>
            <w:bookmarkStart w:id="0" w:name="_GoBack"/>
            <w:bookmarkEnd w:id="0"/>
          </w:p>
        </w:tc>
      </w:tr>
    </w:tbl>
    <w:p w:rsidR="005B4AB9" w:rsidRDefault="005B4AB9"/>
    <w:p w:rsidR="005B4AB9" w:rsidRDefault="005B4AB9"/>
    <w:sectPr w:rsidR="005B4AB9" w:rsidSect="005B4AB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77"/>
    <w:rsid w:val="00074E59"/>
    <w:rsid w:val="000D0B42"/>
    <w:rsid w:val="001174C8"/>
    <w:rsid w:val="002043DC"/>
    <w:rsid w:val="004A2D2E"/>
    <w:rsid w:val="005B4AB9"/>
    <w:rsid w:val="006308F6"/>
    <w:rsid w:val="008333C6"/>
    <w:rsid w:val="008F220E"/>
    <w:rsid w:val="00A115F3"/>
    <w:rsid w:val="00A35577"/>
    <w:rsid w:val="00A43759"/>
    <w:rsid w:val="00B9553F"/>
    <w:rsid w:val="00F8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rsid w:val="004A2D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3">
    <w:name w:val="Hyperlink"/>
    <w:basedOn w:val="a0"/>
    <w:uiPriority w:val="99"/>
    <w:unhideWhenUsed/>
    <w:rsid w:val="004A2D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2022-02-13T14:58:00Z</dcterms:created>
  <dcterms:modified xsi:type="dcterms:W3CDTF">2022-02-13T15:44:00Z</dcterms:modified>
</cp:coreProperties>
</file>