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319D" w:rsidRPr="00330A55" w:rsidRDefault="00A91E9D" w:rsidP="00A91E9D">
      <w:pPr>
        <w:jc w:val="right"/>
        <w:rPr>
          <w:b/>
          <w:bCs/>
        </w:rPr>
      </w:pPr>
      <w:r w:rsidRPr="00330A55">
        <w:rPr>
          <w:b/>
          <w:bCs/>
        </w:rPr>
        <w:t>ПРОЕКТ</w:t>
      </w:r>
    </w:p>
    <w:p w:rsidR="00F4319D" w:rsidRDefault="00F4319D" w:rsidP="00F4319D">
      <w:pPr>
        <w:jc w:val="center"/>
        <w:rPr>
          <w:b/>
          <w:sz w:val="32"/>
          <w:szCs w:val="32"/>
        </w:rPr>
      </w:pPr>
      <w:r>
        <w:rPr>
          <w:noProof/>
        </w:rPr>
        <w:drawing>
          <wp:inline distT="0" distB="0" distL="0" distR="0">
            <wp:extent cx="539750" cy="889000"/>
            <wp:effectExtent l="1905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srcRect/>
                    <a:stretch>
                      <a:fillRect/>
                    </a:stretch>
                  </pic:blipFill>
                  <pic:spPr bwMode="auto">
                    <a:xfrm>
                      <a:off x="0" y="0"/>
                      <a:ext cx="539750" cy="889000"/>
                    </a:xfrm>
                    <a:prstGeom prst="rect">
                      <a:avLst/>
                    </a:prstGeom>
                    <a:noFill/>
                    <a:ln w="9525">
                      <a:noFill/>
                      <a:miter lim="800000"/>
                      <a:headEnd/>
                      <a:tailEnd/>
                    </a:ln>
                  </pic:spPr>
                </pic:pic>
              </a:graphicData>
            </a:graphic>
          </wp:inline>
        </w:drawing>
      </w:r>
    </w:p>
    <w:p w:rsidR="00F4319D" w:rsidRPr="00DE5DD0" w:rsidRDefault="00F4319D" w:rsidP="00F4319D">
      <w:pPr>
        <w:jc w:val="center"/>
        <w:rPr>
          <w:sz w:val="28"/>
          <w:szCs w:val="28"/>
        </w:rPr>
      </w:pPr>
      <w:r w:rsidRPr="00DE5DD0">
        <w:rPr>
          <w:sz w:val="28"/>
          <w:szCs w:val="28"/>
        </w:rPr>
        <w:t>Совет депутатов</w:t>
      </w:r>
    </w:p>
    <w:p w:rsidR="00F4319D" w:rsidRPr="00DE5DD0" w:rsidRDefault="00F4319D" w:rsidP="00F4319D">
      <w:pPr>
        <w:jc w:val="center"/>
        <w:rPr>
          <w:sz w:val="28"/>
          <w:szCs w:val="28"/>
        </w:rPr>
      </w:pPr>
      <w:r w:rsidRPr="00DE5DD0">
        <w:rPr>
          <w:sz w:val="28"/>
          <w:szCs w:val="28"/>
        </w:rPr>
        <w:t>Ковернинского муниципального округа</w:t>
      </w:r>
    </w:p>
    <w:p w:rsidR="00F4319D" w:rsidRPr="00DE5DD0" w:rsidRDefault="00F4319D" w:rsidP="00F4319D">
      <w:pPr>
        <w:pStyle w:val="ConsNonformat"/>
        <w:widowControl/>
        <w:ind w:right="0"/>
        <w:jc w:val="center"/>
        <w:rPr>
          <w:rFonts w:ascii="Times New Roman" w:hAnsi="Times New Roman" w:cs="Times New Roman"/>
          <w:sz w:val="28"/>
          <w:szCs w:val="28"/>
        </w:rPr>
      </w:pPr>
      <w:r w:rsidRPr="00DE5DD0">
        <w:rPr>
          <w:rFonts w:ascii="Times New Roman" w:hAnsi="Times New Roman" w:cs="Times New Roman"/>
          <w:sz w:val="28"/>
          <w:szCs w:val="28"/>
        </w:rPr>
        <w:t>Нижегородской области</w:t>
      </w:r>
    </w:p>
    <w:p w:rsidR="00F4319D" w:rsidRPr="00DE5DD0" w:rsidRDefault="00F4319D" w:rsidP="00F4319D">
      <w:pPr>
        <w:pStyle w:val="ConsNonformat"/>
        <w:widowControl/>
        <w:ind w:right="0"/>
        <w:jc w:val="center"/>
        <w:rPr>
          <w:rFonts w:ascii="Times New Roman" w:hAnsi="Times New Roman" w:cs="Times New Roman"/>
          <w:b/>
          <w:sz w:val="28"/>
          <w:szCs w:val="28"/>
        </w:rPr>
      </w:pPr>
    </w:p>
    <w:p w:rsidR="00F4319D" w:rsidRPr="00DE5DD0" w:rsidRDefault="00F4319D" w:rsidP="00F4319D">
      <w:pPr>
        <w:pStyle w:val="ConsNonformat"/>
        <w:widowControl/>
        <w:ind w:right="0"/>
        <w:jc w:val="center"/>
        <w:rPr>
          <w:rFonts w:ascii="Times New Roman" w:hAnsi="Times New Roman" w:cs="Times New Roman"/>
          <w:b/>
          <w:sz w:val="28"/>
          <w:szCs w:val="28"/>
        </w:rPr>
      </w:pPr>
      <w:proofErr w:type="gramStart"/>
      <w:r w:rsidRPr="00DE5DD0">
        <w:rPr>
          <w:rFonts w:ascii="Times New Roman" w:hAnsi="Times New Roman" w:cs="Times New Roman"/>
          <w:b/>
          <w:sz w:val="28"/>
          <w:szCs w:val="28"/>
        </w:rPr>
        <w:t>Р</w:t>
      </w:r>
      <w:proofErr w:type="gramEnd"/>
      <w:r w:rsidRPr="00DE5DD0">
        <w:rPr>
          <w:rFonts w:ascii="Times New Roman" w:hAnsi="Times New Roman" w:cs="Times New Roman"/>
          <w:b/>
          <w:sz w:val="28"/>
          <w:szCs w:val="28"/>
        </w:rPr>
        <w:t xml:space="preserve"> Е Ш Е Н И Е</w:t>
      </w:r>
    </w:p>
    <w:p w:rsidR="00F4319D" w:rsidRPr="00DE5DD0" w:rsidRDefault="00F4319D" w:rsidP="00F4319D">
      <w:pPr>
        <w:pStyle w:val="ConsNonformat"/>
        <w:widowControl/>
        <w:ind w:right="0"/>
        <w:jc w:val="center"/>
        <w:rPr>
          <w:rFonts w:ascii="Times New Roman" w:hAnsi="Times New Roman" w:cs="Times New Roman"/>
          <w:b/>
        </w:rPr>
      </w:pPr>
    </w:p>
    <w:p w:rsidR="00F4319D" w:rsidRPr="00DE5DD0" w:rsidRDefault="0065266B" w:rsidP="00F4319D">
      <w:pPr>
        <w:pStyle w:val="ConsNonformat"/>
        <w:widowControl/>
        <w:ind w:right="0"/>
        <w:rPr>
          <w:rFonts w:ascii="Times New Roman" w:hAnsi="Times New Roman" w:cs="Times New Roman"/>
          <w:position w:val="-16"/>
        </w:rPr>
      </w:pPr>
      <w:r>
        <w:rPr>
          <w:rFonts w:ascii="Times New Roman" w:hAnsi="Times New Roman" w:cs="Times New Roman"/>
          <w:position w:val="-16"/>
        </w:rPr>
        <w:t xml:space="preserve">от ____ ____________ 2022 </w:t>
      </w:r>
      <w:r w:rsidR="00F4319D" w:rsidRPr="00DE5DD0">
        <w:rPr>
          <w:rFonts w:ascii="Times New Roman" w:hAnsi="Times New Roman" w:cs="Times New Roman"/>
          <w:position w:val="-16"/>
        </w:rPr>
        <w:t xml:space="preserve">года                                          </w:t>
      </w:r>
      <w:r w:rsidR="00F4319D" w:rsidRPr="00DE5DD0">
        <w:rPr>
          <w:rFonts w:ascii="Times New Roman" w:hAnsi="Times New Roman" w:cs="Times New Roman"/>
          <w:position w:val="-16"/>
        </w:rPr>
        <w:tab/>
      </w:r>
      <w:r w:rsidR="00F4319D" w:rsidRPr="00DE5DD0">
        <w:rPr>
          <w:rFonts w:ascii="Times New Roman" w:hAnsi="Times New Roman" w:cs="Times New Roman"/>
          <w:position w:val="-16"/>
        </w:rPr>
        <w:tab/>
        <w:t xml:space="preserve">      № ___ </w:t>
      </w:r>
    </w:p>
    <w:p w:rsidR="00F4319D" w:rsidRPr="00DE5DD0" w:rsidRDefault="00F4319D" w:rsidP="00F4319D">
      <w:pPr>
        <w:pStyle w:val="ConsNonformat"/>
        <w:widowControl/>
        <w:ind w:right="0"/>
        <w:jc w:val="center"/>
        <w:rPr>
          <w:rFonts w:ascii="Times New Roman" w:hAnsi="Times New Roman" w:cs="Times New Roman"/>
          <w:b/>
        </w:rPr>
      </w:pPr>
    </w:p>
    <w:p w:rsidR="00711DC8" w:rsidRPr="00DE5DD0" w:rsidRDefault="00711DC8" w:rsidP="00F4319D">
      <w:pPr>
        <w:jc w:val="center"/>
        <w:rPr>
          <w:b/>
          <w:sz w:val="26"/>
          <w:szCs w:val="26"/>
        </w:rPr>
      </w:pPr>
      <w:r w:rsidRPr="00DE5DD0">
        <w:rPr>
          <w:b/>
          <w:sz w:val="26"/>
          <w:szCs w:val="26"/>
        </w:rPr>
        <w:t>О внесении изменений в решение Совета депутатов Ковернинского муниципального округа Нижегоро</w:t>
      </w:r>
      <w:r w:rsidR="00282FF8" w:rsidRPr="00DE5DD0">
        <w:rPr>
          <w:b/>
          <w:sz w:val="26"/>
          <w:szCs w:val="26"/>
        </w:rPr>
        <w:t>дской области от 28.10.2021</w:t>
      </w:r>
    </w:p>
    <w:p w:rsidR="00F4319D" w:rsidRPr="00DE5DD0" w:rsidRDefault="00711DC8" w:rsidP="00F4319D">
      <w:pPr>
        <w:jc w:val="center"/>
        <w:rPr>
          <w:b/>
          <w:sz w:val="26"/>
          <w:szCs w:val="26"/>
        </w:rPr>
      </w:pPr>
      <w:r w:rsidRPr="00DE5DD0">
        <w:rPr>
          <w:b/>
          <w:sz w:val="26"/>
          <w:szCs w:val="26"/>
        </w:rPr>
        <w:t>№ 128 «</w:t>
      </w:r>
      <w:r w:rsidR="00F4319D" w:rsidRPr="00DE5DD0">
        <w:rPr>
          <w:b/>
          <w:sz w:val="26"/>
          <w:szCs w:val="26"/>
        </w:rPr>
        <w:t xml:space="preserve">Об утверждении </w:t>
      </w:r>
      <w:r w:rsidR="0033211E" w:rsidRPr="00DE5DD0">
        <w:rPr>
          <w:b/>
          <w:sz w:val="26"/>
          <w:szCs w:val="26"/>
        </w:rPr>
        <w:t xml:space="preserve">Положения о муниципальном контроле в сфере благоустройства </w:t>
      </w:r>
      <w:r w:rsidR="009C46CE" w:rsidRPr="00DE5DD0">
        <w:rPr>
          <w:b/>
          <w:sz w:val="26"/>
          <w:szCs w:val="26"/>
        </w:rPr>
        <w:t>а</w:t>
      </w:r>
      <w:r w:rsidR="00164206" w:rsidRPr="00DE5DD0">
        <w:rPr>
          <w:b/>
          <w:sz w:val="26"/>
          <w:szCs w:val="26"/>
        </w:rPr>
        <w:t>дминистрации</w:t>
      </w:r>
      <w:r w:rsidR="00F01269">
        <w:rPr>
          <w:b/>
          <w:sz w:val="26"/>
          <w:szCs w:val="26"/>
        </w:rPr>
        <w:t xml:space="preserve"> </w:t>
      </w:r>
      <w:r w:rsidR="0033211E" w:rsidRPr="00DE5DD0">
        <w:rPr>
          <w:b/>
          <w:sz w:val="26"/>
          <w:szCs w:val="26"/>
        </w:rPr>
        <w:t xml:space="preserve">Ковернинского муниципального </w:t>
      </w:r>
      <w:r w:rsidR="005F5F82" w:rsidRPr="00DE5DD0">
        <w:rPr>
          <w:b/>
          <w:sz w:val="26"/>
          <w:szCs w:val="26"/>
        </w:rPr>
        <w:t>округа</w:t>
      </w:r>
      <w:r w:rsidR="0033211E" w:rsidRPr="00DE5DD0">
        <w:rPr>
          <w:b/>
          <w:sz w:val="26"/>
          <w:szCs w:val="26"/>
        </w:rPr>
        <w:t xml:space="preserve"> Нижегородской области</w:t>
      </w:r>
      <w:r w:rsidRPr="00DE5DD0">
        <w:rPr>
          <w:b/>
          <w:sz w:val="26"/>
          <w:szCs w:val="26"/>
        </w:rPr>
        <w:t>»</w:t>
      </w:r>
    </w:p>
    <w:p w:rsidR="00A40A32" w:rsidRPr="00DE5DD0" w:rsidRDefault="00A40A32" w:rsidP="00A40A32">
      <w:pPr>
        <w:jc w:val="both"/>
        <w:rPr>
          <w:b/>
          <w:sz w:val="26"/>
          <w:szCs w:val="26"/>
        </w:rPr>
      </w:pPr>
    </w:p>
    <w:p w:rsidR="00A40A32" w:rsidRPr="00DE5DD0" w:rsidRDefault="00A40A32" w:rsidP="00282FF8">
      <w:pPr>
        <w:pStyle w:val="ConsNonformat"/>
        <w:widowControl/>
        <w:spacing w:line="360" w:lineRule="auto"/>
        <w:ind w:right="0" w:firstLine="708"/>
        <w:jc w:val="both"/>
        <w:rPr>
          <w:rFonts w:ascii="Times New Roman" w:hAnsi="Times New Roman" w:cs="Times New Roman"/>
          <w:bCs/>
        </w:rPr>
      </w:pPr>
      <w:r w:rsidRPr="00DE5DD0">
        <w:rPr>
          <w:rFonts w:ascii="Times New Roman" w:hAnsi="Times New Roman" w:cs="Times New Roman"/>
          <w:bCs/>
        </w:rPr>
        <w:t xml:space="preserve">В </w:t>
      </w:r>
      <w:r w:rsidR="00282FF8" w:rsidRPr="00DE5DD0">
        <w:rPr>
          <w:rFonts w:ascii="Times New Roman" w:hAnsi="Times New Roman" w:cs="Times New Roman"/>
          <w:bCs/>
        </w:rPr>
        <w:t>целях приведения решения Совета депутатов Ковернинского муниципального округа Ниже</w:t>
      </w:r>
      <w:r w:rsidR="0065266B">
        <w:rPr>
          <w:rFonts w:ascii="Times New Roman" w:hAnsi="Times New Roman" w:cs="Times New Roman"/>
          <w:bCs/>
        </w:rPr>
        <w:t>городской области от 28.10.2021</w:t>
      </w:r>
      <w:r w:rsidR="00282FF8" w:rsidRPr="00DE5DD0">
        <w:rPr>
          <w:rFonts w:ascii="Times New Roman" w:hAnsi="Times New Roman" w:cs="Times New Roman"/>
          <w:bCs/>
        </w:rPr>
        <w:t xml:space="preserve"> № 128 </w:t>
      </w:r>
      <w:r w:rsidR="00282FF8" w:rsidRPr="00DE5DD0">
        <w:rPr>
          <w:rFonts w:ascii="Times New Roman" w:hAnsi="Times New Roman" w:cs="Times New Roman"/>
        </w:rPr>
        <w:t>«Об утверждении Положения о муниципальном контроле в сфере благоустройства администрации Ковернинского муниципального округа Нижегородской области»</w:t>
      </w:r>
      <w:r w:rsidR="00282FF8" w:rsidRPr="00DE5DD0">
        <w:rPr>
          <w:rFonts w:ascii="Times New Roman" w:hAnsi="Times New Roman" w:cs="Times New Roman"/>
          <w:bCs/>
        </w:rPr>
        <w:t xml:space="preserve">, в соответствие с действующим законодательством, </w:t>
      </w:r>
      <w:r w:rsidRPr="00DE5DD0">
        <w:rPr>
          <w:rFonts w:ascii="Times New Roman" w:hAnsi="Times New Roman" w:cs="Times New Roman"/>
          <w:b/>
          <w:bCs/>
        </w:rPr>
        <w:t>Совет депутатов решил:</w:t>
      </w:r>
    </w:p>
    <w:p w:rsidR="00DE63F6" w:rsidRPr="00DE5DD0" w:rsidRDefault="00CF0FF4" w:rsidP="0065266B">
      <w:pPr>
        <w:pStyle w:val="ConsNonformat"/>
        <w:widowControl/>
        <w:spacing w:line="360" w:lineRule="auto"/>
        <w:ind w:right="0" w:firstLine="708"/>
        <w:jc w:val="both"/>
        <w:rPr>
          <w:rFonts w:ascii="Times New Roman" w:hAnsi="Times New Roman" w:cs="Times New Roman"/>
          <w:bCs/>
        </w:rPr>
      </w:pPr>
      <w:r w:rsidRPr="00DE5DD0">
        <w:rPr>
          <w:rFonts w:ascii="Times New Roman" w:hAnsi="Times New Roman" w:cs="Times New Roman"/>
          <w:bCs/>
        </w:rPr>
        <w:t xml:space="preserve">Изложить </w:t>
      </w:r>
      <w:r w:rsidR="00DE63F6" w:rsidRPr="00DE5DD0">
        <w:rPr>
          <w:rFonts w:ascii="Times New Roman" w:hAnsi="Times New Roman" w:cs="Times New Roman"/>
          <w:bCs/>
        </w:rPr>
        <w:t>Положение о муниципальном контроле в сфере благоустройства администрации Ковернинского муниципального округа Нижегородской области, утвержденное решением Совета депутатов Ковернинского муниципального округа Ниже</w:t>
      </w:r>
      <w:r w:rsidR="0065266B">
        <w:rPr>
          <w:rFonts w:ascii="Times New Roman" w:hAnsi="Times New Roman" w:cs="Times New Roman"/>
          <w:bCs/>
        </w:rPr>
        <w:t>городской области от 28.10.2021</w:t>
      </w:r>
      <w:r w:rsidR="00DE63F6" w:rsidRPr="00DE5DD0">
        <w:rPr>
          <w:rFonts w:ascii="Times New Roman" w:hAnsi="Times New Roman" w:cs="Times New Roman"/>
          <w:bCs/>
        </w:rPr>
        <w:t xml:space="preserve"> № 128</w:t>
      </w:r>
      <w:r w:rsidRPr="00DE5DD0">
        <w:rPr>
          <w:rFonts w:ascii="Times New Roman" w:hAnsi="Times New Roman" w:cs="Times New Roman"/>
          <w:bCs/>
        </w:rPr>
        <w:t>в новой редакции:</w:t>
      </w:r>
    </w:p>
    <w:p w:rsidR="008B0BF2" w:rsidRDefault="008B0BF2" w:rsidP="008B0BF2">
      <w:pPr>
        <w:rPr>
          <w:b/>
          <w:sz w:val="26"/>
          <w:szCs w:val="26"/>
        </w:rPr>
      </w:pPr>
      <w:r>
        <w:rPr>
          <w:b/>
          <w:sz w:val="26"/>
          <w:szCs w:val="26"/>
        </w:rPr>
        <w:t xml:space="preserve">   Положение</w:t>
      </w:r>
      <w:r>
        <w:rPr>
          <w:b/>
          <w:sz w:val="26"/>
          <w:szCs w:val="26"/>
        </w:rPr>
        <w:br/>
        <w:t xml:space="preserve">                         о муниципальном контроле в сфере благоустройства </w:t>
      </w:r>
    </w:p>
    <w:p w:rsidR="008B0BF2" w:rsidRDefault="008B0BF2" w:rsidP="008B0BF2">
      <w:pPr>
        <w:jc w:val="center"/>
        <w:rPr>
          <w:b/>
          <w:sz w:val="26"/>
          <w:szCs w:val="26"/>
        </w:rPr>
      </w:pPr>
      <w:r>
        <w:rPr>
          <w:b/>
          <w:sz w:val="26"/>
          <w:szCs w:val="26"/>
        </w:rPr>
        <w:t xml:space="preserve"> на территории Ковернинского муниципального округа</w:t>
      </w:r>
    </w:p>
    <w:p w:rsidR="008B0BF2" w:rsidRDefault="008B0BF2" w:rsidP="008B0BF2">
      <w:pPr>
        <w:jc w:val="center"/>
        <w:rPr>
          <w:b/>
          <w:sz w:val="26"/>
          <w:szCs w:val="26"/>
        </w:rPr>
      </w:pPr>
      <w:r>
        <w:rPr>
          <w:b/>
          <w:sz w:val="26"/>
          <w:szCs w:val="26"/>
        </w:rPr>
        <w:t>Нижегородской области</w:t>
      </w:r>
    </w:p>
    <w:p w:rsidR="008B0BF2" w:rsidRDefault="008B0BF2" w:rsidP="008B0BF2">
      <w:pPr>
        <w:spacing w:before="120" w:after="120"/>
        <w:jc w:val="center"/>
        <w:rPr>
          <w:b/>
          <w:sz w:val="26"/>
          <w:szCs w:val="26"/>
        </w:rPr>
      </w:pPr>
      <w:r>
        <w:rPr>
          <w:b/>
          <w:sz w:val="26"/>
          <w:szCs w:val="26"/>
        </w:rPr>
        <w:t>1. Общие положения</w:t>
      </w:r>
    </w:p>
    <w:p w:rsidR="008B0BF2" w:rsidRDefault="008B0BF2" w:rsidP="008B0BF2">
      <w:pPr>
        <w:spacing w:line="360" w:lineRule="auto"/>
        <w:ind w:firstLine="709"/>
        <w:jc w:val="both"/>
        <w:rPr>
          <w:rFonts w:cs="Tahoma"/>
          <w:sz w:val="26"/>
          <w:szCs w:val="26"/>
        </w:rPr>
      </w:pPr>
      <w:r>
        <w:rPr>
          <w:sz w:val="26"/>
          <w:szCs w:val="26"/>
        </w:rPr>
        <w:t>1.1. Настоящее Положение в соответствии с требованиями Федерального закона от 31 июля 2020 г. № 248-ФЗ "О государственном контроле (надзоре) и муниципальном контроле в Российской Федерации" (далее - Федеральный закон) устанавливает порядок осуществления муниципального контроля в сфере благоустройства на территории Ковернинского муниципального округа Нижегородской области (далее - муниципальный контроль в сфере благоустройства).</w:t>
      </w:r>
    </w:p>
    <w:p w:rsidR="008B0BF2" w:rsidRDefault="008B0BF2" w:rsidP="008B0BF2">
      <w:pPr>
        <w:spacing w:line="360" w:lineRule="auto"/>
        <w:ind w:firstLine="709"/>
        <w:jc w:val="both"/>
        <w:rPr>
          <w:sz w:val="26"/>
          <w:szCs w:val="26"/>
        </w:rPr>
      </w:pPr>
      <w:r>
        <w:rPr>
          <w:sz w:val="26"/>
          <w:szCs w:val="26"/>
        </w:rPr>
        <w:t xml:space="preserve">Муниципальный контроль в сфере благоустройства осуществляется посредством профилактики нарушений обязательных требований, организации и проведения контрольных </w:t>
      </w:r>
      <w:r>
        <w:rPr>
          <w:sz w:val="26"/>
          <w:szCs w:val="26"/>
        </w:rPr>
        <w:lastRenderedPageBreak/>
        <w:t>(надзорных) мероприятий, принятия предусмотренных законодательством Российской Федерации мер по пресечению, предупреждению и (или) устранению последствий выявленных нарушений обязательных требований.</w:t>
      </w:r>
    </w:p>
    <w:p w:rsidR="008B0BF2" w:rsidRDefault="008B0BF2" w:rsidP="008B0BF2">
      <w:pPr>
        <w:spacing w:line="360" w:lineRule="auto"/>
        <w:ind w:firstLine="709"/>
        <w:jc w:val="both"/>
        <w:rPr>
          <w:sz w:val="26"/>
          <w:szCs w:val="26"/>
        </w:rPr>
      </w:pPr>
      <w:r>
        <w:rPr>
          <w:sz w:val="26"/>
          <w:szCs w:val="26"/>
        </w:rPr>
        <w:t>1.2. Предметом муниципального контроля в сфере благоустройства является:</w:t>
      </w:r>
    </w:p>
    <w:p w:rsidR="008B0BF2" w:rsidRDefault="008B0BF2" w:rsidP="008B0BF2">
      <w:pPr>
        <w:spacing w:line="360" w:lineRule="auto"/>
        <w:ind w:firstLine="709"/>
        <w:jc w:val="both"/>
        <w:rPr>
          <w:sz w:val="26"/>
          <w:szCs w:val="26"/>
        </w:rPr>
      </w:pPr>
      <w:r>
        <w:rPr>
          <w:sz w:val="26"/>
          <w:szCs w:val="26"/>
        </w:rPr>
        <w:t>соблюдение обязательных требований Правил благоустройства, обеспечения чистоты и порядка на территории Ковернинского муниципального округа Нижегородской области (далее - правила благоустройства), в том числе требований к обеспечению доступности для инвалидов объектов социальной, инженерной и транспортной инфраструктур и предоставляемых услуг;</w:t>
      </w:r>
    </w:p>
    <w:p w:rsidR="008B0BF2" w:rsidRDefault="008B0BF2" w:rsidP="008B0BF2">
      <w:pPr>
        <w:spacing w:line="360" w:lineRule="auto"/>
        <w:ind w:firstLine="709"/>
        <w:jc w:val="both"/>
        <w:rPr>
          <w:sz w:val="26"/>
          <w:szCs w:val="26"/>
        </w:rPr>
      </w:pPr>
      <w:r>
        <w:rPr>
          <w:rFonts w:cs="Times New Roman CYR"/>
          <w:color w:val="000000"/>
          <w:sz w:val="26"/>
          <w:szCs w:val="26"/>
        </w:rPr>
        <w:t>исполнение решений, принимаемых по результатам контрольных (надзорных) мероприятий.</w:t>
      </w:r>
    </w:p>
    <w:p w:rsidR="008B0BF2" w:rsidRDefault="008B0BF2" w:rsidP="008B0BF2">
      <w:pPr>
        <w:spacing w:line="360" w:lineRule="auto"/>
        <w:ind w:firstLine="709"/>
        <w:jc w:val="both"/>
        <w:rPr>
          <w:sz w:val="26"/>
          <w:szCs w:val="26"/>
          <w:shd w:val="clear" w:color="auto" w:fill="FFFFFF"/>
        </w:rPr>
      </w:pPr>
      <w:r>
        <w:rPr>
          <w:sz w:val="26"/>
          <w:szCs w:val="26"/>
          <w:shd w:val="clear" w:color="auto" w:fill="FFFFFF"/>
        </w:rPr>
        <w:t>1.3. Объектами муниципального контроля в сфере благоустройства являются:</w:t>
      </w:r>
    </w:p>
    <w:p w:rsidR="008B0BF2" w:rsidRDefault="008B0BF2" w:rsidP="008B0BF2">
      <w:pPr>
        <w:spacing w:line="360" w:lineRule="auto"/>
        <w:ind w:firstLine="709"/>
        <w:jc w:val="both"/>
        <w:rPr>
          <w:sz w:val="26"/>
          <w:szCs w:val="26"/>
          <w:shd w:val="clear" w:color="auto" w:fill="FFFFFF"/>
        </w:rPr>
      </w:pPr>
      <w:r>
        <w:rPr>
          <w:sz w:val="26"/>
          <w:szCs w:val="26"/>
          <w:shd w:val="clear" w:color="auto" w:fill="FFFFFF"/>
        </w:rPr>
        <w:t>деятельность, действия (бездействие) контролируемых лиц, в рамках которых должны соблюдаться правила благоустройства;</w:t>
      </w:r>
    </w:p>
    <w:p w:rsidR="008B0BF2" w:rsidRDefault="008B0BF2" w:rsidP="008B0BF2">
      <w:pPr>
        <w:spacing w:line="360" w:lineRule="auto"/>
        <w:ind w:firstLine="709"/>
        <w:jc w:val="both"/>
        <w:rPr>
          <w:rFonts w:cs="Tahoma"/>
          <w:sz w:val="26"/>
          <w:szCs w:val="26"/>
          <w:shd w:val="clear" w:color="auto" w:fill="FFFFFF"/>
        </w:rPr>
      </w:pPr>
      <w:r w:rsidRPr="008559C6">
        <w:rPr>
          <w:sz w:val="26"/>
          <w:szCs w:val="26"/>
        </w:rPr>
        <w:t>производственные объекты, которыми граждане и организации владеют и (или) пользуются и к которым правилами благоустройства предъявляются обязательные требования, включая территории Ковернинского муниципального округ</w:t>
      </w:r>
      <w:proofErr w:type="gramStart"/>
      <w:r w:rsidRPr="008559C6">
        <w:rPr>
          <w:sz w:val="26"/>
          <w:szCs w:val="26"/>
        </w:rPr>
        <w:t>а-</w:t>
      </w:r>
      <w:proofErr w:type="gramEnd"/>
      <w:r w:rsidRPr="008559C6">
        <w:rPr>
          <w:sz w:val="26"/>
          <w:szCs w:val="26"/>
        </w:rPr>
        <w:t xml:space="preserve"> , расположенные на таких территориях объекты, в том числе территории общего пользования, земельные участки, здания, строения, сооружения, прилегающие территории, линейные объекты, а также элементы благоустройства (далее - производственные объекты)</w:t>
      </w:r>
      <w:r w:rsidRPr="008559C6">
        <w:rPr>
          <w:sz w:val="26"/>
          <w:szCs w:val="26"/>
          <w:shd w:val="clear" w:color="auto" w:fill="FFFFFF"/>
        </w:rPr>
        <w:t>.</w:t>
      </w:r>
    </w:p>
    <w:p w:rsidR="008B0BF2" w:rsidRDefault="008B0BF2" w:rsidP="008B0BF2">
      <w:pPr>
        <w:autoSpaceDE w:val="0"/>
        <w:autoSpaceDN w:val="0"/>
        <w:adjustRightInd w:val="0"/>
        <w:spacing w:line="360" w:lineRule="auto"/>
        <w:ind w:firstLine="709"/>
        <w:jc w:val="both"/>
        <w:rPr>
          <w:rFonts w:cs="Times New Roman CYR"/>
          <w:color w:val="000000"/>
          <w:sz w:val="26"/>
          <w:szCs w:val="26"/>
        </w:rPr>
      </w:pPr>
      <w:r>
        <w:rPr>
          <w:sz w:val="26"/>
          <w:szCs w:val="26"/>
          <w:shd w:val="clear" w:color="auto" w:fill="FFFFFF"/>
        </w:rPr>
        <w:t xml:space="preserve">1.4. </w:t>
      </w:r>
      <w:r>
        <w:rPr>
          <w:rFonts w:cs="Times New Roman CYR"/>
          <w:color w:val="000000"/>
          <w:sz w:val="26"/>
          <w:szCs w:val="26"/>
        </w:rPr>
        <w:t>Под контролируемыми лицами при осуществлении муниципального контроля в сфере благоустройства понимаются определенные статьей 31 Федерального закона граждане и организации, деятельность или действия (бездействие) которых либо производственные объекты, находящиеся во владении и (или) в пользовании которых, являются объектами муниципального контроля в сфере благоустройства.</w:t>
      </w:r>
    </w:p>
    <w:p w:rsidR="008B0BF2" w:rsidRDefault="008B0BF2" w:rsidP="008B0BF2">
      <w:pPr>
        <w:spacing w:line="360" w:lineRule="auto"/>
        <w:ind w:firstLine="709"/>
        <w:jc w:val="both"/>
        <w:rPr>
          <w:rFonts w:cs="Tahoma"/>
          <w:sz w:val="26"/>
          <w:szCs w:val="26"/>
        </w:rPr>
      </w:pPr>
      <w:r>
        <w:rPr>
          <w:rFonts w:cs="Times New Roman CYR"/>
          <w:color w:val="000000"/>
          <w:sz w:val="26"/>
          <w:szCs w:val="26"/>
        </w:rPr>
        <w:t>Органы государственной власти, органы местного самоуправления, иные государственные и муниципальные органы выступают контролируемыми лицами в случае владения и (или) пользования производственными объектами, являющимися объектами муниципального контроля в сфере благоустройства.</w:t>
      </w:r>
    </w:p>
    <w:p w:rsidR="008B0BF2" w:rsidRDefault="008B0BF2" w:rsidP="0065266B">
      <w:pPr>
        <w:spacing w:line="360" w:lineRule="auto"/>
        <w:ind w:firstLine="709"/>
        <w:jc w:val="both"/>
        <w:rPr>
          <w:sz w:val="26"/>
          <w:szCs w:val="26"/>
        </w:rPr>
      </w:pPr>
      <w:r>
        <w:rPr>
          <w:sz w:val="26"/>
          <w:szCs w:val="26"/>
        </w:rPr>
        <w:t xml:space="preserve">1.5. </w:t>
      </w:r>
      <w:r w:rsidR="0065266B">
        <w:rPr>
          <w:sz w:val="26"/>
          <w:szCs w:val="26"/>
        </w:rPr>
        <w:t>1.5. Муниципальный контроль в сфере благоустройства осуществляется администрацией Ковернинского муниципального округа (далее - орган муниципального контроля) в лице отдела архитектуры, капитального строительства и ЖКХ</w:t>
      </w:r>
      <w:bookmarkStart w:id="0" w:name="_GoBack"/>
      <w:bookmarkEnd w:id="0"/>
    </w:p>
    <w:p w:rsidR="008B0BF2" w:rsidRDefault="008B0BF2" w:rsidP="008B0BF2">
      <w:pPr>
        <w:spacing w:line="360" w:lineRule="auto"/>
        <w:ind w:firstLine="709"/>
        <w:jc w:val="both"/>
        <w:rPr>
          <w:sz w:val="26"/>
          <w:szCs w:val="26"/>
        </w:rPr>
      </w:pPr>
      <w:r>
        <w:rPr>
          <w:sz w:val="26"/>
          <w:szCs w:val="26"/>
        </w:rPr>
        <w:t xml:space="preserve">1.6. </w:t>
      </w:r>
      <w:proofErr w:type="gramStart"/>
      <w:r>
        <w:rPr>
          <w:sz w:val="26"/>
          <w:szCs w:val="26"/>
        </w:rPr>
        <w:t xml:space="preserve">Должностными лицами, уполномоченными осуществлять муниципальный контроль в сфере благоустройства </w:t>
      </w:r>
      <w:r w:rsidR="00D33C80">
        <w:rPr>
          <w:sz w:val="26"/>
          <w:szCs w:val="26"/>
        </w:rPr>
        <w:t>являются</w:t>
      </w:r>
      <w:proofErr w:type="gramEnd"/>
      <w:r w:rsidR="00D33C80">
        <w:rPr>
          <w:sz w:val="26"/>
          <w:szCs w:val="26"/>
        </w:rPr>
        <w:t xml:space="preserve"> должностные лица</w:t>
      </w:r>
      <w:r>
        <w:rPr>
          <w:sz w:val="26"/>
          <w:szCs w:val="26"/>
        </w:rPr>
        <w:t xml:space="preserve">, определенные </w:t>
      </w:r>
      <w:r w:rsidR="001C007E">
        <w:rPr>
          <w:sz w:val="26"/>
          <w:szCs w:val="26"/>
        </w:rPr>
        <w:lastRenderedPageBreak/>
        <w:t>п</w:t>
      </w:r>
      <w:r w:rsidR="009431E0">
        <w:rPr>
          <w:sz w:val="26"/>
          <w:szCs w:val="26"/>
        </w:rPr>
        <w:t>остановлением</w:t>
      </w:r>
      <w:r w:rsidR="00306628">
        <w:rPr>
          <w:sz w:val="26"/>
          <w:szCs w:val="26"/>
        </w:rPr>
        <w:t xml:space="preserve"> администрации Ковернинского муниципального округа Нижегородской области </w:t>
      </w:r>
      <w:r>
        <w:rPr>
          <w:sz w:val="26"/>
          <w:szCs w:val="26"/>
          <w:shd w:val="clear" w:color="auto" w:fill="FFFFFF"/>
        </w:rPr>
        <w:t>(далее</w:t>
      </w:r>
      <w:r>
        <w:rPr>
          <w:sz w:val="26"/>
          <w:szCs w:val="26"/>
        </w:rPr>
        <w:t xml:space="preserve"> - должностные лица органа муниципального контроля).</w:t>
      </w:r>
    </w:p>
    <w:p w:rsidR="008B0BF2" w:rsidRDefault="008B0BF2" w:rsidP="008B0BF2">
      <w:pPr>
        <w:spacing w:line="360" w:lineRule="auto"/>
        <w:ind w:firstLine="709"/>
        <w:jc w:val="both"/>
        <w:rPr>
          <w:sz w:val="26"/>
          <w:szCs w:val="26"/>
        </w:rPr>
      </w:pPr>
      <w:r>
        <w:rPr>
          <w:sz w:val="26"/>
          <w:szCs w:val="26"/>
        </w:rPr>
        <w:t xml:space="preserve">Должностными лицами органа муниципального контроля, уполномоченными на принятие решений о проведении контрольных (надзорных) мероприятий, являются: </w:t>
      </w:r>
      <w:r w:rsidR="00306628">
        <w:rPr>
          <w:sz w:val="26"/>
          <w:szCs w:val="26"/>
        </w:rPr>
        <w:t>Глава местного самоу</w:t>
      </w:r>
      <w:r w:rsidR="005C7FF6">
        <w:rPr>
          <w:sz w:val="26"/>
          <w:szCs w:val="26"/>
        </w:rPr>
        <w:t>правления, заместитель г</w:t>
      </w:r>
      <w:r>
        <w:rPr>
          <w:sz w:val="26"/>
          <w:szCs w:val="26"/>
        </w:rPr>
        <w:t xml:space="preserve">лавы администрации </w:t>
      </w:r>
      <w:r w:rsidR="005C7FF6">
        <w:rPr>
          <w:sz w:val="26"/>
          <w:szCs w:val="26"/>
        </w:rPr>
        <w:t>Ковернинского муниципального округа(далее - Уполномоченные</w:t>
      </w:r>
      <w:r>
        <w:rPr>
          <w:sz w:val="26"/>
          <w:szCs w:val="26"/>
        </w:rPr>
        <w:t xml:space="preserve"> лица). </w:t>
      </w:r>
    </w:p>
    <w:p w:rsidR="008B0BF2" w:rsidRDefault="008B0BF2" w:rsidP="008B0BF2">
      <w:pPr>
        <w:spacing w:line="360" w:lineRule="auto"/>
        <w:ind w:firstLine="709"/>
        <w:jc w:val="both"/>
        <w:rPr>
          <w:rFonts w:cs="Times New Roman CYR"/>
          <w:color w:val="000000"/>
          <w:sz w:val="26"/>
          <w:szCs w:val="26"/>
        </w:rPr>
      </w:pPr>
      <w:r>
        <w:rPr>
          <w:sz w:val="26"/>
          <w:szCs w:val="26"/>
          <w:shd w:val="clear" w:color="auto" w:fill="FFFFFF"/>
        </w:rPr>
        <w:t xml:space="preserve">1.7. </w:t>
      </w:r>
      <w:r>
        <w:rPr>
          <w:rFonts w:cs="Times New Roman CYR"/>
          <w:color w:val="000000"/>
          <w:sz w:val="26"/>
          <w:szCs w:val="26"/>
        </w:rPr>
        <w:t xml:space="preserve">Должностные лица органа муниципального контроля при осуществлении муниципального контроля в сфере благоустройства реализуют права, </w:t>
      </w:r>
      <w:proofErr w:type="gramStart"/>
      <w:r>
        <w:rPr>
          <w:rFonts w:cs="Times New Roman CYR"/>
          <w:color w:val="000000"/>
          <w:sz w:val="26"/>
          <w:szCs w:val="26"/>
        </w:rPr>
        <w:t>несут обязанности</w:t>
      </w:r>
      <w:proofErr w:type="gramEnd"/>
      <w:r>
        <w:rPr>
          <w:rFonts w:cs="Times New Roman CYR"/>
          <w:color w:val="000000"/>
          <w:sz w:val="26"/>
          <w:szCs w:val="26"/>
        </w:rPr>
        <w:t xml:space="preserve"> и ответственность, соблюдают ограничения и запреты, установленные Федеральным законом и другими федеральными законами.</w:t>
      </w:r>
    </w:p>
    <w:p w:rsidR="008B0BF2" w:rsidRDefault="00D33C80" w:rsidP="008B0BF2">
      <w:pPr>
        <w:spacing w:line="360" w:lineRule="auto"/>
        <w:ind w:firstLine="709"/>
        <w:jc w:val="both"/>
        <w:rPr>
          <w:rFonts w:cs="Tahoma"/>
          <w:sz w:val="26"/>
          <w:szCs w:val="26"/>
        </w:rPr>
      </w:pPr>
      <w:r>
        <w:rPr>
          <w:rFonts w:cs="Times New Roman CYR"/>
          <w:color w:val="000000"/>
          <w:sz w:val="26"/>
          <w:szCs w:val="26"/>
        </w:rPr>
        <w:t xml:space="preserve">Должностные лица органа муниципального контроля </w:t>
      </w:r>
      <w:r w:rsidR="008B0BF2">
        <w:rPr>
          <w:sz w:val="26"/>
          <w:szCs w:val="26"/>
        </w:rPr>
        <w:t>наряду с правами, установленными Федеральным законом, имеют право:</w:t>
      </w:r>
    </w:p>
    <w:p w:rsidR="008B0BF2" w:rsidRDefault="008B0BF2" w:rsidP="008B0BF2">
      <w:pPr>
        <w:pStyle w:val="ConsPlusNormal"/>
        <w:spacing w:line="360" w:lineRule="auto"/>
        <w:ind w:firstLine="709"/>
        <w:jc w:val="both"/>
        <w:rPr>
          <w:rFonts w:ascii="Times New Roman" w:hAnsi="Times New Roman"/>
          <w:sz w:val="26"/>
          <w:szCs w:val="26"/>
        </w:rPr>
      </w:pPr>
      <w:proofErr w:type="gramStart"/>
      <w:r>
        <w:rPr>
          <w:rFonts w:ascii="Times New Roman" w:hAnsi="Times New Roman" w:cs="Times New Roman"/>
          <w:sz w:val="26"/>
          <w:szCs w:val="26"/>
        </w:rPr>
        <w:t>запрашивать в соответствии со своей компетенцией и безвозмездно получать от федеральных органов исполнительной власти и их территориальных органов, органов исполнительной власти субъектов Российской Федерации, органов местного самоуправления либо подведомственных государственным органам или органам местного самоуправления организаций необходимые для проведения контрольных (надзорных) мероприятий сведения и материалы, в том числе документы, удостоверяющие права на производственные объекты, а</w:t>
      </w:r>
      <w:r w:rsidR="009431E0">
        <w:rPr>
          <w:rFonts w:ascii="Times New Roman" w:hAnsi="Times New Roman" w:cs="Times New Roman"/>
          <w:sz w:val="26"/>
          <w:szCs w:val="26"/>
        </w:rPr>
        <w:t xml:space="preserve"> также сведения о собственниках</w:t>
      </w:r>
      <w:r>
        <w:rPr>
          <w:rFonts w:ascii="Times New Roman" w:hAnsi="Times New Roman" w:cs="Times New Roman"/>
          <w:sz w:val="26"/>
          <w:szCs w:val="26"/>
        </w:rPr>
        <w:t xml:space="preserve"> производственных</w:t>
      </w:r>
      <w:proofErr w:type="gramEnd"/>
      <w:r>
        <w:rPr>
          <w:rFonts w:ascii="Times New Roman" w:hAnsi="Times New Roman" w:cs="Times New Roman"/>
          <w:sz w:val="26"/>
          <w:szCs w:val="26"/>
        </w:rPr>
        <w:t xml:space="preserve"> объектов, в части, относящейся к предмету муниципального контроля;</w:t>
      </w:r>
    </w:p>
    <w:p w:rsidR="008B0BF2" w:rsidRDefault="008B0BF2" w:rsidP="008B0BF2">
      <w:pPr>
        <w:pStyle w:val="ConsPlusNormal"/>
        <w:spacing w:line="360" w:lineRule="auto"/>
        <w:ind w:firstLine="709"/>
        <w:jc w:val="both"/>
        <w:rPr>
          <w:rFonts w:ascii="Times New Roman" w:hAnsi="Times New Roman"/>
          <w:sz w:val="26"/>
          <w:szCs w:val="26"/>
        </w:rPr>
      </w:pPr>
      <w:r>
        <w:rPr>
          <w:rFonts w:ascii="Times New Roman" w:hAnsi="Times New Roman" w:cs="Times New Roman"/>
          <w:sz w:val="26"/>
          <w:szCs w:val="26"/>
        </w:rPr>
        <w:t>привлекать в установленном порядке для проведения контрольных (надзорных) мероприятий специалистов, экспертов, экспертные организации, свидетелей;</w:t>
      </w:r>
    </w:p>
    <w:p w:rsidR="008B0BF2" w:rsidRDefault="008B0BF2" w:rsidP="008B0BF2">
      <w:pPr>
        <w:pStyle w:val="ConsPlusNormal"/>
        <w:spacing w:line="360" w:lineRule="auto"/>
        <w:ind w:firstLine="709"/>
        <w:jc w:val="both"/>
        <w:rPr>
          <w:rFonts w:ascii="Times New Roman" w:hAnsi="Times New Roman"/>
          <w:sz w:val="26"/>
          <w:szCs w:val="26"/>
        </w:rPr>
      </w:pPr>
      <w:r>
        <w:rPr>
          <w:rFonts w:ascii="Times New Roman" w:hAnsi="Times New Roman" w:cs="Times New Roman"/>
          <w:sz w:val="26"/>
          <w:szCs w:val="26"/>
        </w:rPr>
        <w:t>обращаться в органы прокуратуры, органы полиции за содействием в установлении лиц, виновных в нарушении обязательных требований, установленных правилами благоустройства;</w:t>
      </w:r>
    </w:p>
    <w:p w:rsidR="008B0BF2" w:rsidRDefault="008B0BF2" w:rsidP="008B0BF2">
      <w:pPr>
        <w:pStyle w:val="ConsPlusNormal"/>
        <w:spacing w:line="360" w:lineRule="auto"/>
        <w:ind w:firstLine="709"/>
        <w:jc w:val="both"/>
        <w:rPr>
          <w:rFonts w:ascii="Times New Roman" w:hAnsi="Times New Roman"/>
          <w:sz w:val="26"/>
          <w:szCs w:val="26"/>
        </w:rPr>
      </w:pPr>
      <w:r>
        <w:rPr>
          <w:rFonts w:ascii="Times New Roman" w:hAnsi="Times New Roman" w:cs="Times New Roman"/>
          <w:sz w:val="26"/>
          <w:szCs w:val="26"/>
        </w:rPr>
        <w:t>составлять протоколы об административном правонарушении в случаях, предусмотренных областным законом об административных правонарушениях, Кодексом Российской Федерации об административных правонарушениях;</w:t>
      </w:r>
    </w:p>
    <w:p w:rsidR="008B0BF2" w:rsidRDefault="008B0BF2" w:rsidP="008B0BF2">
      <w:pPr>
        <w:widowControl w:val="0"/>
        <w:spacing w:line="360" w:lineRule="auto"/>
        <w:ind w:firstLine="709"/>
        <w:jc w:val="both"/>
        <w:rPr>
          <w:sz w:val="26"/>
          <w:szCs w:val="26"/>
        </w:rPr>
      </w:pPr>
      <w:r>
        <w:rPr>
          <w:sz w:val="26"/>
          <w:szCs w:val="26"/>
          <w:shd w:val="clear" w:color="auto" w:fill="FFFFFF"/>
        </w:rPr>
        <w:t>1.8. Орган муниципального контроля осуществляет учет объектов муниципального контроля путем ведения журнала учета объектов муниципального контроля, ф</w:t>
      </w:r>
      <w:r>
        <w:rPr>
          <w:sz w:val="26"/>
          <w:szCs w:val="26"/>
        </w:rPr>
        <w:t>орма которого утверждается правовым актом органа муниципального контроля.</w:t>
      </w:r>
    </w:p>
    <w:p w:rsidR="008B0BF2" w:rsidRDefault="008B0BF2" w:rsidP="008B0BF2">
      <w:pPr>
        <w:widowControl w:val="0"/>
        <w:spacing w:line="360" w:lineRule="auto"/>
        <w:ind w:firstLine="709"/>
        <w:jc w:val="both"/>
        <w:rPr>
          <w:rFonts w:cs="Tahoma"/>
          <w:sz w:val="26"/>
          <w:szCs w:val="26"/>
        </w:rPr>
      </w:pPr>
      <w:r>
        <w:rPr>
          <w:sz w:val="26"/>
          <w:szCs w:val="26"/>
        </w:rPr>
        <w:t>Должностными лицами органа муниципального контроля обеспечивается актуальность сведений об объектах муниципального контроля путем обновления сведений не реже одного раза в год.</w:t>
      </w:r>
    </w:p>
    <w:p w:rsidR="008B0BF2" w:rsidRDefault="008B0BF2" w:rsidP="008B0BF2">
      <w:pPr>
        <w:spacing w:line="360" w:lineRule="auto"/>
        <w:ind w:firstLine="709"/>
        <w:jc w:val="both"/>
        <w:rPr>
          <w:sz w:val="26"/>
          <w:szCs w:val="26"/>
        </w:rPr>
      </w:pPr>
      <w:r>
        <w:rPr>
          <w:sz w:val="26"/>
          <w:szCs w:val="26"/>
        </w:rPr>
        <w:lastRenderedPageBreak/>
        <w:t>При сборе, обработке, анализе и учете сведений об объектах муниципального контроля для целей их учета должностные лица органа муниципального контроля используют информацию, представляемую им в соответствии с нормативными правовыми актами, информацию, получаемую в рамках межведомственного взаимодействия, а также общедоступную информацию.</w:t>
      </w:r>
    </w:p>
    <w:p w:rsidR="008B0BF2" w:rsidRDefault="008B0BF2" w:rsidP="008B0BF2">
      <w:pPr>
        <w:spacing w:line="360" w:lineRule="auto"/>
        <w:ind w:firstLine="709"/>
        <w:jc w:val="both"/>
        <w:rPr>
          <w:sz w:val="26"/>
          <w:szCs w:val="26"/>
        </w:rPr>
      </w:pPr>
      <w:r>
        <w:rPr>
          <w:sz w:val="26"/>
          <w:szCs w:val="26"/>
        </w:rPr>
        <w:t xml:space="preserve">При осуществлении учета объектов муниципального контроля на контролируемых лиц не может возлагаться обязанность по представлению сведений, документов, если иное не предусмотрено федеральными законами, а </w:t>
      </w:r>
      <w:proofErr w:type="gramStart"/>
      <w:r>
        <w:rPr>
          <w:sz w:val="26"/>
          <w:szCs w:val="26"/>
        </w:rPr>
        <w:t>также</w:t>
      </w:r>
      <w:proofErr w:type="gramEnd"/>
      <w:r>
        <w:rPr>
          <w:sz w:val="26"/>
          <w:szCs w:val="26"/>
        </w:rPr>
        <w:t xml:space="preserve"> если соответствующие сведения, документы содержатся в государственных или муниципальных информационных ресурсах.</w:t>
      </w:r>
    </w:p>
    <w:p w:rsidR="008B0BF2" w:rsidRDefault="008B0BF2" w:rsidP="008B0BF2">
      <w:pPr>
        <w:spacing w:line="360" w:lineRule="auto"/>
        <w:ind w:firstLine="709"/>
        <w:jc w:val="both"/>
        <w:rPr>
          <w:sz w:val="26"/>
          <w:szCs w:val="26"/>
        </w:rPr>
      </w:pPr>
      <w:r>
        <w:rPr>
          <w:sz w:val="26"/>
          <w:szCs w:val="26"/>
        </w:rPr>
        <w:t>1.9. Система оценки и управления рисками при осуществлении  муниципального контроля в сфере благоустройства не применяется.</w:t>
      </w:r>
    </w:p>
    <w:p w:rsidR="008B0BF2" w:rsidRDefault="008B0BF2" w:rsidP="008B0BF2">
      <w:pPr>
        <w:widowControl w:val="0"/>
        <w:spacing w:before="120" w:after="120"/>
        <w:jc w:val="center"/>
        <w:rPr>
          <w:sz w:val="26"/>
          <w:szCs w:val="26"/>
        </w:rPr>
      </w:pPr>
      <w:r>
        <w:rPr>
          <w:b/>
          <w:sz w:val="26"/>
          <w:szCs w:val="26"/>
        </w:rPr>
        <w:t xml:space="preserve">2. Профилактика рисков причинения вреда (ущерба) </w:t>
      </w:r>
      <w:r>
        <w:rPr>
          <w:b/>
          <w:sz w:val="26"/>
          <w:szCs w:val="26"/>
        </w:rPr>
        <w:br/>
        <w:t xml:space="preserve">охраняемым законом ценностям при осуществлении </w:t>
      </w:r>
      <w:r>
        <w:rPr>
          <w:b/>
          <w:sz w:val="26"/>
          <w:szCs w:val="26"/>
        </w:rPr>
        <w:br/>
        <w:t>муниципального контроля в сфере благоустройства</w:t>
      </w:r>
    </w:p>
    <w:p w:rsidR="008B0BF2" w:rsidRDefault="008B0BF2" w:rsidP="008B0BF2">
      <w:pPr>
        <w:spacing w:line="360" w:lineRule="auto"/>
        <w:ind w:firstLine="709"/>
        <w:jc w:val="both"/>
        <w:rPr>
          <w:sz w:val="26"/>
          <w:szCs w:val="26"/>
        </w:rPr>
      </w:pPr>
      <w:r>
        <w:rPr>
          <w:sz w:val="26"/>
          <w:szCs w:val="26"/>
        </w:rPr>
        <w:t xml:space="preserve">2.1. Профилактические мероприятия проводятся органом муниципального контроля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w:t>
      </w:r>
      <w:r>
        <w:rPr>
          <w:color w:val="000000"/>
          <w:sz w:val="26"/>
          <w:szCs w:val="26"/>
        </w:rPr>
        <w:t>доведения до контролируемых лиц обязательных требований, способов их соблюдения.</w:t>
      </w:r>
    </w:p>
    <w:p w:rsidR="008B0BF2" w:rsidRDefault="008B0BF2" w:rsidP="008B0BF2">
      <w:pPr>
        <w:spacing w:line="360" w:lineRule="auto"/>
        <w:ind w:firstLine="709"/>
        <w:jc w:val="both"/>
        <w:rPr>
          <w:sz w:val="26"/>
          <w:szCs w:val="26"/>
        </w:rPr>
      </w:pPr>
      <w:r>
        <w:rPr>
          <w:sz w:val="26"/>
          <w:szCs w:val="26"/>
        </w:rPr>
        <w:t>При осуществлении муниципального контроля в сфере благоустройства проведение профилактических мероприятий, направленных на снижение риска причинения вреда (ущерба) охраняемым законом ценностям, является приоритетным по отношению к проведению контрольных (надзорных) мероприятий.</w:t>
      </w:r>
    </w:p>
    <w:p w:rsidR="008B0BF2" w:rsidRDefault="008B0BF2" w:rsidP="008B0BF2">
      <w:pPr>
        <w:spacing w:line="360" w:lineRule="auto"/>
        <w:ind w:firstLine="709"/>
        <w:jc w:val="both"/>
        <w:rPr>
          <w:sz w:val="26"/>
          <w:szCs w:val="26"/>
        </w:rPr>
      </w:pPr>
      <w:r>
        <w:rPr>
          <w:sz w:val="26"/>
          <w:szCs w:val="26"/>
        </w:rPr>
        <w:t>2.2. Профилактические мероприятия осуществляются на основании программы профилактики рисков причинения вреда (ущерба) охраняемым законом ценностям, ежегодно утверждаемой правовым актом органа муниципального контроля. Также могут проводиться профилактические мероприятия, не предусмотренные указанной программой.</w:t>
      </w:r>
    </w:p>
    <w:p w:rsidR="008B0BF2" w:rsidRDefault="008B0BF2" w:rsidP="008B0BF2">
      <w:pPr>
        <w:spacing w:line="360" w:lineRule="auto"/>
        <w:ind w:firstLine="709"/>
        <w:jc w:val="both"/>
        <w:rPr>
          <w:sz w:val="26"/>
          <w:szCs w:val="26"/>
        </w:rPr>
      </w:pPr>
      <w:bookmarkStart w:id="1" w:name="P85"/>
      <w:bookmarkEnd w:id="1"/>
      <w:r>
        <w:rPr>
          <w:sz w:val="26"/>
          <w:szCs w:val="26"/>
        </w:rPr>
        <w:t>2.3. При осуществлении муниципального контроля в сфере благоустройства могут проводиться следующие виды профилактических мероприятий:</w:t>
      </w:r>
    </w:p>
    <w:p w:rsidR="008B0BF2" w:rsidRDefault="008B0BF2" w:rsidP="008B0BF2">
      <w:pPr>
        <w:spacing w:line="360" w:lineRule="auto"/>
        <w:ind w:firstLine="709"/>
        <w:jc w:val="both"/>
        <w:rPr>
          <w:sz w:val="26"/>
          <w:szCs w:val="26"/>
        </w:rPr>
      </w:pPr>
      <w:r>
        <w:rPr>
          <w:sz w:val="26"/>
          <w:szCs w:val="26"/>
        </w:rPr>
        <w:t>информирование;</w:t>
      </w:r>
    </w:p>
    <w:p w:rsidR="008B0BF2" w:rsidRDefault="008B0BF2" w:rsidP="008B0BF2">
      <w:pPr>
        <w:spacing w:line="360" w:lineRule="auto"/>
        <w:ind w:firstLine="709"/>
        <w:jc w:val="both"/>
        <w:rPr>
          <w:sz w:val="26"/>
          <w:szCs w:val="26"/>
        </w:rPr>
      </w:pPr>
      <w:r>
        <w:rPr>
          <w:sz w:val="26"/>
          <w:szCs w:val="26"/>
        </w:rPr>
        <w:t>консультирование;</w:t>
      </w:r>
    </w:p>
    <w:p w:rsidR="008B0BF2" w:rsidRDefault="008B0BF2" w:rsidP="008B0BF2">
      <w:pPr>
        <w:spacing w:line="360" w:lineRule="auto"/>
        <w:ind w:firstLine="709"/>
        <w:jc w:val="both"/>
        <w:rPr>
          <w:sz w:val="26"/>
          <w:szCs w:val="26"/>
        </w:rPr>
      </w:pPr>
      <w:r>
        <w:rPr>
          <w:sz w:val="26"/>
          <w:szCs w:val="26"/>
          <w:shd w:val="clear" w:color="auto" w:fill="FFFFFF"/>
        </w:rPr>
        <w:t>о</w:t>
      </w:r>
      <w:r>
        <w:rPr>
          <w:sz w:val="26"/>
          <w:szCs w:val="26"/>
        </w:rPr>
        <w:t xml:space="preserve">бъявление предостережения. </w:t>
      </w:r>
    </w:p>
    <w:p w:rsidR="008B0BF2" w:rsidRDefault="008B0BF2" w:rsidP="008B0BF2">
      <w:pPr>
        <w:spacing w:line="360" w:lineRule="auto"/>
        <w:ind w:firstLine="709"/>
        <w:jc w:val="both"/>
        <w:rPr>
          <w:sz w:val="26"/>
          <w:szCs w:val="26"/>
        </w:rPr>
      </w:pPr>
      <w:r>
        <w:rPr>
          <w:sz w:val="26"/>
          <w:szCs w:val="26"/>
        </w:rPr>
        <w:t xml:space="preserve">2.4. </w:t>
      </w:r>
      <w:proofErr w:type="gramStart"/>
      <w:r>
        <w:rPr>
          <w:sz w:val="26"/>
          <w:szCs w:val="26"/>
        </w:rPr>
        <w:t xml:space="preserve">Орган муниципального контроля осуществляет информирование контролируемых лиц и иных заинтересованных лиц по вопросам соблюдения обязательных требований </w:t>
      </w:r>
      <w:r>
        <w:rPr>
          <w:sz w:val="26"/>
          <w:szCs w:val="26"/>
        </w:rPr>
        <w:lastRenderedPageBreak/>
        <w:t xml:space="preserve">посредством размещения сведений, предусмотренных пунктами 1 </w:t>
      </w:r>
      <w:r w:rsidR="00DE5DD0">
        <w:rPr>
          <w:sz w:val="26"/>
          <w:szCs w:val="26"/>
        </w:rPr>
        <w:t xml:space="preserve">- </w:t>
      </w:r>
      <w:r>
        <w:rPr>
          <w:sz w:val="26"/>
          <w:szCs w:val="26"/>
        </w:rPr>
        <w:t xml:space="preserve">5, 8 - 10, 14, 16 </w:t>
      </w:r>
      <w:hyperlink r:id="rId7" w:history="1">
        <w:r>
          <w:rPr>
            <w:rStyle w:val="aa"/>
            <w:rFonts w:eastAsia="Arial Unicode MS"/>
            <w:sz w:val="26"/>
            <w:szCs w:val="26"/>
          </w:rPr>
          <w:t>части 3 статьи 46</w:t>
        </w:r>
      </w:hyperlink>
      <w:r>
        <w:rPr>
          <w:sz w:val="26"/>
          <w:szCs w:val="26"/>
        </w:rPr>
        <w:t xml:space="preserve"> Федерального закона, на официальном сайте органа муниципального контроля в сети "Интернет"</w:t>
      </w:r>
      <w:r>
        <w:rPr>
          <w:color w:val="000000"/>
          <w:sz w:val="26"/>
          <w:szCs w:val="26"/>
        </w:rPr>
        <w:t>, в с</w:t>
      </w:r>
      <w:r>
        <w:rPr>
          <w:sz w:val="26"/>
          <w:szCs w:val="26"/>
        </w:rPr>
        <w:t>редствах массовой информации, через личные кабинеты контролируемых лиц в государственных информационных системах (при их наличии) и в</w:t>
      </w:r>
      <w:proofErr w:type="gramEnd"/>
      <w:r>
        <w:rPr>
          <w:sz w:val="26"/>
          <w:szCs w:val="26"/>
        </w:rPr>
        <w:t xml:space="preserve"> иных формах.</w:t>
      </w:r>
    </w:p>
    <w:p w:rsidR="008B0BF2" w:rsidRDefault="008B0BF2" w:rsidP="008B0BF2">
      <w:pPr>
        <w:spacing w:line="360" w:lineRule="auto"/>
        <w:ind w:firstLine="709"/>
        <w:jc w:val="both"/>
        <w:rPr>
          <w:sz w:val="26"/>
          <w:szCs w:val="26"/>
        </w:rPr>
      </w:pPr>
      <w:r>
        <w:rPr>
          <w:sz w:val="26"/>
          <w:szCs w:val="26"/>
        </w:rPr>
        <w:t>Размещенные на официальном сайте сведения поддерживаются в актуальном состоянии и обновляются должностными лицами органа муниципального к</w:t>
      </w:r>
      <w:r w:rsidR="00D33C80">
        <w:rPr>
          <w:sz w:val="26"/>
          <w:szCs w:val="26"/>
        </w:rPr>
        <w:t xml:space="preserve">онтроля в срок не позднее пяти </w:t>
      </w:r>
      <w:r>
        <w:rPr>
          <w:sz w:val="26"/>
          <w:szCs w:val="26"/>
        </w:rPr>
        <w:t>рабочих дней с момента их изменения.</w:t>
      </w:r>
    </w:p>
    <w:p w:rsidR="008B0BF2" w:rsidRDefault="008B0BF2" w:rsidP="008B0BF2">
      <w:pPr>
        <w:spacing w:line="360" w:lineRule="auto"/>
        <w:ind w:firstLine="709"/>
        <w:jc w:val="both"/>
        <w:rPr>
          <w:sz w:val="26"/>
          <w:szCs w:val="26"/>
        </w:rPr>
      </w:pPr>
      <w:bookmarkStart w:id="2" w:name="P1461"/>
      <w:bookmarkEnd w:id="2"/>
      <w:r>
        <w:rPr>
          <w:sz w:val="26"/>
          <w:szCs w:val="26"/>
        </w:rPr>
        <w:t>2.5. Должностные лица органа муниципального контроля и Уполномоченные лица по обращениям контролируемых лиц и их представителей осуществляют консульт</w:t>
      </w:r>
      <w:r w:rsidR="00D33C80">
        <w:rPr>
          <w:sz w:val="26"/>
          <w:szCs w:val="26"/>
        </w:rPr>
        <w:t>ирование</w:t>
      </w:r>
      <w:r>
        <w:rPr>
          <w:sz w:val="26"/>
          <w:szCs w:val="26"/>
        </w:rPr>
        <w:t xml:space="preserve"> по вопросам, связанным с организацией и осуществлением муниципального контроля в сфере благоустройства.</w:t>
      </w:r>
    </w:p>
    <w:p w:rsidR="008B0BF2" w:rsidRDefault="008B0BF2" w:rsidP="008B0BF2">
      <w:pPr>
        <w:spacing w:line="360" w:lineRule="auto"/>
        <w:ind w:firstLine="709"/>
        <w:jc w:val="both"/>
        <w:rPr>
          <w:sz w:val="26"/>
          <w:szCs w:val="26"/>
        </w:rPr>
      </w:pPr>
      <w:r>
        <w:rPr>
          <w:sz w:val="26"/>
          <w:szCs w:val="26"/>
        </w:rPr>
        <w:t>Консультирование осуществляется без взимания платы.</w:t>
      </w:r>
    </w:p>
    <w:p w:rsidR="008B0BF2" w:rsidRDefault="008B0BF2" w:rsidP="008B0BF2">
      <w:pPr>
        <w:spacing w:line="360" w:lineRule="auto"/>
        <w:ind w:firstLine="709"/>
        <w:jc w:val="both"/>
        <w:rPr>
          <w:sz w:val="26"/>
          <w:szCs w:val="26"/>
        </w:rPr>
      </w:pPr>
      <w:r>
        <w:rPr>
          <w:sz w:val="26"/>
          <w:szCs w:val="26"/>
        </w:rPr>
        <w:t>Консультирование может осуществляться по телефону, посредством видео-конференц-связи, на личном приеме либо в ходе проведения профилактических мероприятий, контрольных (надзорных) мероприятий.</w:t>
      </w:r>
    </w:p>
    <w:p w:rsidR="008B0BF2" w:rsidRDefault="008B0BF2" w:rsidP="008B0BF2">
      <w:pPr>
        <w:spacing w:line="360" w:lineRule="auto"/>
        <w:ind w:firstLine="709"/>
        <w:jc w:val="both"/>
        <w:rPr>
          <w:sz w:val="26"/>
          <w:szCs w:val="26"/>
        </w:rPr>
      </w:pPr>
      <w:r>
        <w:rPr>
          <w:sz w:val="26"/>
          <w:szCs w:val="26"/>
        </w:rPr>
        <w:t>Время консультирования не должно превышать 15 минут.</w:t>
      </w:r>
    </w:p>
    <w:p w:rsidR="008B0BF2" w:rsidRDefault="008B0BF2" w:rsidP="008B0BF2">
      <w:pPr>
        <w:spacing w:line="360" w:lineRule="auto"/>
        <w:ind w:firstLine="709"/>
        <w:jc w:val="both"/>
        <w:rPr>
          <w:sz w:val="26"/>
          <w:szCs w:val="26"/>
        </w:rPr>
      </w:pPr>
      <w:r>
        <w:rPr>
          <w:sz w:val="26"/>
          <w:szCs w:val="26"/>
        </w:rPr>
        <w:t>Консультирование осуществляе</w:t>
      </w:r>
      <w:r w:rsidR="00D33C80">
        <w:rPr>
          <w:sz w:val="26"/>
          <w:szCs w:val="26"/>
        </w:rPr>
        <w:t>тся в устной и письменной форме</w:t>
      </w:r>
      <w:r>
        <w:rPr>
          <w:sz w:val="26"/>
          <w:szCs w:val="26"/>
        </w:rPr>
        <w:t xml:space="preserve"> по следующим вопросам:</w:t>
      </w:r>
    </w:p>
    <w:p w:rsidR="008B0BF2" w:rsidRDefault="008B0BF2" w:rsidP="008B0BF2">
      <w:pPr>
        <w:spacing w:line="360" w:lineRule="auto"/>
        <w:ind w:firstLine="709"/>
        <w:jc w:val="both"/>
        <w:rPr>
          <w:sz w:val="26"/>
          <w:szCs w:val="26"/>
        </w:rPr>
      </w:pPr>
      <w:r>
        <w:rPr>
          <w:color w:val="000000"/>
          <w:sz w:val="26"/>
          <w:szCs w:val="26"/>
        </w:rPr>
        <w:t>организация и осуществление муниципального контроля в сфере благоустройства;</w:t>
      </w:r>
    </w:p>
    <w:p w:rsidR="008B0BF2" w:rsidRDefault="008B0BF2" w:rsidP="008B0BF2">
      <w:pPr>
        <w:spacing w:line="360" w:lineRule="auto"/>
        <w:ind w:firstLine="709"/>
        <w:jc w:val="both"/>
        <w:rPr>
          <w:sz w:val="26"/>
          <w:szCs w:val="26"/>
        </w:rPr>
      </w:pPr>
      <w:r>
        <w:rPr>
          <w:color w:val="000000"/>
          <w:sz w:val="26"/>
          <w:szCs w:val="26"/>
        </w:rPr>
        <w:t>порядок осуществления профилактических, контрольных (надзорных) мероприятий, предусмотренных настоящим Положением;</w:t>
      </w:r>
    </w:p>
    <w:p w:rsidR="008B0BF2" w:rsidRDefault="008B0BF2" w:rsidP="008B0BF2">
      <w:pPr>
        <w:spacing w:line="360" w:lineRule="auto"/>
        <w:ind w:firstLine="709"/>
        <w:jc w:val="both"/>
        <w:rPr>
          <w:sz w:val="26"/>
          <w:szCs w:val="26"/>
        </w:rPr>
      </w:pPr>
      <w:r>
        <w:rPr>
          <w:color w:val="000000"/>
          <w:sz w:val="26"/>
          <w:szCs w:val="26"/>
        </w:rPr>
        <w:t>порядок обжалования решений органа муниципального контроля, действий (бездействия) его должностных лиц;</w:t>
      </w:r>
    </w:p>
    <w:p w:rsidR="008B0BF2" w:rsidRDefault="008B0BF2" w:rsidP="008B0BF2">
      <w:pPr>
        <w:spacing w:line="360" w:lineRule="auto"/>
        <w:ind w:firstLine="709"/>
        <w:jc w:val="both"/>
        <w:rPr>
          <w:sz w:val="26"/>
          <w:szCs w:val="26"/>
        </w:rPr>
      </w:pPr>
      <w:r>
        <w:rPr>
          <w:color w:val="000000"/>
          <w:sz w:val="26"/>
          <w:szCs w:val="26"/>
        </w:rPr>
        <w:t>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органом муниципального контроля в рамках контрольных (надзорных) мероприятий.</w:t>
      </w:r>
    </w:p>
    <w:p w:rsidR="008B0BF2" w:rsidRDefault="008B0BF2" w:rsidP="008B0BF2">
      <w:pPr>
        <w:spacing w:line="360" w:lineRule="auto"/>
        <w:ind w:firstLine="709"/>
        <w:jc w:val="both"/>
        <w:rPr>
          <w:sz w:val="26"/>
          <w:szCs w:val="26"/>
        </w:rPr>
      </w:pPr>
      <w:r>
        <w:rPr>
          <w:color w:val="000000"/>
          <w:sz w:val="26"/>
          <w:szCs w:val="26"/>
        </w:rPr>
        <w:t>Консультирование в пи</w:t>
      </w:r>
      <w:r w:rsidR="00D33C80">
        <w:rPr>
          <w:color w:val="000000"/>
          <w:sz w:val="26"/>
          <w:szCs w:val="26"/>
        </w:rPr>
        <w:t>сьменной форме осуществляется в</w:t>
      </w:r>
      <w:r>
        <w:rPr>
          <w:color w:val="000000"/>
          <w:sz w:val="26"/>
          <w:szCs w:val="26"/>
        </w:rPr>
        <w:t xml:space="preserve"> следующих случаях:</w:t>
      </w:r>
    </w:p>
    <w:p w:rsidR="008B0BF2" w:rsidRDefault="008B0BF2" w:rsidP="008B0BF2">
      <w:pPr>
        <w:spacing w:line="360" w:lineRule="auto"/>
        <w:ind w:firstLine="709"/>
        <w:jc w:val="both"/>
        <w:rPr>
          <w:sz w:val="26"/>
          <w:szCs w:val="26"/>
        </w:rPr>
      </w:pPr>
      <w:r>
        <w:rPr>
          <w:sz w:val="26"/>
          <w:szCs w:val="26"/>
        </w:rPr>
        <w:t>контролируемым лицом представлен письменный запрос о предоставлении письменного ответа по вопросам консультирования;</w:t>
      </w:r>
    </w:p>
    <w:p w:rsidR="008B0BF2" w:rsidRDefault="008B0BF2" w:rsidP="008B0BF2">
      <w:pPr>
        <w:spacing w:line="360" w:lineRule="auto"/>
        <w:ind w:firstLine="709"/>
        <w:jc w:val="both"/>
        <w:rPr>
          <w:sz w:val="26"/>
          <w:szCs w:val="26"/>
        </w:rPr>
      </w:pPr>
      <w:r>
        <w:rPr>
          <w:sz w:val="26"/>
          <w:szCs w:val="26"/>
        </w:rPr>
        <w:t>за время консультирования предоставить ответ на поставленные вопросы невозможно;</w:t>
      </w:r>
    </w:p>
    <w:p w:rsidR="008B0BF2" w:rsidRDefault="008B0BF2" w:rsidP="008B0BF2">
      <w:pPr>
        <w:spacing w:line="360" w:lineRule="auto"/>
        <w:ind w:firstLine="709"/>
        <w:jc w:val="both"/>
        <w:rPr>
          <w:sz w:val="26"/>
          <w:szCs w:val="26"/>
        </w:rPr>
      </w:pPr>
      <w:r>
        <w:rPr>
          <w:sz w:val="26"/>
          <w:szCs w:val="26"/>
        </w:rPr>
        <w:t>ответ на поставленные вопросы требует дополнительного запроса сведений от органов власти или иных лиц.</w:t>
      </w:r>
    </w:p>
    <w:p w:rsidR="008B0BF2" w:rsidRDefault="008B0BF2" w:rsidP="008B0BF2">
      <w:pPr>
        <w:spacing w:line="360" w:lineRule="auto"/>
        <w:ind w:firstLine="709"/>
        <w:jc w:val="both"/>
        <w:rPr>
          <w:sz w:val="26"/>
          <w:szCs w:val="26"/>
        </w:rPr>
      </w:pPr>
      <w:r>
        <w:rPr>
          <w:sz w:val="26"/>
          <w:szCs w:val="26"/>
        </w:rPr>
        <w:lastRenderedPageBreak/>
        <w:t xml:space="preserve">Орган муниципального контроля осуществляет учет консультирований посредством внесения соответствующих записей в журнал консультирований, форма которого утверждается правовым актом органа муниципального контроля. </w:t>
      </w:r>
    </w:p>
    <w:p w:rsidR="008B0BF2" w:rsidRDefault="008B0BF2" w:rsidP="008B0BF2">
      <w:pPr>
        <w:spacing w:line="360" w:lineRule="auto"/>
        <w:ind w:firstLine="709"/>
        <w:jc w:val="both"/>
        <w:rPr>
          <w:sz w:val="26"/>
          <w:szCs w:val="26"/>
        </w:rPr>
      </w:pPr>
      <w:r>
        <w:rPr>
          <w:sz w:val="26"/>
          <w:szCs w:val="26"/>
        </w:rPr>
        <w:t xml:space="preserve">При проведении консультирования во время контрольных (надзорных) мероприятий запись о проведенной консультации отражается в акте контрольного (надзорного) мероприятия. </w:t>
      </w:r>
    </w:p>
    <w:p w:rsidR="008B0BF2" w:rsidRDefault="008B0BF2" w:rsidP="008B0BF2">
      <w:pPr>
        <w:spacing w:line="360" w:lineRule="auto"/>
        <w:ind w:firstLine="709"/>
        <w:jc w:val="both"/>
        <w:rPr>
          <w:sz w:val="26"/>
          <w:szCs w:val="26"/>
        </w:rPr>
      </w:pPr>
      <w:proofErr w:type="gramStart"/>
      <w:r>
        <w:rPr>
          <w:sz w:val="26"/>
          <w:szCs w:val="26"/>
        </w:rPr>
        <w:t xml:space="preserve">В случае если в течение календарного года поступило пять и более однотипных (по одним и тем же вопросам) обращений контролируемых лиц и их представителей, консультирование по таким обращениям осуществляется посредством размещения на официальном сайте </w:t>
      </w:r>
      <w:hyperlink r:id="rId8" w:history="1">
        <w:r>
          <w:rPr>
            <w:rStyle w:val="aa"/>
            <w:rFonts w:eastAsia="Arial Unicode MS"/>
            <w:color w:val="000000"/>
            <w:sz w:val="26"/>
            <w:szCs w:val="26"/>
          </w:rPr>
          <w:t>органа</w:t>
        </w:r>
      </w:hyperlink>
      <w:r>
        <w:rPr>
          <w:sz w:val="26"/>
          <w:szCs w:val="26"/>
        </w:rPr>
        <w:t xml:space="preserve"> муниципального контроля  в сети "Интернет" письменного разъяснения, подписанного Уполномоченным лицом, без указания в таком разъяснении информации, доступ к которой ограничен в соответствии с законодательством Российской</w:t>
      </w:r>
      <w:proofErr w:type="gramEnd"/>
      <w:r>
        <w:rPr>
          <w:sz w:val="26"/>
          <w:szCs w:val="26"/>
        </w:rPr>
        <w:t xml:space="preserve"> Федерации.</w:t>
      </w:r>
    </w:p>
    <w:p w:rsidR="008B0BF2" w:rsidRDefault="008B0BF2" w:rsidP="008B0BF2">
      <w:pPr>
        <w:spacing w:line="360" w:lineRule="auto"/>
        <w:ind w:firstLine="709"/>
        <w:jc w:val="both"/>
        <w:rPr>
          <w:sz w:val="26"/>
          <w:szCs w:val="26"/>
        </w:rPr>
      </w:pPr>
      <w:r>
        <w:rPr>
          <w:sz w:val="26"/>
          <w:szCs w:val="26"/>
        </w:rPr>
        <w:t xml:space="preserve">2.6. </w:t>
      </w:r>
      <w:proofErr w:type="gramStart"/>
      <w:r>
        <w:rPr>
          <w:color w:val="000000"/>
          <w:sz w:val="26"/>
          <w:szCs w:val="26"/>
        </w:rPr>
        <w:t>В случае наличия у органа муниципального контроля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орган муниципального контроля объявляет контролируемому лицу предостережение о недопустимости нарушения обязательных требований (далее - предостережение</w:t>
      </w:r>
      <w:proofErr w:type="gramEnd"/>
      <w:r>
        <w:rPr>
          <w:color w:val="000000"/>
          <w:sz w:val="26"/>
          <w:szCs w:val="26"/>
        </w:rPr>
        <w:t>) и предлагает принять меры по обеспечению соблюдения обязательных требований. Предостережение объявляется и направляется контролируемому лицу в 15-дневный срок со дня получения указанных сведенийв письменной форме или в форме электронного документа.</w:t>
      </w:r>
    </w:p>
    <w:p w:rsidR="008B0BF2" w:rsidRDefault="008B0BF2" w:rsidP="008B0BF2">
      <w:pPr>
        <w:spacing w:line="360" w:lineRule="auto"/>
        <w:ind w:firstLine="709"/>
        <w:jc w:val="both"/>
        <w:rPr>
          <w:sz w:val="26"/>
          <w:szCs w:val="26"/>
        </w:rPr>
      </w:pPr>
      <w:proofErr w:type="gramStart"/>
      <w:r>
        <w:rPr>
          <w:color w:val="000000"/>
          <w:sz w:val="26"/>
          <w:szCs w:val="26"/>
        </w:rPr>
        <w:t>Предостережение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w:t>
      </w:r>
      <w:proofErr w:type="gramEnd"/>
    </w:p>
    <w:p w:rsidR="008B0BF2" w:rsidRDefault="008B0BF2" w:rsidP="008B0BF2">
      <w:pPr>
        <w:spacing w:line="360" w:lineRule="auto"/>
        <w:ind w:firstLine="709"/>
        <w:jc w:val="both"/>
        <w:rPr>
          <w:sz w:val="26"/>
          <w:szCs w:val="26"/>
        </w:rPr>
      </w:pPr>
      <w:r>
        <w:rPr>
          <w:color w:val="000000"/>
          <w:sz w:val="26"/>
          <w:szCs w:val="26"/>
        </w:rPr>
        <w:t xml:space="preserve">Форма предостережения утверждается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 </w:t>
      </w:r>
    </w:p>
    <w:p w:rsidR="008B0BF2" w:rsidRDefault="008B0BF2" w:rsidP="008B0BF2">
      <w:pPr>
        <w:spacing w:line="360" w:lineRule="auto"/>
        <w:ind w:firstLine="709"/>
        <w:jc w:val="both"/>
        <w:rPr>
          <w:sz w:val="26"/>
          <w:szCs w:val="26"/>
        </w:rPr>
      </w:pPr>
      <w:r>
        <w:rPr>
          <w:color w:val="000000"/>
          <w:sz w:val="26"/>
          <w:szCs w:val="26"/>
        </w:rPr>
        <w:lastRenderedPageBreak/>
        <w:t xml:space="preserve">Предостережения регистрируются в журнале учета объявленных предостережений с присвоением регистрационного номера. Форма журнала учета объявленных предостережений утверждается правовым актом органа  муниципального контроля. </w:t>
      </w:r>
    </w:p>
    <w:p w:rsidR="008B0BF2" w:rsidRDefault="008B0BF2" w:rsidP="008B0BF2">
      <w:pPr>
        <w:spacing w:line="360" w:lineRule="auto"/>
        <w:ind w:firstLine="709"/>
        <w:jc w:val="both"/>
        <w:rPr>
          <w:sz w:val="26"/>
          <w:szCs w:val="26"/>
        </w:rPr>
      </w:pPr>
      <w:r>
        <w:rPr>
          <w:color w:val="000000"/>
          <w:sz w:val="26"/>
          <w:szCs w:val="26"/>
        </w:rPr>
        <w:t>Контролируемое лицо в срок, не превышающий 15 дней со дня получения предостережения, вправе подать в орган муниципального контроля возражение в отношении указанного предостережения (далее - возражение) в письменной форме или в форме электронного документа.</w:t>
      </w:r>
    </w:p>
    <w:p w:rsidR="008B0BF2" w:rsidRDefault="008B0BF2" w:rsidP="008B0BF2">
      <w:pPr>
        <w:spacing w:line="360" w:lineRule="auto"/>
        <w:ind w:firstLine="709"/>
        <w:jc w:val="both"/>
        <w:rPr>
          <w:color w:val="000000"/>
          <w:sz w:val="26"/>
          <w:szCs w:val="26"/>
        </w:rPr>
      </w:pPr>
      <w:proofErr w:type="gramStart"/>
      <w:r>
        <w:rPr>
          <w:color w:val="000000"/>
          <w:sz w:val="26"/>
          <w:szCs w:val="26"/>
        </w:rPr>
        <w:t xml:space="preserve">Возражение составляется контролируемым лицом в произвольной форме, но должно содержать следующую информацию: сведения о контролируемом лице (фамилия, имя, отчество (при его наличии) гражданина либо наименование организации); сведения об объекте муниципального контроля; дата и номер предостережения; доводы, на основании которых контролируемое лицо не согласно с выводами, изложенными в предостережении). </w:t>
      </w:r>
      <w:proofErr w:type="gramEnd"/>
    </w:p>
    <w:p w:rsidR="008B0BF2" w:rsidRDefault="008B0BF2" w:rsidP="008B0BF2">
      <w:pPr>
        <w:widowControl w:val="0"/>
        <w:spacing w:line="360" w:lineRule="auto"/>
        <w:ind w:firstLine="709"/>
        <w:jc w:val="both"/>
        <w:rPr>
          <w:rFonts w:cs="Tahoma"/>
          <w:sz w:val="26"/>
          <w:szCs w:val="26"/>
          <w:lang w:eastAsia="en-US"/>
        </w:rPr>
      </w:pPr>
      <w:r>
        <w:rPr>
          <w:color w:val="000000"/>
          <w:sz w:val="26"/>
          <w:szCs w:val="26"/>
        </w:rPr>
        <w:t>К возражению могут быть приложены документы, подтверждающие доводы контролируемого лица.</w:t>
      </w:r>
    </w:p>
    <w:p w:rsidR="008B0BF2" w:rsidRDefault="008B0BF2" w:rsidP="008B0BF2">
      <w:pPr>
        <w:spacing w:line="360" w:lineRule="auto"/>
        <w:ind w:firstLine="709"/>
        <w:jc w:val="both"/>
        <w:rPr>
          <w:sz w:val="26"/>
          <w:szCs w:val="26"/>
        </w:rPr>
      </w:pPr>
      <w:r>
        <w:rPr>
          <w:color w:val="000000"/>
          <w:sz w:val="26"/>
          <w:szCs w:val="26"/>
        </w:rPr>
        <w:t xml:space="preserve">Возражение рассматривается органом муниципального контроля в течение 15 дней со дня его получения. </w:t>
      </w:r>
    </w:p>
    <w:p w:rsidR="008B0BF2" w:rsidRDefault="008B0BF2" w:rsidP="008B0BF2">
      <w:pPr>
        <w:spacing w:line="360" w:lineRule="auto"/>
        <w:ind w:firstLine="709"/>
        <w:jc w:val="both"/>
        <w:rPr>
          <w:sz w:val="26"/>
          <w:szCs w:val="26"/>
        </w:rPr>
      </w:pPr>
      <w:r>
        <w:rPr>
          <w:color w:val="000000"/>
          <w:sz w:val="26"/>
          <w:szCs w:val="26"/>
        </w:rPr>
        <w:t xml:space="preserve">В случае принятия доводов, представленных в возражении, орган муниципального контроля аннулирует предостережение, о чем в журнале учета объявленных предостережений делается соответствующая отметка.  </w:t>
      </w:r>
    </w:p>
    <w:p w:rsidR="008B0BF2" w:rsidRDefault="008B0BF2" w:rsidP="008B0BF2">
      <w:pPr>
        <w:spacing w:line="360" w:lineRule="auto"/>
        <w:ind w:firstLine="709"/>
        <w:jc w:val="both"/>
        <w:rPr>
          <w:sz w:val="26"/>
          <w:szCs w:val="26"/>
        </w:rPr>
      </w:pPr>
      <w:r>
        <w:rPr>
          <w:color w:val="000000"/>
          <w:sz w:val="26"/>
          <w:szCs w:val="26"/>
        </w:rPr>
        <w:t xml:space="preserve">В результате рассмотрения возражения в адрес контролируемого лица в письменной форме или в форме электронного документа направляется ответ с информацией о согласии или мотивированном несогласии с возражением. </w:t>
      </w:r>
    </w:p>
    <w:p w:rsidR="008B0BF2" w:rsidRDefault="00EA5351" w:rsidP="008B0BF2">
      <w:pPr>
        <w:spacing w:line="360" w:lineRule="auto"/>
        <w:ind w:firstLine="709"/>
        <w:jc w:val="both"/>
        <w:rPr>
          <w:sz w:val="26"/>
          <w:szCs w:val="26"/>
        </w:rPr>
      </w:pPr>
      <w:r>
        <w:rPr>
          <w:color w:val="000000"/>
          <w:sz w:val="26"/>
          <w:szCs w:val="26"/>
        </w:rPr>
        <w:t xml:space="preserve">Должностные лица органа муниципального </w:t>
      </w:r>
      <w:r w:rsidR="008B0BF2">
        <w:rPr>
          <w:color w:val="000000"/>
          <w:sz w:val="26"/>
          <w:szCs w:val="26"/>
        </w:rPr>
        <w:t>контр</w:t>
      </w:r>
      <w:r>
        <w:rPr>
          <w:color w:val="000000"/>
          <w:sz w:val="26"/>
          <w:szCs w:val="26"/>
        </w:rPr>
        <w:t>оля</w:t>
      </w:r>
      <w:r w:rsidR="008B0BF2">
        <w:rPr>
          <w:color w:val="000000"/>
          <w:sz w:val="26"/>
          <w:szCs w:val="26"/>
        </w:rPr>
        <w:t xml:space="preserve"> осуществляют учет объявленных ими предостережений и используют соответствующие данные для проведения иных профилактических мероприятий и контрольных (надзорных) мероприятий.</w:t>
      </w:r>
    </w:p>
    <w:p w:rsidR="008B0BF2" w:rsidRDefault="008B0BF2" w:rsidP="008B0BF2">
      <w:pPr>
        <w:spacing w:before="120" w:after="120"/>
        <w:jc w:val="center"/>
        <w:rPr>
          <w:sz w:val="26"/>
          <w:szCs w:val="26"/>
        </w:rPr>
      </w:pPr>
      <w:r>
        <w:rPr>
          <w:b/>
          <w:sz w:val="26"/>
          <w:szCs w:val="26"/>
        </w:rPr>
        <w:t>3. Порядок организации муниципального контроля</w:t>
      </w:r>
      <w:r>
        <w:rPr>
          <w:b/>
          <w:sz w:val="26"/>
          <w:szCs w:val="26"/>
        </w:rPr>
        <w:br/>
        <w:t>в сфере благоустройства</w:t>
      </w:r>
    </w:p>
    <w:p w:rsidR="008B0BF2" w:rsidRDefault="008B0BF2" w:rsidP="008B0BF2">
      <w:pPr>
        <w:spacing w:line="360" w:lineRule="auto"/>
        <w:ind w:firstLine="709"/>
        <w:jc w:val="both"/>
        <w:rPr>
          <w:bCs/>
          <w:iCs/>
          <w:sz w:val="26"/>
          <w:szCs w:val="26"/>
        </w:rPr>
      </w:pPr>
      <w:r>
        <w:rPr>
          <w:sz w:val="26"/>
          <w:szCs w:val="26"/>
        </w:rPr>
        <w:t xml:space="preserve">3.1. </w:t>
      </w:r>
      <w:r>
        <w:rPr>
          <w:bCs/>
          <w:iCs/>
          <w:sz w:val="26"/>
          <w:szCs w:val="26"/>
        </w:rPr>
        <w:t xml:space="preserve">В рамках осуществления </w:t>
      </w:r>
      <w:r>
        <w:rPr>
          <w:sz w:val="26"/>
          <w:szCs w:val="26"/>
        </w:rPr>
        <w:t>муниципального контроля в сфере благоустройства при взаимодействии с контролируемым лицом или его представителем</w:t>
      </w:r>
      <w:r>
        <w:rPr>
          <w:bCs/>
          <w:iCs/>
          <w:sz w:val="26"/>
          <w:szCs w:val="26"/>
        </w:rPr>
        <w:t xml:space="preserve"> могут проводиться следующие контрольные (надзорные) мероприятия:</w:t>
      </w:r>
    </w:p>
    <w:p w:rsidR="008B0BF2" w:rsidRDefault="008B0BF2" w:rsidP="008B0BF2">
      <w:pPr>
        <w:spacing w:line="360" w:lineRule="auto"/>
        <w:ind w:firstLine="709"/>
        <w:jc w:val="both"/>
        <w:rPr>
          <w:rFonts w:cs="Tahoma"/>
          <w:sz w:val="26"/>
          <w:szCs w:val="26"/>
        </w:rPr>
      </w:pPr>
      <w:r>
        <w:rPr>
          <w:sz w:val="26"/>
          <w:szCs w:val="26"/>
        </w:rPr>
        <w:t>инспекционный визит;</w:t>
      </w:r>
    </w:p>
    <w:p w:rsidR="008B0BF2" w:rsidRDefault="008B0BF2" w:rsidP="008B0BF2">
      <w:pPr>
        <w:spacing w:line="360" w:lineRule="auto"/>
        <w:ind w:firstLine="709"/>
        <w:jc w:val="both"/>
        <w:rPr>
          <w:sz w:val="26"/>
          <w:szCs w:val="26"/>
        </w:rPr>
      </w:pPr>
      <w:r>
        <w:rPr>
          <w:sz w:val="26"/>
          <w:szCs w:val="26"/>
        </w:rPr>
        <w:t>рейдовый осмотр;</w:t>
      </w:r>
    </w:p>
    <w:p w:rsidR="008B0BF2" w:rsidRDefault="008B0BF2" w:rsidP="008B0BF2">
      <w:pPr>
        <w:spacing w:line="360" w:lineRule="auto"/>
        <w:ind w:firstLine="709"/>
        <w:jc w:val="both"/>
        <w:rPr>
          <w:sz w:val="26"/>
          <w:szCs w:val="26"/>
        </w:rPr>
      </w:pPr>
      <w:r>
        <w:rPr>
          <w:sz w:val="26"/>
          <w:szCs w:val="26"/>
        </w:rPr>
        <w:t>выездная проверка.</w:t>
      </w:r>
    </w:p>
    <w:p w:rsidR="008B0BF2" w:rsidRDefault="008B0BF2" w:rsidP="008B0BF2">
      <w:pPr>
        <w:spacing w:line="360" w:lineRule="auto"/>
        <w:ind w:firstLine="709"/>
        <w:jc w:val="both"/>
        <w:rPr>
          <w:sz w:val="26"/>
          <w:szCs w:val="26"/>
        </w:rPr>
      </w:pPr>
      <w:r>
        <w:rPr>
          <w:sz w:val="26"/>
          <w:szCs w:val="26"/>
        </w:rPr>
        <w:lastRenderedPageBreak/>
        <w:t>Без взаимодействия с контролируемым лицом проводятся следующие контрольные (надзорные) мероприятия (далее - контрольные (надзорные) мероприятия без взаимодействия):</w:t>
      </w:r>
    </w:p>
    <w:p w:rsidR="008B0BF2" w:rsidRDefault="008B0BF2" w:rsidP="008B0BF2">
      <w:pPr>
        <w:spacing w:line="360" w:lineRule="auto"/>
        <w:ind w:firstLine="709"/>
        <w:jc w:val="both"/>
        <w:rPr>
          <w:sz w:val="26"/>
          <w:szCs w:val="26"/>
        </w:rPr>
      </w:pPr>
      <w:r>
        <w:rPr>
          <w:sz w:val="26"/>
          <w:szCs w:val="26"/>
        </w:rPr>
        <w:t>наблюдение за соблюдением обязательных требований (мониторинг безопасности);</w:t>
      </w:r>
    </w:p>
    <w:p w:rsidR="008B0BF2" w:rsidRDefault="008B0BF2" w:rsidP="008B0BF2">
      <w:pPr>
        <w:spacing w:line="360" w:lineRule="auto"/>
        <w:ind w:firstLine="709"/>
        <w:jc w:val="both"/>
        <w:rPr>
          <w:sz w:val="26"/>
          <w:szCs w:val="26"/>
        </w:rPr>
      </w:pPr>
      <w:r>
        <w:rPr>
          <w:sz w:val="26"/>
          <w:szCs w:val="26"/>
        </w:rPr>
        <w:t xml:space="preserve">выездное обследование. </w:t>
      </w:r>
    </w:p>
    <w:p w:rsidR="008B0BF2" w:rsidRDefault="008B0BF2" w:rsidP="008B0BF2">
      <w:pPr>
        <w:spacing w:line="360" w:lineRule="auto"/>
        <w:ind w:firstLine="709"/>
        <w:jc w:val="both"/>
        <w:rPr>
          <w:sz w:val="26"/>
          <w:szCs w:val="26"/>
        </w:rPr>
      </w:pPr>
      <w:r>
        <w:rPr>
          <w:sz w:val="26"/>
          <w:szCs w:val="26"/>
        </w:rPr>
        <w:t>3.2. При осуществлении муниципального контроля в сфере благоустройства плановые контрольные (надзорные) мероприятия не проводятся.</w:t>
      </w:r>
    </w:p>
    <w:p w:rsidR="008B0BF2" w:rsidRDefault="008B0BF2" w:rsidP="008B0BF2">
      <w:pPr>
        <w:spacing w:line="360" w:lineRule="auto"/>
        <w:ind w:firstLine="709"/>
        <w:jc w:val="both"/>
        <w:rPr>
          <w:sz w:val="26"/>
          <w:szCs w:val="26"/>
        </w:rPr>
      </w:pPr>
      <w:r>
        <w:rPr>
          <w:sz w:val="26"/>
          <w:szCs w:val="26"/>
        </w:rPr>
        <w:t>Контрольные (надзорные) мероприятия без взаимодействия проводятся должностными лицами органа муниципального контроля на основании заданий Уполномоченных лиц. Форма задания на проведение контрольного (надзорного) мероприятия утверждается правовым актом органа муниципального контроля.</w:t>
      </w:r>
    </w:p>
    <w:p w:rsidR="008B0BF2" w:rsidRDefault="008B0BF2" w:rsidP="008B0BF2">
      <w:pPr>
        <w:pStyle w:val="Textbody"/>
        <w:spacing w:after="0" w:line="360" w:lineRule="auto"/>
        <w:ind w:firstLine="709"/>
        <w:jc w:val="both"/>
        <w:rPr>
          <w:rFonts w:ascii="Times New Roman" w:hAnsi="Times New Roman"/>
          <w:sz w:val="26"/>
          <w:szCs w:val="26"/>
          <w:lang w:val="ru-RU"/>
        </w:rPr>
      </w:pPr>
      <w:r>
        <w:rPr>
          <w:rFonts w:ascii="Times New Roman" w:hAnsi="Times New Roman" w:cs="Times New Roman"/>
          <w:sz w:val="26"/>
          <w:szCs w:val="26"/>
          <w:lang w:val="ru-RU"/>
        </w:rPr>
        <w:t xml:space="preserve">3.3. Внеплановые контрольные (надзорные) мероприятия, за исключением внеплановых контрольных (надзорных) мероприятий без взаимодействия, проводятся при наличии оснований, предусмотренных Федеральным законом. </w:t>
      </w:r>
    </w:p>
    <w:p w:rsidR="008B0BF2" w:rsidRDefault="008B0BF2" w:rsidP="008B0BF2">
      <w:pPr>
        <w:pStyle w:val="Textbody"/>
        <w:spacing w:after="0" w:line="360" w:lineRule="auto"/>
        <w:ind w:firstLine="709"/>
        <w:jc w:val="both"/>
        <w:rPr>
          <w:rFonts w:ascii="Times New Roman" w:hAnsi="Times New Roman"/>
          <w:sz w:val="26"/>
          <w:szCs w:val="26"/>
          <w:lang w:val="ru-RU"/>
        </w:rPr>
      </w:pPr>
      <w:r>
        <w:rPr>
          <w:rFonts w:ascii="Times New Roman" w:hAnsi="Times New Roman" w:cs="Times New Roman"/>
          <w:sz w:val="26"/>
          <w:szCs w:val="26"/>
          <w:lang w:val="ru-RU"/>
        </w:rPr>
        <w:t xml:space="preserve">Конкретный вид и содержание внепланового контрольного (надзорного) мероприятия устанавливаются в решении о проведении внепланового контрольного (надзорного) мероприятия. </w:t>
      </w:r>
    </w:p>
    <w:p w:rsidR="008B0BF2" w:rsidRDefault="008B0BF2" w:rsidP="008B0BF2">
      <w:pPr>
        <w:spacing w:before="120" w:after="120"/>
        <w:jc w:val="center"/>
        <w:rPr>
          <w:sz w:val="26"/>
          <w:szCs w:val="26"/>
        </w:rPr>
      </w:pPr>
      <w:r>
        <w:rPr>
          <w:b/>
          <w:sz w:val="26"/>
          <w:szCs w:val="26"/>
        </w:rPr>
        <w:t>4. Контрольные (надзорные) мероприятия</w:t>
      </w:r>
    </w:p>
    <w:p w:rsidR="008B0BF2" w:rsidRDefault="008B0BF2" w:rsidP="008B0BF2">
      <w:pPr>
        <w:spacing w:line="360" w:lineRule="auto"/>
        <w:ind w:firstLine="709"/>
        <w:jc w:val="both"/>
        <w:rPr>
          <w:bCs/>
          <w:sz w:val="26"/>
          <w:szCs w:val="26"/>
        </w:rPr>
      </w:pPr>
      <w:r>
        <w:rPr>
          <w:sz w:val="26"/>
          <w:szCs w:val="26"/>
        </w:rPr>
        <w:t xml:space="preserve">4.1. </w:t>
      </w:r>
      <w:r>
        <w:rPr>
          <w:bCs/>
          <w:sz w:val="26"/>
          <w:szCs w:val="26"/>
        </w:rPr>
        <w:t>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производственного объекта.</w:t>
      </w:r>
    </w:p>
    <w:p w:rsidR="008B0BF2" w:rsidRDefault="008B0BF2" w:rsidP="008B0BF2">
      <w:pPr>
        <w:spacing w:line="360" w:lineRule="auto"/>
        <w:ind w:firstLine="709"/>
        <w:jc w:val="both"/>
        <w:rPr>
          <w:rFonts w:cs="Tahoma"/>
          <w:sz w:val="26"/>
          <w:szCs w:val="26"/>
        </w:rPr>
      </w:pPr>
      <w:r>
        <w:rPr>
          <w:bCs/>
          <w:sz w:val="26"/>
          <w:szCs w:val="26"/>
        </w:rPr>
        <w:t>В ходе инспекционного визита могут совершаться следующие контрольные (надзорные) действия:</w:t>
      </w:r>
    </w:p>
    <w:p w:rsidR="008B0BF2" w:rsidRDefault="008B0BF2" w:rsidP="008B0BF2">
      <w:pPr>
        <w:spacing w:line="360" w:lineRule="auto"/>
        <w:ind w:firstLine="709"/>
        <w:jc w:val="both"/>
        <w:rPr>
          <w:sz w:val="26"/>
          <w:szCs w:val="26"/>
        </w:rPr>
      </w:pPr>
      <w:r>
        <w:rPr>
          <w:bCs/>
          <w:sz w:val="26"/>
          <w:szCs w:val="26"/>
        </w:rPr>
        <w:t>осмотр;</w:t>
      </w:r>
    </w:p>
    <w:p w:rsidR="008B0BF2" w:rsidRDefault="008B0BF2" w:rsidP="008B0BF2">
      <w:pPr>
        <w:spacing w:line="360" w:lineRule="auto"/>
        <w:ind w:firstLine="709"/>
        <w:jc w:val="both"/>
        <w:rPr>
          <w:sz w:val="26"/>
          <w:szCs w:val="26"/>
        </w:rPr>
      </w:pPr>
      <w:r>
        <w:rPr>
          <w:bCs/>
          <w:sz w:val="26"/>
          <w:szCs w:val="26"/>
        </w:rPr>
        <w:t>опрос;</w:t>
      </w:r>
    </w:p>
    <w:p w:rsidR="008B0BF2" w:rsidRDefault="008B0BF2" w:rsidP="008B0BF2">
      <w:pPr>
        <w:spacing w:line="360" w:lineRule="auto"/>
        <w:ind w:firstLine="709"/>
        <w:jc w:val="both"/>
        <w:rPr>
          <w:sz w:val="26"/>
          <w:szCs w:val="26"/>
        </w:rPr>
      </w:pPr>
      <w:r>
        <w:rPr>
          <w:bCs/>
          <w:sz w:val="26"/>
          <w:szCs w:val="26"/>
        </w:rPr>
        <w:t>получение письменных объяснений;</w:t>
      </w:r>
    </w:p>
    <w:p w:rsidR="008B0BF2" w:rsidRDefault="008B0BF2" w:rsidP="008B0BF2">
      <w:pPr>
        <w:spacing w:line="360" w:lineRule="auto"/>
        <w:ind w:firstLine="709"/>
        <w:jc w:val="both"/>
        <w:rPr>
          <w:sz w:val="26"/>
          <w:szCs w:val="26"/>
        </w:rPr>
      </w:pPr>
      <w:r>
        <w:rPr>
          <w:bCs/>
          <w:sz w:val="26"/>
          <w:szCs w:val="26"/>
        </w:rPr>
        <w:t>инструментальное обследование;</w:t>
      </w:r>
    </w:p>
    <w:p w:rsidR="008B0BF2" w:rsidRDefault="008B0BF2" w:rsidP="008B0BF2">
      <w:pPr>
        <w:spacing w:line="360" w:lineRule="auto"/>
        <w:ind w:firstLine="709"/>
        <w:jc w:val="both"/>
        <w:rPr>
          <w:sz w:val="26"/>
          <w:szCs w:val="26"/>
        </w:rPr>
      </w:pPr>
      <w:r>
        <w:rPr>
          <w:bCs/>
          <w:sz w:val="26"/>
          <w:szCs w:val="26"/>
        </w:rPr>
        <w:t xml:space="preserve">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производственного объекта. </w:t>
      </w:r>
    </w:p>
    <w:p w:rsidR="008B0BF2" w:rsidRDefault="008B0BF2" w:rsidP="008B0BF2">
      <w:pPr>
        <w:spacing w:line="360" w:lineRule="auto"/>
        <w:ind w:firstLine="709"/>
        <w:jc w:val="both"/>
        <w:rPr>
          <w:sz w:val="26"/>
          <w:szCs w:val="26"/>
        </w:rPr>
      </w:pPr>
      <w:r>
        <w:rPr>
          <w:bCs/>
          <w:sz w:val="26"/>
          <w:szCs w:val="26"/>
        </w:rPr>
        <w:t>Инспекционный визит проводится без предварительного уведомления контролируемого лица.</w:t>
      </w:r>
    </w:p>
    <w:p w:rsidR="008B0BF2" w:rsidRDefault="008B0BF2" w:rsidP="008B0BF2">
      <w:pPr>
        <w:spacing w:line="360" w:lineRule="auto"/>
        <w:ind w:firstLine="709"/>
        <w:jc w:val="both"/>
        <w:rPr>
          <w:sz w:val="26"/>
          <w:szCs w:val="26"/>
        </w:rPr>
      </w:pPr>
      <w:r>
        <w:rPr>
          <w:sz w:val="26"/>
          <w:szCs w:val="26"/>
        </w:rPr>
        <w:lastRenderedPageBreak/>
        <w:t xml:space="preserve">Срок проведения инспекционного визита в одном месте осуществления деятельности либо на одном производственном объекте не может превышать один рабочий день. </w:t>
      </w:r>
    </w:p>
    <w:p w:rsidR="008B0BF2" w:rsidRDefault="008B0BF2" w:rsidP="008B0BF2">
      <w:pPr>
        <w:spacing w:line="360" w:lineRule="auto"/>
        <w:ind w:firstLine="709"/>
        <w:jc w:val="both"/>
        <w:rPr>
          <w:sz w:val="26"/>
          <w:szCs w:val="26"/>
        </w:rPr>
      </w:pPr>
      <w:r>
        <w:rPr>
          <w:sz w:val="26"/>
          <w:szCs w:val="26"/>
        </w:rPr>
        <w:t>4.2. Рейдовый осмотр проводится в отношении любого числа контролируемых лиц, осуществляющих владение, пользование или управление производственным объектом.</w:t>
      </w:r>
    </w:p>
    <w:p w:rsidR="008B0BF2" w:rsidRDefault="008B0BF2" w:rsidP="008B0BF2">
      <w:pPr>
        <w:spacing w:line="360" w:lineRule="auto"/>
        <w:ind w:firstLine="709"/>
        <w:jc w:val="both"/>
        <w:rPr>
          <w:sz w:val="26"/>
          <w:szCs w:val="26"/>
        </w:rPr>
      </w:pPr>
      <w:r>
        <w:rPr>
          <w:sz w:val="26"/>
          <w:szCs w:val="26"/>
        </w:rPr>
        <w:t>В ходе рейдового осмотра могут совершаться следующие контрольные (надзорные) действия:</w:t>
      </w:r>
    </w:p>
    <w:p w:rsidR="008B0BF2" w:rsidRDefault="008B0BF2" w:rsidP="008B0BF2">
      <w:pPr>
        <w:spacing w:line="360" w:lineRule="auto"/>
        <w:ind w:firstLine="709"/>
        <w:jc w:val="both"/>
        <w:rPr>
          <w:sz w:val="26"/>
          <w:szCs w:val="26"/>
        </w:rPr>
      </w:pPr>
      <w:r>
        <w:rPr>
          <w:sz w:val="26"/>
          <w:szCs w:val="26"/>
        </w:rPr>
        <w:t>осмотр;</w:t>
      </w:r>
    </w:p>
    <w:p w:rsidR="008B0BF2" w:rsidRDefault="008B0BF2" w:rsidP="008B0BF2">
      <w:pPr>
        <w:spacing w:line="360" w:lineRule="auto"/>
        <w:ind w:firstLine="709"/>
        <w:jc w:val="both"/>
        <w:rPr>
          <w:sz w:val="26"/>
          <w:szCs w:val="26"/>
        </w:rPr>
      </w:pPr>
      <w:r>
        <w:rPr>
          <w:sz w:val="26"/>
          <w:szCs w:val="26"/>
        </w:rPr>
        <w:t>опрос;</w:t>
      </w:r>
    </w:p>
    <w:p w:rsidR="008B0BF2" w:rsidRDefault="008B0BF2" w:rsidP="008B0BF2">
      <w:pPr>
        <w:spacing w:line="360" w:lineRule="auto"/>
        <w:ind w:firstLine="709"/>
        <w:jc w:val="both"/>
        <w:rPr>
          <w:sz w:val="26"/>
          <w:szCs w:val="26"/>
        </w:rPr>
      </w:pPr>
      <w:r>
        <w:rPr>
          <w:sz w:val="26"/>
          <w:szCs w:val="26"/>
        </w:rPr>
        <w:t>получение письменных объяснений;</w:t>
      </w:r>
    </w:p>
    <w:p w:rsidR="008B0BF2" w:rsidRDefault="008B0BF2" w:rsidP="008B0BF2">
      <w:pPr>
        <w:spacing w:line="360" w:lineRule="auto"/>
        <w:ind w:firstLine="709"/>
        <w:jc w:val="both"/>
        <w:rPr>
          <w:sz w:val="26"/>
          <w:szCs w:val="26"/>
        </w:rPr>
      </w:pPr>
      <w:r>
        <w:rPr>
          <w:sz w:val="26"/>
          <w:szCs w:val="26"/>
        </w:rPr>
        <w:t xml:space="preserve">истребование документов; </w:t>
      </w:r>
    </w:p>
    <w:p w:rsidR="008B0BF2" w:rsidRDefault="008B0BF2" w:rsidP="008B0BF2">
      <w:pPr>
        <w:spacing w:line="360" w:lineRule="auto"/>
        <w:ind w:firstLine="709"/>
        <w:jc w:val="both"/>
        <w:rPr>
          <w:sz w:val="26"/>
          <w:szCs w:val="26"/>
        </w:rPr>
      </w:pPr>
      <w:r>
        <w:rPr>
          <w:sz w:val="26"/>
          <w:szCs w:val="26"/>
        </w:rPr>
        <w:t>инструментальное обследование;</w:t>
      </w:r>
    </w:p>
    <w:p w:rsidR="008B0BF2" w:rsidRDefault="008B0BF2" w:rsidP="008B0BF2">
      <w:pPr>
        <w:spacing w:line="360" w:lineRule="auto"/>
        <w:ind w:firstLine="709"/>
        <w:jc w:val="both"/>
        <w:rPr>
          <w:sz w:val="26"/>
          <w:szCs w:val="26"/>
        </w:rPr>
      </w:pPr>
      <w:r>
        <w:rPr>
          <w:bCs/>
          <w:sz w:val="26"/>
          <w:szCs w:val="26"/>
        </w:rPr>
        <w:t>Срок проведения рейдового осмотра не может превышать десять рабочих дней.</w:t>
      </w:r>
    </w:p>
    <w:p w:rsidR="008B0BF2" w:rsidRDefault="00EA5351" w:rsidP="008B0BF2">
      <w:pPr>
        <w:spacing w:line="360" w:lineRule="auto"/>
        <w:ind w:firstLine="709"/>
        <w:jc w:val="both"/>
        <w:rPr>
          <w:sz w:val="26"/>
          <w:szCs w:val="26"/>
        </w:rPr>
      </w:pPr>
      <w:r>
        <w:rPr>
          <w:sz w:val="26"/>
          <w:szCs w:val="26"/>
        </w:rPr>
        <w:t>4.3</w:t>
      </w:r>
      <w:r w:rsidR="008B0BF2">
        <w:rPr>
          <w:sz w:val="26"/>
          <w:szCs w:val="26"/>
        </w:rPr>
        <w:t>.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производственного объекта.</w:t>
      </w:r>
    </w:p>
    <w:p w:rsidR="008B0BF2" w:rsidRDefault="008B0BF2" w:rsidP="008B0BF2">
      <w:pPr>
        <w:spacing w:line="360" w:lineRule="auto"/>
        <w:ind w:firstLine="709"/>
        <w:jc w:val="both"/>
        <w:rPr>
          <w:sz w:val="26"/>
          <w:szCs w:val="26"/>
        </w:rPr>
      </w:pPr>
      <w:r>
        <w:rPr>
          <w:sz w:val="26"/>
          <w:szCs w:val="26"/>
        </w:rPr>
        <w:t>В ходе выездной проверки могут совершаться следующие контрольные (надзорные) действия:</w:t>
      </w:r>
    </w:p>
    <w:p w:rsidR="008B0BF2" w:rsidRDefault="008B0BF2" w:rsidP="008B0BF2">
      <w:pPr>
        <w:spacing w:line="360" w:lineRule="auto"/>
        <w:ind w:firstLine="709"/>
        <w:jc w:val="both"/>
        <w:rPr>
          <w:sz w:val="26"/>
          <w:szCs w:val="26"/>
        </w:rPr>
      </w:pPr>
      <w:r>
        <w:rPr>
          <w:sz w:val="26"/>
          <w:szCs w:val="26"/>
        </w:rPr>
        <w:t>осмотр;</w:t>
      </w:r>
    </w:p>
    <w:p w:rsidR="008B0BF2" w:rsidRDefault="008B0BF2" w:rsidP="008B0BF2">
      <w:pPr>
        <w:spacing w:line="360" w:lineRule="auto"/>
        <w:ind w:firstLine="709"/>
        <w:jc w:val="both"/>
        <w:rPr>
          <w:sz w:val="26"/>
          <w:szCs w:val="26"/>
        </w:rPr>
      </w:pPr>
      <w:r>
        <w:rPr>
          <w:sz w:val="26"/>
          <w:szCs w:val="26"/>
        </w:rPr>
        <w:t>опрос;</w:t>
      </w:r>
    </w:p>
    <w:p w:rsidR="008B0BF2" w:rsidRDefault="008B0BF2" w:rsidP="008B0BF2">
      <w:pPr>
        <w:spacing w:line="360" w:lineRule="auto"/>
        <w:ind w:firstLine="709"/>
        <w:jc w:val="both"/>
        <w:rPr>
          <w:sz w:val="26"/>
          <w:szCs w:val="26"/>
        </w:rPr>
      </w:pPr>
      <w:r>
        <w:rPr>
          <w:sz w:val="26"/>
          <w:szCs w:val="26"/>
        </w:rPr>
        <w:t>получение письменных объяснений;</w:t>
      </w:r>
    </w:p>
    <w:p w:rsidR="008B0BF2" w:rsidRDefault="008B0BF2" w:rsidP="008B0BF2">
      <w:pPr>
        <w:spacing w:line="360" w:lineRule="auto"/>
        <w:ind w:firstLine="709"/>
        <w:jc w:val="both"/>
        <w:rPr>
          <w:sz w:val="26"/>
          <w:szCs w:val="26"/>
        </w:rPr>
      </w:pPr>
      <w:r>
        <w:rPr>
          <w:sz w:val="26"/>
          <w:szCs w:val="26"/>
        </w:rPr>
        <w:t>истребование документов;</w:t>
      </w:r>
    </w:p>
    <w:p w:rsidR="008B0BF2" w:rsidRDefault="008B0BF2" w:rsidP="008B0BF2">
      <w:pPr>
        <w:spacing w:line="360" w:lineRule="auto"/>
        <w:ind w:firstLine="709"/>
        <w:jc w:val="both"/>
        <w:rPr>
          <w:sz w:val="26"/>
          <w:szCs w:val="26"/>
        </w:rPr>
      </w:pPr>
      <w:r>
        <w:rPr>
          <w:sz w:val="26"/>
          <w:szCs w:val="26"/>
        </w:rPr>
        <w:t>инструментальное обследование;</w:t>
      </w:r>
    </w:p>
    <w:p w:rsidR="008B0BF2" w:rsidRDefault="008B0BF2" w:rsidP="008B0BF2">
      <w:pPr>
        <w:spacing w:line="360" w:lineRule="auto"/>
        <w:ind w:firstLine="709"/>
        <w:jc w:val="both"/>
        <w:rPr>
          <w:sz w:val="26"/>
          <w:szCs w:val="26"/>
        </w:rPr>
      </w:pPr>
      <w:r>
        <w:rPr>
          <w:sz w:val="26"/>
          <w:szCs w:val="26"/>
        </w:rPr>
        <w:t xml:space="preserve">Срок проведения выездной проверки не может превышать десять рабочих дней. </w:t>
      </w:r>
      <w:proofErr w:type="gramStart"/>
      <w:r>
        <w:rPr>
          <w:sz w:val="26"/>
          <w:szCs w:val="26"/>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w:t>
      </w:r>
      <w:proofErr w:type="spellStart"/>
      <w:r>
        <w:rPr>
          <w:sz w:val="26"/>
          <w:szCs w:val="26"/>
        </w:rPr>
        <w:t>микропредприятия</w:t>
      </w:r>
      <w:proofErr w:type="spellEnd"/>
      <w:r>
        <w:rPr>
          <w:sz w:val="26"/>
          <w:szCs w:val="26"/>
        </w:rPr>
        <w:t xml:space="preserve">, за исключением выездной проверки, основанием для проведения которой является </w:t>
      </w:r>
      <w:hyperlink r:id="rId9" w:history="1">
        <w:r>
          <w:rPr>
            <w:rStyle w:val="aa"/>
            <w:rFonts w:eastAsia="Arial Unicode MS"/>
            <w:color w:val="000000"/>
            <w:sz w:val="26"/>
            <w:szCs w:val="26"/>
          </w:rPr>
          <w:t>пункт 6 части 1 статьи 57</w:t>
        </w:r>
      </w:hyperlink>
      <w:r>
        <w:rPr>
          <w:sz w:val="26"/>
          <w:szCs w:val="26"/>
        </w:rPr>
        <w:t xml:space="preserve"> Федерального закона и которая для </w:t>
      </w:r>
      <w:proofErr w:type="spellStart"/>
      <w:r>
        <w:rPr>
          <w:sz w:val="26"/>
          <w:szCs w:val="26"/>
        </w:rPr>
        <w:t>микропредприятия</w:t>
      </w:r>
      <w:proofErr w:type="spellEnd"/>
      <w:r>
        <w:rPr>
          <w:sz w:val="26"/>
          <w:szCs w:val="26"/>
        </w:rPr>
        <w:t xml:space="preserve"> не может продолжаться более сорока часов.</w:t>
      </w:r>
      <w:proofErr w:type="gramEnd"/>
      <w:r>
        <w:rPr>
          <w:sz w:val="26"/>
          <w:szCs w:val="26"/>
        </w:rPr>
        <w:t xml:space="preserve"> 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w:t>
      </w:r>
      <w:r>
        <w:rPr>
          <w:rFonts w:cs="Times New Roman CYR"/>
          <w:color w:val="000000"/>
          <w:sz w:val="26"/>
          <w:szCs w:val="26"/>
        </w:rPr>
        <w:t>не может превышать десять рабочих дней.</w:t>
      </w:r>
    </w:p>
    <w:p w:rsidR="008B0BF2" w:rsidRDefault="00EA5351" w:rsidP="008B0BF2">
      <w:pPr>
        <w:spacing w:line="360" w:lineRule="auto"/>
        <w:ind w:firstLine="709"/>
        <w:jc w:val="both"/>
        <w:rPr>
          <w:sz w:val="26"/>
          <w:szCs w:val="26"/>
        </w:rPr>
      </w:pPr>
      <w:r>
        <w:rPr>
          <w:sz w:val="26"/>
          <w:szCs w:val="26"/>
        </w:rPr>
        <w:t>4.4</w:t>
      </w:r>
      <w:r w:rsidR="008B0BF2">
        <w:rPr>
          <w:sz w:val="26"/>
          <w:szCs w:val="26"/>
        </w:rPr>
        <w:t xml:space="preserve">. </w:t>
      </w:r>
      <w:proofErr w:type="gramStart"/>
      <w:r w:rsidR="008B0BF2">
        <w:rPr>
          <w:sz w:val="26"/>
          <w:szCs w:val="26"/>
        </w:rPr>
        <w:t xml:space="preserve">Наблюдение за соблюдением обязательных требований (мониторинг безопасности) осуществляется должностным лицом органа муниципального контроля путем сбора и анализа данных об объектах муниципального контроля, имеющихся у органа </w:t>
      </w:r>
      <w:r w:rsidR="008B0BF2">
        <w:rPr>
          <w:sz w:val="26"/>
          <w:szCs w:val="26"/>
        </w:rPr>
        <w:lastRenderedPageBreak/>
        <w:t>муниципального контроля,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w:t>
      </w:r>
      <w:proofErr w:type="gramEnd"/>
      <w:r w:rsidR="008B0BF2">
        <w:rPr>
          <w:sz w:val="26"/>
          <w:szCs w:val="26"/>
        </w:rPr>
        <w:t>",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p>
    <w:p w:rsidR="008B0BF2" w:rsidRDefault="008B0BF2" w:rsidP="008B0BF2">
      <w:pPr>
        <w:spacing w:line="360" w:lineRule="auto"/>
        <w:ind w:firstLine="709"/>
        <w:jc w:val="both"/>
        <w:rPr>
          <w:sz w:val="26"/>
          <w:szCs w:val="26"/>
        </w:rPr>
      </w:pPr>
      <w:r>
        <w:rPr>
          <w:sz w:val="26"/>
          <w:szCs w:val="26"/>
        </w:rPr>
        <w:t>Наблюдение за соблюдением обязательных требований (мониторинг безопасности) осуществляется по месту нахождения органа муниципального контроля на основании задания Уполномоченного лица.</w:t>
      </w:r>
    </w:p>
    <w:p w:rsidR="008B0BF2" w:rsidRDefault="008B0BF2" w:rsidP="008B0BF2">
      <w:pPr>
        <w:spacing w:line="360" w:lineRule="auto"/>
        <w:ind w:firstLine="709"/>
        <w:jc w:val="both"/>
        <w:rPr>
          <w:sz w:val="26"/>
          <w:szCs w:val="26"/>
        </w:rPr>
      </w:pPr>
      <w:r>
        <w:rPr>
          <w:sz w:val="26"/>
          <w:szCs w:val="26"/>
        </w:rPr>
        <w:t>При наблюдении за соблюдением обязательных требований (мониторинге безопасности) на контролируемых лиц не возлагаются обязанности, не установленные обязательными требованиями.</w:t>
      </w:r>
    </w:p>
    <w:p w:rsidR="008B0BF2" w:rsidRDefault="008B0BF2" w:rsidP="008B0BF2">
      <w:pPr>
        <w:spacing w:line="360" w:lineRule="auto"/>
        <w:ind w:firstLine="709"/>
        <w:jc w:val="both"/>
        <w:rPr>
          <w:sz w:val="26"/>
          <w:szCs w:val="26"/>
        </w:rPr>
      </w:pPr>
      <w:r>
        <w:rPr>
          <w:sz w:val="26"/>
          <w:szCs w:val="26"/>
        </w:rPr>
        <w:t>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w:t>
      </w:r>
      <w:r w:rsidR="00D92EAC">
        <w:rPr>
          <w:sz w:val="26"/>
          <w:szCs w:val="26"/>
        </w:rPr>
        <w:t>ушений обязательных требований,</w:t>
      </w:r>
      <w:r>
        <w:rPr>
          <w:sz w:val="26"/>
          <w:szCs w:val="26"/>
        </w:rPr>
        <w:t xml:space="preserve"> органом муниципального контроля могут быть приняты следующие решения:</w:t>
      </w:r>
    </w:p>
    <w:p w:rsidR="008B0BF2" w:rsidRDefault="008B0BF2" w:rsidP="008B0BF2">
      <w:pPr>
        <w:spacing w:line="360" w:lineRule="auto"/>
        <w:ind w:firstLine="709"/>
        <w:jc w:val="both"/>
        <w:rPr>
          <w:sz w:val="26"/>
          <w:szCs w:val="26"/>
        </w:rPr>
      </w:pPr>
      <w:r>
        <w:rPr>
          <w:sz w:val="26"/>
          <w:szCs w:val="26"/>
        </w:rPr>
        <w:t>решение о проведении внепланового контрольного (надзорного) мероприятия в соответствии со статьей 60 Федерального закона;</w:t>
      </w:r>
    </w:p>
    <w:p w:rsidR="008B0BF2" w:rsidRDefault="008B0BF2" w:rsidP="008B0BF2">
      <w:pPr>
        <w:spacing w:line="360" w:lineRule="auto"/>
        <w:ind w:firstLine="709"/>
        <w:jc w:val="both"/>
        <w:rPr>
          <w:sz w:val="26"/>
          <w:szCs w:val="26"/>
        </w:rPr>
      </w:pPr>
      <w:r>
        <w:rPr>
          <w:sz w:val="26"/>
          <w:szCs w:val="26"/>
        </w:rPr>
        <w:t>решение об объявлении предостережения;</w:t>
      </w:r>
    </w:p>
    <w:p w:rsidR="008B0BF2" w:rsidRDefault="008B0BF2" w:rsidP="008B0BF2">
      <w:pPr>
        <w:spacing w:line="360" w:lineRule="auto"/>
        <w:ind w:firstLine="709"/>
        <w:jc w:val="both"/>
        <w:rPr>
          <w:sz w:val="26"/>
          <w:szCs w:val="26"/>
        </w:rPr>
      </w:pPr>
      <w:r>
        <w:rPr>
          <w:sz w:val="26"/>
          <w:szCs w:val="26"/>
        </w:rPr>
        <w:t>решение о выдаче предписания об устранении выявленных нарушений в порядке, предусмотренном пунктом 1 части 2 статьи 90 Федерального закона.</w:t>
      </w:r>
    </w:p>
    <w:p w:rsidR="008B0BF2" w:rsidRDefault="00D92EAC" w:rsidP="008B0BF2">
      <w:pPr>
        <w:spacing w:line="360" w:lineRule="auto"/>
        <w:ind w:firstLine="709"/>
        <w:jc w:val="both"/>
        <w:rPr>
          <w:sz w:val="26"/>
          <w:szCs w:val="26"/>
        </w:rPr>
      </w:pPr>
      <w:r>
        <w:rPr>
          <w:sz w:val="26"/>
          <w:szCs w:val="26"/>
        </w:rPr>
        <w:t>4.5</w:t>
      </w:r>
      <w:r w:rsidR="008B0BF2">
        <w:rPr>
          <w:sz w:val="26"/>
          <w:szCs w:val="26"/>
        </w:rPr>
        <w:t>. Выездное обследование проводится в целях оценки соблюдения контролируемым лицом обязательных требований.</w:t>
      </w:r>
    </w:p>
    <w:p w:rsidR="008B0BF2" w:rsidRDefault="008B0BF2" w:rsidP="008B0BF2">
      <w:pPr>
        <w:spacing w:line="360" w:lineRule="auto"/>
        <w:ind w:firstLine="709"/>
        <w:jc w:val="both"/>
        <w:rPr>
          <w:sz w:val="26"/>
          <w:szCs w:val="26"/>
        </w:rPr>
      </w:pPr>
      <w:r>
        <w:rPr>
          <w:sz w:val="26"/>
          <w:szCs w:val="26"/>
        </w:rPr>
        <w:t>Выездное обследование проводится должностным лицом органа муниципального контроля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производственного объекта, при этом не допускается взаимодействие с контролируемым лицом.</w:t>
      </w:r>
    </w:p>
    <w:p w:rsidR="008B0BF2" w:rsidRDefault="008B0BF2" w:rsidP="008B0BF2">
      <w:pPr>
        <w:spacing w:line="360" w:lineRule="auto"/>
        <w:ind w:firstLine="709"/>
        <w:jc w:val="both"/>
        <w:rPr>
          <w:sz w:val="26"/>
          <w:szCs w:val="26"/>
        </w:rPr>
      </w:pPr>
      <w:r>
        <w:rPr>
          <w:sz w:val="26"/>
          <w:szCs w:val="26"/>
        </w:rPr>
        <w:t>В ходе выездного обследования на общедоступных (открытых для посещения неограниченным кругом лиц) производственных объектах могут осуществляться:</w:t>
      </w:r>
    </w:p>
    <w:p w:rsidR="008B0BF2" w:rsidRDefault="008B0BF2" w:rsidP="008B0BF2">
      <w:pPr>
        <w:spacing w:line="360" w:lineRule="auto"/>
        <w:ind w:firstLine="709"/>
        <w:jc w:val="both"/>
        <w:rPr>
          <w:sz w:val="26"/>
          <w:szCs w:val="26"/>
        </w:rPr>
      </w:pPr>
      <w:r>
        <w:rPr>
          <w:sz w:val="26"/>
          <w:szCs w:val="26"/>
        </w:rPr>
        <w:t>осмотр;</w:t>
      </w:r>
    </w:p>
    <w:p w:rsidR="008B0BF2" w:rsidRDefault="008B0BF2" w:rsidP="008B0BF2">
      <w:pPr>
        <w:spacing w:line="360" w:lineRule="auto"/>
        <w:ind w:firstLine="709"/>
        <w:jc w:val="both"/>
        <w:rPr>
          <w:sz w:val="26"/>
          <w:szCs w:val="26"/>
        </w:rPr>
      </w:pPr>
      <w:r>
        <w:rPr>
          <w:sz w:val="26"/>
          <w:szCs w:val="26"/>
        </w:rPr>
        <w:lastRenderedPageBreak/>
        <w:t>инструментальное обследование (с применением видеозаписи).</w:t>
      </w:r>
    </w:p>
    <w:p w:rsidR="008B0BF2" w:rsidRDefault="008B0BF2" w:rsidP="008B0BF2">
      <w:pPr>
        <w:spacing w:line="360" w:lineRule="auto"/>
        <w:ind w:firstLine="709"/>
        <w:jc w:val="both"/>
        <w:rPr>
          <w:sz w:val="26"/>
          <w:szCs w:val="26"/>
        </w:rPr>
      </w:pPr>
      <w:r>
        <w:rPr>
          <w:sz w:val="26"/>
          <w:szCs w:val="26"/>
        </w:rPr>
        <w:t>Выездное обследование проводится на основании задания Уполномоченного лица.</w:t>
      </w:r>
    </w:p>
    <w:p w:rsidR="008B0BF2" w:rsidRDefault="008B0BF2" w:rsidP="008B0BF2">
      <w:pPr>
        <w:spacing w:line="360" w:lineRule="auto"/>
        <w:ind w:firstLine="709"/>
        <w:jc w:val="both"/>
        <w:rPr>
          <w:sz w:val="26"/>
          <w:szCs w:val="26"/>
        </w:rPr>
      </w:pPr>
      <w:r>
        <w:rPr>
          <w:sz w:val="26"/>
          <w:szCs w:val="26"/>
        </w:rPr>
        <w:t>Срок проведения выездного обследования одного производственного объекта (нескольких производственных объектов, расположенных в непосредственной близости друг от друга) не может превышать один рабочий день.</w:t>
      </w:r>
    </w:p>
    <w:p w:rsidR="008B0BF2" w:rsidRDefault="00D92EAC" w:rsidP="008B0BF2">
      <w:pPr>
        <w:spacing w:line="360" w:lineRule="auto"/>
        <w:ind w:firstLine="709"/>
        <w:jc w:val="both"/>
        <w:rPr>
          <w:sz w:val="26"/>
          <w:szCs w:val="26"/>
        </w:rPr>
      </w:pPr>
      <w:r>
        <w:rPr>
          <w:sz w:val="26"/>
          <w:szCs w:val="26"/>
        </w:rPr>
        <w:t>4.6</w:t>
      </w:r>
      <w:r w:rsidR="008B0BF2">
        <w:rPr>
          <w:sz w:val="26"/>
          <w:szCs w:val="26"/>
        </w:rPr>
        <w:t xml:space="preserve">. </w:t>
      </w:r>
      <w:r w:rsidR="008B0BF2">
        <w:rPr>
          <w:color w:val="000000"/>
          <w:sz w:val="26"/>
          <w:szCs w:val="26"/>
        </w:rPr>
        <w:t>Случаями, при наступлении которых индивидуальный предприниматель, гражданин, являющиеся контролируемыми лицами, вправе в соответствии с частью 8 статьи 31 Федерального закона пре</w:t>
      </w:r>
      <w:r w:rsidR="00440CAA">
        <w:rPr>
          <w:color w:val="000000"/>
          <w:sz w:val="26"/>
          <w:szCs w:val="26"/>
        </w:rPr>
        <w:t>дставить в орган муниципального</w:t>
      </w:r>
      <w:r w:rsidR="008B0BF2">
        <w:rPr>
          <w:color w:val="000000"/>
          <w:sz w:val="26"/>
          <w:szCs w:val="26"/>
        </w:rPr>
        <w:t xml:space="preserve"> контроля информацию о невозможности присутствия при проведении контрольного (надзорного) мероприятия, являются:</w:t>
      </w:r>
    </w:p>
    <w:p w:rsidR="008B0BF2" w:rsidRDefault="008B0BF2" w:rsidP="008B0BF2">
      <w:pPr>
        <w:spacing w:line="360" w:lineRule="auto"/>
        <w:ind w:firstLine="709"/>
        <w:jc w:val="both"/>
        <w:rPr>
          <w:sz w:val="26"/>
          <w:szCs w:val="26"/>
        </w:rPr>
      </w:pPr>
      <w:r>
        <w:rPr>
          <w:color w:val="000000"/>
          <w:sz w:val="26"/>
          <w:szCs w:val="26"/>
        </w:rPr>
        <w:t>нахождение на стационарном лечении в медицинском учреждении;</w:t>
      </w:r>
    </w:p>
    <w:p w:rsidR="008B0BF2" w:rsidRDefault="008B0BF2" w:rsidP="008B0BF2">
      <w:pPr>
        <w:spacing w:line="360" w:lineRule="auto"/>
        <w:ind w:firstLine="709"/>
        <w:jc w:val="both"/>
        <w:rPr>
          <w:sz w:val="26"/>
          <w:szCs w:val="26"/>
        </w:rPr>
      </w:pPr>
      <w:r>
        <w:rPr>
          <w:color w:val="000000"/>
          <w:sz w:val="26"/>
          <w:szCs w:val="26"/>
        </w:rPr>
        <w:t>нахождение за пределами Российской Федерации;</w:t>
      </w:r>
    </w:p>
    <w:p w:rsidR="008B0BF2" w:rsidRDefault="008B0BF2" w:rsidP="008B0BF2">
      <w:pPr>
        <w:spacing w:line="360" w:lineRule="auto"/>
        <w:ind w:firstLine="709"/>
        <w:jc w:val="both"/>
        <w:rPr>
          <w:sz w:val="26"/>
          <w:szCs w:val="26"/>
        </w:rPr>
      </w:pPr>
      <w:r>
        <w:rPr>
          <w:color w:val="000000"/>
          <w:sz w:val="26"/>
          <w:szCs w:val="26"/>
        </w:rPr>
        <w:t>административный арест;</w:t>
      </w:r>
    </w:p>
    <w:p w:rsidR="008B0BF2" w:rsidRDefault="008B0BF2" w:rsidP="008B0BF2">
      <w:pPr>
        <w:spacing w:line="360" w:lineRule="auto"/>
        <w:ind w:firstLine="709"/>
        <w:jc w:val="both"/>
        <w:rPr>
          <w:rFonts w:cs="Times New Roman CYR"/>
          <w:color w:val="000000"/>
          <w:sz w:val="26"/>
          <w:szCs w:val="26"/>
        </w:rPr>
      </w:pPr>
      <w:r>
        <w:rPr>
          <w:rFonts w:cs="Times New Roman CYR"/>
          <w:color w:val="000000"/>
          <w:sz w:val="26"/>
          <w:szCs w:val="26"/>
        </w:rPr>
        <w:t>избрание в отношении гражданина меры пресечения в виде подписки о невыезде, запрета определенных действий, заключения под стражу, домашнего ареста;</w:t>
      </w:r>
    </w:p>
    <w:p w:rsidR="008B0BF2" w:rsidRDefault="008B0BF2" w:rsidP="008B0BF2">
      <w:pPr>
        <w:spacing w:line="360" w:lineRule="auto"/>
        <w:ind w:firstLine="709"/>
        <w:jc w:val="both"/>
        <w:rPr>
          <w:rFonts w:cs="Tahoma"/>
          <w:sz w:val="26"/>
          <w:szCs w:val="26"/>
        </w:rPr>
      </w:pPr>
      <w:r>
        <w:rPr>
          <w:color w:val="000000"/>
          <w:sz w:val="26"/>
          <w:szCs w:val="26"/>
        </w:rPr>
        <w:t>наступление обстоятельств непреодолимой силы (военные действия, катастрофа, стихийное бедствие, крупная авария, эпидемия и другие чрезвычайные обстоятельства).</w:t>
      </w:r>
    </w:p>
    <w:p w:rsidR="008B0BF2" w:rsidRDefault="008B0BF2" w:rsidP="008B0BF2">
      <w:pPr>
        <w:spacing w:line="360" w:lineRule="auto"/>
        <w:ind w:firstLine="709"/>
        <w:jc w:val="both"/>
        <w:rPr>
          <w:sz w:val="26"/>
          <w:szCs w:val="26"/>
        </w:rPr>
      </w:pPr>
      <w:r>
        <w:rPr>
          <w:color w:val="000000"/>
          <w:sz w:val="26"/>
          <w:szCs w:val="26"/>
        </w:rPr>
        <w:t>Информация о невозможности присутствия при проведении контрольного (надзорного) мероприятия представляется с приложением копий документов, подтверждающих наступление одного из перечисленных случаев, и является основанием для принятия решения о переносе проведения контрольного (надзорного) мероприятия на срок, необходимый для устранения причин, препятствующих присутствию контролируемого лица при его  проведении.</w:t>
      </w:r>
    </w:p>
    <w:p w:rsidR="008B0BF2" w:rsidRDefault="008B0BF2" w:rsidP="008B0BF2">
      <w:pPr>
        <w:spacing w:line="360" w:lineRule="auto"/>
        <w:ind w:firstLine="709"/>
        <w:jc w:val="both"/>
        <w:rPr>
          <w:sz w:val="26"/>
          <w:szCs w:val="26"/>
        </w:rPr>
      </w:pPr>
      <w:r>
        <w:rPr>
          <w:color w:val="000000"/>
          <w:sz w:val="26"/>
          <w:szCs w:val="26"/>
        </w:rPr>
        <w:t xml:space="preserve">Решение о переносе срока проведения контрольного (надзорного) мероприятия доводится до </w:t>
      </w:r>
      <w:r w:rsidR="00D92EAC">
        <w:rPr>
          <w:color w:val="000000"/>
          <w:sz w:val="26"/>
          <w:szCs w:val="26"/>
        </w:rPr>
        <w:t>сведения контролируемого лица в</w:t>
      </w:r>
      <w:r>
        <w:rPr>
          <w:color w:val="000000"/>
          <w:sz w:val="26"/>
          <w:szCs w:val="26"/>
        </w:rPr>
        <w:t xml:space="preserve"> письменной форме или в форме электронного документа.</w:t>
      </w:r>
    </w:p>
    <w:p w:rsidR="008B0BF2" w:rsidRDefault="00440CAA" w:rsidP="008B0BF2">
      <w:pPr>
        <w:widowControl w:val="0"/>
        <w:spacing w:line="360" w:lineRule="auto"/>
        <w:ind w:firstLine="709"/>
        <w:jc w:val="both"/>
        <w:rPr>
          <w:sz w:val="26"/>
          <w:szCs w:val="26"/>
        </w:rPr>
      </w:pPr>
      <w:r>
        <w:rPr>
          <w:sz w:val="26"/>
          <w:szCs w:val="26"/>
        </w:rPr>
        <w:t>4.7</w:t>
      </w:r>
      <w:r w:rsidR="008B0BF2">
        <w:rPr>
          <w:sz w:val="26"/>
          <w:szCs w:val="26"/>
        </w:rPr>
        <w:t>. Результаты контрольного (надзорного) мероприятия оформляются в порядке, установленном Федеральным законом.</w:t>
      </w:r>
    </w:p>
    <w:p w:rsidR="008B0BF2" w:rsidRDefault="008B0BF2" w:rsidP="008B0BF2">
      <w:pPr>
        <w:widowControl w:val="0"/>
        <w:spacing w:line="360" w:lineRule="auto"/>
        <w:ind w:firstLine="709"/>
        <w:jc w:val="both"/>
        <w:rPr>
          <w:rFonts w:cs="Tahoma"/>
          <w:sz w:val="26"/>
          <w:szCs w:val="26"/>
        </w:rPr>
      </w:pPr>
      <w:r>
        <w:rPr>
          <w:sz w:val="26"/>
          <w:szCs w:val="26"/>
        </w:rPr>
        <w:t>Оформление акта контро</w:t>
      </w:r>
      <w:r w:rsidR="00D92EAC">
        <w:rPr>
          <w:sz w:val="26"/>
          <w:szCs w:val="26"/>
        </w:rPr>
        <w:t>льного (надзорного) мероприятия</w:t>
      </w:r>
      <w:r>
        <w:rPr>
          <w:sz w:val="26"/>
          <w:szCs w:val="26"/>
        </w:rPr>
        <w:t xml:space="preserve"> производится на месте проведения контрольного (надзорного)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8B0BF2" w:rsidRDefault="00440CAA" w:rsidP="008B0BF2">
      <w:pPr>
        <w:spacing w:line="360" w:lineRule="auto"/>
        <w:ind w:firstLine="709"/>
        <w:jc w:val="both"/>
        <w:rPr>
          <w:sz w:val="26"/>
          <w:szCs w:val="26"/>
        </w:rPr>
      </w:pPr>
      <w:r>
        <w:rPr>
          <w:sz w:val="26"/>
          <w:szCs w:val="26"/>
        </w:rPr>
        <w:lastRenderedPageBreak/>
        <w:t>4.8</w:t>
      </w:r>
      <w:r w:rsidR="008B0BF2">
        <w:rPr>
          <w:sz w:val="26"/>
          <w:szCs w:val="26"/>
        </w:rPr>
        <w:t xml:space="preserve">. В </w:t>
      </w:r>
      <w:r w:rsidR="008B0BF2">
        <w:rPr>
          <w:color w:val="000000"/>
          <w:sz w:val="26"/>
          <w:szCs w:val="26"/>
        </w:rPr>
        <w:t xml:space="preserve">случае выявления при проведении контрольного (надзорного) мероприятия нарушений обязательных требований контролируемым лицом орган муниципального контроля обязан: </w:t>
      </w:r>
    </w:p>
    <w:p w:rsidR="008B0BF2" w:rsidRDefault="008B0BF2" w:rsidP="008B0BF2">
      <w:pPr>
        <w:spacing w:line="360" w:lineRule="auto"/>
        <w:ind w:firstLine="709"/>
        <w:jc w:val="both"/>
        <w:rPr>
          <w:sz w:val="26"/>
          <w:szCs w:val="26"/>
        </w:rPr>
      </w:pPr>
      <w:r>
        <w:rPr>
          <w:sz w:val="26"/>
          <w:szCs w:val="26"/>
        </w:rPr>
        <w:t xml:space="preserve">выдать после оформления акта контрольного (надзорного) мероприятия контролируемому лицу предписание об устранении выявленных нарушений </w:t>
      </w:r>
      <w:r>
        <w:rPr>
          <w:sz w:val="26"/>
          <w:szCs w:val="26"/>
        </w:rPr>
        <w:br/>
        <w:t>(далее - предписание) в срок, не превышающий один месяц, и (или) о проведении мероприятий по предотвращению причинения вреда (ущерба) охраняемым законом ценностям;</w:t>
      </w:r>
    </w:p>
    <w:p w:rsidR="008B0BF2" w:rsidRDefault="008B0BF2" w:rsidP="008B0BF2">
      <w:pPr>
        <w:spacing w:line="360" w:lineRule="auto"/>
        <w:ind w:firstLine="709"/>
        <w:jc w:val="both"/>
        <w:rPr>
          <w:sz w:val="26"/>
          <w:szCs w:val="26"/>
        </w:rPr>
      </w:pPr>
      <w:proofErr w:type="gramStart"/>
      <w:r>
        <w:rPr>
          <w:sz w:val="26"/>
          <w:szCs w:val="26"/>
        </w:rPr>
        <w:t>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w:t>
      </w:r>
      <w:r w:rsidR="00441F57">
        <w:rPr>
          <w:sz w:val="26"/>
          <w:szCs w:val="26"/>
        </w:rPr>
        <w:t>кращению его причинения</w:t>
      </w:r>
      <w:r>
        <w:rPr>
          <w:sz w:val="26"/>
          <w:szCs w:val="26"/>
        </w:rPr>
        <w:t xml:space="preserve"> в случае, если при проведении контрольного (надзорного) мероприятия установлено, что деятельность контролируемого лица, владеющего и (или) пользующегося производственным объектом, представляет непосредственную угрозу причинения вреда (ущерба) охраняемым законом ценностям или что такой вред (ущерб) причинен;</w:t>
      </w:r>
      <w:proofErr w:type="gramEnd"/>
    </w:p>
    <w:p w:rsidR="008B0BF2" w:rsidRDefault="008B0BF2" w:rsidP="008B0BF2">
      <w:pPr>
        <w:spacing w:line="360" w:lineRule="auto"/>
        <w:ind w:firstLine="709"/>
        <w:jc w:val="both"/>
        <w:rPr>
          <w:sz w:val="26"/>
          <w:szCs w:val="26"/>
        </w:rPr>
      </w:pPr>
      <w:r>
        <w:rPr>
          <w:sz w:val="26"/>
          <w:szCs w:val="26"/>
        </w:rPr>
        <w:t>при выявлении в ходе контрольного (надзорного) мероприятия признаков административного правонаруш</w:t>
      </w:r>
      <w:r w:rsidR="001D1B71">
        <w:rPr>
          <w:sz w:val="26"/>
          <w:szCs w:val="26"/>
        </w:rPr>
        <w:t xml:space="preserve">ения в рамках своих полномочий </w:t>
      </w:r>
      <w:r>
        <w:rPr>
          <w:sz w:val="26"/>
          <w:szCs w:val="26"/>
        </w:rPr>
        <w:t>принять меры по привлечению виновных лиц к установленной законом ответственности;</w:t>
      </w:r>
    </w:p>
    <w:p w:rsidR="008B0BF2" w:rsidRDefault="008B0BF2" w:rsidP="008B0BF2">
      <w:pPr>
        <w:widowControl w:val="0"/>
        <w:spacing w:line="360" w:lineRule="auto"/>
        <w:ind w:firstLine="709"/>
        <w:jc w:val="both"/>
        <w:rPr>
          <w:sz w:val="26"/>
          <w:szCs w:val="26"/>
        </w:rPr>
      </w:pPr>
      <w:proofErr w:type="gramStart"/>
      <w:r>
        <w:rPr>
          <w:sz w:val="26"/>
          <w:szCs w:val="26"/>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 Российской Федерации;</w:t>
      </w:r>
      <w:proofErr w:type="gramEnd"/>
    </w:p>
    <w:p w:rsidR="008B0BF2" w:rsidRDefault="008B0BF2" w:rsidP="008B0BF2">
      <w:pPr>
        <w:widowControl w:val="0"/>
        <w:spacing w:line="360" w:lineRule="auto"/>
        <w:ind w:firstLine="709"/>
        <w:jc w:val="both"/>
        <w:rPr>
          <w:rFonts w:cs="Tahoma"/>
          <w:sz w:val="26"/>
          <w:szCs w:val="26"/>
          <w:lang w:eastAsia="en-US"/>
        </w:rPr>
      </w:pPr>
      <w:r>
        <w:rPr>
          <w:sz w:val="26"/>
          <w:szCs w:val="26"/>
        </w:rPr>
        <w:t xml:space="preserve">рассмотреть вопрос о выдаче рекомендаций по соблюдению обязательных </w:t>
      </w:r>
      <w:r>
        <w:rPr>
          <w:sz w:val="26"/>
          <w:szCs w:val="26"/>
        </w:rPr>
        <w:br/>
        <w:t>требований, проведении иных мероприятий, направленных на профилактику рисков причинения вреда (ущерба) охраняемым законом ценностям</w:t>
      </w:r>
      <w:r>
        <w:rPr>
          <w:color w:val="FF0000"/>
          <w:sz w:val="26"/>
          <w:szCs w:val="26"/>
        </w:rPr>
        <w:t>.</w:t>
      </w:r>
    </w:p>
    <w:p w:rsidR="008B0BF2" w:rsidRDefault="001D1B71" w:rsidP="008B0BF2">
      <w:pPr>
        <w:pStyle w:val="ConsPlusNormal"/>
        <w:spacing w:line="360" w:lineRule="auto"/>
        <w:ind w:firstLine="709"/>
        <w:jc w:val="both"/>
        <w:rPr>
          <w:rFonts w:ascii="Times New Roman" w:hAnsi="Times New Roman"/>
          <w:sz w:val="26"/>
          <w:szCs w:val="26"/>
        </w:rPr>
      </w:pPr>
      <w:r>
        <w:rPr>
          <w:rFonts w:ascii="Times New Roman" w:hAnsi="Times New Roman" w:cs="Times New Roman"/>
          <w:sz w:val="26"/>
          <w:szCs w:val="26"/>
        </w:rPr>
        <w:t>4.9</w:t>
      </w:r>
      <w:r w:rsidR="008B0BF2">
        <w:rPr>
          <w:rFonts w:ascii="Times New Roman" w:hAnsi="Times New Roman" w:cs="Times New Roman"/>
          <w:sz w:val="26"/>
          <w:szCs w:val="26"/>
        </w:rPr>
        <w:t xml:space="preserve">. Указанный в предписании срок устранения нарушений может быть </w:t>
      </w:r>
      <w:r w:rsidR="008B0BF2">
        <w:rPr>
          <w:rFonts w:ascii="Times New Roman" w:hAnsi="Times New Roman" w:cs="Times New Roman"/>
          <w:color w:val="000000"/>
          <w:sz w:val="26"/>
          <w:szCs w:val="26"/>
        </w:rPr>
        <w:t>продлен на срок не более трех месяцев на основании</w:t>
      </w:r>
      <w:r w:rsidR="008B0BF2">
        <w:rPr>
          <w:rFonts w:ascii="Times New Roman" w:hAnsi="Times New Roman" w:cs="Times New Roman"/>
          <w:sz w:val="26"/>
          <w:szCs w:val="26"/>
        </w:rPr>
        <w:t xml:space="preserve"> ходатайства лица, в отношении которого вынесено предписание об устранении нарушений.</w:t>
      </w:r>
    </w:p>
    <w:p w:rsidR="008B0BF2" w:rsidRDefault="008B0BF2" w:rsidP="008B0BF2">
      <w:pPr>
        <w:pStyle w:val="ConsPlusNormal"/>
        <w:spacing w:line="360" w:lineRule="auto"/>
        <w:ind w:firstLine="709"/>
        <w:jc w:val="both"/>
        <w:rPr>
          <w:rFonts w:ascii="Times New Roman" w:hAnsi="Times New Roman"/>
          <w:sz w:val="26"/>
          <w:szCs w:val="26"/>
        </w:rPr>
      </w:pPr>
      <w:r>
        <w:rPr>
          <w:rFonts w:ascii="Times New Roman" w:hAnsi="Times New Roman" w:cs="Times New Roman"/>
          <w:sz w:val="26"/>
          <w:szCs w:val="26"/>
        </w:rPr>
        <w:t>Ходатайство о продлении срока исполнения предписания (далее - ходатайство) направляется в орган муниципального контроля в письменной форме или в форме электронного документа с приложением документов, подтверждающих невозможность принятия в установленный срок мер, необходимых для устранения нарушения.</w:t>
      </w:r>
    </w:p>
    <w:p w:rsidR="008B0BF2" w:rsidRDefault="008B0BF2" w:rsidP="008B0BF2">
      <w:pPr>
        <w:pStyle w:val="ConsPlusNormal"/>
        <w:spacing w:line="360" w:lineRule="auto"/>
        <w:ind w:firstLine="709"/>
        <w:jc w:val="both"/>
        <w:rPr>
          <w:rFonts w:ascii="Times New Roman" w:hAnsi="Times New Roman"/>
          <w:sz w:val="26"/>
          <w:szCs w:val="26"/>
        </w:rPr>
      </w:pPr>
      <w:r>
        <w:rPr>
          <w:rFonts w:ascii="Times New Roman" w:hAnsi="Times New Roman" w:cs="Times New Roman"/>
          <w:sz w:val="26"/>
          <w:szCs w:val="26"/>
        </w:rPr>
        <w:lastRenderedPageBreak/>
        <w:t>Ходатайство рассматривается органом муниципального контроля в течение  пяти рабочих дней со дня его регистрации</w:t>
      </w:r>
      <w:r>
        <w:rPr>
          <w:rFonts w:ascii="Times New Roman" w:hAnsi="Times New Roman" w:cs="Times New Roman"/>
          <w:color w:val="000000"/>
          <w:sz w:val="26"/>
          <w:szCs w:val="26"/>
        </w:rPr>
        <w:t xml:space="preserve"> в </w:t>
      </w:r>
      <w:hyperlink r:id="rId10" w:anchor="P377" w:history="1">
        <w:r w:rsidRPr="001D1B71">
          <w:rPr>
            <w:rStyle w:val="aa"/>
            <w:rFonts w:ascii="Times New Roman" w:hAnsi="Times New Roman" w:cs="Times New Roman"/>
            <w:color w:val="000000"/>
            <w:sz w:val="26"/>
            <w:szCs w:val="26"/>
            <w:u w:val="none"/>
          </w:rPr>
          <w:t>журнале</w:t>
        </w:r>
      </w:hyperlink>
      <w:r>
        <w:rPr>
          <w:rFonts w:ascii="Times New Roman" w:hAnsi="Times New Roman" w:cs="Times New Roman"/>
          <w:sz w:val="26"/>
          <w:szCs w:val="26"/>
        </w:rPr>
        <w:t>регистрации ходатайств. Форма журнала регистрации ходатайств утверждается правовым актом органа муниципального контроля.</w:t>
      </w:r>
    </w:p>
    <w:p w:rsidR="008B0BF2" w:rsidRDefault="008B0BF2" w:rsidP="008B0BF2">
      <w:pPr>
        <w:pStyle w:val="ConsPlusNormal"/>
        <w:spacing w:line="360" w:lineRule="auto"/>
        <w:ind w:firstLine="709"/>
        <w:jc w:val="both"/>
        <w:rPr>
          <w:rFonts w:ascii="Times New Roman" w:hAnsi="Times New Roman"/>
          <w:sz w:val="26"/>
          <w:szCs w:val="26"/>
        </w:rPr>
      </w:pPr>
      <w:r>
        <w:rPr>
          <w:rFonts w:ascii="Times New Roman" w:hAnsi="Times New Roman" w:cs="Times New Roman"/>
          <w:color w:val="000000"/>
          <w:sz w:val="26"/>
          <w:szCs w:val="26"/>
        </w:rPr>
        <w:t>По результатам рассмотрения ходатайства выносится решение:</w:t>
      </w:r>
    </w:p>
    <w:p w:rsidR="008B0BF2" w:rsidRDefault="00A147D8" w:rsidP="008B0BF2">
      <w:pPr>
        <w:pStyle w:val="ConsPlusNormal"/>
        <w:spacing w:line="360" w:lineRule="auto"/>
        <w:ind w:firstLine="709"/>
        <w:jc w:val="both"/>
        <w:rPr>
          <w:rFonts w:ascii="Times New Roman" w:hAnsi="Times New Roman"/>
          <w:sz w:val="26"/>
          <w:szCs w:val="26"/>
        </w:rPr>
      </w:pPr>
      <w:hyperlink r:id="rId11" w:anchor="P416" w:history="1">
        <w:r w:rsidR="008B0BF2" w:rsidRPr="001D1B71">
          <w:rPr>
            <w:rStyle w:val="aa"/>
            <w:rFonts w:ascii="Times New Roman" w:hAnsi="Times New Roman" w:cs="Times New Roman"/>
            <w:color w:val="000000"/>
            <w:sz w:val="26"/>
            <w:szCs w:val="26"/>
            <w:u w:val="none"/>
          </w:rPr>
          <w:t>о продлении срока</w:t>
        </w:r>
      </w:hyperlink>
      <w:r w:rsidR="008B0BF2">
        <w:rPr>
          <w:rFonts w:ascii="Times New Roman" w:hAnsi="Times New Roman" w:cs="Times New Roman"/>
          <w:color w:val="000000"/>
          <w:sz w:val="26"/>
          <w:szCs w:val="26"/>
        </w:rPr>
        <w:t xml:space="preserve"> исполнения предписания (в случае если нарушителем приняты все зависящие от него и предусмотренные действующим законодательством Российской Федерации меры, необходимые для устранения выявленного нарушения);</w:t>
      </w:r>
    </w:p>
    <w:p w:rsidR="008B0BF2" w:rsidRDefault="00A147D8" w:rsidP="008B0BF2">
      <w:pPr>
        <w:pStyle w:val="ConsPlusNormal"/>
        <w:spacing w:line="360" w:lineRule="auto"/>
        <w:ind w:firstLine="709"/>
        <w:jc w:val="both"/>
        <w:rPr>
          <w:rFonts w:ascii="Times New Roman" w:hAnsi="Times New Roman"/>
          <w:sz w:val="26"/>
          <w:szCs w:val="26"/>
        </w:rPr>
      </w:pPr>
      <w:hyperlink r:id="rId12" w:anchor="P473" w:history="1">
        <w:r w:rsidR="008B0BF2" w:rsidRPr="001D1B71">
          <w:rPr>
            <w:rStyle w:val="aa"/>
            <w:rFonts w:ascii="Times New Roman" w:hAnsi="Times New Roman" w:cs="Times New Roman"/>
            <w:color w:val="000000"/>
            <w:sz w:val="26"/>
            <w:szCs w:val="26"/>
            <w:u w:val="none"/>
          </w:rPr>
          <w:t>об оставлении срока</w:t>
        </w:r>
      </w:hyperlink>
      <w:r w:rsidR="008B0BF2">
        <w:rPr>
          <w:rFonts w:ascii="Times New Roman" w:hAnsi="Times New Roman" w:cs="Times New Roman"/>
          <w:color w:val="000000"/>
          <w:sz w:val="26"/>
          <w:szCs w:val="26"/>
        </w:rPr>
        <w:t xml:space="preserve"> устранения нарушения без изменения (в случае если в установленный предписанием срок </w:t>
      </w:r>
      <w:proofErr w:type="gramStart"/>
      <w:r w:rsidR="008B0BF2">
        <w:rPr>
          <w:rFonts w:ascii="Times New Roman" w:hAnsi="Times New Roman" w:cs="Times New Roman"/>
          <w:color w:val="000000"/>
          <w:sz w:val="26"/>
          <w:szCs w:val="26"/>
        </w:rPr>
        <w:t>нарушение</w:t>
      </w:r>
      <w:proofErr w:type="gramEnd"/>
      <w:r w:rsidR="008B0BF2">
        <w:rPr>
          <w:rFonts w:ascii="Times New Roman" w:hAnsi="Times New Roman" w:cs="Times New Roman"/>
          <w:color w:val="000000"/>
          <w:sz w:val="26"/>
          <w:szCs w:val="26"/>
        </w:rPr>
        <w:t xml:space="preserve"> возможно устранить, но нарушителем не приняты</w:t>
      </w:r>
      <w:r w:rsidR="008B0BF2">
        <w:rPr>
          <w:rFonts w:ascii="Times New Roman" w:hAnsi="Times New Roman" w:cs="Times New Roman"/>
          <w:sz w:val="26"/>
          <w:szCs w:val="26"/>
        </w:rPr>
        <w:t xml:space="preserve"> все зависящие от него и предусмотренные законодательством Российской Федерации меры, необходимые для устранения выявленного нарушения; в данном решении указываются причины, послужившие основанием для отклонения ходатайства).</w:t>
      </w:r>
    </w:p>
    <w:p w:rsidR="008B0BF2" w:rsidRDefault="008B0BF2" w:rsidP="008B0BF2">
      <w:pPr>
        <w:pStyle w:val="ConsPlusNormal"/>
        <w:spacing w:line="360" w:lineRule="auto"/>
        <w:ind w:firstLine="709"/>
        <w:jc w:val="both"/>
        <w:rPr>
          <w:rFonts w:ascii="Times New Roman" w:hAnsi="Times New Roman"/>
          <w:sz w:val="26"/>
          <w:szCs w:val="26"/>
        </w:rPr>
      </w:pPr>
      <w:r>
        <w:rPr>
          <w:rFonts w:ascii="Times New Roman" w:hAnsi="Times New Roman" w:cs="Times New Roman"/>
          <w:sz w:val="26"/>
          <w:szCs w:val="26"/>
        </w:rPr>
        <w:t>Формы решений о продлении срока исполнения предписания и об оставлении срока устранения нарушения без изменения утверждаются правовым актом органа муниципального контроля.</w:t>
      </w:r>
    </w:p>
    <w:p w:rsidR="008B0BF2" w:rsidRDefault="008B0BF2" w:rsidP="008B0BF2">
      <w:pPr>
        <w:pStyle w:val="ConsPlusNormal"/>
        <w:spacing w:line="360" w:lineRule="auto"/>
        <w:ind w:firstLine="709"/>
        <w:jc w:val="both"/>
        <w:rPr>
          <w:rFonts w:ascii="Times New Roman" w:hAnsi="Times New Roman"/>
          <w:sz w:val="26"/>
          <w:szCs w:val="26"/>
        </w:rPr>
      </w:pPr>
      <w:r>
        <w:rPr>
          <w:rFonts w:ascii="Times New Roman" w:hAnsi="Times New Roman" w:cs="Times New Roman"/>
          <w:sz w:val="26"/>
          <w:szCs w:val="26"/>
        </w:rPr>
        <w:t xml:space="preserve">Решение по результатам рассмотрения ходатайства направляется лицу, в отношении которого было вынесено предписание, в письменной форме или в форме электронного документа. </w:t>
      </w:r>
    </w:p>
    <w:p w:rsidR="008B0BF2" w:rsidRDefault="001D1B71" w:rsidP="008B0BF2">
      <w:pPr>
        <w:pStyle w:val="11"/>
        <w:spacing w:line="360" w:lineRule="auto"/>
        <w:ind w:firstLine="709"/>
        <w:jc w:val="both"/>
        <w:rPr>
          <w:rFonts w:ascii="Times New Roman" w:hAnsi="Times New Roman"/>
          <w:sz w:val="26"/>
          <w:szCs w:val="26"/>
        </w:rPr>
      </w:pPr>
      <w:r>
        <w:rPr>
          <w:rFonts w:ascii="Times New Roman" w:hAnsi="Times New Roman" w:cs="Times New Roman"/>
          <w:sz w:val="26"/>
          <w:szCs w:val="26"/>
        </w:rPr>
        <w:t>4.10</w:t>
      </w:r>
      <w:r w:rsidR="008B0BF2">
        <w:rPr>
          <w:rFonts w:ascii="Times New Roman" w:hAnsi="Times New Roman" w:cs="Times New Roman"/>
          <w:sz w:val="26"/>
          <w:szCs w:val="26"/>
        </w:rPr>
        <w:t xml:space="preserve">. Орган муниципального контроля осуществляет </w:t>
      </w:r>
      <w:proofErr w:type="gramStart"/>
      <w:r w:rsidR="008B0BF2">
        <w:rPr>
          <w:rFonts w:ascii="Times New Roman" w:hAnsi="Times New Roman" w:cs="Times New Roman"/>
          <w:sz w:val="26"/>
          <w:szCs w:val="26"/>
        </w:rPr>
        <w:t>контроль за</w:t>
      </w:r>
      <w:proofErr w:type="gramEnd"/>
      <w:r w:rsidR="008B0BF2">
        <w:rPr>
          <w:rFonts w:ascii="Times New Roman" w:hAnsi="Times New Roman" w:cs="Times New Roman"/>
          <w:sz w:val="26"/>
          <w:szCs w:val="26"/>
        </w:rPr>
        <w:t xml:space="preserve"> исполнением предписаний, иных решений, принятых в рамках осуществления муниципального контроля в сфере благоустройства.</w:t>
      </w:r>
    </w:p>
    <w:p w:rsidR="008B0BF2" w:rsidRDefault="008B0BF2" w:rsidP="008B0BF2">
      <w:pPr>
        <w:pStyle w:val="11"/>
        <w:spacing w:line="360" w:lineRule="auto"/>
        <w:ind w:firstLine="709"/>
        <w:jc w:val="both"/>
        <w:rPr>
          <w:rFonts w:ascii="Times New Roman" w:hAnsi="Times New Roman"/>
          <w:sz w:val="26"/>
          <w:szCs w:val="26"/>
        </w:rPr>
      </w:pPr>
      <w:r>
        <w:rPr>
          <w:rFonts w:ascii="Times New Roman" w:hAnsi="Times New Roman" w:cs="Times New Roman"/>
          <w:sz w:val="26"/>
          <w:szCs w:val="26"/>
        </w:rPr>
        <w:t>Исполнение решений органа муниципального контроля осуществляется в порядке, установленном Федеральным законом.</w:t>
      </w:r>
    </w:p>
    <w:p w:rsidR="008B0BF2" w:rsidRDefault="008B0BF2" w:rsidP="008B0BF2">
      <w:pPr>
        <w:widowControl w:val="0"/>
        <w:spacing w:before="120" w:after="120"/>
        <w:jc w:val="center"/>
        <w:rPr>
          <w:sz w:val="26"/>
          <w:szCs w:val="26"/>
        </w:rPr>
      </w:pPr>
      <w:r>
        <w:rPr>
          <w:b/>
          <w:bCs/>
          <w:sz w:val="26"/>
          <w:szCs w:val="26"/>
        </w:rPr>
        <w:t>5. Контрольные (надзорные) действия</w:t>
      </w:r>
    </w:p>
    <w:p w:rsidR="008B0BF2" w:rsidRDefault="008B0BF2" w:rsidP="008B0BF2">
      <w:pPr>
        <w:spacing w:line="360" w:lineRule="auto"/>
        <w:ind w:firstLine="709"/>
        <w:jc w:val="both"/>
        <w:rPr>
          <w:sz w:val="26"/>
          <w:szCs w:val="26"/>
        </w:rPr>
      </w:pPr>
      <w:r>
        <w:rPr>
          <w:sz w:val="26"/>
          <w:szCs w:val="26"/>
        </w:rPr>
        <w:t xml:space="preserve">5.1. </w:t>
      </w:r>
      <w:proofErr w:type="gramStart"/>
      <w:r>
        <w:rPr>
          <w:sz w:val="26"/>
          <w:szCs w:val="26"/>
        </w:rPr>
        <w:t>Контрольные (надзорные) мероприятия, за исключением контрольных (надзорных) мероприятий без взаимодействия, проводятся путем совершения должностными лицами органа муниципального контроля и лицами, привлекаемыми к проведению контрольных (надзорных) мероприятий, контрольных (надзорных) действий в порядке, установленном Федеральным законом.</w:t>
      </w:r>
      <w:proofErr w:type="gramEnd"/>
    </w:p>
    <w:p w:rsidR="008B0BF2" w:rsidRDefault="008B0BF2" w:rsidP="008B0BF2">
      <w:pPr>
        <w:spacing w:line="360" w:lineRule="auto"/>
        <w:ind w:firstLine="709"/>
        <w:jc w:val="both"/>
        <w:rPr>
          <w:sz w:val="26"/>
          <w:szCs w:val="26"/>
        </w:rPr>
      </w:pPr>
      <w:r>
        <w:rPr>
          <w:sz w:val="26"/>
          <w:szCs w:val="26"/>
        </w:rPr>
        <w:t>5.2. Для фиксации должностными лицами органа муниципального контроля и лицами, привлекаемыми к совершению контрольных (надзорных) действий, доказательств нарушений обязательных требований могут использоваться фотосъемка, аудио- и видеозапись, иные способы фиксации доказательств.</w:t>
      </w:r>
    </w:p>
    <w:p w:rsidR="008B0BF2" w:rsidRDefault="008B0BF2" w:rsidP="008B0BF2">
      <w:pPr>
        <w:spacing w:line="360" w:lineRule="auto"/>
        <w:ind w:firstLine="709"/>
        <w:jc w:val="both"/>
        <w:rPr>
          <w:sz w:val="26"/>
          <w:szCs w:val="26"/>
        </w:rPr>
      </w:pPr>
      <w:r>
        <w:rPr>
          <w:sz w:val="26"/>
          <w:szCs w:val="26"/>
        </w:rPr>
        <w:lastRenderedPageBreak/>
        <w:t>Для фиксации доказательств нарушений обязательных требований могут быть использованы любые имеющиеся в распоряжении технические средства фотосъемки, аудио- и видеозаписи.</w:t>
      </w:r>
    </w:p>
    <w:p w:rsidR="008B0BF2" w:rsidRDefault="008B0BF2" w:rsidP="008B0BF2">
      <w:pPr>
        <w:spacing w:line="360" w:lineRule="auto"/>
        <w:ind w:firstLine="709"/>
        <w:jc w:val="both"/>
        <w:rPr>
          <w:sz w:val="26"/>
          <w:szCs w:val="26"/>
        </w:rPr>
      </w:pPr>
      <w:r>
        <w:rPr>
          <w:sz w:val="26"/>
          <w:szCs w:val="26"/>
        </w:rPr>
        <w:t>Проведение фотосъемки, аудио- и видеозаписи осуществляется с обязательным уведомлением контролируемого лица.</w:t>
      </w:r>
    </w:p>
    <w:p w:rsidR="008B0BF2" w:rsidRDefault="008B0BF2" w:rsidP="008B0BF2">
      <w:pPr>
        <w:spacing w:line="360" w:lineRule="auto"/>
        <w:ind w:firstLine="709"/>
        <w:jc w:val="both"/>
        <w:rPr>
          <w:sz w:val="26"/>
          <w:szCs w:val="26"/>
        </w:rPr>
      </w:pPr>
      <w:r>
        <w:rPr>
          <w:sz w:val="26"/>
          <w:szCs w:val="26"/>
        </w:rPr>
        <w:t xml:space="preserve">Фотографии, аудио- и видеозаписи, используемые для фиксации доказательств, должны позволять однозначно идентифицировать объект фиксации, отражающий нарушение обязательных требований, время фиксации объекта. </w:t>
      </w:r>
    </w:p>
    <w:p w:rsidR="008B0BF2" w:rsidRDefault="008B0BF2" w:rsidP="008B0BF2">
      <w:pPr>
        <w:spacing w:line="360" w:lineRule="auto"/>
        <w:ind w:firstLine="709"/>
        <w:jc w:val="both"/>
        <w:rPr>
          <w:sz w:val="26"/>
          <w:szCs w:val="26"/>
        </w:rPr>
      </w:pPr>
      <w:r>
        <w:rPr>
          <w:sz w:val="26"/>
          <w:szCs w:val="26"/>
        </w:rPr>
        <w:t xml:space="preserve">Фиксация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 </w:t>
      </w:r>
    </w:p>
    <w:p w:rsidR="008B0BF2" w:rsidRDefault="008B0BF2" w:rsidP="008B0BF2">
      <w:pPr>
        <w:spacing w:line="360" w:lineRule="auto"/>
        <w:ind w:firstLine="709"/>
        <w:jc w:val="both"/>
        <w:rPr>
          <w:rFonts w:cs="Tahoma"/>
          <w:sz w:val="26"/>
          <w:szCs w:val="26"/>
        </w:rPr>
      </w:pPr>
      <w:r>
        <w:rPr>
          <w:sz w:val="26"/>
          <w:szCs w:val="26"/>
        </w:rPr>
        <w:t>Аудио- и видеозапись осуществляется в ходе проведения контрольного (надзорного) мероприятия непрерывно, с уведомлением в начале и конце записи о дате, месте, времени начала и окончания осуществления записи. В ходе записи подробно фиксируются и указываются место и характер выявленного нарушения обязательных требований.</w:t>
      </w:r>
    </w:p>
    <w:p w:rsidR="008B0BF2" w:rsidRDefault="008B0BF2" w:rsidP="008B0BF2">
      <w:pPr>
        <w:spacing w:line="360" w:lineRule="auto"/>
        <w:ind w:firstLine="709"/>
        <w:jc w:val="both"/>
        <w:rPr>
          <w:sz w:val="26"/>
          <w:szCs w:val="26"/>
        </w:rPr>
      </w:pPr>
      <w:r>
        <w:rPr>
          <w:sz w:val="26"/>
          <w:szCs w:val="26"/>
        </w:rPr>
        <w:t>Использование фотосъемки и видеозаписи для фиксации доказательств нарушения обязательных требований осуществляется с учетом требований законодательства Российской Федерации о защите государственной тайны.</w:t>
      </w:r>
    </w:p>
    <w:p w:rsidR="008B0BF2" w:rsidRDefault="008B0BF2" w:rsidP="008B0BF2">
      <w:pPr>
        <w:pStyle w:val="11"/>
        <w:spacing w:line="360" w:lineRule="auto"/>
        <w:ind w:firstLine="709"/>
        <w:jc w:val="both"/>
        <w:rPr>
          <w:rFonts w:ascii="Times New Roman" w:hAnsi="Times New Roman"/>
          <w:sz w:val="26"/>
          <w:szCs w:val="26"/>
        </w:rPr>
      </w:pPr>
      <w:r>
        <w:rPr>
          <w:rFonts w:ascii="Times New Roman" w:hAnsi="Times New Roman" w:cs="Times New Roman"/>
          <w:sz w:val="26"/>
          <w:szCs w:val="26"/>
        </w:rPr>
        <w:t>Информация о проведении фотосъемки, аудио- и видеозаписи и использованных для этих целей технических средствах  отражается в акте, составляемом по результатам контрольного (надзорного) мероприятия, и в протоколе, составляемом по результатам контрольного (надзорного) действия, проводимого в рамках контрольного (надзорного) мероприятия.</w:t>
      </w:r>
    </w:p>
    <w:p w:rsidR="008B0BF2" w:rsidRDefault="008B0BF2" w:rsidP="008B0BF2">
      <w:pPr>
        <w:pStyle w:val="11"/>
        <w:spacing w:line="360" w:lineRule="auto"/>
        <w:ind w:firstLine="709"/>
        <w:jc w:val="both"/>
        <w:rPr>
          <w:rFonts w:ascii="Times New Roman" w:hAnsi="Times New Roman"/>
          <w:sz w:val="26"/>
          <w:szCs w:val="26"/>
        </w:rPr>
      </w:pPr>
      <w:r>
        <w:rPr>
          <w:rFonts w:ascii="Times New Roman" w:hAnsi="Times New Roman" w:cs="Times New Roman"/>
          <w:sz w:val="26"/>
          <w:szCs w:val="26"/>
        </w:rPr>
        <w:t>Результаты фотосъемки, аудио- и видеозаписи являются приложением к акту контрольного (надзорного) мероприятия.</w:t>
      </w:r>
    </w:p>
    <w:p w:rsidR="0036625B" w:rsidRDefault="0036625B" w:rsidP="0036625B">
      <w:pPr>
        <w:pStyle w:val="2"/>
        <w:spacing w:line="360" w:lineRule="auto"/>
        <w:ind w:firstLine="709"/>
        <w:jc w:val="both"/>
        <w:rPr>
          <w:rFonts w:ascii="Times New Roman" w:hAnsi="Times New Roman"/>
          <w:sz w:val="26"/>
          <w:szCs w:val="26"/>
        </w:rPr>
      </w:pPr>
      <w:r>
        <w:rPr>
          <w:rFonts w:ascii="Times New Roman" w:hAnsi="Times New Roman" w:cs="Times New Roman"/>
          <w:sz w:val="26"/>
          <w:szCs w:val="26"/>
        </w:rPr>
        <w:t>5.3. Инструментальное обследование проводится должностным лицом органа муниципального контроля по месту нахождения или осуществления деятельности контролируемого лица (его филиалов, представительств, обособленных структурных подразделений) либо по месту нахождения производственного объекта с использованием специального оборудования или технических приборов для определения фактических значений, показателей, действий (событий), имеющих значения для оценки соблюдения контролируемым лицом обязательных требований.</w:t>
      </w:r>
    </w:p>
    <w:p w:rsidR="006525BD" w:rsidRPr="0036625B" w:rsidRDefault="0036625B" w:rsidP="0036625B">
      <w:pPr>
        <w:pStyle w:val="2"/>
        <w:spacing w:line="360" w:lineRule="auto"/>
        <w:ind w:firstLine="709"/>
        <w:jc w:val="both"/>
        <w:rPr>
          <w:rFonts w:ascii="Times New Roman" w:hAnsi="Times New Roman"/>
          <w:sz w:val="26"/>
          <w:szCs w:val="26"/>
        </w:rPr>
      </w:pPr>
      <w:r>
        <w:rPr>
          <w:rFonts w:ascii="Times New Roman" w:hAnsi="Times New Roman"/>
          <w:sz w:val="26"/>
          <w:szCs w:val="26"/>
        </w:rPr>
        <w:t xml:space="preserve">В случае необходимости для проведения инструментального обследования могут привлекаться специалисты, обладающие специальными знаниями и навыками, </w:t>
      </w:r>
      <w:r>
        <w:rPr>
          <w:rFonts w:ascii="Times New Roman" w:hAnsi="Times New Roman"/>
          <w:sz w:val="26"/>
          <w:szCs w:val="26"/>
        </w:rPr>
        <w:lastRenderedPageBreak/>
        <w:t>необходимыми для оказания содействия органу муниципального контроля, в том числе при применении технических средств.</w:t>
      </w:r>
    </w:p>
    <w:p w:rsidR="008B0BF2" w:rsidRDefault="008B0BF2" w:rsidP="008B0BF2">
      <w:pPr>
        <w:widowControl w:val="0"/>
        <w:spacing w:before="120" w:after="120"/>
        <w:jc w:val="center"/>
        <w:outlineLvl w:val="0"/>
        <w:rPr>
          <w:b/>
          <w:bCs/>
          <w:sz w:val="26"/>
          <w:szCs w:val="26"/>
        </w:rPr>
      </w:pPr>
      <w:r>
        <w:rPr>
          <w:b/>
          <w:bCs/>
          <w:sz w:val="26"/>
          <w:szCs w:val="26"/>
        </w:rPr>
        <w:t xml:space="preserve">6. Обжалование решений органа муниципального контроля, </w:t>
      </w:r>
      <w:r>
        <w:rPr>
          <w:b/>
          <w:bCs/>
          <w:sz w:val="26"/>
          <w:szCs w:val="26"/>
        </w:rPr>
        <w:br/>
        <w:t>действий (бездействия) его должностных лиц</w:t>
      </w:r>
    </w:p>
    <w:p w:rsidR="008B0BF2" w:rsidRDefault="008B0BF2" w:rsidP="008B0BF2">
      <w:pPr>
        <w:widowControl w:val="0"/>
        <w:spacing w:line="360" w:lineRule="auto"/>
        <w:ind w:firstLine="709"/>
        <w:jc w:val="both"/>
        <w:outlineLvl w:val="0"/>
        <w:rPr>
          <w:sz w:val="26"/>
          <w:szCs w:val="26"/>
        </w:rPr>
      </w:pPr>
      <w:r>
        <w:rPr>
          <w:sz w:val="26"/>
          <w:szCs w:val="26"/>
        </w:rPr>
        <w:t xml:space="preserve">6.1. Решения органа муниципального контроля, действия (бездействие) его </w:t>
      </w:r>
      <w:r>
        <w:rPr>
          <w:sz w:val="26"/>
          <w:szCs w:val="26"/>
        </w:rPr>
        <w:br/>
        <w:t>должностных лиц могут быть обжалованы в порядке, установленном законодательством Российской Федерации.</w:t>
      </w:r>
    </w:p>
    <w:p w:rsidR="008B0BF2" w:rsidRDefault="008B0BF2" w:rsidP="008B0BF2">
      <w:pPr>
        <w:widowControl w:val="0"/>
        <w:spacing w:line="360" w:lineRule="auto"/>
        <w:ind w:firstLine="709"/>
        <w:jc w:val="both"/>
        <w:outlineLvl w:val="0"/>
        <w:rPr>
          <w:rFonts w:cs="Tahoma"/>
          <w:sz w:val="26"/>
          <w:szCs w:val="26"/>
        </w:rPr>
      </w:pPr>
      <w:r>
        <w:rPr>
          <w:sz w:val="26"/>
          <w:szCs w:val="26"/>
        </w:rPr>
        <w:t>6.2. Досудебный порядок подачи жалоб,</w:t>
      </w:r>
      <w:r w:rsidR="003E0941">
        <w:rPr>
          <w:sz w:val="26"/>
          <w:szCs w:val="26"/>
        </w:rPr>
        <w:t xml:space="preserve"> установленный главой 9 </w:t>
      </w:r>
      <w:r>
        <w:rPr>
          <w:sz w:val="26"/>
          <w:szCs w:val="26"/>
        </w:rPr>
        <w:br/>
        <w:t xml:space="preserve">Федерального закона, при осуществлении муниципального контроля в сфере благоустройства не применяется. </w:t>
      </w:r>
    </w:p>
    <w:p w:rsidR="008B0BF2" w:rsidRDefault="008B0BF2" w:rsidP="008B0BF2">
      <w:pPr>
        <w:spacing w:before="120" w:after="120"/>
        <w:jc w:val="center"/>
        <w:outlineLvl w:val="0"/>
        <w:rPr>
          <w:sz w:val="26"/>
          <w:szCs w:val="26"/>
        </w:rPr>
      </w:pPr>
      <w:r>
        <w:rPr>
          <w:b/>
          <w:bCs/>
          <w:sz w:val="26"/>
          <w:szCs w:val="26"/>
        </w:rPr>
        <w:t xml:space="preserve">7. Оценка результативности и эффективности деятельности </w:t>
      </w:r>
      <w:r>
        <w:rPr>
          <w:b/>
          <w:bCs/>
          <w:sz w:val="26"/>
          <w:szCs w:val="26"/>
        </w:rPr>
        <w:br/>
        <w:t xml:space="preserve">органа муниципального контроля </w:t>
      </w:r>
    </w:p>
    <w:p w:rsidR="008B0BF2" w:rsidRDefault="008B0BF2" w:rsidP="008B0BF2">
      <w:pPr>
        <w:pStyle w:val="11"/>
        <w:spacing w:line="360" w:lineRule="auto"/>
        <w:ind w:firstLine="709"/>
        <w:jc w:val="both"/>
        <w:rPr>
          <w:rFonts w:ascii="Times New Roman" w:hAnsi="Times New Roman"/>
          <w:sz w:val="26"/>
          <w:szCs w:val="26"/>
        </w:rPr>
      </w:pPr>
      <w:r>
        <w:rPr>
          <w:rFonts w:ascii="Times New Roman" w:hAnsi="Times New Roman" w:cs="Times New Roman"/>
          <w:sz w:val="26"/>
          <w:szCs w:val="26"/>
        </w:rPr>
        <w:t>7.1. Оценка результативности и эффективности деятельности органа муниципального контроля в сфере благоустройства ос</w:t>
      </w:r>
      <w:r w:rsidR="003E0941">
        <w:rPr>
          <w:rFonts w:ascii="Times New Roman" w:hAnsi="Times New Roman" w:cs="Times New Roman"/>
          <w:sz w:val="26"/>
          <w:szCs w:val="26"/>
        </w:rPr>
        <w:t xml:space="preserve">уществляется в соответствии со </w:t>
      </w:r>
      <w:r>
        <w:rPr>
          <w:rFonts w:ascii="Times New Roman" w:hAnsi="Times New Roman" w:cs="Times New Roman"/>
          <w:sz w:val="26"/>
          <w:szCs w:val="26"/>
        </w:rPr>
        <w:t xml:space="preserve">статьей 30 Федерального закона. </w:t>
      </w:r>
    </w:p>
    <w:p w:rsidR="008B0BF2" w:rsidRDefault="008B0BF2" w:rsidP="008B0BF2">
      <w:pPr>
        <w:spacing w:line="360" w:lineRule="auto"/>
        <w:jc w:val="center"/>
        <w:rPr>
          <w:sz w:val="26"/>
          <w:szCs w:val="26"/>
          <w:shd w:val="clear" w:color="auto" w:fill="FFFFFF"/>
        </w:rPr>
      </w:pPr>
      <w:r>
        <w:rPr>
          <w:sz w:val="26"/>
          <w:szCs w:val="26"/>
          <w:shd w:val="clear" w:color="auto" w:fill="FFFFFF"/>
        </w:rPr>
        <w:t>________________________________</w:t>
      </w:r>
    </w:p>
    <w:p w:rsidR="00B270A8" w:rsidRDefault="00B270A8" w:rsidP="00B270A8">
      <w:pPr>
        <w:pStyle w:val="ConsNonformat"/>
        <w:widowControl/>
        <w:ind w:right="0"/>
        <w:jc w:val="both"/>
        <w:rPr>
          <w:rFonts w:ascii="Times New Roman" w:hAnsi="Times New Roman" w:cs="Times New Roman"/>
          <w:bCs/>
          <w:sz w:val="28"/>
          <w:szCs w:val="28"/>
        </w:rPr>
      </w:pPr>
    </w:p>
    <w:p w:rsidR="00B270A8" w:rsidRDefault="00B270A8" w:rsidP="00B270A8">
      <w:pPr>
        <w:pStyle w:val="ConsNonformat"/>
        <w:widowControl/>
        <w:ind w:right="0"/>
        <w:jc w:val="both"/>
        <w:rPr>
          <w:rFonts w:ascii="Times New Roman" w:hAnsi="Times New Roman" w:cs="Times New Roman"/>
          <w:bCs/>
          <w:sz w:val="28"/>
          <w:szCs w:val="28"/>
        </w:rPr>
      </w:pPr>
    </w:p>
    <w:p w:rsidR="00B270A8" w:rsidRDefault="00B270A8" w:rsidP="00B270A8">
      <w:pPr>
        <w:pStyle w:val="ConsNonformat"/>
        <w:widowControl/>
        <w:ind w:right="0"/>
        <w:jc w:val="both"/>
        <w:rPr>
          <w:rFonts w:ascii="Times New Roman" w:hAnsi="Times New Roman" w:cs="Times New Roman"/>
          <w:bCs/>
          <w:sz w:val="28"/>
          <w:szCs w:val="28"/>
        </w:rPr>
      </w:pPr>
    </w:p>
    <w:tbl>
      <w:tblPr>
        <w:tblW w:w="9587" w:type="dxa"/>
        <w:tblLook w:val="04A0"/>
      </w:tblPr>
      <w:tblGrid>
        <w:gridCol w:w="4793"/>
        <w:gridCol w:w="4794"/>
      </w:tblGrid>
      <w:tr w:rsidR="00B270A8" w:rsidRPr="00072653" w:rsidTr="005E5540">
        <w:trPr>
          <w:trHeight w:val="909"/>
        </w:trPr>
        <w:tc>
          <w:tcPr>
            <w:tcW w:w="4793" w:type="dxa"/>
            <w:hideMark/>
          </w:tcPr>
          <w:p w:rsidR="00B270A8" w:rsidRPr="00072653" w:rsidRDefault="00B270A8" w:rsidP="005E5540">
            <w:pPr>
              <w:pStyle w:val="Eiiey"/>
              <w:spacing w:before="0"/>
              <w:ind w:left="0" w:firstLine="0"/>
              <w:jc w:val="center"/>
              <w:rPr>
                <w:rStyle w:val="a9"/>
                <w:rFonts w:ascii="Times New Roman" w:hAnsi="Times New Roman" w:cs="Times New Roman"/>
                <w:b w:val="0"/>
                <w:sz w:val="28"/>
                <w:szCs w:val="28"/>
              </w:rPr>
            </w:pPr>
            <w:r w:rsidRPr="00072653">
              <w:rPr>
                <w:rStyle w:val="a9"/>
                <w:rFonts w:ascii="Times New Roman" w:hAnsi="Times New Roman" w:cs="Times New Roman"/>
                <w:b w:val="0"/>
                <w:sz w:val="28"/>
                <w:szCs w:val="28"/>
              </w:rPr>
              <w:t>Председатель Совета депутатов</w:t>
            </w:r>
          </w:p>
          <w:p w:rsidR="00B270A8" w:rsidRPr="00072653" w:rsidRDefault="00B270A8" w:rsidP="005E5540">
            <w:pPr>
              <w:pStyle w:val="Eiiey"/>
              <w:spacing w:before="0"/>
              <w:ind w:left="0" w:firstLine="0"/>
              <w:jc w:val="center"/>
              <w:rPr>
                <w:rStyle w:val="a9"/>
                <w:rFonts w:ascii="Times New Roman" w:hAnsi="Times New Roman" w:cs="Times New Roman"/>
                <w:b w:val="0"/>
                <w:sz w:val="28"/>
                <w:szCs w:val="28"/>
              </w:rPr>
            </w:pPr>
            <w:r w:rsidRPr="00072653">
              <w:rPr>
                <w:rStyle w:val="a9"/>
                <w:rFonts w:ascii="Times New Roman" w:hAnsi="Times New Roman" w:cs="Times New Roman"/>
                <w:b w:val="0"/>
                <w:sz w:val="28"/>
                <w:szCs w:val="28"/>
              </w:rPr>
              <w:t>__________________________               С.В.Галкин</w:t>
            </w:r>
          </w:p>
        </w:tc>
        <w:tc>
          <w:tcPr>
            <w:tcW w:w="4794" w:type="dxa"/>
            <w:hideMark/>
          </w:tcPr>
          <w:p w:rsidR="00B270A8" w:rsidRPr="00072653" w:rsidRDefault="00B270A8" w:rsidP="005E5540">
            <w:pPr>
              <w:pStyle w:val="Eiiey"/>
              <w:spacing w:before="0"/>
              <w:ind w:left="0" w:firstLine="0"/>
              <w:jc w:val="center"/>
              <w:rPr>
                <w:rStyle w:val="a9"/>
                <w:rFonts w:ascii="Times New Roman" w:hAnsi="Times New Roman" w:cs="Times New Roman"/>
                <w:b w:val="0"/>
                <w:sz w:val="28"/>
                <w:szCs w:val="28"/>
              </w:rPr>
            </w:pPr>
            <w:r w:rsidRPr="00072653">
              <w:rPr>
                <w:rStyle w:val="a9"/>
                <w:rFonts w:ascii="Times New Roman" w:hAnsi="Times New Roman" w:cs="Times New Roman"/>
                <w:b w:val="0"/>
                <w:sz w:val="28"/>
                <w:szCs w:val="28"/>
              </w:rPr>
              <w:t>Глава местного самоуправления</w:t>
            </w:r>
          </w:p>
          <w:p w:rsidR="00B270A8" w:rsidRPr="00072653" w:rsidRDefault="00B270A8" w:rsidP="005E5540">
            <w:pPr>
              <w:pStyle w:val="Eiiey"/>
              <w:spacing w:before="0"/>
              <w:ind w:left="0" w:firstLine="0"/>
              <w:jc w:val="center"/>
              <w:rPr>
                <w:rStyle w:val="a9"/>
                <w:rFonts w:ascii="Times New Roman" w:hAnsi="Times New Roman" w:cs="Times New Roman"/>
                <w:b w:val="0"/>
                <w:sz w:val="28"/>
                <w:szCs w:val="28"/>
              </w:rPr>
            </w:pPr>
            <w:r w:rsidRPr="00072653">
              <w:rPr>
                <w:rStyle w:val="a9"/>
                <w:rFonts w:ascii="Times New Roman" w:hAnsi="Times New Roman" w:cs="Times New Roman"/>
                <w:b w:val="0"/>
                <w:sz w:val="28"/>
                <w:szCs w:val="28"/>
              </w:rPr>
              <w:t>__________________________</w:t>
            </w:r>
          </w:p>
          <w:p w:rsidR="00B270A8" w:rsidRPr="00072653" w:rsidRDefault="00B270A8" w:rsidP="005E5540">
            <w:pPr>
              <w:pStyle w:val="Eiiey"/>
              <w:spacing w:before="0"/>
              <w:ind w:left="0" w:firstLine="0"/>
              <w:jc w:val="center"/>
              <w:rPr>
                <w:rStyle w:val="a9"/>
                <w:rFonts w:ascii="Times New Roman" w:hAnsi="Times New Roman" w:cs="Times New Roman"/>
                <w:b w:val="0"/>
                <w:sz w:val="28"/>
                <w:szCs w:val="28"/>
              </w:rPr>
            </w:pPr>
            <w:r w:rsidRPr="00072653">
              <w:rPr>
                <w:rStyle w:val="a9"/>
                <w:rFonts w:ascii="Times New Roman" w:hAnsi="Times New Roman" w:cs="Times New Roman"/>
                <w:b w:val="0"/>
                <w:sz w:val="28"/>
                <w:szCs w:val="28"/>
              </w:rPr>
              <w:t>О.П.Шмелев</w:t>
            </w:r>
          </w:p>
        </w:tc>
      </w:tr>
    </w:tbl>
    <w:p w:rsidR="00CB4F6D" w:rsidRPr="00FF2F79" w:rsidRDefault="00F01269" w:rsidP="009D49D2">
      <w:pPr>
        <w:autoSpaceDE w:val="0"/>
        <w:autoSpaceDN w:val="0"/>
        <w:adjustRightInd w:val="0"/>
        <w:spacing w:line="360" w:lineRule="auto"/>
        <w:jc w:val="both"/>
      </w:pPr>
    </w:p>
    <w:sectPr w:rsidR="00CB4F6D" w:rsidRPr="00FF2F79" w:rsidSect="00F01269">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Liberation Serif">
    <w:charset w:val="CC"/>
    <w:family w:val="roman"/>
    <w:pitch w:val="variable"/>
    <w:sig w:usb0="E0001AFF" w:usb1="500078FF" w:usb2="00000021" w:usb3="00000000" w:csb0="000001B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24CC7"/>
    <w:multiLevelType w:val="multilevel"/>
    <w:tmpl w:val="4D0A0C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8EE5681"/>
    <w:multiLevelType w:val="multilevel"/>
    <w:tmpl w:val="D924E63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4FF3166"/>
    <w:multiLevelType w:val="hybridMultilevel"/>
    <w:tmpl w:val="3B50CADE"/>
    <w:lvl w:ilvl="0" w:tplc="D85E37E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D255623"/>
    <w:multiLevelType w:val="multilevel"/>
    <w:tmpl w:val="8C76042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98A48ED"/>
    <w:multiLevelType w:val="multilevel"/>
    <w:tmpl w:val="C262A4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3382993"/>
    <w:multiLevelType w:val="multilevel"/>
    <w:tmpl w:val="530EC16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5AD6254"/>
    <w:multiLevelType w:val="multilevel"/>
    <w:tmpl w:val="19EE043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0B93887"/>
    <w:multiLevelType w:val="hybridMultilevel"/>
    <w:tmpl w:val="25AA6CDC"/>
    <w:lvl w:ilvl="0" w:tplc="87845278">
      <w:start w:val="10"/>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48B75235"/>
    <w:multiLevelType w:val="hybridMultilevel"/>
    <w:tmpl w:val="70389D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AFB001C"/>
    <w:multiLevelType w:val="hybridMultilevel"/>
    <w:tmpl w:val="3A3A2BE8"/>
    <w:lvl w:ilvl="0" w:tplc="FC001E6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nsid w:val="6B340478"/>
    <w:multiLevelType w:val="multilevel"/>
    <w:tmpl w:val="40EC0EE4"/>
    <w:lvl w:ilvl="0">
      <w:start w:val="7"/>
      <w:numFmt w:val="decimal"/>
      <w:lvlText w:val="%1."/>
      <w:lvlJc w:val="left"/>
      <w:pPr>
        <w:tabs>
          <w:tab w:val="num" w:pos="1068"/>
        </w:tabs>
        <w:ind w:left="1068" w:hanging="360"/>
      </w:pPr>
    </w:lvl>
    <w:lvl w:ilvl="1" w:tentative="1">
      <w:start w:val="1"/>
      <w:numFmt w:val="decimal"/>
      <w:lvlText w:val="%2."/>
      <w:lvlJc w:val="left"/>
      <w:pPr>
        <w:tabs>
          <w:tab w:val="num" w:pos="1788"/>
        </w:tabs>
        <w:ind w:left="1788" w:hanging="360"/>
      </w:pPr>
    </w:lvl>
    <w:lvl w:ilvl="2" w:tentative="1">
      <w:start w:val="1"/>
      <w:numFmt w:val="decimal"/>
      <w:lvlText w:val="%3."/>
      <w:lvlJc w:val="left"/>
      <w:pPr>
        <w:tabs>
          <w:tab w:val="num" w:pos="2508"/>
        </w:tabs>
        <w:ind w:left="2508" w:hanging="360"/>
      </w:pPr>
    </w:lvl>
    <w:lvl w:ilvl="3" w:tentative="1">
      <w:start w:val="1"/>
      <w:numFmt w:val="decimal"/>
      <w:lvlText w:val="%4."/>
      <w:lvlJc w:val="left"/>
      <w:pPr>
        <w:tabs>
          <w:tab w:val="num" w:pos="3228"/>
        </w:tabs>
        <w:ind w:left="3228" w:hanging="360"/>
      </w:p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11">
    <w:nsid w:val="754E1177"/>
    <w:multiLevelType w:val="multilevel"/>
    <w:tmpl w:val="7D8CE51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0"/>
  </w:num>
  <w:num w:numId="3">
    <w:abstractNumId w:val="3"/>
  </w:num>
  <w:num w:numId="4">
    <w:abstractNumId w:val="5"/>
  </w:num>
  <w:num w:numId="5">
    <w:abstractNumId w:val="10"/>
  </w:num>
  <w:num w:numId="6">
    <w:abstractNumId w:val="11"/>
  </w:num>
  <w:num w:numId="7">
    <w:abstractNumId w:val="6"/>
  </w:num>
  <w:num w:numId="8">
    <w:abstractNumId w:val="1"/>
  </w:num>
  <w:num w:numId="9">
    <w:abstractNumId w:val="7"/>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8"/>
  </w:num>
  <w:num w:numId="1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compat/>
  <w:rsids>
    <w:rsidRoot w:val="00500C1C"/>
    <w:rsid w:val="00020DC7"/>
    <w:rsid w:val="000522DD"/>
    <w:rsid w:val="000625BD"/>
    <w:rsid w:val="000928EB"/>
    <w:rsid w:val="000A1251"/>
    <w:rsid w:val="000F7AA4"/>
    <w:rsid w:val="00102E2C"/>
    <w:rsid w:val="001601EF"/>
    <w:rsid w:val="001636FA"/>
    <w:rsid w:val="00164206"/>
    <w:rsid w:val="00175D8F"/>
    <w:rsid w:val="001945E8"/>
    <w:rsid w:val="001A05EC"/>
    <w:rsid w:val="001A5E30"/>
    <w:rsid w:val="001C007E"/>
    <w:rsid w:val="001D1B71"/>
    <w:rsid w:val="00234E51"/>
    <w:rsid w:val="00276CD9"/>
    <w:rsid w:val="00282FF8"/>
    <w:rsid w:val="00295E57"/>
    <w:rsid w:val="002A7F77"/>
    <w:rsid w:val="002D4A41"/>
    <w:rsid w:val="00306628"/>
    <w:rsid w:val="00330A55"/>
    <w:rsid w:val="0033211E"/>
    <w:rsid w:val="00335CD2"/>
    <w:rsid w:val="00350B32"/>
    <w:rsid w:val="0036625B"/>
    <w:rsid w:val="003C0472"/>
    <w:rsid w:val="003D0A0F"/>
    <w:rsid w:val="003E0941"/>
    <w:rsid w:val="003E1A6F"/>
    <w:rsid w:val="00400059"/>
    <w:rsid w:val="00440CAA"/>
    <w:rsid w:val="00441F57"/>
    <w:rsid w:val="00445F21"/>
    <w:rsid w:val="004651E3"/>
    <w:rsid w:val="00484A06"/>
    <w:rsid w:val="005008C0"/>
    <w:rsid w:val="00500C1C"/>
    <w:rsid w:val="00502865"/>
    <w:rsid w:val="00556E75"/>
    <w:rsid w:val="005C7FF6"/>
    <w:rsid w:val="005F5F82"/>
    <w:rsid w:val="00630B17"/>
    <w:rsid w:val="00636DC6"/>
    <w:rsid w:val="00650E32"/>
    <w:rsid w:val="006525BD"/>
    <w:rsid w:val="0065266B"/>
    <w:rsid w:val="00662E65"/>
    <w:rsid w:val="00665AA9"/>
    <w:rsid w:val="00690ED7"/>
    <w:rsid w:val="006D4CEF"/>
    <w:rsid w:val="00711DC8"/>
    <w:rsid w:val="0075410A"/>
    <w:rsid w:val="0075774D"/>
    <w:rsid w:val="007979E8"/>
    <w:rsid w:val="007B431E"/>
    <w:rsid w:val="007C152C"/>
    <w:rsid w:val="007C231B"/>
    <w:rsid w:val="007C7049"/>
    <w:rsid w:val="007E38CA"/>
    <w:rsid w:val="00801C76"/>
    <w:rsid w:val="00815749"/>
    <w:rsid w:val="008265CC"/>
    <w:rsid w:val="00850DD7"/>
    <w:rsid w:val="008559C6"/>
    <w:rsid w:val="00884658"/>
    <w:rsid w:val="0088792B"/>
    <w:rsid w:val="008A1D24"/>
    <w:rsid w:val="008B0BF2"/>
    <w:rsid w:val="008C15F1"/>
    <w:rsid w:val="009431E0"/>
    <w:rsid w:val="00953FBE"/>
    <w:rsid w:val="0097087D"/>
    <w:rsid w:val="009C46CE"/>
    <w:rsid w:val="009D49D2"/>
    <w:rsid w:val="00A147D8"/>
    <w:rsid w:val="00A40A32"/>
    <w:rsid w:val="00A52F30"/>
    <w:rsid w:val="00A62622"/>
    <w:rsid w:val="00A8097F"/>
    <w:rsid w:val="00A91E9D"/>
    <w:rsid w:val="00AB1120"/>
    <w:rsid w:val="00AB68F3"/>
    <w:rsid w:val="00AD6B4B"/>
    <w:rsid w:val="00AD6D00"/>
    <w:rsid w:val="00B270A8"/>
    <w:rsid w:val="00B36F09"/>
    <w:rsid w:val="00B44276"/>
    <w:rsid w:val="00B76639"/>
    <w:rsid w:val="00BD1F2B"/>
    <w:rsid w:val="00BE02F0"/>
    <w:rsid w:val="00C908E6"/>
    <w:rsid w:val="00CF0FF4"/>
    <w:rsid w:val="00D055F0"/>
    <w:rsid w:val="00D06434"/>
    <w:rsid w:val="00D33C80"/>
    <w:rsid w:val="00D377D7"/>
    <w:rsid w:val="00D409A5"/>
    <w:rsid w:val="00D41653"/>
    <w:rsid w:val="00D84D1A"/>
    <w:rsid w:val="00D92EAC"/>
    <w:rsid w:val="00DB2A41"/>
    <w:rsid w:val="00DE5DD0"/>
    <w:rsid w:val="00DE63F6"/>
    <w:rsid w:val="00E06F87"/>
    <w:rsid w:val="00E14F15"/>
    <w:rsid w:val="00E37F32"/>
    <w:rsid w:val="00EA5351"/>
    <w:rsid w:val="00EA6A41"/>
    <w:rsid w:val="00EE11C4"/>
    <w:rsid w:val="00EF2723"/>
    <w:rsid w:val="00EF6E44"/>
    <w:rsid w:val="00F01269"/>
    <w:rsid w:val="00F13703"/>
    <w:rsid w:val="00F2161E"/>
    <w:rsid w:val="00F25C18"/>
    <w:rsid w:val="00F4319D"/>
    <w:rsid w:val="00F54746"/>
    <w:rsid w:val="00F72335"/>
    <w:rsid w:val="00F74F49"/>
    <w:rsid w:val="00FA6370"/>
    <w:rsid w:val="00FB2538"/>
    <w:rsid w:val="00FE7017"/>
    <w:rsid w:val="00FF2F7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0C1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500C1C"/>
    <w:pPr>
      <w:keepNext/>
      <w:jc w:val="center"/>
      <w:outlineLvl w:val="0"/>
    </w:pPr>
    <w:rPr>
      <w:rFonts w:eastAsia="Arial Unicode MS"/>
      <w:sz w:val="32"/>
      <w:szCs w:val="20"/>
    </w:rPr>
  </w:style>
  <w:style w:type="paragraph" w:styleId="4">
    <w:name w:val="heading 4"/>
    <w:basedOn w:val="a"/>
    <w:next w:val="a"/>
    <w:link w:val="40"/>
    <w:qFormat/>
    <w:rsid w:val="00500C1C"/>
    <w:pPr>
      <w:keepNext/>
      <w:jc w:val="center"/>
      <w:outlineLvl w:val="3"/>
    </w:pPr>
    <w:rPr>
      <w:rFonts w:eastAsia="Arial Unicode MS"/>
      <w:sz w:val="3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00C1C"/>
    <w:rPr>
      <w:rFonts w:ascii="Times New Roman" w:eastAsia="Arial Unicode MS" w:hAnsi="Times New Roman" w:cs="Times New Roman"/>
      <w:sz w:val="32"/>
      <w:szCs w:val="20"/>
      <w:lang w:eastAsia="ru-RU"/>
    </w:rPr>
  </w:style>
  <w:style w:type="character" w:customStyle="1" w:styleId="40">
    <w:name w:val="Заголовок 4 Знак"/>
    <w:basedOn w:val="a0"/>
    <w:link w:val="4"/>
    <w:rsid w:val="00500C1C"/>
    <w:rPr>
      <w:rFonts w:ascii="Times New Roman" w:eastAsia="Arial Unicode MS" w:hAnsi="Times New Roman" w:cs="Times New Roman"/>
      <w:sz w:val="36"/>
      <w:szCs w:val="20"/>
      <w:lang w:eastAsia="ru-RU"/>
    </w:rPr>
  </w:style>
  <w:style w:type="paragraph" w:customStyle="1" w:styleId="p3">
    <w:name w:val="p3"/>
    <w:basedOn w:val="a"/>
    <w:rsid w:val="00500C1C"/>
    <w:pPr>
      <w:spacing w:before="100" w:beforeAutospacing="1" w:after="100" w:afterAutospacing="1"/>
    </w:pPr>
  </w:style>
  <w:style w:type="character" w:customStyle="1" w:styleId="s2">
    <w:name w:val="s2"/>
    <w:basedOn w:val="a0"/>
    <w:rsid w:val="00500C1C"/>
  </w:style>
  <w:style w:type="character" w:customStyle="1" w:styleId="apple-converted-space">
    <w:name w:val="apple-converted-space"/>
    <w:basedOn w:val="a0"/>
    <w:rsid w:val="00500C1C"/>
  </w:style>
  <w:style w:type="paragraph" w:styleId="a3">
    <w:name w:val="List Paragraph"/>
    <w:basedOn w:val="a"/>
    <w:uiPriority w:val="34"/>
    <w:qFormat/>
    <w:rsid w:val="00F25C18"/>
    <w:pPr>
      <w:ind w:left="720"/>
      <w:contextualSpacing/>
    </w:pPr>
  </w:style>
  <w:style w:type="paragraph" w:customStyle="1" w:styleId="ConsPlusNormal">
    <w:name w:val="ConsPlusNormal"/>
    <w:rsid w:val="008C15F1"/>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Title">
    <w:name w:val="ConsPlusTitle"/>
    <w:uiPriority w:val="99"/>
    <w:rsid w:val="008C15F1"/>
    <w:pPr>
      <w:widowControl w:val="0"/>
      <w:autoSpaceDE w:val="0"/>
      <w:autoSpaceDN w:val="0"/>
      <w:adjustRightInd w:val="0"/>
      <w:spacing w:after="0" w:line="240" w:lineRule="auto"/>
    </w:pPr>
    <w:rPr>
      <w:rFonts w:ascii="Arial" w:eastAsiaTheme="minorEastAsia" w:hAnsi="Arial" w:cs="Arial"/>
      <w:b/>
      <w:bCs/>
      <w:sz w:val="20"/>
      <w:szCs w:val="20"/>
      <w:lang w:eastAsia="ru-RU"/>
    </w:rPr>
  </w:style>
  <w:style w:type="paragraph" w:customStyle="1" w:styleId="a4">
    <w:name w:val="Норный"/>
    <w:basedOn w:val="a"/>
    <w:uiPriority w:val="99"/>
    <w:rsid w:val="008C15F1"/>
    <w:pPr>
      <w:jc w:val="center"/>
    </w:pPr>
    <w:rPr>
      <w:b/>
      <w:bCs/>
    </w:rPr>
  </w:style>
  <w:style w:type="paragraph" w:styleId="a5">
    <w:name w:val="Balloon Text"/>
    <w:basedOn w:val="a"/>
    <w:link w:val="a6"/>
    <w:uiPriority w:val="99"/>
    <w:semiHidden/>
    <w:unhideWhenUsed/>
    <w:rsid w:val="008C15F1"/>
    <w:rPr>
      <w:rFonts w:ascii="Tahoma" w:hAnsi="Tahoma" w:cs="Tahoma"/>
      <w:sz w:val="16"/>
      <w:szCs w:val="16"/>
    </w:rPr>
  </w:style>
  <w:style w:type="character" w:customStyle="1" w:styleId="a6">
    <w:name w:val="Текст выноски Знак"/>
    <w:basedOn w:val="a0"/>
    <w:link w:val="a5"/>
    <w:uiPriority w:val="99"/>
    <w:semiHidden/>
    <w:rsid w:val="008C15F1"/>
    <w:rPr>
      <w:rFonts w:ascii="Tahoma" w:eastAsia="Times New Roman" w:hAnsi="Tahoma" w:cs="Tahoma"/>
      <w:sz w:val="16"/>
      <w:szCs w:val="16"/>
      <w:lang w:eastAsia="ru-RU"/>
    </w:rPr>
  </w:style>
  <w:style w:type="paragraph" w:styleId="a7">
    <w:name w:val="Body Text Indent"/>
    <w:basedOn w:val="a"/>
    <w:link w:val="a8"/>
    <w:unhideWhenUsed/>
    <w:rsid w:val="00F4319D"/>
    <w:pPr>
      <w:ind w:firstLine="708"/>
    </w:pPr>
    <w:rPr>
      <w:sz w:val="28"/>
      <w:szCs w:val="28"/>
    </w:rPr>
  </w:style>
  <w:style w:type="character" w:customStyle="1" w:styleId="a8">
    <w:name w:val="Основной текст с отступом Знак"/>
    <w:basedOn w:val="a0"/>
    <w:link w:val="a7"/>
    <w:rsid w:val="00F4319D"/>
    <w:rPr>
      <w:rFonts w:ascii="Times New Roman" w:eastAsia="Times New Roman" w:hAnsi="Times New Roman" w:cs="Times New Roman"/>
      <w:sz w:val="28"/>
      <w:szCs w:val="28"/>
    </w:rPr>
  </w:style>
  <w:style w:type="paragraph" w:customStyle="1" w:styleId="ConsNonformat">
    <w:name w:val="ConsNonformat"/>
    <w:rsid w:val="00F4319D"/>
    <w:pPr>
      <w:widowControl w:val="0"/>
      <w:suppressAutoHyphens/>
      <w:autoSpaceDE w:val="0"/>
      <w:spacing w:after="0" w:line="240" w:lineRule="auto"/>
      <w:ind w:right="19772"/>
    </w:pPr>
    <w:rPr>
      <w:rFonts w:ascii="Courier New" w:eastAsia="Times New Roman" w:hAnsi="Courier New" w:cs="Courier New"/>
      <w:sz w:val="26"/>
      <w:szCs w:val="26"/>
      <w:lang w:eastAsia="ar-SA"/>
    </w:rPr>
  </w:style>
  <w:style w:type="paragraph" w:customStyle="1" w:styleId="Eiiey">
    <w:name w:val="Eiiey"/>
    <w:basedOn w:val="a"/>
    <w:rsid w:val="00F4319D"/>
    <w:pPr>
      <w:autoSpaceDE w:val="0"/>
      <w:autoSpaceDN w:val="0"/>
      <w:spacing w:before="240"/>
      <w:ind w:left="547" w:hanging="547"/>
    </w:pPr>
    <w:rPr>
      <w:rFonts w:ascii="Courier New" w:hAnsi="Courier New" w:cs="Courier New"/>
    </w:rPr>
  </w:style>
  <w:style w:type="character" w:styleId="a9">
    <w:name w:val="Strong"/>
    <w:qFormat/>
    <w:rsid w:val="00F4319D"/>
    <w:rPr>
      <w:b/>
      <w:bCs/>
    </w:rPr>
  </w:style>
  <w:style w:type="character" w:styleId="aa">
    <w:name w:val="Hyperlink"/>
    <w:basedOn w:val="a0"/>
    <w:uiPriority w:val="99"/>
    <w:semiHidden/>
    <w:unhideWhenUsed/>
    <w:rsid w:val="00164206"/>
    <w:rPr>
      <w:color w:val="0000FF"/>
      <w:u w:val="single"/>
    </w:rPr>
  </w:style>
  <w:style w:type="paragraph" w:customStyle="1" w:styleId="11">
    <w:name w:val="Без интервала1"/>
    <w:rsid w:val="008B0BF2"/>
    <w:pPr>
      <w:suppressAutoHyphens/>
      <w:spacing w:after="0" w:line="240" w:lineRule="auto"/>
    </w:pPr>
    <w:rPr>
      <w:rFonts w:ascii="Calibri" w:eastAsia="Times New Roman" w:hAnsi="Calibri" w:cs="Tahoma"/>
    </w:rPr>
  </w:style>
  <w:style w:type="paragraph" w:customStyle="1" w:styleId="Textbody">
    <w:name w:val="Text body"/>
    <w:basedOn w:val="a"/>
    <w:rsid w:val="008B0BF2"/>
    <w:pPr>
      <w:suppressAutoHyphens/>
      <w:spacing w:after="140" w:line="288" w:lineRule="auto"/>
    </w:pPr>
    <w:rPr>
      <w:rFonts w:ascii="Liberation Serif" w:eastAsia="SimSun" w:hAnsi="Liberation Serif" w:cs="Mangal"/>
      <w:kern w:val="2"/>
      <w:lang w:val="en-US" w:eastAsia="zh-CN" w:bidi="hi-IN"/>
    </w:rPr>
  </w:style>
  <w:style w:type="paragraph" w:customStyle="1" w:styleId="2">
    <w:name w:val="Без интервала2"/>
    <w:rsid w:val="0036625B"/>
    <w:pPr>
      <w:suppressAutoHyphens/>
      <w:spacing w:after="0" w:line="240" w:lineRule="auto"/>
    </w:pPr>
    <w:rPr>
      <w:rFonts w:ascii="Calibri" w:eastAsia="Times New Roman" w:hAnsi="Calibri" w:cs="Tahom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41065789">
      <w:bodyDiv w:val="1"/>
      <w:marLeft w:val="0"/>
      <w:marRight w:val="0"/>
      <w:marTop w:val="0"/>
      <w:marBottom w:val="0"/>
      <w:divBdr>
        <w:top w:val="none" w:sz="0" w:space="0" w:color="auto"/>
        <w:left w:val="none" w:sz="0" w:space="0" w:color="auto"/>
        <w:bottom w:val="none" w:sz="0" w:space="0" w:color="auto"/>
        <w:right w:val="none" w:sz="0" w:space="0" w:color="auto"/>
      </w:divBdr>
    </w:div>
    <w:div w:id="726223730">
      <w:bodyDiv w:val="1"/>
      <w:marLeft w:val="0"/>
      <w:marRight w:val="0"/>
      <w:marTop w:val="0"/>
      <w:marBottom w:val="0"/>
      <w:divBdr>
        <w:top w:val="none" w:sz="0" w:space="0" w:color="auto"/>
        <w:left w:val="none" w:sz="0" w:space="0" w:color="auto"/>
        <w:bottom w:val="none" w:sz="0" w:space="0" w:color="auto"/>
        <w:right w:val="none" w:sz="0" w:space="0" w:color="auto"/>
      </w:divBdr>
    </w:div>
    <w:div w:id="1048263231">
      <w:bodyDiv w:val="1"/>
      <w:marLeft w:val="0"/>
      <w:marRight w:val="0"/>
      <w:marTop w:val="0"/>
      <w:marBottom w:val="0"/>
      <w:divBdr>
        <w:top w:val="none" w:sz="0" w:space="0" w:color="auto"/>
        <w:left w:val="none" w:sz="0" w:space="0" w:color="auto"/>
        <w:bottom w:val="none" w:sz="0" w:space="0" w:color="auto"/>
        <w:right w:val="none" w:sz="0" w:space="0" w:color="auto"/>
      </w:divBdr>
    </w:div>
    <w:div w:id="1072698801">
      <w:bodyDiv w:val="1"/>
      <w:marLeft w:val="0"/>
      <w:marRight w:val="0"/>
      <w:marTop w:val="0"/>
      <w:marBottom w:val="0"/>
      <w:divBdr>
        <w:top w:val="none" w:sz="0" w:space="0" w:color="auto"/>
        <w:left w:val="none" w:sz="0" w:space="0" w:color="auto"/>
        <w:bottom w:val="none" w:sz="0" w:space="0" w:color="auto"/>
        <w:right w:val="none" w:sz="0" w:space="0" w:color="auto"/>
      </w:divBdr>
    </w:div>
    <w:div w:id="1751006707">
      <w:bodyDiv w:val="1"/>
      <w:marLeft w:val="0"/>
      <w:marRight w:val="0"/>
      <w:marTop w:val="0"/>
      <w:marBottom w:val="0"/>
      <w:divBdr>
        <w:top w:val="none" w:sz="0" w:space="0" w:color="auto"/>
        <w:left w:val="none" w:sz="0" w:space="0" w:color="auto"/>
        <w:bottom w:val="none" w:sz="0" w:space="0" w:color="auto"/>
        <w:right w:val="none" w:sz="0" w:space="0" w:color="auto"/>
      </w:divBdr>
    </w:div>
    <w:div w:id="2021001702">
      <w:bodyDiv w:val="1"/>
      <w:marLeft w:val="0"/>
      <w:marRight w:val="0"/>
      <w:marTop w:val="0"/>
      <w:marBottom w:val="0"/>
      <w:divBdr>
        <w:top w:val="none" w:sz="0" w:space="0" w:color="auto"/>
        <w:left w:val="none" w:sz="0" w:space="0" w:color="auto"/>
        <w:bottom w:val="none" w:sz="0" w:space="0" w:color="auto"/>
        <w:right w:val="none" w:sz="0" w:space="0" w:color="auto"/>
      </w:divBdr>
    </w:div>
    <w:div w:id="2034070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dm.n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1D4E32A31A176726FF77A9EFC32AC1AADF1A11E10915B9C2EAEB08B6420BA89D5285C3D8291066ADE36704B4B5FA87C24CDB8E14FED710BCUBy5H" TargetMode="External"/><Relationship Id="rId12" Type="http://schemas.openxmlformats.org/officeDocument/2006/relationships/hyperlink" Target="file:///C:\Users\Nadzor%20GKH\Desktop\&#1055;&#1086;&#1083;&#1086;&#1078;&#1077;&#1085;&#1080;&#1077;%20&#1086;%20&#1084;&#1091;&#1085;.&#1082;&#1086;&#1085;&#1090;&#1088;&#1086;&#1083;&#1077;.do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file:///C:\Users\Nadzor%20GKH\Desktop\&#1055;&#1086;&#1083;&#1086;&#1078;&#1077;&#1085;&#1080;&#1077;%20&#1086;%20&#1084;&#1091;&#1085;.&#1082;&#1086;&#1085;&#1090;&#1088;&#1086;&#1083;&#1077;.doc"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file:///C:\Users\Nadzor%20GKH\Desktop\&#1055;&#1086;&#1083;&#1086;&#1078;&#1077;&#1085;&#1080;&#1077;%20&#1086;%20&#1084;&#1091;&#1085;.&#1082;&#1086;&#1085;&#1090;&#1088;&#1086;&#1083;&#1077;.doc" TargetMode="External"/><Relationship Id="rId4" Type="http://schemas.openxmlformats.org/officeDocument/2006/relationships/settings" Target="settings.xml"/><Relationship Id="rId9" Type="http://schemas.openxmlformats.org/officeDocument/2006/relationships/hyperlink" Target="consultantplus://offline/ref=9973AF9809BF6FD7C6FA1DCB1E3BFC325CA72E64D6D0187C48E7D1D092BB72F1061FA5639DFA6EBAFE80ED108EC9F0C63D63A127D42BC0FBZ6nEJ"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289931-8418-49FE-82BC-B8EF326CB3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858</TotalTime>
  <Pages>1</Pages>
  <Words>4760</Words>
  <Characters>27138</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31835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dc:creator>
  <cp:keywords/>
  <dc:description/>
  <cp:lastModifiedBy>Admin</cp:lastModifiedBy>
  <cp:revision>74</cp:revision>
  <cp:lastPrinted>2022-02-11T11:05:00Z</cp:lastPrinted>
  <dcterms:created xsi:type="dcterms:W3CDTF">2019-03-21T12:58:00Z</dcterms:created>
  <dcterms:modified xsi:type="dcterms:W3CDTF">2022-02-11T11:05:00Z</dcterms:modified>
</cp:coreProperties>
</file>