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D1" w:rsidRPr="000D2575" w:rsidRDefault="00EC7FD1" w:rsidP="00EC7FD1">
      <w:pPr>
        <w:shd w:val="clear" w:color="auto" w:fill="FFFFFF"/>
        <w:spacing w:before="750" w:after="0" w:line="375" w:lineRule="atLeast"/>
        <w:jc w:val="center"/>
        <w:outlineLvl w:val="3"/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</w:pP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Уведомление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  <w:t>о начале сбора замечаний и предложений организаций и граждан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  <w:t>в отношении перечня нормативных правовых актов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</w:r>
      <w:r w:rsidR="00713A68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а</w:t>
      </w:r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дминистрации </w:t>
      </w:r>
      <w:proofErr w:type="spellStart"/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Ковернинского</w:t>
      </w:r>
      <w:proofErr w:type="spellEnd"/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 муниципального </w:t>
      </w:r>
      <w:r w:rsidR="00713A68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округа </w:t>
      </w:r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Нижегородской области</w:t>
      </w:r>
    </w:p>
    <w:p w:rsidR="00AF28C5" w:rsidRPr="00E13D45" w:rsidRDefault="00EC7FD1" w:rsidP="00AF28C5">
      <w:pPr>
        <w:shd w:val="clear" w:color="auto" w:fill="FFFFFF"/>
        <w:spacing w:before="450"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 целях 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пункта 15 Положения об организации системы внутреннего обеспечения соответствия требованиям антимонопольного законодательства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окру</w:t>
      </w:r>
      <w:r w:rsidR="00713A68"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Нижегородской области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28.06.2019 № 464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настоящим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Нижегородской области 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уведомляет о начале сбора замечаний и предложений организаций и граждан в отношении нормативных правовых актов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 за 2020</w:t>
      </w:r>
      <w:proofErr w:type="gramEnd"/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="007864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 предмет соответствия 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их антимонопольному законодательству.</w:t>
      </w:r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Тексты нормативных правовых актов размещены на сайте Администрации по ссылке </w:t>
      </w:r>
      <w:r w:rsidR="00AF28C5" w:rsidRPr="00AF28C5">
        <w:t xml:space="preserve"> </w:t>
      </w:r>
      <w:hyperlink r:id="rId5" w:history="1">
        <w:r w:rsidR="00AF28C5" w:rsidRPr="004D5ED8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http://www.kovernino.ru/?id=220</w:t>
        </w:r>
      </w:hyperlink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C7FD1" w:rsidRPr="00E13D45" w:rsidRDefault="00EC7FD1" w:rsidP="00EC7FD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D45">
        <w:rPr>
          <w:rFonts w:ascii="Times New Roman" w:eastAsia="Times New Roman" w:hAnsi="Times New Roman" w:cs="Times New Roman"/>
          <w:sz w:val="28"/>
          <w:szCs w:val="28"/>
        </w:rPr>
        <w:t>Предл</w:t>
      </w:r>
      <w:r w:rsidR="007864FD">
        <w:rPr>
          <w:rFonts w:ascii="Times New Roman" w:eastAsia="Times New Roman" w:hAnsi="Times New Roman" w:cs="Times New Roman"/>
          <w:sz w:val="28"/>
          <w:szCs w:val="28"/>
        </w:rPr>
        <w:t xml:space="preserve">ожения и замечания направляются согласно прилагаемой форме </w:t>
      </w:r>
      <w:r w:rsidRPr="00E13D45">
        <w:rPr>
          <w:rFonts w:ascii="Times New Roman" w:eastAsia="Times New Roman" w:hAnsi="Times New Roman" w:cs="Times New Roman"/>
          <w:sz w:val="28"/>
          <w:szCs w:val="28"/>
        </w:rPr>
        <w:t>в электронном виде на адрес</w:t>
      </w:r>
      <w:r w:rsidR="0033694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336942">
        <w:rPr>
          <w:rFonts w:ascii="Times New Roman" w:eastAsia="Times New Roman" w:hAnsi="Times New Roman" w:cs="Times New Roman"/>
          <w:sz w:val="28"/>
          <w:szCs w:val="28"/>
        </w:rPr>
        <w:t>official@adm</w:t>
      </w:r>
      <w:proofErr w:type="spellEnd"/>
      <w:r w:rsidR="0033694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="00336942">
        <w:rPr>
          <w:rFonts w:ascii="Times New Roman" w:eastAsia="Times New Roman" w:hAnsi="Times New Roman" w:cs="Times New Roman"/>
          <w:sz w:val="28"/>
          <w:szCs w:val="28"/>
          <w:lang w:val="en-US"/>
        </w:rPr>
        <w:t>kvr</w:t>
      </w:r>
      <w:proofErr w:type="spellEnd"/>
      <w:r w:rsidRPr="004B597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4B5977">
        <w:rPr>
          <w:rFonts w:ascii="Times New Roman" w:eastAsia="Times New Roman" w:hAnsi="Times New Roman" w:cs="Times New Roman"/>
          <w:sz w:val="28"/>
          <w:szCs w:val="28"/>
        </w:rPr>
        <w:t>nnov.ru</w:t>
      </w:r>
      <w:bookmarkStart w:id="0" w:name="_GoBack"/>
      <w:bookmarkEnd w:id="0"/>
      <w:proofErr w:type="spellEnd"/>
      <w:r w:rsidRPr="00E13D45">
        <w:rPr>
          <w:rFonts w:ascii="Times New Roman" w:eastAsia="Times New Roman" w:hAnsi="Times New Roman" w:cs="Times New Roman"/>
          <w:sz w:val="28"/>
          <w:szCs w:val="28"/>
        </w:rPr>
        <w:t xml:space="preserve">:, или на бумажном носителе по адресу: </w:t>
      </w:r>
      <w:r w:rsidR="00542EEE">
        <w:rPr>
          <w:rFonts w:ascii="Times New Roman" w:eastAsia="Times New Roman" w:hAnsi="Times New Roman" w:cs="Times New Roman"/>
          <w:sz w:val="28"/>
          <w:szCs w:val="28"/>
        </w:rPr>
        <w:t xml:space="preserve">606570, </w:t>
      </w:r>
      <w:r>
        <w:rPr>
          <w:rFonts w:ascii="Times New Roman" w:eastAsia="Times New Roman" w:hAnsi="Times New Roman" w:cs="Times New Roman"/>
          <w:sz w:val="28"/>
          <w:szCs w:val="28"/>
        </w:rPr>
        <w:t>Нижего</w:t>
      </w:r>
      <w:r w:rsidR="00336942">
        <w:rPr>
          <w:rFonts w:ascii="Times New Roman" w:eastAsia="Times New Roman" w:hAnsi="Times New Roman" w:cs="Times New Roman"/>
          <w:sz w:val="28"/>
          <w:szCs w:val="28"/>
        </w:rPr>
        <w:t>родская область, р.п. Ковернино, ул. К.Маркса, д. 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7FD1" w:rsidRPr="00E13D45" w:rsidRDefault="00EC7FD1" w:rsidP="00EC7FD1">
      <w:pPr>
        <w:shd w:val="clear" w:color="auto" w:fill="FFFFFF"/>
        <w:spacing w:before="390" w:after="0" w:line="37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Сроки приема предложений и замечаний: с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декабря по 30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6942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 г.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00C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для замечаний и предложений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100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В </w:t>
      </w:r>
      <w:r w:rsidR="00542EEE">
        <w:rPr>
          <w:rFonts w:ascii="yandex-sans" w:eastAsia="Times New Roman" w:hAnsi="yandex-sans" w:cs="Times New Roman"/>
          <w:color w:val="000000"/>
          <w:sz w:val="24"/>
          <w:szCs w:val="24"/>
        </w:rPr>
        <w:t>а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дминистрацию </w:t>
      </w: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муниципального </w:t>
      </w:r>
      <w:r w:rsidR="00542EEE">
        <w:rPr>
          <w:rFonts w:ascii="yandex-sans" w:eastAsia="Times New Roman" w:hAnsi="yandex-sans" w:cs="Times New Roman"/>
          <w:color w:val="000000"/>
          <w:sz w:val="24"/>
          <w:szCs w:val="24"/>
        </w:rPr>
        <w:t>округа</w:t>
      </w:r>
    </w:p>
    <w:p w:rsidR="00336942" w:rsidRPr="00535B3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Нижегородской области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от_______________________________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(наименование организации/ Ф.И.О. гражданина)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proofErr w:type="gramStart"/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(адрес местонахождения/проживания с</w:t>
      </w:r>
      <w:proofErr w:type="gramEnd"/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указанием почтового индекса и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адреса электронной почты)</w:t>
      </w: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ИНФОРМАЦИЯ</w:t>
      </w:r>
    </w:p>
    <w:p w:rsidR="00336942" w:rsidRPr="00932F84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о замечаниях и предложениях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связи с уведомлением </w:t>
      </w:r>
      <w:r w:rsidR="00542EE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542EEE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Нижегородской области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начале сбора замечаний и предложений по перечню нормативных правовых актов,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размещенному на сайте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ссылк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7864FD" w:rsidRPr="007864FD">
        <w:t xml:space="preserve"> </w:t>
      </w:r>
      <w:hyperlink r:id="rId6" w:history="1">
        <w:r w:rsidR="007864FD" w:rsidRPr="009429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http://www.kovernino.ru/?id=</w:t>
        </w:r>
        <w:proofErr w:type="gramEnd"/>
        <w:r w:rsidR="007864FD" w:rsidRPr="009429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2</w:t>
        </w:r>
        <w:r w:rsidR="007864FD" w:rsidRPr="009429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3</w:t>
        </w:r>
        <w:r w:rsidR="007864FD" w:rsidRPr="009429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459</w:t>
        </w:r>
        <w:proofErr w:type="gramStart"/>
      </w:hyperlink>
      <w:r w:rsidRPr="007864F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выявления рисков нарушения антимонопольного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 в рамках функционирования системы внутреннего контроля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ребованиям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антимонопольного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Федерации, сообщаю,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42EEE">
        <w:rPr>
          <w:rFonts w:ascii="Times New Roman" w:eastAsia="Times New Roman" w:hAnsi="Times New Roman" w:cs="Times New Roman"/>
          <w:color w:val="000000"/>
          <w:sz w:val="24"/>
          <w:szCs w:val="24"/>
        </w:rPr>
        <w:t>в указанны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End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перечень включен</w:t>
      </w: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_____________________________________________________________________________,</w:t>
      </w:r>
    </w:p>
    <w:p w:rsidR="00336942" w:rsidRPr="00932F84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(наименование и реквизиты правового акта)</w:t>
      </w:r>
      <w:r w:rsidRPr="00932F84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,</w:t>
      </w: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gramStart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котором</w:t>
      </w:r>
      <w:proofErr w:type="gramEnd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содержатся положения, влекущие риск нарушения антимонопольного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законодательства, а именно:</w:t>
      </w:r>
    </w:p>
    <w:p w:rsidR="00336942" w:rsidRPr="00100C06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932F84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устранения рисков нарушения антимонопольного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предлагается:</w:t>
      </w: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(указывается способ устранения рисков)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776748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(дата</w:t>
      </w:r>
      <w:proofErr w:type="gramStart"/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)(</w:t>
      </w:r>
      <w:proofErr w:type="gramEnd"/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подпись)(расшифровка подписи)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Отражаются все положения нормативного правового акта, в котором содержатся положения, влекущие риск нарушения антимонопольного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законодательства (с указанием разделов, глав, статей, частей, пунктов, подпунктов, абзацев) нормативного правового акта, со ссылкой на нормы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Федерального закона от 26 июля 2006 г. № 135-ФЗ «О защите конкуренции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»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 правовым обоснованием возможных рисков нарушения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антимонопольного законодательства.</w:t>
      </w:r>
    </w:p>
    <w:sectPr w:rsidR="00336942" w:rsidRPr="00100C06" w:rsidSect="0071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senal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FD1"/>
    <w:rsid w:val="002515E5"/>
    <w:rsid w:val="00336942"/>
    <w:rsid w:val="00542EEE"/>
    <w:rsid w:val="00713A68"/>
    <w:rsid w:val="007140E5"/>
    <w:rsid w:val="007864FD"/>
    <w:rsid w:val="0089113F"/>
    <w:rsid w:val="009426BB"/>
    <w:rsid w:val="00AF28C5"/>
    <w:rsid w:val="00E37B3C"/>
    <w:rsid w:val="00EC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28C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2E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?id=23459" TargetMode="External"/><Relationship Id="rId5" Type="http://schemas.openxmlformats.org/officeDocument/2006/relationships/hyperlink" Target="http://www.kovernino.ru/?id=2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978E4-23DC-4C47-9AA4-0D1009E48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Banketova</cp:lastModifiedBy>
  <cp:revision>2</cp:revision>
  <dcterms:created xsi:type="dcterms:W3CDTF">2021-12-29T08:26:00Z</dcterms:created>
  <dcterms:modified xsi:type="dcterms:W3CDTF">2021-12-29T08:26:00Z</dcterms:modified>
</cp:coreProperties>
</file>