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38E7" w:rsidRPr="001347A3" w:rsidRDefault="009D38E7" w:rsidP="001D30FC">
      <w:pPr>
        <w:pStyle w:val="a3"/>
        <w:spacing w:line="276" w:lineRule="auto"/>
        <w:jc w:val="center"/>
        <w:rPr>
          <w:b/>
          <w:sz w:val="26"/>
          <w:szCs w:val="26"/>
        </w:rPr>
      </w:pPr>
      <w:r w:rsidRPr="001347A3">
        <w:rPr>
          <w:b/>
          <w:sz w:val="26"/>
          <w:szCs w:val="26"/>
        </w:rPr>
        <w:t>ПОЯСНИТЕЛЬНАЯ ЗАПИСКА</w:t>
      </w:r>
    </w:p>
    <w:p w:rsidR="005C0D5C" w:rsidRPr="004853A8" w:rsidRDefault="008A1336" w:rsidP="005C0D5C">
      <w:pPr>
        <w:jc w:val="center"/>
        <w:rPr>
          <w:sz w:val="28"/>
          <w:szCs w:val="28"/>
        </w:rPr>
      </w:pPr>
      <w:proofErr w:type="gramStart"/>
      <w:r w:rsidRPr="008A1336">
        <w:rPr>
          <w:sz w:val="28"/>
          <w:szCs w:val="28"/>
        </w:rPr>
        <w:t>к</w:t>
      </w:r>
      <w:proofErr w:type="gramEnd"/>
      <w:r w:rsidRPr="008A1336">
        <w:rPr>
          <w:sz w:val="28"/>
          <w:szCs w:val="28"/>
        </w:rPr>
        <w:t xml:space="preserve"> проекту постановления а</w:t>
      </w:r>
      <w:r w:rsidR="009D38E7" w:rsidRPr="008A1336">
        <w:rPr>
          <w:sz w:val="28"/>
          <w:szCs w:val="28"/>
        </w:rPr>
        <w:t>дминистрации Ков</w:t>
      </w:r>
      <w:r w:rsidRPr="008A1336">
        <w:rPr>
          <w:sz w:val="28"/>
          <w:szCs w:val="28"/>
        </w:rPr>
        <w:t>ернинского муниципального округа</w:t>
      </w:r>
      <w:r w:rsidR="002E566A" w:rsidRPr="008A1336">
        <w:rPr>
          <w:sz w:val="28"/>
          <w:szCs w:val="28"/>
        </w:rPr>
        <w:t xml:space="preserve"> Нижегородской</w:t>
      </w:r>
      <w:r w:rsidR="002E566A" w:rsidRPr="00D35B87">
        <w:rPr>
          <w:szCs w:val="28"/>
        </w:rPr>
        <w:t xml:space="preserve"> </w:t>
      </w:r>
      <w:r w:rsidR="002E566A" w:rsidRPr="008A1336">
        <w:rPr>
          <w:sz w:val="28"/>
          <w:szCs w:val="28"/>
        </w:rPr>
        <w:t>области</w:t>
      </w:r>
      <w:r w:rsidR="00D8682A" w:rsidRPr="008A1336">
        <w:rPr>
          <w:sz w:val="28"/>
          <w:szCs w:val="28"/>
        </w:rPr>
        <w:t xml:space="preserve"> </w:t>
      </w:r>
      <w:r w:rsidR="00F119E6" w:rsidRPr="008A1336">
        <w:rPr>
          <w:i/>
          <w:sz w:val="28"/>
          <w:szCs w:val="28"/>
        </w:rPr>
        <w:t>«</w:t>
      </w:r>
      <w:r w:rsidR="005C0D5C" w:rsidRPr="004853A8">
        <w:rPr>
          <w:sz w:val="28"/>
          <w:szCs w:val="28"/>
        </w:rPr>
        <w:t xml:space="preserve">Об определении границ прилегающих к </w:t>
      </w:r>
      <w:r w:rsidR="005C0D5C">
        <w:rPr>
          <w:sz w:val="28"/>
          <w:szCs w:val="28"/>
        </w:rPr>
        <w:t xml:space="preserve">некоторым </w:t>
      </w:r>
      <w:r w:rsidR="005C0D5C" w:rsidRPr="004853A8">
        <w:rPr>
          <w:sz w:val="28"/>
          <w:szCs w:val="28"/>
        </w:rPr>
        <w:t xml:space="preserve">организациям и объектам территорий, </w:t>
      </w:r>
      <w:r w:rsidR="005C0D5C">
        <w:rPr>
          <w:sz w:val="28"/>
          <w:szCs w:val="28"/>
        </w:rPr>
        <w:t xml:space="preserve">к многоквартирным домам, </w:t>
      </w:r>
      <w:r w:rsidR="005C0D5C" w:rsidRPr="004853A8">
        <w:rPr>
          <w:sz w:val="28"/>
          <w:szCs w:val="28"/>
        </w:rPr>
        <w:t xml:space="preserve">на которых не допускается розничная продажа алкогольной продукции на территории </w:t>
      </w:r>
      <w:proofErr w:type="spellStart"/>
      <w:r w:rsidR="005C0D5C" w:rsidRPr="004853A8">
        <w:rPr>
          <w:sz w:val="28"/>
          <w:szCs w:val="28"/>
        </w:rPr>
        <w:t>Ковернинского</w:t>
      </w:r>
      <w:proofErr w:type="spellEnd"/>
      <w:r w:rsidR="005C0D5C" w:rsidRPr="004853A8">
        <w:rPr>
          <w:sz w:val="28"/>
          <w:szCs w:val="28"/>
        </w:rPr>
        <w:t xml:space="preserve"> муниципального округа</w:t>
      </w:r>
      <w:r w:rsidR="003741B5">
        <w:rPr>
          <w:sz w:val="28"/>
          <w:szCs w:val="28"/>
        </w:rPr>
        <w:t>»</w:t>
      </w:r>
    </w:p>
    <w:p w:rsidR="008A1336" w:rsidRPr="00021EC9" w:rsidRDefault="008A1336" w:rsidP="008F0B87">
      <w:pPr>
        <w:pStyle w:val="a7"/>
        <w:ind w:left="0" w:right="283"/>
        <w:rPr>
          <w:b/>
          <w:bCs/>
          <w:szCs w:val="28"/>
        </w:rPr>
      </w:pPr>
    </w:p>
    <w:p w:rsidR="003741B5" w:rsidRPr="004853A8" w:rsidRDefault="003741B5" w:rsidP="003741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A13102" w:rsidRPr="008A1336">
        <w:rPr>
          <w:sz w:val="28"/>
          <w:szCs w:val="28"/>
        </w:rPr>
        <w:t xml:space="preserve">Проект постановления </w:t>
      </w:r>
      <w:r w:rsidR="008A1336" w:rsidRPr="008A1336">
        <w:rPr>
          <w:sz w:val="28"/>
          <w:szCs w:val="28"/>
        </w:rPr>
        <w:t>а</w:t>
      </w:r>
      <w:r w:rsidR="00A13102" w:rsidRPr="008A1336">
        <w:rPr>
          <w:sz w:val="28"/>
          <w:szCs w:val="28"/>
        </w:rPr>
        <w:t xml:space="preserve">дминистрации </w:t>
      </w:r>
      <w:proofErr w:type="spellStart"/>
      <w:r w:rsidR="00A13102" w:rsidRPr="008A1336">
        <w:rPr>
          <w:sz w:val="28"/>
          <w:szCs w:val="28"/>
        </w:rPr>
        <w:t>Ков</w:t>
      </w:r>
      <w:r w:rsidR="008A1336" w:rsidRPr="008A1336">
        <w:rPr>
          <w:sz w:val="28"/>
          <w:szCs w:val="28"/>
        </w:rPr>
        <w:t>ернинского</w:t>
      </w:r>
      <w:proofErr w:type="spellEnd"/>
      <w:r w:rsidR="008A1336" w:rsidRPr="008A1336">
        <w:rPr>
          <w:sz w:val="28"/>
          <w:szCs w:val="28"/>
        </w:rPr>
        <w:t xml:space="preserve"> муниципального округа</w:t>
      </w:r>
      <w:r w:rsidR="008A1336">
        <w:rPr>
          <w:sz w:val="28"/>
          <w:szCs w:val="28"/>
        </w:rPr>
        <w:t xml:space="preserve"> Нижегородской области </w:t>
      </w:r>
      <w:r w:rsidRPr="008A1336">
        <w:rPr>
          <w:i/>
          <w:sz w:val="28"/>
          <w:szCs w:val="28"/>
        </w:rPr>
        <w:t>«</w:t>
      </w:r>
      <w:r w:rsidRPr="004853A8">
        <w:rPr>
          <w:sz w:val="28"/>
          <w:szCs w:val="28"/>
        </w:rPr>
        <w:t xml:space="preserve">Об определении границ прилегающих к </w:t>
      </w:r>
      <w:r>
        <w:rPr>
          <w:sz w:val="28"/>
          <w:szCs w:val="28"/>
        </w:rPr>
        <w:t xml:space="preserve">некоторым </w:t>
      </w:r>
      <w:r w:rsidRPr="004853A8">
        <w:rPr>
          <w:sz w:val="28"/>
          <w:szCs w:val="28"/>
        </w:rPr>
        <w:t xml:space="preserve">организациям и объектам территорий, </w:t>
      </w:r>
      <w:r>
        <w:rPr>
          <w:sz w:val="28"/>
          <w:szCs w:val="28"/>
        </w:rPr>
        <w:t xml:space="preserve">к многоквартирным домам, </w:t>
      </w:r>
      <w:r w:rsidRPr="004853A8">
        <w:rPr>
          <w:sz w:val="28"/>
          <w:szCs w:val="28"/>
        </w:rPr>
        <w:t xml:space="preserve">на которых не допускается розничная продажа алкогольной продукции на территории </w:t>
      </w:r>
      <w:proofErr w:type="spellStart"/>
      <w:r w:rsidRPr="004853A8">
        <w:rPr>
          <w:sz w:val="28"/>
          <w:szCs w:val="28"/>
        </w:rPr>
        <w:t>Ковернинского</w:t>
      </w:r>
      <w:proofErr w:type="spellEnd"/>
      <w:r w:rsidRPr="004853A8">
        <w:rPr>
          <w:sz w:val="28"/>
          <w:szCs w:val="28"/>
        </w:rPr>
        <w:t xml:space="preserve"> муниципального округа</w:t>
      </w:r>
      <w:r>
        <w:rPr>
          <w:sz w:val="28"/>
          <w:szCs w:val="28"/>
        </w:rPr>
        <w:t xml:space="preserve">», разработан в соответствии </w:t>
      </w:r>
      <w:proofErr w:type="spellStart"/>
      <w:r>
        <w:rPr>
          <w:sz w:val="28"/>
          <w:szCs w:val="28"/>
        </w:rPr>
        <w:t>с</w:t>
      </w:r>
      <w:proofErr w:type="spellEnd"/>
      <w:r>
        <w:rPr>
          <w:sz w:val="28"/>
          <w:szCs w:val="28"/>
        </w:rPr>
        <w:t xml:space="preserve"> Федеральным </w:t>
      </w:r>
      <w:hyperlink r:id="rId5" w:history="1">
        <w:r>
          <w:rPr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22.11.1995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продукции», Федеральным </w:t>
      </w:r>
      <w:hyperlink r:id="rId6" w:history="1">
        <w:r>
          <w:rPr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04.12.2007 № 329-ФЗ «О физической культуре и спорте в Российской Федерации», Федеральным </w:t>
      </w:r>
      <w:hyperlink r:id="rId7" w:history="1">
        <w:r>
          <w:rPr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21.11.2011 № 323-ФЗ «Об основах охраны здоровья граждан в Российской Федерации», Постановлением правительства Российской Федерации от 23.12.2020 № 2220 «Об утверждении правил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питания», </w:t>
      </w:r>
      <w:hyperlink r:id="rId8" w:history="1">
        <w:r>
          <w:rPr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Нижегородской области от 29.06.2012 № 74-З «О регулировании отдельных правоотношений в области производства и оборота этилового спирта, алкогольной и спиртосодержащей продукции на территории Нижегородской области»,</w:t>
      </w:r>
      <w:r w:rsidRPr="004F24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законом Нижегородской области от 29 апреля 2020 года № 36 – З «О преобразовании муниципальных образований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 Нижегородской области», </w:t>
      </w:r>
      <w:hyperlink r:id="rId9" w:history="1">
        <w:r>
          <w:rPr>
            <w:sz w:val="28"/>
            <w:szCs w:val="28"/>
          </w:rPr>
          <w:t>постановлением</w:t>
        </w:r>
      </w:hyperlink>
      <w:r>
        <w:rPr>
          <w:sz w:val="28"/>
          <w:szCs w:val="28"/>
        </w:rPr>
        <w:t xml:space="preserve"> Правительства Нижегородской области от 28.02.2013 № 119 «Об определении мест массового скопления граждан и мест нахождения источников повышенной опасности, в которых не допускается розничная продажа алкогольной продукции на территории Нижегородской области»</w:t>
      </w:r>
      <w:r>
        <w:rPr>
          <w:sz w:val="28"/>
          <w:szCs w:val="28"/>
        </w:rPr>
        <w:t>.</w:t>
      </w:r>
    </w:p>
    <w:p w:rsidR="009A7401" w:rsidRPr="00052CD2" w:rsidRDefault="009A7401" w:rsidP="009A7401">
      <w:pPr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rFonts w:ascii="Arial" w:eastAsia="Arial" w:hAnsi="Arial" w:cs="Arial"/>
          <w:bCs/>
          <w:sz w:val="28"/>
          <w:szCs w:val="28"/>
          <w:lang w:eastAsia="ar-SA"/>
        </w:rPr>
        <w:t xml:space="preserve">  </w:t>
      </w:r>
      <w:r w:rsidR="000C53DA" w:rsidRPr="00A93821">
        <w:rPr>
          <w:sz w:val="28"/>
          <w:szCs w:val="28"/>
        </w:rPr>
        <w:t xml:space="preserve">Проект </w:t>
      </w:r>
      <w:r w:rsidR="00A93821" w:rsidRPr="00A93821">
        <w:rPr>
          <w:sz w:val="28"/>
          <w:szCs w:val="28"/>
        </w:rPr>
        <w:t>разработан в целях</w:t>
      </w:r>
      <w:r w:rsidR="00C96611" w:rsidRPr="00C96611">
        <w:rPr>
          <w:sz w:val="28"/>
          <w:szCs w:val="28"/>
        </w:rPr>
        <w:t xml:space="preserve"> </w:t>
      </w:r>
      <w:r w:rsidR="00C96611">
        <w:rPr>
          <w:sz w:val="28"/>
          <w:szCs w:val="28"/>
        </w:rPr>
        <w:t>определения границ</w:t>
      </w:r>
      <w:r w:rsidR="00C96611" w:rsidRPr="00052CD2">
        <w:rPr>
          <w:sz w:val="28"/>
          <w:szCs w:val="28"/>
        </w:rPr>
        <w:t xml:space="preserve"> прилегающих территорий к многоквартирным домам, на которых не допускается розничная продажа алкогольной продукции при оказании услуг общественного питания в объектах общественного питания, имеющих зал обслуживания посетителей общей площадью менее 20 квадратных метров, в пределах границ земельных участков, поставленных на кадастровый учет, на которых расположены многоквартирные дома и иные входящие в состав таких домо</w:t>
      </w:r>
      <w:r>
        <w:rPr>
          <w:sz w:val="28"/>
          <w:szCs w:val="28"/>
        </w:rPr>
        <w:t>в объекты недвижимого имущества, а также установления</w:t>
      </w:r>
      <w:r w:rsidRPr="00052CD2">
        <w:rPr>
          <w:sz w:val="28"/>
          <w:szCs w:val="28"/>
        </w:rPr>
        <w:t xml:space="preserve"> способ</w:t>
      </w:r>
      <w:r>
        <w:rPr>
          <w:sz w:val="28"/>
          <w:szCs w:val="28"/>
        </w:rPr>
        <w:t>а</w:t>
      </w:r>
      <w:r w:rsidRPr="00052CD2">
        <w:rPr>
          <w:sz w:val="28"/>
          <w:szCs w:val="28"/>
        </w:rPr>
        <w:t xml:space="preserve"> расчета расстояния от ближайшей точки зданий многоквартирных домов и иных входящих в состав таких домов объектов недвижимого имущества измеряемого в метрах, по кратчайшему расстоянию, по радиусу от ближайшей</w:t>
      </w:r>
      <w:r>
        <w:rPr>
          <w:sz w:val="28"/>
          <w:szCs w:val="28"/>
        </w:rPr>
        <w:t xml:space="preserve"> точки здания многоквартирного </w:t>
      </w:r>
      <w:r w:rsidRPr="00052CD2">
        <w:rPr>
          <w:sz w:val="28"/>
          <w:szCs w:val="28"/>
        </w:rPr>
        <w:t xml:space="preserve">дома до входа в объект общественного питания, осуществляющего розничную продажу алкогольной </w:t>
      </w:r>
      <w:r w:rsidRPr="00052CD2">
        <w:rPr>
          <w:sz w:val="28"/>
          <w:szCs w:val="28"/>
        </w:rPr>
        <w:lastRenderedPageBreak/>
        <w:t>продукции, по прямой линии без учета рельефа территории и искусственных преград.</w:t>
      </w:r>
    </w:p>
    <w:p w:rsidR="00C96611" w:rsidRPr="00052CD2" w:rsidRDefault="00B14F7F" w:rsidP="00B14F7F">
      <w:pPr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bookmarkStart w:id="0" w:name="_GoBack"/>
      <w:bookmarkEnd w:id="0"/>
      <w:r w:rsidR="00C96611" w:rsidRPr="00052CD2">
        <w:rPr>
          <w:sz w:val="28"/>
          <w:szCs w:val="28"/>
        </w:rPr>
        <w:t xml:space="preserve">В случае отсутствия сформированных земельных участков, поставленных на кадастровый учет, границы прилегающих территорий к многоквартирным домам определяются на расстоянии 20 метров от зданий многоквартирных домов и </w:t>
      </w:r>
      <w:proofErr w:type="gramStart"/>
      <w:r w:rsidR="00C96611" w:rsidRPr="00052CD2">
        <w:rPr>
          <w:sz w:val="28"/>
          <w:szCs w:val="28"/>
        </w:rPr>
        <w:t>иных  входящих</w:t>
      </w:r>
      <w:proofErr w:type="gramEnd"/>
      <w:r w:rsidR="00C96611" w:rsidRPr="00052CD2">
        <w:rPr>
          <w:sz w:val="28"/>
          <w:szCs w:val="28"/>
        </w:rPr>
        <w:t xml:space="preserve"> в состав таких домов объектов недвижимого имущества.</w:t>
      </w:r>
    </w:p>
    <w:p w:rsidR="00A93821" w:rsidRPr="00A93821" w:rsidRDefault="00A93821" w:rsidP="00A93821">
      <w:pPr>
        <w:pStyle w:val="ConsPlusNormal"/>
        <w:ind w:firstLine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938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C53DA" w:rsidRPr="006E311A" w:rsidRDefault="00E6059F" w:rsidP="00E6059F">
      <w:pPr>
        <w:pStyle w:val="a3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0C53DA" w:rsidRPr="006E311A">
        <w:rPr>
          <w:sz w:val="28"/>
          <w:szCs w:val="28"/>
        </w:rPr>
        <w:t>Разработчиком Проекта и ответственным за дальнейшую реализацию Пр</w:t>
      </w:r>
      <w:r>
        <w:rPr>
          <w:sz w:val="28"/>
          <w:szCs w:val="28"/>
        </w:rPr>
        <w:t>оекта является отдел экономики а</w:t>
      </w:r>
      <w:r w:rsidR="000C53DA" w:rsidRPr="006E311A">
        <w:rPr>
          <w:sz w:val="28"/>
          <w:szCs w:val="28"/>
        </w:rPr>
        <w:t xml:space="preserve">дминистрации </w:t>
      </w:r>
      <w:proofErr w:type="spellStart"/>
      <w:r w:rsidR="000C53DA" w:rsidRPr="006E311A">
        <w:rPr>
          <w:sz w:val="28"/>
          <w:szCs w:val="28"/>
        </w:rPr>
        <w:t>Ков</w:t>
      </w:r>
      <w:r>
        <w:rPr>
          <w:sz w:val="28"/>
          <w:szCs w:val="28"/>
        </w:rPr>
        <w:t>ернинского</w:t>
      </w:r>
      <w:proofErr w:type="spellEnd"/>
      <w:r>
        <w:rPr>
          <w:sz w:val="28"/>
          <w:szCs w:val="28"/>
        </w:rPr>
        <w:t xml:space="preserve"> муниципального округа</w:t>
      </w:r>
      <w:r w:rsidR="000C53DA" w:rsidRPr="006E311A">
        <w:rPr>
          <w:sz w:val="28"/>
          <w:szCs w:val="28"/>
        </w:rPr>
        <w:t xml:space="preserve"> Нижегородской области. </w:t>
      </w:r>
    </w:p>
    <w:p w:rsidR="000C53DA" w:rsidRPr="006E311A" w:rsidRDefault="00E6059F" w:rsidP="00E6059F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C53DA" w:rsidRPr="006E311A">
        <w:rPr>
          <w:sz w:val="28"/>
          <w:szCs w:val="28"/>
        </w:rPr>
        <w:t xml:space="preserve">Утверждение Проекта не потребует отмены или внесения изменений в </w:t>
      </w:r>
      <w:r>
        <w:rPr>
          <w:sz w:val="28"/>
          <w:szCs w:val="28"/>
        </w:rPr>
        <w:t>иные нормативные правовые акты а</w:t>
      </w:r>
      <w:r w:rsidR="000C53DA" w:rsidRPr="006E311A">
        <w:rPr>
          <w:sz w:val="28"/>
          <w:szCs w:val="28"/>
        </w:rPr>
        <w:t xml:space="preserve">дминистрации </w:t>
      </w:r>
      <w:proofErr w:type="spellStart"/>
      <w:r w:rsidR="000C53DA" w:rsidRPr="006E311A">
        <w:rPr>
          <w:sz w:val="28"/>
          <w:szCs w:val="28"/>
        </w:rPr>
        <w:t>Ков</w:t>
      </w:r>
      <w:r>
        <w:rPr>
          <w:sz w:val="28"/>
          <w:szCs w:val="28"/>
        </w:rPr>
        <w:t>ернинского</w:t>
      </w:r>
      <w:proofErr w:type="spellEnd"/>
      <w:r>
        <w:rPr>
          <w:sz w:val="28"/>
          <w:szCs w:val="28"/>
        </w:rPr>
        <w:t xml:space="preserve"> муниципального округа</w:t>
      </w:r>
      <w:r w:rsidR="000C53DA" w:rsidRPr="006E311A">
        <w:rPr>
          <w:sz w:val="28"/>
          <w:szCs w:val="28"/>
        </w:rPr>
        <w:t xml:space="preserve"> Нижегородской области.</w:t>
      </w:r>
    </w:p>
    <w:p w:rsidR="00061D49" w:rsidRPr="00BB7CAD" w:rsidRDefault="00E6059F" w:rsidP="00E6059F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B7CAD">
        <w:rPr>
          <w:sz w:val="28"/>
          <w:szCs w:val="28"/>
        </w:rPr>
        <w:t xml:space="preserve"> </w:t>
      </w:r>
      <w:r w:rsidR="000C53DA" w:rsidRPr="006E311A">
        <w:rPr>
          <w:sz w:val="28"/>
          <w:szCs w:val="28"/>
        </w:rPr>
        <w:t>На реализацию данного Проекта постановления финансирования не требу</w:t>
      </w:r>
      <w:r w:rsidR="000C53DA">
        <w:rPr>
          <w:sz w:val="28"/>
          <w:szCs w:val="28"/>
        </w:rPr>
        <w:t>е</w:t>
      </w:r>
      <w:r w:rsidR="000C53DA" w:rsidRPr="006E311A">
        <w:rPr>
          <w:sz w:val="28"/>
          <w:szCs w:val="28"/>
        </w:rPr>
        <w:t>тся.</w:t>
      </w:r>
    </w:p>
    <w:sectPr w:rsidR="00061D49" w:rsidRPr="00BB7CAD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B340478"/>
    <w:multiLevelType w:val="multilevel"/>
    <w:tmpl w:val="40EC0EE4"/>
    <w:lvl w:ilvl="0">
      <w:start w:val="7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3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D38E7"/>
    <w:rsid w:val="000105CB"/>
    <w:rsid w:val="00021EC9"/>
    <w:rsid w:val="00041188"/>
    <w:rsid w:val="00055AB6"/>
    <w:rsid w:val="00061D49"/>
    <w:rsid w:val="00074687"/>
    <w:rsid w:val="000747ED"/>
    <w:rsid w:val="00087475"/>
    <w:rsid w:val="000C53DA"/>
    <w:rsid w:val="000E0E76"/>
    <w:rsid w:val="000E5029"/>
    <w:rsid w:val="00121DED"/>
    <w:rsid w:val="001347A3"/>
    <w:rsid w:val="00147FFE"/>
    <w:rsid w:val="00194DEA"/>
    <w:rsid w:val="001C4B49"/>
    <w:rsid w:val="001D30FC"/>
    <w:rsid w:val="001E03FB"/>
    <w:rsid w:val="00202D23"/>
    <w:rsid w:val="00267AEB"/>
    <w:rsid w:val="00267DB4"/>
    <w:rsid w:val="002E566A"/>
    <w:rsid w:val="00302C2F"/>
    <w:rsid w:val="00350261"/>
    <w:rsid w:val="003741B5"/>
    <w:rsid w:val="003A665A"/>
    <w:rsid w:val="004424B9"/>
    <w:rsid w:val="0047439A"/>
    <w:rsid w:val="004B2489"/>
    <w:rsid w:val="004C0637"/>
    <w:rsid w:val="0055143E"/>
    <w:rsid w:val="00556A14"/>
    <w:rsid w:val="005873BE"/>
    <w:rsid w:val="005943A5"/>
    <w:rsid w:val="005C0D5C"/>
    <w:rsid w:val="005C1F09"/>
    <w:rsid w:val="005E1B63"/>
    <w:rsid w:val="005E3984"/>
    <w:rsid w:val="0060177C"/>
    <w:rsid w:val="00621F51"/>
    <w:rsid w:val="00661D52"/>
    <w:rsid w:val="006C1CB0"/>
    <w:rsid w:val="0070052A"/>
    <w:rsid w:val="00725A22"/>
    <w:rsid w:val="007433F7"/>
    <w:rsid w:val="00750160"/>
    <w:rsid w:val="007C5481"/>
    <w:rsid w:val="007E0218"/>
    <w:rsid w:val="007F4AE2"/>
    <w:rsid w:val="007F6164"/>
    <w:rsid w:val="00823847"/>
    <w:rsid w:val="00831485"/>
    <w:rsid w:val="008662A5"/>
    <w:rsid w:val="00867690"/>
    <w:rsid w:val="008A1336"/>
    <w:rsid w:val="008B606F"/>
    <w:rsid w:val="008F0B87"/>
    <w:rsid w:val="00903F07"/>
    <w:rsid w:val="00950168"/>
    <w:rsid w:val="00953031"/>
    <w:rsid w:val="009627AB"/>
    <w:rsid w:val="009A7401"/>
    <w:rsid w:val="009D38E7"/>
    <w:rsid w:val="009F5FA9"/>
    <w:rsid w:val="00A13102"/>
    <w:rsid w:val="00A473B9"/>
    <w:rsid w:val="00A93821"/>
    <w:rsid w:val="00AC4CE7"/>
    <w:rsid w:val="00AD017E"/>
    <w:rsid w:val="00AE467F"/>
    <w:rsid w:val="00AF7938"/>
    <w:rsid w:val="00B14F7F"/>
    <w:rsid w:val="00B94829"/>
    <w:rsid w:val="00BB7CAD"/>
    <w:rsid w:val="00BD4990"/>
    <w:rsid w:val="00BE5D78"/>
    <w:rsid w:val="00BF6F6C"/>
    <w:rsid w:val="00C314A3"/>
    <w:rsid w:val="00C37B05"/>
    <w:rsid w:val="00C419B5"/>
    <w:rsid w:val="00C556A8"/>
    <w:rsid w:val="00C653DC"/>
    <w:rsid w:val="00C80439"/>
    <w:rsid w:val="00C907AB"/>
    <w:rsid w:val="00C96611"/>
    <w:rsid w:val="00C97CEA"/>
    <w:rsid w:val="00CB065A"/>
    <w:rsid w:val="00CE786F"/>
    <w:rsid w:val="00CF3DF7"/>
    <w:rsid w:val="00D11196"/>
    <w:rsid w:val="00D35B87"/>
    <w:rsid w:val="00D8682A"/>
    <w:rsid w:val="00DB682E"/>
    <w:rsid w:val="00E6059F"/>
    <w:rsid w:val="00E74DB5"/>
    <w:rsid w:val="00EC59A2"/>
    <w:rsid w:val="00ED0685"/>
    <w:rsid w:val="00F119E6"/>
    <w:rsid w:val="00F1464D"/>
    <w:rsid w:val="00F32E41"/>
    <w:rsid w:val="00F42644"/>
    <w:rsid w:val="00F45200"/>
    <w:rsid w:val="00F52869"/>
    <w:rsid w:val="00F57C6B"/>
    <w:rsid w:val="00FF65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66DDA0-859C-4199-B34A-7B4F1EB1F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5D7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link w:val="ConsPlusNormal0"/>
    <w:rsid w:val="00CB06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CB065A"/>
    <w:rPr>
      <w:rFonts w:ascii="Arial" w:eastAsia="Arial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8B6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1B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B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E5D78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styleId="a6">
    <w:name w:val="Hyperlink"/>
    <w:basedOn w:val="a0"/>
    <w:uiPriority w:val="99"/>
    <w:unhideWhenUsed/>
    <w:rsid w:val="001347A3"/>
    <w:rPr>
      <w:color w:val="0000FF" w:themeColor="hyperlink"/>
      <w:u w:val="single"/>
    </w:rPr>
  </w:style>
  <w:style w:type="paragraph" w:customStyle="1" w:styleId="Default">
    <w:name w:val="Default"/>
    <w:rsid w:val="00BF6F6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7">
    <w:name w:val="Block Text"/>
    <w:basedOn w:val="a"/>
    <w:rsid w:val="000C53DA"/>
    <w:pPr>
      <w:ind w:left="284" w:right="5102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8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7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7CC85F99DE21E7FBE784799317DA30FD56AEB0A327E1BBD2B241E8E0A87F410D90DBBBC8709B3FDF85DD26A6B155108FCZB57G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7CC85F99DE21E7FBE7859942711FC0AD164B307307C13ED7E7118D955D7F2458B4DE5E5D745F8F0FB4BCE6A6BZ05A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7CC85F99DE21E7FBE7859942711FC0AD166B70E307413ED7E7118D955D7F2458B4DE5E5D745F8F0FB4BCE6A6BZ05AG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D7CC85F99DE21E7FBE7859942711FC0AD166B400377413ED7E7118D955D7F2458B4DE5E5D745F8F0FB4BCE6A6BZ05AG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7CC85F99DE21E7FBE784799317DA30FD56AEB0A36741DB9262E438402DEF812DE02E4B99218EBF1F14BCC687709530AZF5F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2</Pages>
  <Words>671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39</cp:revision>
  <cp:lastPrinted>2019-02-12T08:49:00Z</cp:lastPrinted>
  <dcterms:created xsi:type="dcterms:W3CDTF">2019-02-13T04:38:00Z</dcterms:created>
  <dcterms:modified xsi:type="dcterms:W3CDTF">2021-09-30T08:27:00Z</dcterms:modified>
</cp:coreProperties>
</file>