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2B89" w:rsidRPr="001F40C1" w:rsidRDefault="008E78B7" w:rsidP="00D82B89">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noProof/>
          <w:sz w:val="24"/>
          <w:szCs w:val="24"/>
          <w:lang w:eastAsia="ru-RU"/>
        </w:rPr>
        <w:drawing>
          <wp:inline distT="0" distB="0" distL="0" distR="0">
            <wp:extent cx="523875" cy="847725"/>
            <wp:effectExtent l="0" t="0" r="9525" b="9525"/>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23875" cy="847725"/>
                    </a:xfrm>
                    <a:prstGeom prst="rect">
                      <a:avLst/>
                    </a:prstGeom>
                    <a:noFill/>
                    <a:ln>
                      <a:noFill/>
                    </a:ln>
                  </pic:spPr>
                </pic:pic>
              </a:graphicData>
            </a:graphic>
          </wp:inline>
        </w:drawing>
      </w:r>
    </w:p>
    <w:p w:rsidR="00D82B89" w:rsidRPr="001F40C1" w:rsidRDefault="00D82B89" w:rsidP="00D82B89">
      <w:pPr>
        <w:spacing w:after="0"/>
        <w:jc w:val="center"/>
        <w:rPr>
          <w:rFonts w:ascii="Times New Roman" w:eastAsia="Times New Roman" w:hAnsi="Times New Roman"/>
          <w:sz w:val="36"/>
          <w:szCs w:val="36"/>
          <w:lang w:eastAsia="ru-RU"/>
        </w:rPr>
      </w:pPr>
      <w:r w:rsidRPr="001F40C1">
        <w:rPr>
          <w:rFonts w:ascii="Times New Roman" w:eastAsia="Times New Roman" w:hAnsi="Times New Roman"/>
          <w:sz w:val="36"/>
          <w:szCs w:val="36"/>
          <w:lang w:eastAsia="ru-RU"/>
        </w:rPr>
        <w:t>Администрация Ковернинского муниципального округа</w:t>
      </w:r>
    </w:p>
    <w:p w:rsidR="00D82B89" w:rsidRPr="001F40C1" w:rsidRDefault="00D82B89" w:rsidP="00D82B89">
      <w:pPr>
        <w:spacing w:after="0"/>
        <w:jc w:val="center"/>
        <w:rPr>
          <w:rFonts w:ascii="Times New Roman" w:eastAsia="Times New Roman" w:hAnsi="Times New Roman"/>
          <w:sz w:val="36"/>
          <w:szCs w:val="36"/>
          <w:lang w:eastAsia="ru-RU"/>
        </w:rPr>
      </w:pPr>
      <w:r w:rsidRPr="001F40C1">
        <w:rPr>
          <w:rFonts w:ascii="Times New Roman" w:eastAsia="Times New Roman" w:hAnsi="Times New Roman"/>
          <w:sz w:val="36"/>
          <w:szCs w:val="36"/>
          <w:lang w:eastAsia="ru-RU"/>
        </w:rPr>
        <w:t>Нижегородской области</w:t>
      </w:r>
    </w:p>
    <w:p w:rsidR="00D82B89" w:rsidRPr="001F40C1" w:rsidRDefault="00D82B89" w:rsidP="00D82B89">
      <w:pPr>
        <w:spacing w:after="0" w:line="240" w:lineRule="auto"/>
        <w:jc w:val="center"/>
        <w:rPr>
          <w:rFonts w:ascii="Times New Roman" w:eastAsia="Times New Roman" w:hAnsi="Times New Roman"/>
          <w:b/>
          <w:bCs/>
          <w:sz w:val="40"/>
          <w:szCs w:val="40"/>
          <w:lang w:eastAsia="ru-RU"/>
        </w:rPr>
      </w:pPr>
    </w:p>
    <w:p w:rsidR="00D82B89" w:rsidRPr="001F40C1" w:rsidRDefault="00D82B89" w:rsidP="00D82B89">
      <w:pPr>
        <w:spacing w:after="0" w:line="240" w:lineRule="auto"/>
        <w:jc w:val="center"/>
        <w:rPr>
          <w:rFonts w:ascii="Times New Roman" w:eastAsia="Times New Roman" w:hAnsi="Times New Roman"/>
          <w:b/>
          <w:bCs/>
          <w:sz w:val="36"/>
          <w:szCs w:val="36"/>
          <w:lang w:eastAsia="ru-RU"/>
        </w:rPr>
      </w:pPr>
      <w:proofErr w:type="gramStart"/>
      <w:r w:rsidRPr="001F40C1">
        <w:rPr>
          <w:rFonts w:ascii="Times New Roman" w:eastAsia="Times New Roman" w:hAnsi="Times New Roman"/>
          <w:b/>
          <w:bCs/>
          <w:sz w:val="36"/>
          <w:szCs w:val="36"/>
          <w:lang w:eastAsia="ru-RU"/>
        </w:rPr>
        <w:t>П</w:t>
      </w:r>
      <w:proofErr w:type="gramEnd"/>
      <w:r w:rsidRPr="001F40C1">
        <w:rPr>
          <w:rFonts w:ascii="Times New Roman" w:eastAsia="Times New Roman" w:hAnsi="Times New Roman"/>
          <w:b/>
          <w:bCs/>
          <w:sz w:val="36"/>
          <w:szCs w:val="36"/>
          <w:lang w:eastAsia="ru-RU"/>
        </w:rPr>
        <w:t xml:space="preserve"> О С Т А Н О В Л Е Н И Е</w:t>
      </w:r>
    </w:p>
    <w:p w:rsidR="00D82B89" w:rsidRPr="001F40C1" w:rsidRDefault="00D82B89" w:rsidP="00D82B89">
      <w:pPr>
        <w:spacing w:after="0" w:line="240" w:lineRule="auto"/>
        <w:jc w:val="center"/>
        <w:rPr>
          <w:rFonts w:ascii="Times New Roman" w:eastAsia="Times New Roman" w:hAnsi="Times New Roman"/>
          <w:sz w:val="28"/>
          <w:szCs w:val="28"/>
          <w:lang w:eastAsia="ru-RU"/>
        </w:rPr>
      </w:pPr>
    </w:p>
    <w:p w:rsidR="00EE461D" w:rsidRPr="00EE461D" w:rsidRDefault="00EE461D" w:rsidP="00EE461D">
      <w:pPr>
        <w:spacing w:after="0" w:line="360" w:lineRule="auto"/>
        <w:rPr>
          <w:rFonts w:ascii="Times New Roman" w:eastAsia="Times New Roman" w:hAnsi="Times New Roman"/>
          <w:sz w:val="28"/>
          <w:szCs w:val="28"/>
          <w:lang w:eastAsia="ru-RU"/>
        </w:rPr>
      </w:pPr>
      <w:r>
        <w:rPr>
          <w:rFonts w:ascii="Times New Roman" w:eastAsia="Times New Roman" w:hAnsi="Times New Roman"/>
          <w:sz w:val="28"/>
          <w:szCs w:val="28"/>
          <w:u w:val="single"/>
          <w:lang w:eastAsia="ru-RU"/>
        </w:rPr>
        <w:t xml:space="preserve">    </w:t>
      </w:r>
      <w:r w:rsidRPr="00EE461D">
        <w:rPr>
          <w:rFonts w:ascii="Times New Roman" w:eastAsia="Times New Roman" w:hAnsi="Times New Roman"/>
          <w:sz w:val="28"/>
          <w:szCs w:val="28"/>
          <w:u w:val="single"/>
          <w:lang w:eastAsia="ru-RU"/>
        </w:rPr>
        <w:t>29.06.2021</w:t>
      </w:r>
      <w:r w:rsidRPr="00EE461D">
        <w:rPr>
          <w:rFonts w:ascii="Times New Roman" w:eastAsia="Times New Roman" w:hAnsi="Times New Roman"/>
          <w:sz w:val="28"/>
          <w:szCs w:val="28"/>
          <w:lang w:eastAsia="ru-RU"/>
        </w:rPr>
        <w:tab/>
      </w:r>
      <w:r w:rsidRPr="00EE461D">
        <w:rPr>
          <w:rFonts w:ascii="Times New Roman" w:eastAsia="Times New Roman" w:hAnsi="Times New Roman"/>
          <w:sz w:val="28"/>
          <w:szCs w:val="28"/>
          <w:lang w:eastAsia="ru-RU"/>
        </w:rPr>
        <w:tab/>
      </w:r>
      <w:r w:rsidRPr="00EE461D">
        <w:rPr>
          <w:rFonts w:ascii="Times New Roman" w:eastAsia="Times New Roman" w:hAnsi="Times New Roman"/>
          <w:sz w:val="28"/>
          <w:szCs w:val="28"/>
          <w:lang w:eastAsia="ru-RU"/>
        </w:rPr>
        <w:tab/>
      </w:r>
      <w:r>
        <w:rPr>
          <w:rFonts w:ascii="Times New Roman" w:eastAsia="Times New Roman" w:hAnsi="Times New Roman"/>
          <w:sz w:val="28"/>
          <w:szCs w:val="28"/>
          <w:lang w:eastAsia="ru-RU"/>
        </w:rPr>
        <w:t xml:space="preserve"> </w:t>
      </w:r>
      <w:r w:rsidRPr="00EE461D">
        <w:rPr>
          <w:rFonts w:ascii="Times New Roman" w:eastAsia="Times New Roman" w:hAnsi="Times New Roman"/>
          <w:sz w:val="28"/>
          <w:szCs w:val="28"/>
          <w:lang w:eastAsia="ru-RU"/>
        </w:rPr>
        <w:tab/>
      </w:r>
      <w:r>
        <w:rPr>
          <w:rFonts w:ascii="Times New Roman" w:eastAsia="Times New Roman" w:hAnsi="Times New Roman"/>
          <w:sz w:val="28"/>
          <w:szCs w:val="28"/>
          <w:lang w:eastAsia="ru-RU"/>
        </w:rPr>
        <w:t xml:space="preserve">       </w:t>
      </w:r>
      <w:r w:rsidRPr="00EE461D">
        <w:rPr>
          <w:rFonts w:ascii="Times New Roman" w:eastAsia="Times New Roman" w:hAnsi="Times New Roman"/>
          <w:sz w:val="28"/>
          <w:szCs w:val="28"/>
          <w:lang w:eastAsia="ru-RU"/>
        </w:rPr>
        <w:tab/>
      </w:r>
      <w:r w:rsidRPr="00EE461D">
        <w:rPr>
          <w:rFonts w:ascii="Times New Roman" w:eastAsia="Times New Roman" w:hAnsi="Times New Roman"/>
          <w:sz w:val="28"/>
          <w:szCs w:val="28"/>
          <w:lang w:eastAsia="ru-RU"/>
        </w:rPr>
        <w:tab/>
      </w:r>
      <w:r w:rsidRPr="00EE461D">
        <w:rPr>
          <w:rFonts w:ascii="Times New Roman" w:eastAsia="Times New Roman" w:hAnsi="Times New Roman"/>
          <w:sz w:val="28"/>
          <w:szCs w:val="28"/>
          <w:lang w:eastAsia="ru-RU"/>
        </w:rPr>
        <w:tab/>
      </w:r>
      <w:r w:rsidRPr="00EE461D">
        <w:rPr>
          <w:rFonts w:ascii="Times New Roman" w:eastAsia="Times New Roman" w:hAnsi="Times New Roman"/>
          <w:sz w:val="28"/>
          <w:szCs w:val="28"/>
          <w:lang w:eastAsia="ru-RU"/>
        </w:rPr>
        <w:tab/>
      </w:r>
      <w:r w:rsidRPr="00EE461D">
        <w:rPr>
          <w:rFonts w:ascii="Times New Roman" w:eastAsia="Times New Roman" w:hAnsi="Times New Roman"/>
          <w:sz w:val="28"/>
          <w:szCs w:val="28"/>
          <w:lang w:eastAsia="ru-RU"/>
        </w:rPr>
        <w:tab/>
      </w:r>
      <w:r>
        <w:rPr>
          <w:rFonts w:ascii="Times New Roman" w:eastAsia="Times New Roman" w:hAnsi="Times New Roman"/>
          <w:sz w:val="28"/>
          <w:szCs w:val="28"/>
          <w:lang w:eastAsia="ru-RU"/>
        </w:rPr>
        <w:t xml:space="preserve">       </w:t>
      </w:r>
      <w:r w:rsidRPr="00EE461D">
        <w:rPr>
          <w:rFonts w:ascii="Times New Roman" w:eastAsia="Times New Roman" w:hAnsi="Times New Roman"/>
          <w:sz w:val="28"/>
          <w:szCs w:val="28"/>
          <w:lang w:eastAsia="ru-RU"/>
        </w:rPr>
        <w:t xml:space="preserve">№ </w:t>
      </w:r>
      <w:r w:rsidRPr="00EE461D">
        <w:rPr>
          <w:rFonts w:ascii="Times New Roman" w:eastAsia="Times New Roman" w:hAnsi="Times New Roman"/>
          <w:sz w:val="28"/>
          <w:szCs w:val="28"/>
          <w:u w:val="single"/>
          <w:lang w:eastAsia="ru-RU"/>
        </w:rPr>
        <w:t>738</w:t>
      </w:r>
    </w:p>
    <w:p w:rsidR="00D82B89" w:rsidRPr="001F40C1" w:rsidRDefault="00D82B89" w:rsidP="00D82B89">
      <w:pPr>
        <w:widowControl w:val="0"/>
        <w:autoSpaceDE w:val="0"/>
        <w:autoSpaceDN w:val="0"/>
        <w:spacing w:after="0" w:line="240" w:lineRule="auto"/>
        <w:jc w:val="center"/>
        <w:rPr>
          <w:rFonts w:ascii="Times New Roman" w:eastAsia="Times New Roman" w:hAnsi="Times New Roman"/>
          <w:b/>
          <w:sz w:val="24"/>
          <w:szCs w:val="24"/>
          <w:lang w:eastAsia="ru-RU"/>
        </w:rPr>
      </w:pPr>
    </w:p>
    <w:p w:rsidR="001917DA" w:rsidRPr="001F40C1" w:rsidRDefault="00D82B89" w:rsidP="00235343">
      <w:pPr>
        <w:widowControl w:val="0"/>
        <w:autoSpaceDE w:val="0"/>
        <w:autoSpaceDN w:val="0"/>
        <w:spacing w:after="0"/>
        <w:ind w:firstLine="540"/>
        <w:jc w:val="center"/>
        <w:rPr>
          <w:rFonts w:ascii="Times New Roman" w:hAnsi="Times New Roman"/>
          <w:b/>
          <w:bCs/>
        </w:rPr>
      </w:pPr>
      <w:r w:rsidRPr="001F40C1">
        <w:rPr>
          <w:rFonts w:ascii="Times New Roman" w:hAnsi="Times New Roman"/>
          <w:b/>
          <w:sz w:val="28"/>
          <w:szCs w:val="28"/>
        </w:rPr>
        <w:t>О концепции управления муниципальным долгом Ковернинского муниципального округа</w:t>
      </w:r>
      <w:bookmarkStart w:id="0" w:name="Par1"/>
      <w:bookmarkEnd w:id="0"/>
      <w:r w:rsidR="00AE4B95">
        <w:rPr>
          <w:rFonts w:ascii="Times New Roman" w:hAnsi="Times New Roman"/>
          <w:b/>
          <w:sz w:val="28"/>
          <w:szCs w:val="28"/>
        </w:rPr>
        <w:t xml:space="preserve"> на период до 202</w:t>
      </w:r>
      <w:r w:rsidR="00AE4B95" w:rsidRPr="00AE4B95">
        <w:rPr>
          <w:rFonts w:ascii="Times New Roman" w:hAnsi="Times New Roman"/>
          <w:b/>
          <w:sz w:val="28"/>
          <w:szCs w:val="28"/>
        </w:rPr>
        <w:t>7</w:t>
      </w:r>
      <w:r w:rsidR="00235343" w:rsidRPr="001F40C1">
        <w:rPr>
          <w:rFonts w:ascii="Times New Roman" w:hAnsi="Times New Roman"/>
          <w:b/>
          <w:sz w:val="28"/>
          <w:szCs w:val="28"/>
        </w:rPr>
        <w:t xml:space="preserve"> года </w:t>
      </w:r>
    </w:p>
    <w:p w:rsidR="00572072" w:rsidRPr="001F40C1" w:rsidRDefault="00572072" w:rsidP="00572072">
      <w:pPr>
        <w:widowControl w:val="0"/>
        <w:autoSpaceDE w:val="0"/>
        <w:autoSpaceDN w:val="0"/>
        <w:adjustRightInd w:val="0"/>
        <w:spacing w:after="0" w:line="240" w:lineRule="auto"/>
        <w:jc w:val="center"/>
        <w:rPr>
          <w:rFonts w:ascii="Times New Roman" w:hAnsi="Times New Roman"/>
        </w:rPr>
      </w:pPr>
    </w:p>
    <w:p w:rsidR="001917DA" w:rsidRPr="00AD11D3" w:rsidRDefault="001917DA">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 xml:space="preserve">В соответствии с </w:t>
      </w:r>
      <w:hyperlink r:id="rId6" w:history="1">
        <w:r w:rsidRPr="00AD11D3">
          <w:rPr>
            <w:rFonts w:ascii="Times New Roman" w:hAnsi="Times New Roman"/>
            <w:sz w:val="24"/>
            <w:szCs w:val="24"/>
          </w:rPr>
          <w:t>Положением</w:t>
        </w:r>
      </w:hyperlink>
      <w:r w:rsidRPr="00AD11D3">
        <w:rPr>
          <w:rFonts w:ascii="Times New Roman" w:hAnsi="Times New Roman"/>
          <w:sz w:val="24"/>
          <w:szCs w:val="24"/>
        </w:rPr>
        <w:t xml:space="preserve"> о муниципальном долге </w:t>
      </w:r>
      <w:r w:rsidR="00D82B89" w:rsidRPr="00AD11D3">
        <w:rPr>
          <w:rFonts w:ascii="Times New Roman" w:hAnsi="Times New Roman"/>
          <w:sz w:val="24"/>
          <w:szCs w:val="24"/>
        </w:rPr>
        <w:t xml:space="preserve">в </w:t>
      </w:r>
      <w:proofErr w:type="spellStart"/>
      <w:r w:rsidRPr="00AD11D3">
        <w:rPr>
          <w:rFonts w:ascii="Times New Roman" w:hAnsi="Times New Roman"/>
          <w:sz w:val="24"/>
          <w:szCs w:val="24"/>
        </w:rPr>
        <w:t>Ковернинско</w:t>
      </w:r>
      <w:r w:rsidR="00D82B89" w:rsidRPr="00AD11D3">
        <w:rPr>
          <w:rFonts w:ascii="Times New Roman" w:hAnsi="Times New Roman"/>
          <w:sz w:val="24"/>
          <w:szCs w:val="24"/>
        </w:rPr>
        <w:t>м</w:t>
      </w:r>
      <w:proofErr w:type="spellEnd"/>
      <w:r w:rsidR="00AE4B95" w:rsidRPr="00AE4B95">
        <w:rPr>
          <w:rFonts w:ascii="Times New Roman" w:hAnsi="Times New Roman"/>
          <w:sz w:val="24"/>
          <w:szCs w:val="24"/>
        </w:rPr>
        <w:t xml:space="preserve"> </w:t>
      </w:r>
      <w:r w:rsidRPr="00AD11D3">
        <w:rPr>
          <w:rFonts w:ascii="Times New Roman" w:hAnsi="Times New Roman"/>
          <w:sz w:val="24"/>
          <w:szCs w:val="24"/>
        </w:rPr>
        <w:t>муниципально</w:t>
      </w:r>
      <w:r w:rsidR="00D82B89" w:rsidRPr="00AD11D3">
        <w:rPr>
          <w:rFonts w:ascii="Times New Roman" w:hAnsi="Times New Roman"/>
          <w:sz w:val="24"/>
          <w:szCs w:val="24"/>
        </w:rPr>
        <w:t>м</w:t>
      </w:r>
      <w:r w:rsidR="00AE4B95" w:rsidRPr="00AE4B95">
        <w:rPr>
          <w:rFonts w:ascii="Times New Roman" w:hAnsi="Times New Roman"/>
          <w:sz w:val="24"/>
          <w:szCs w:val="24"/>
        </w:rPr>
        <w:t xml:space="preserve"> </w:t>
      </w:r>
      <w:r w:rsidR="00D82B89" w:rsidRPr="00AD11D3">
        <w:rPr>
          <w:rFonts w:ascii="Times New Roman" w:hAnsi="Times New Roman"/>
          <w:sz w:val="24"/>
          <w:szCs w:val="24"/>
        </w:rPr>
        <w:t>округе</w:t>
      </w:r>
      <w:r w:rsidRPr="00AD11D3">
        <w:rPr>
          <w:rFonts w:ascii="Times New Roman" w:hAnsi="Times New Roman"/>
          <w:sz w:val="24"/>
          <w:szCs w:val="24"/>
        </w:rPr>
        <w:t xml:space="preserve">, утвержденным решением </w:t>
      </w:r>
      <w:r w:rsidR="00D82B89" w:rsidRPr="00AD11D3">
        <w:rPr>
          <w:rFonts w:ascii="Times New Roman" w:hAnsi="Times New Roman"/>
          <w:sz w:val="24"/>
          <w:szCs w:val="24"/>
        </w:rPr>
        <w:t>Совета депутатов</w:t>
      </w:r>
      <w:r w:rsidRPr="00AD11D3">
        <w:rPr>
          <w:rFonts w:ascii="Times New Roman" w:hAnsi="Times New Roman"/>
          <w:sz w:val="24"/>
          <w:szCs w:val="24"/>
        </w:rPr>
        <w:t xml:space="preserve"> Ковернинского </w:t>
      </w:r>
      <w:r w:rsidR="00D82B89" w:rsidRPr="00AD11D3">
        <w:rPr>
          <w:rFonts w:ascii="Times New Roman" w:hAnsi="Times New Roman"/>
          <w:sz w:val="24"/>
          <w:szCs w:val="24"/>
        </w:rPr>
        <w:t>муниципального округа</w:t>
      </w:r>
      <w:r w:rsidRPr="00AD11D3">
        <w:rPr>
          <w:rFonts w:ascii="Times New Roman" w:hAnsi="Times New Roman"/>
          <w:sz w:val="24"/>
          <w:szCs w:val="24"/>
        </w:rPr>
        <w:t xml:space="preserve"> от 2</w:t>
      </w:r>
      <w:r w:rsidR="00D82B89" w:rsidRPr="00AD11D3">
        <w:rPr>
          <w:rFonts w:ascii="Times New Roman" w:hAnsi="Times New Roman"/>
          <w:sz w:val="24"/>
          <w:szCs w:val="24"/>
        </w:rPr>
        <w:t>6</w:t>
      </w:r>
      <w:r w:rsidR="00AE4B95" w:rsidRPr="00AE4B95">
        <w:rPr>
          <w:rFonts w:ascii="Times New Roman" w:hAnsi="Times New Roman"/>
          <w:sz w:val="24"/>
          <w:szCs w:val="24"/>
        </w:rPr>
        <w:t xml:space="preserve"> </w:t>
      </w:r>
      <w:r w:rsidR="00D82B89" w:rsidRPr="00AD11D3">
        <w:rPr>
          <w:rFonts w:ascii="Times New Roman" w:hAnsi="Times New Roman"/>
          <w:sz w:val="24"/>
          <w:szCs w:val="24"/>
        </w:rPr>
        <w:t>ноября 2020 года</w:t>
      </w:r>
      <w:r w:rsidR="00AE4B95" w:rsidRPr="00AE4B95">
        <w:rPr>
          <w:rFonts w:ascii="Times New Roman" w:hAnsi="Times New Roman"/>
          <w:sz w:val="24"/>
          <w:szCs w:val="24"/>
        </w:rPr>
        <w:t xml:space="preserve"> </w:t>
      </w:r>
      <w:r w:rsidR="00D82B89" w:rsidRPr="00AD11D3">
        <w:rPr>
          <w:rFonts w:ascii="Times New Roman" w:hAnsi="Times New Roman"/>
          <w:sz w:val="24"/>
          <w:szCs w:val="24"/>
        </w:rPr>
        <w:t>№</w:t>
      </w:r>
      <w:r w:rsidRPr="00AD11D3">
        <w:rPr>
          <w:rFonts w:ascii="Times New Roman" w:hAnsi="Times New Roman"/>
          <w:sz w:val="24"/>
          <w:szCs w:val="24"/>
        </w:rPr>
        <w:t xml:space="preserve"> 4</w:t>
      </w:r>
      <w:r w:rsidR="00D82B89" w:rsidRPr="00AD11D3">
        <w:rPr>
          <w:rFonts w:ascii="Times New Roman" w:hAnsi="Times New Roman"/>
          <w:sz w:val="24"/>
          <w:szCs w:val="24"/>
        </w:rPr>
        <w:t>6</w:t>
      </w:r>
      <w:r w:rsidRPr="00AD11D3">
        <w:rPr>
          <w:rFonts w:ascii="Times New Roman" w:hAnsi="Times New Roman"/>
          <w:sz w:val="24"/>
          <w:szCs w:val="24"/>
        </w:rPr>
        <w:t xml:space="preserve">, и в целях осуществления эффективного управления муниципальным долгом Ковернинского муниципального </w:t>
      </w:r>
      <w:r w:rsidR="00D82B89" w:rsidRPr="00AD11D3">
        <w:rPr>
          <w:rFonts w:ascii="Times New Roman" w:hAnsi="Times New Roman"/>
          <w:sz w:val="24"/>
          <w:szCs w:val="24"/>
        </w:rPr>
        <w:t>округа а</w:t>
      </w:r>
      <w:r w:rsidRPr="00AD11D3">
        <w:rPr>
          <w:rFonts w:ascii="Times New Roman" w:hAnsi="Times New Roman"/>
          <w:sz w:val="24"/>
          <w:szCs w:val="24"/>
        </w:rPr>
        <w:t xml:space="preserve">дминистрация Ковернинского муниципального </w:t>
      </w:r>
      <w:r w:rsidR="00D82B89" w:rsidRPr="00AD11D3">
        <w:rPr>
          <w:rFonts w:ascii="Times New Roman" w:hAnsi="Times New Roman"/>
          <w:sz w:val="24"/>
          <w:szCs w:val="24"/>
        </w:rPr>
        <w:t>округа</w:t>
      </w:r>
      <w:r w:rsidRPr="00AD11D3">
        <w:rPr>
          <w:rFonts w:ascii="Times New Roman" w:hAnsi="Times New Roman"/>
          <w:sz w:val="24"/>
          <w:szCs w:val="24"/>
        </w:rPr>
        <w:t xml:space="preserve"> Нижегородской области постановляет:</w:t>
      </w:r>
    </w:p>
    <w:p w:rsidR="001917DA" w:rsidRPr="00AD11D3" w:rsidRDefault="001917DA" w:rsidP="00A42023">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 xml:space="preserve">1. Утвердить прилагаемую </w:t>
      </w:r>
      <w:hyperlink w:anchor="Par30" w:history="1">
        <w:r w:rsidRPr="00AD11D3">
          <w:rPr>
            <w:rFonts w:ascii="Times New Roman" w:hAnsi="Times New Roman"/>
            <w:sz w:val="24"/>
            <w:szCs w:val="24"/>
          </w:rPr>
          <w:t>Концепцию</w:t>
        </w:r>
      </w:hyperlink>
      <w:r w:rsidRPr="00AD11D3">
        <w:rPr>
          <w:rFonts w:ascii="Times New Roman" w:hAnsi="Times New Roman"/>
          <w:sz w:val="24"/>
          <w:szCs w:val="24"/>
        </w:rPr>
        <w:t xml:space="preserve"> управления муниципальным долгом Ковернинского муниципального </w:t>
      </w:r>
      <w:r w:rsidR="00D82B89" w:rsidRPr="00AD11D3">
        <w:rPr>
          <w:rFonts w:ascii="Times New Roman" w:hAnsi="Times New Roman"/>
          <w:sz w:val="24"/>
          <w:szCs w:val="24"/>
        </w:rPr>
        <w:t>округа</w:t>
      </w:r>
      <w:r w:rsidRPr="00AD11D3">
        <w:rPr>
          <w:rFonts w:ascii="Times New Roman" w:hAnsi="Times New Roman"/>
          <w:sz w:val="24"/>
          <w:szCs w:val="24"/>
        </w:rPr>
        <w:t xml:space="preserve"> на период до 202</w:t>
      </w:r>
      <w:r w:rsidR="00AE4B95" w:rsidRPr="00AE4B95">
        <w:rPr>
          <w:rFonts w:ascii="Times New Roman" w:hAnsi="Times New Roman"/>
          <w:sz w:val="24"/>
          <w:szCs w:val="24"/>
        </w:rPr>
        <w:t>7</w:t>
      </w:r>
      <w:r w:rsidRPr="00AD11D3">
        <w:rPr>
          <w:rFonts w:ascii="Times New Roman" w:hAnsi="Times New Roman"/>
          <w:sz w:val="24"/>
          <w:szCs w:val="24"/>
        </w:rPr>
        <w:t xml:space="preserve"> года.</w:t>
      </w:r>
    </w:p>
    <w:p w:rsidR="00D22252" w:rsidRPr="00AD11D3" w:rsidRDefault="00D82B89">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 xml:space="preserve">2. </w:t>
      </w:r>
      <w:r w:rsidR="00D22252" w:rsidRPr="00AD11D3">
        <w:rPr>
          <w:rFonts w:ascii="Times New Roman" w:hAnsi="Times New Roman"/>
          <w:sz w:val="24"/>
          <w:szCs w:val="24"/>
        </w:rPr>
        <w:t>Отменить:</w:t>
      </w:r>
    </w:p>
    <w:p w:rsidR="00D22252" w:rsidRPr="00AD11D3" w:rsidRDefault="00391B74">
      <w:pPr>
        <w:widowControl w:val="0"/>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постановление А</w:t>
      </w:r>
      <w:r w:rsidR="00D22252" w:rsidRPr="00AD11D3">
        <w:rPr>
          <w:rFonts w:ascii="Times New Roman" w:hAnsi="Times New Roman"/>
          <w:sz w:val="24"/>
          <w:szCs w:val="24"/>
        </w:rPr>
        <w:t>дминистрации Ковернинского муниципального района</w:t>
      </w:r>
      <w:r>
        <w:rPr>
          <w:rFonts w:ascii="Times New Roman" w:hAnsi="Times New Roman"/>
          <w:sz w:val="24"/>
          <w:szCs w:val="24"/>
        </w:rPr>
        <w:t xml:space="preserve"> </w:t>
      </w:r>
      <w:r w:rsidR="007931DD" w:rsidRPr="00AD11D3">
        <w:rPr>
          <w:rFonts w:ascii="Times New Roman" w:hAnsi="Times New Roman"/>
          <w:sz w:val="24"/>
          <w:szCs w:val="24"/>
        </w:rPr>
        <w:t xml:space="preserve">Нижегородской области </w:t>
      </w:r>
      <w:r w:rsidR="00D22252" w:rsidRPr="00AD11D3">
        <w:rPr>
          <w:rFonts w:ascii="Times New Roman" w:hAnsi="Times New Roman"/>
          <w:sz w:val="24"/>
          <w:szCs w:val="24"/>
        </w:rPr>
        <w:t>от 31 декабря 2013 года № 1047 «О концепции управления муниципальным долгом Ковернинского муниципального района на период до 2020 года;</w:t>
      </w:r>
    </w:p>
    <w:p w:rsidR="00D22252" w:rsidRPr="00AD11D3" w:rsidRDefault="00A535E1">
      <w:pPr>
        <w:widowControl w:val="0"/>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постановление А</w:t>
      </w:r>
      <w:r w:rsidR="00D22252" w:rsidRPr="00AD11D3">
        <w:rPr>
          <w:rFonts w:ascii="Times New Roman" w:hAnsi="Times New Roman"/>
          <w:sz w:val="24"/>
          <w:szCs w:val="24"/>
        </w:rPr>
        <w:t>дминистрации Ковернинского муниципального района</w:t>
      </w:r>
      <w:r>
        <w:rPr>
          <w:rFonts w:ascii="Times New Roman" w:hAnsi="Times New Roman"/>
          <w:sz w:val="24"/>
          <w:szCs w:val="24"/>
        </w:rPr>
        <w:t xml:space="preserve"> </w:t>
      </w:r>
      <w:r w:rsidR="007931DD" w:rsidRPr="00AD11D3">
        <w:rPr>
          <w:rFonts w:ascii="Times New Roman" w:hAnsi="Times New Roman"/>
          <w:sz w:val="24"/>
          <w:szCs w:val="24"/>
        </w:rPr>
        <w:t>Нижегородской области</w:t>
      </w:r>
      <w:r w:rsidR="00D22252" w:rsidRPr="00AD11D3">
        <w:rPr>
          <w:rFonts w:ascii="Times New Roman" w:hAnsi="Times New Roman"/>
          <w:sz w:val="24"/>
          <w:szCs w:val="24"/>
        </w:rPr>
        <w:t xml:space="preserve"> от 9 октября 2018 года № 742 «О внесении изменений в постановление Администрации Ковернинского муниципального района </w:t>
      </w:r>
      <w:r w:rsidR="00661E1A" w:rsidRPr="00AD11D3">
        <w:rPr>
          <w:rFonts w:ascii="Times New Roman" w:hAnsi="Times New Roman"/>
          <w:sz w:val="24"/>
          <w:szCs w:val="24"/>
        </w:rPr>
        <w:t xml:space="preserve">Нижегородской области </w:t>
      </w:r>
      <w:r w:rsidR="00D22252" w:rsidRPr="00AD11D3">
        <w:rPr>
          <w:rFonts w:ascii="Times New Roman" w:hAnsi="Times New Roman"/>
          <w:sz w:val="24"/>
          <w:szCs w:val="24"/>
        </w:rPr>
        <w:t>от 31 декабря 2013 года № 1047»;</w:t>
      </w:r>
    </w:p>
    <w:p w:rsidR="00D22252" w:rsidRPr="00AD11D3" w:rsidRDefault="00D22252">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 постановление</w:t>
      </w:r>
      <w:r w:rsidR="00391B74">
        <w:rPr>
          <w:rFonts w:ascii="Times New Roman" w:hAnsi="Times New Roman"/>
          <w:sz w:val="24"/>
          <w:szCs w:val="24"/>
        </w:rPr>
        <w:t xml:space="preserve"> А</w:t>
      </w:r>
      <w:r w:rsidRPr="00AD11D3">
        <w:rPr>
          <w:rFonts w:ascii="Times New Roman" w:hAnsi="Times New Roman"/>
          <w:sz w:val="24"/>
          <w:szCs w:val="24"/>
        </w:rPr>
        <w:t xml:space="preserve">дминистрации Ковернинского муниципального района </w:t>
      </w:r>
      <w:r w:rsidR="00661E1A" w:rsidRPr="00AD11D3">
        <w:rPr>
          <w:rFonts w:ascii="Times New Roman" w:hAnsi="Times New Roman"/>
          <w:sz w:val="24"/>
          <w:szCs w:val="24"/>
        </w:rPr>
        <w:t xml:space="preserve">Нижегородской области </w:t>
      </w:r>
      <w:r w:rsidRPr="00AD11D3">
        <w:rPr>
          <w:rFonts w:ascii="Times New Roman" w:hAnsi="Times New Roman"/>
          <w:sz w:val="24"/>
          <w:szCs w:val="24"/>
        </w:rPr>
        <w:t>от 15 апреля 2020 года № 240 «О внесении изменений в постановление Администрации Ковернинского муниципального района от 31 декабря 2013 года № 1047</w:t>
      </w:r>
      <w:r w:rsidR="007931DD" w:rsidRPr="00AD11D3">
        <w:rPr>
          <w:rFonts w:ascii="Times New Roman" w:hAnsi="Times New Roman"/>
          <w:sz w:val="24"/>
          <w:szCs w:val="24"/>
        </w:rPr>
        <w:t>»</w:t>
      </w:r>
      <w:r w:rsidRPr="00AD11D3">
        <w:rPr>
          <w:rFonts w:ascii="Times New Roman" w:hAnsi="Times New Roman"/>
          <w:sz w:val="24"/>
          <w:szCs w:val="24"/>
        </w:rPr>
        <w:t>.</w:t>
      </w:r>
    </w:p>
    <w:p w:rsidR="001917DA" w:rsidRPr="00AD11D3" w:rsidRDefault="00D22252">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3.</w:t>
      </w:r>
      <w:r w:rsidR="00D82B89" w:rsidRPr="00AD11D3">
        <w:rPr>
          <w:rFonts w:ascii="Times New Roman" w:hAnsi="Times New Roman"/>
          <w:sz w:val="24"/>
          <w:szCs w:val="24"/>
        </w:rPr>
        <w:t>Финансовому управлению а</w:t>
      </w:r>
      <w:r w:rsidR="001917DA" w:rsidRPr="00AD11D3">
        <w:rPr>
          <w:rFonts w:ascii="Times New Roman" w:hAnsi="Times New Roman"/>
          <w:sz w:val="24"/>
          <w:szCs w:val="24"/>
        </w:rPr>
        <w:t>дминистрации Ковернинского</w:t>
      </w:r>
      <w:r w:rsidR="00D82B89" w:rsidRPr="00AD11D3">
        <w:rPr>
          <w:rFonts w:ascii="Times New Roman" w:hAnsi="Times New Roman"/>
          <w:sz w:val="24"/>
          <w:szCs w:val="24"/>
        </w:rPr>
        <w:t xml:space="preserve"> муниципального округа</w:t>
      </w:r>
      <w:r w:rsidR="001917DA" w:rsidRPr="00AD11D3">
        <w:rPr>
          <w:rFonts w:ascii="Times New Roman" w:hAnsi="Times New Roman"/>
          <w:sz w:val="24"/>
          <w:szCs w:val="24"/>
        </w:rPr>
        <w:t>:</w:t>
      </w:r>
    </w:p>
    <w:p w:rsidR="001917DA" w:rsidRPr="00AD11D3" w:rsidRDefault="00D22252">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3</w:t>
      </w:r>
      <w:r w:rsidR="001917DA" w:rsidRPr="00AD11D3">
        <w:rPr>
          <w:rFonts w:ascii="Times New Roman" w:hAnsi="Times New Roman"/>
          <w:sz w:val="24"/>
          <w:szCs w:val="24"/>
        </w:rPr>
        <w:t>.1. при формировании проект</w:t>
      </w:r>
      <w:r w:rsidR="007931DD" w:rsidRPr="00AD11D3">
        <w:rPr>
          <w:rFonts w:ascii="Times New Roman" w:hAnsi="Times New Roman"/>
          <w:sz w:val="24"/>
          <w:szCs w:val="24"/>
        </w:rPr>
        <w:t>ов</w:t>
      </w:r>
      <w:r w:rsidR="001917DA" w:rsidRPr="00AD11D3">
        <w:rPr>
          <w:rFonts w:ascii="Times New Roman" w:hAnsi="Times New Roman"/>
          <w:sz w:val="24"/>
          <w:szCs w:val="24"/>
        </w:rPr>
        <w:t xml:space="preserve"> бюджета муниципального </w:t>
      </w:r>
      <w:r w:rsidR="005C7CAB" w:rsidRPr="00AD11D3">
        <w:rPr>
          <w:rFonts w:ascii="Times New Roman" w:hAnsi="Times New Roman"/>
          <w:sz w:val="24"/>
          <w:szCs w:val="24"/>
        </w:rPr>
        <w:t>округа</w:t>
      </w:r>
      <w:r w:rsidR="007931DD" w:rsidRPr="00AD11D3">
        <w:rPr>
          <w:rFonts w:ascii="Times New Roman" w:hAnsi="Times New Roman"/>
          <w:sz w:val="24"/>
          <w:szCs w:val="24"/>
        </w:rPr>
        <w:t xml:space="preserve"> на очередной финансовый год и плановый период, </w:t>
      </w:r>
      <w:r w:rsidR="001917DA" w:rsidRPr="00AD11D3">
        <w:rPr>
          <w:rFonts w:ascii="Times New Roman" w:hAnsi="Times New Roman"/>
          <w:sz w:val="24"/>
          <w:szCs w:val="24"/>
        </w:rPr>
        <w:t xml:space="preserve">а также в процессе исполнения бюджета муниципального </w:t>
      </w:r>
      <w:r w:rsidR="005C7CAB" w:rsidRPr="00AD11D3">
        <w:rPr>
          <w:rFonts w:ascii="Times New Roman" w:hAnsi="Times New Roman"/>
          <w:sz w:val="24"/>
          <w:szCs w:val="24"/>
        </w:rPr>
        <w:t>округа</w:t>
      </w:r>
      <w:r w:rsidR="001917DA" w:rsidRPr="00AD11D3">
        <w:rPr>
          <w:rFonts w:ascii="Times New Roman" w:hAnsi="Times New Roman"/>
          <w:sz w:val="24"/>
          <w:szCs w:val="24"/>
        </w:rPr>
        <w:t xml:space="preserve"> и управления муниципальным долгом руководствоваться законодательством Российской Федерации, Нижегородской области и методическими положениями, изложенными в настоящей </w:t>
      </w:r>
      <w:hyperlink w:anchor="Par30" w:history="1">
        <w:r w:rsidR="001917DA" w:rsidRPr="00AD11D3">
          <w:rPr>
            <w:rFonts w:ascii="Times New Roman" w:hAnsi="Times New Roman"/>
            <w:sz w:val="24"/>
            <w:szCs w:val="24"/>
          </w:rPr>
          <w:t>Концепции</w:t>
        </w:r>
      </w:hyperlink>
      <w:r w:rsidR="001917DA" w:rsidRPr="00AD11D3">
        <w:rPr>
          <w:rFonts w:ascii="Times New Roman" w:hAnsi="Times New Roman"/>
          <w:sz w:val="24"/>
          <w:szCs w:val="24"/>
        </w:rPr>
        <w:t>;</w:t>
      </w:r>
    </w:p>
    <w:p w:rsidR="001917DA" w:rsidRPr="00AD11D3" w:rsidRDefault="00D22252">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3</w:t>
      </w:r>
      <w:r w:rsidR="001917DA" w:rsidRPr="00AD11D3">
        <w:rPr>
          <w:rFonts w:ascii="Times New Roman" w:hAnsi="Times New Roman"/>
          <w:sz w:val="24"/>
          <w:szCs w:val="24"/>
        </w:rPr>
        <w:t>.2. обеспечить опубликование настоящего постановления в газете "Ковернинские новости".</w:t>
      </w:r>
    </w:p>
    <w:p w:rsidR="001917DA" w:rsidRPr="00AD11D3" w:rsidRDefault="001917DA">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 xml:space="preserve">3. </w:t>
      </w:r>
      <w:proofErr w:type="gramStart"/>
      <w:r w:rsidRPr="00AD11D3">
        <w:rPr>
          <w:rFonts w:ascii="Times New Roman" w:hAnsi="Times New Roman"/>
          <w:sz w:val="24"/>
          <w:szCs w:val="24"/>
        </w:rPr>
        <w:t>Контроль за</w:t>
      </w:r>
      <w:proofErr w:type="gramEnd"/>
      <w:r w:rsidRPr="00AD11D3">
        <w:rPr>
          <w:rFonts w:ascii="Times New Roman" w:hAnsi="Times New Roman"/>
          <w:sz w:val="24"/>
          <w:szCs w:val="24"/>
        </w:rPr>
        <w:t xml:space="preserve"> исполнением настоящего постановления возложить на начальника финансового управления </w:t>
      </w:r>
      <w:r w:rsidR="005C7CAB" w:rsidRPr="00AD11D3">
        <w:rPr>
          <w:rFonts w:ascii="Times New Roman" w:hAnsi="Times New Roman"/>
          <w:sz w:val="24"/>
          <w:szCs w:val="24"/>
        </w:rPr>
        <w:t>а</w:t>
      </w:r>
      <w:r w:rsidRPr="00AD11D3">
        <w:rPr>
          <w:rFonts w:ascii="Times New Roman" w:hAnsi="Times New Roman"/>
          <w:sz w:val="24"/>
          <w:szCs w:val="24"/>
        </w:rPr>
        <w:t xml:space="preserve">дминистрации Ковернинского </w:t>
      </w:r>
      <w:r w:rsidR="005C7CAB" w:rsidRPr="00AD11D3">
        <w:rPr>
          <w:rFonts w:ascii="Times New Roman" w:hAnsi="Times New Roman"/>
          <w:sz w:val="24"/>
          <w:szCs w:val="24"/>
        </w:rPr>
        <w:t>муниципального округа</w:t>
      </w:r>
      <w:r w:rsidRPr="00AD11D3">
        <w:rPr>
          <w:rFonts w:ascii="Times New Roman" w:hAnsi="Times New Roman"/>
          <w:sz w:val="24"/>
          <w:szCs w:val="24"/>
        </w:rPr>
        <w:t xml:space="preserve"> В.Н. Соколову.</w:t>
      </w:r>
    </w:p>
    <w:p w:rsidR="001917DA" w:rsidRPr="00AD11D3" w:rsidRDefault="001917DA">
      <w:pPr>
        <w:widowControl w:val="0"/>
        <w:autoSpaceDE w:val="0"/>
        <w:autoSpaceDN w:val="0"/>
        <w:adjustRightInd w:val="0"/>
        <w:spacing w:after="0" w:line="240" w:lineRule="auto"/>
        <w:jc w:val="both"/>
        <w:rPr>
          <w:rFonts w:ascii="Times New Roman" w:hAnsi="Times New Roman"/>
          <w:sz w:val="24"/>
          <w:szCs w:val="24"/>
        </w:rPr>
      </w:pPr>
    </w:p>
    <w:p w:rsidR="00785D67" w:rsidRPr="00AD11D3" w:rsidRDefault="00785D67">
      <w:pPr>
        <w:widowControl w:val="0"/>
        <w:autoSpaceDE w:val="0"/>
        <w:autoSpaceDN w:val="0"/>
        <w:adjustRightInd w:val="0"/>
        <w:spacing w:after="0" w:line="240" w:lineRule="auto"/>
        <w:jc w:val="both"/>
        <w:rPr>
          <w:rFonts w:ascii="Times New Roman" w:hAnsi="Times New Roman"/>
          <w:sz w:val="24"/>
          <w:szCs w:val="24"/>
        </w:rPr>
      </w:pPr>
    </w:p>
    <w:p w:rsidR="001917DA" w:rsidRPr="00AD11D3" w:rsidRDefault="005734AD" w:rsidP="00785D67">
      <w:pPr>
        <w:widowControl w:val="0"/>
        <w:autoSpaceDE w:val="0"/>
        <w:autoSpaceDN w:val="0"/>
        <w:adjustRightInd w:val="0"/>
        <w:spacing w:after="0" w:line="240" w:lineRule="auto"/>
        <w:jc w:val="both"/>
        <w:rPr>
          <w:rFonts w:ascii="Times New Roman" w:hAnsi="Times New Roman"/>
          <w:sz w:val="24"/>
          <w:szCs w:val="24"/>
        </w:rPr>
      </w:pPr>
      <w:proofErr w:type="spellStart"/>
      <w:r>
        <w:rPr>
          <w:rFonts w:ascii="Times New Roman" w:hAnsi="Times New Roman"/>
          <w:sz w:val="24"/>
          <w:szCs w:val="24"/>
        </w:rPr>
        <w:t>И.о</w:t>
      </w:r>
      <w:proofErr w:type="gramStart"/>
      <w:r>
        <w:rPr>
          <w:rFonts w:ascii="Times New Roman" w:hAnsi="Times New Roman"/>
          <w:sz w:val="24"/>
          <w:szCs w:val="24"/>
        </w:rPr>
        <w:t>.г</w:t>
      </w:r>
      <w:proofErr w:type="gramEnd"/>
      <w:r>
        <w:rPr>
          <w:rFonts w:ascii="Times New Roman" w:hAnsi="Times New Roman"/>
          <w:sz w:val="24"/>
          <w:szCs w:val="24"/>
        </w:rPr>
        <w:t>лавы</w:t>
      </w:r>
      <w:proofErr w:type="spellEnd"/>
      <w:r w:rsidR="001917DA" w:rsidRPr="00AD11D3">
        <w:rPr>
          <w:rFonts w:ascii="Times New Roman" w:hAnsi="Times New Roman"/>
          <w:sz w:val="24"/>
          <w:szCs w:val="24"/>
        </w:rPr>
        <w:t xml:space="preserve"> </w:t>
      </w:r>
      <w:r w:rsidR="00785D67" w:rsidRPr="00AD11D3">
        <w:rPr>
          <w:rFonts w:ascii="Times New Roman" w:hAnsi="Times New Roman"/>
          <w:sz w:val="24"/>
          <w:szCs w:val="24"/>
        </w:rPr>
        <w:t xml:space="preserve">местного самоуправления                                           </w:t>
      </w:r>
      <w:r>
        <w:rPr>
          <w:rFonts w:ascii="Times New Roman" w:hAnsi="Times New Roman"/>
          <w:sz w:val="24"/>
          <w:szCs w:val="24"/>
        </w:rPr>
        <w:t xml:space="preserve">                          </w:t>
      </w:r>
      <w:proofErr w:type="spellStart"/>
      <w:r>
        <w:rPr>
          <w:rFonts w:ascii="Times New Roman" w:hAnsi="Times New Roman"/>
          <w:sz w:val="24"/>
          <w:szCs w:val="24"/>
        </w:rPr>
        <w:t>О.В.Лоскунина</w:t>
      </w:r>
      <w:proofErr w:type="spellEnd"/>
    </w:p>
    <w:p w:rsidR="00A2161A" w:rsidRDefault="00A2161A">
      <w:pPr>
        <w:widowControl w:val="0"/>
        <w:autoSpaceDE w:val="0"/>
        <w:autoSpaceDN w:val="0"/>
        <w:adjustRightInd w:val="0"/>
        <w:spacing w:after="0" w:line="240" w:lineRule="auto"/>
        <w:jc w:val="right"/>
        <w:outlineLvl w:val="0"/>
        <w:rPr>
          <w:rFonts w:ascii="Times New Roman" w:hAnsi="Times New Roman"/>
          <w:sz w:val="24"/>
          <w:szCs w:val="24"/>
        </w:rPr>
      </w:pPr>
      <w:bookmarkStart w:id="1" w:name="Par23"/>
      <w:bookmarkEnd w:id="1"/>
    </w:p>
    <w:p w:rsidR="00D43628" w:rsidRPr="00327EB0" w:rsidRDefault="00D43628" w:rsidP="00D43628">
      <w:pPr>
        <w:spacing w:after="0" w:line="240" w:lineRule="auto"/>
        <w:rPr>
          <w:rFonts w:ascii="Times New Roman" w:hAnsi="Times New Roman"/>
          <w:sz w:val="24"/>
          <w:szCs w:val="24"/>
        </w:rPr>
      </w:pPr>
      <w:r w:rsidRPr="00327EB0">
        <w:rPr>
          <w:rFonts w:ascii="Times New Roman" w:hAnsi="Times New Roman"/>
          <w:sz w:val="24"/>
          <w:szCs w:val="24"/>
        </w:rPr>
        <w:t>Согласовано:</w:t>
      </w:r>
    </w:p>
    <w:p w:rsidR="00D43628" w:rsidRPr="00327EB0" w:rsidRDefault="00D43628" w:rsidP="00D43628">
      <w:pPr>
        <w:spacing w:after="0" w:line="240" w:lineRule="auto"/>
        <w:rPr>
          <w:rFonts w:ascii="Times New Roman" w:hAnsi="Times New Roman"/>
          <w:sz w:val="24"/>
          <w:szCs w:val="24"/>
        </w:rPr>
      </w:pPr>
      <w:r w:rsidRPr="00327EB0">
        <w:rPr>
          <w:rFonts w:ascii="Times New Roman" w:hAnsi="Times New Roman"/>
          <w:sz w:val="24"/>
          <w:szCs w:val="24"/>
        </w:rPr>
        <w:t>Зав. о</w:t>
      </w:r>
      <w:r>
        <w:rPr>
          <w:rFonts w:ascii="Times New Roman" w:hAnsi="Times New Roman"/>
          <w:sz w:val="24"/>
          <w:szCs w:val="24"/>
        </w:rPr>
        <w:t>рганизационно-правовым отделом</w:t>
      </w:r>
      <w:r>
        <w:rPr>
          <w:rFonts w:ascii="Times New Roman" w:hAnsi="Times New Roman"/>
          <w:sz w:val="24"/>
          <w:szCs w:val="24"/>
        </w:rPr>
        <w:tab/>
      </w:r>
      <w:r w:rsidRPr="00327EB0">
        <w:rPr>
          <w:rFonts w:ascii="Times New Roman" w:hAnsi="Times New Roman"/>
          <w:sz w:val="24"/>
          <w:szCs w:val="24"/>
        </w:rPr>
        <w:tab/>
      </w:r>
      <w:r w:rsidRPr="00327EB0">
        <w:rPr>
          <w:rFonts w:ascii="Times New Roman" w:hAnsi="Times New Roman"/>
          <w:sz w:val="24"/>
          <w:szCs w:val="24"/>
        </w:rPr>
        <w:tab/>
      </w:r>
      <w:r w:rsidRPr="00327EB0">
        <w:rPr>
          <w:rFonts w:ascii="Times New Roman" w:hAnsi="Times New Roman"/>
          <w:sz w:val="24"/>
          <w:szCs w:val="24"/>
        </w:rPr>
        <w:tab/>
        <w:t xml:space="preserve">                   С.В. Некрасова </w:t>
      </w:r>
    </w:p>
    <w:p w:rsidR="00D43628" w:rsidRPr="00327EB0" w:rsidRDefault="00D43628" w:rsidP="00D43628">
      <w:pPr>
        <w:spacing w:after="0" w:line="240" w:lineRule="auto"/>
        <w:rPr>
          <w:rFonts w:ascii="Times New Roman" w:hAnsi="Times New Roman"/>
          <w:sz w:val="24"/>
          <w:szCs w:val="24"/>
        </w:rPr>
      </w:pPr>
    </w:p>
    <w:p w:rsidR="00D43628" w:rsidRPr="00327EB0" w:rsidRDefault="00D43628" w:rsidP="00D43628">
      <w:pPr>
        <w:spacing w:after="0" w:line="240" w:lineRule="auto"/>
        <w:rPr>
          <w:rFonts w:ascii="Times New Roman" w:hAnsi="Times New Roman"/>
          <w:sz w:val="24"/>
          <w:szCs w:val="24"/>
        </w:rPr>
      </w:pPr>
    </w:p>
    <w:p w:rsidR="00D43628" w:rsidRPr="00327EB0" w:rsidRDefault="00D43628" w:rsidP="00D43628">
      <w:pPr>
        <w:spacing w:after="0" w:line="240" w:lineRule="auto"/>
        <w:rPr>
          <w:rFonts w:ascii="Times New Roman" w:hAnsi="Times New Roman"/>
          <w:sz w:val="24"/>
          <w:szCs w:val="24"/>
        </w:rPr>
      </w:pPr>
    </w:p>
    <w:p w:rsidR="00D43628" w:rsidRPr="00327EB0" w:rsidRDefault="00D43628" w:rsidP="00D43628">
      <w:pPr>
        <w:spacing w:after="0" w:line="240" w:lineRule="auto"/>
        <w:rPr>
          <w:rFonts w:ascii="Times New Roman" w:hAnsi="Times New Roman"/>
          <w:sz w:val="24"/>
          <w:szCs w:val="24"/>
        </w:rPr>
      </w:pPr>
    </w:p>
    <w:p w:rsidR="00D43628" w:rsidRPr="00327EB0" w:rsidRDefault="00D43628" w:rsidP="00D43628">
      <w:pPr>
        <w:spacing w:after="0" w:line="240" w:lineRule="auto"/>
        <w:rPr>
          <w:rFonts w:ascii="Times New Roman" w:hAnsi="Times New Roman"/>
          <w:sz w:val="24"/>
          <w:szCs w:val="24"/>
        </w:rPr>
      </w:pPr>
    </w:p>
    <w:p w:rsidR="00D43628" w:rsidRPr="00327EB0" w:rsidRDefault="00D43628" w:rsidP="00D43628">
      <w:pPr>
        <w:spacing w:after="0" w:line="240" w:lineRule="auto"/>
        <w:rPr>
          <w:rFonts w:ascii="Times New Roman" w:hAnsi="Times New Roman"/>
          <w:sz w:val="24"/>
          <w:szCs w:val="24"/>
        </w:rPr>
      </w:pPr>
    </w:p>
    <w:p w:rsidR="00D43628" w:rsidRPr="00327EB0" w:rsidRDefault="00D43628" w:rsidP="00D43628">
      <w:pPr>
        <w:spacing w:after="0" w:line="240" w:lineRule="auto"/>
        <w:rPr>
          <w:rFonts w:ascii="Times New Roman" w:hAnsi="Times New Roman"/>
          <w:sz w:val="24"/>
          <w:szCs w:val="24"/>
        </w:rPr>
      </w:pPr>
      <w:r w:rsidRPr="00327EB0">
        <w:rPr>
          <w:rFonts w:ascii="Times New Roman" w:hAnsi="Times New Roman"/>
          <w:sz w:val="24"/>
          <w:szCs w:val="24"/>
        </w:rPr>
        <w:t xml:space="preserve">Отпечатано </w:t>
      </w:r>
      <w:r>
        <w:rPr>
          <w:rFonts w:ascii="Times New Roman" w:hAnsi="Times New Roman"/>
          <w:sz w:val="24"/>
          <w:szCs w:val="24"/>
        </w:rPr>
        <w:t>6</w:t>
      </w:r>
      <w:r w:rsidRPr="00327EB0">
        <w:rPr>
          <w:rFonts w:ascii="Times New Roman" w:hAnsi="Times New Roman"/>
          <w:sz w:val="24"/>
          <w:szCs w:val="24"/>
        </w:rPr>
        <w:t xml:space="preserve"> экз.</w:t>
      </w:r>
    </w:p>
    <w:p w:rsidR="00D43628" w:rsidRPr="00327EB0" w:rsidRDefault="00D43628" w:rsidP="00D43628">
      <w:pPr>
        <w:spacing w:after="0" w:line="240" w:lineRule="auto"/>
        <w:rPr>
          <w:rFonts w:ascii="Times New Roman" w:hAnsi="Times New Roman"/>
          <w:sz w:val="24"/>
          <w:szCs w:val="24"/>
        </w:rPr>
      </w:pPr>
      <w:r w:rsidRPr="00327EB0">
        <w:rPr>
          <w:rFonts w:ascii="Times New Roman" w:hAnsi="Times New Roman"/>
          <w:sz w:val="24"/>
          <w:szCs w:val="24"/>
        </w:rPr>
        <w:t>1. В дело -1</w:t>
      </w:r>
    </w:p>
    <w:p w:rsidR="00D43628" w:rsidRPr="00327EB0" w:rsidRDefault="00D43628" w:rsidP="00D43628">
      <w:pPr>
        <w:spacing w:after="0" w:line="240" w:lineRule="auto"/>
        <w:rPr>
          <w:rFonts w:ascii="Times New Roman" w:hAnsi="Times New Roman"/>
          <w:sz w:val="24"/>
          <w:szCs w:val="24"/>
        </w:rPr>
      </w:pPr>
      <w:r w:rsidRPr="00327EB0">
        <w:rPr>
          <w:rFonts w:ascii="Times New Roman" w:hAnsi="Times New Roman"/>
          <w:sz w:val="24"/>
          <w:szCs w:val="24"/>
        </w:rPr>
        <w:t>2. В гос. правовой департамент - 1</w:t>
      </w:r>
    </w:p>
    <w:p w:rsidR="00D43628" w:rsidRPr="00327EB0" w:rsidRDefault="00D43628" w:rsidP="00D43628">
      <w:pPr>
        <w:spacing w:after="0" w:line="240" w:lineRule="auto"/>
        <w:rPr>
          <w:rFonts w:ascii="Times New Roman" w:hAnsi="Times New Roman"/>
          <w:sz w:val="24"/>
          <w:szCs w:val="24"/>
        </w:rPr>
      </w:pPr>
      <w:r w:rsidRPr="00327EB0">
        <w:rPr>
          <w:rFonts w:ascii="Times New Roman" w:hAnsi="Times New Roman"/>
          <w:sz w:val="24"/>
          <w:szCs w:val="24"/>
        </w:rPr>
        <w:t>3. В Прокуратуру - 1</w:t>
      </w:r>
    </w:p>
    <w:p w:rsidR="00D43628" w:rsidRPr="00327EB0" w:rsidRDefault="00D43628" w:rsidP="00D43628">
      <w:pPr>
        <w:spacing w:after="0" w:line="240" w:lineRule="auto"/>
        <w:rPr>
          <w:rFonts w:ascii="Times New Roman" w:hAnsi="Times New Roman"/>
          <w:sz w:val="24"/>
          <w:szCs w:val="24"/>
        </w:rPr>
      </w:pPr>
      <w:r w:rsidRPr="00327EB0">
        <w:rPr>
          <w:rFonts w:ascii="Times New Roman" w:hAnsi="Times New Roman"/>
          <w:sz w:val="24"/>
          <w:szCs w:val="24"/>
        </w:rPr>
        <w:t>4. В</w:t>
      </w:r>
      <w:proofErr w:type="gramStart"/>
      <w:r w:rsidRPr="00327EB0">
        <w:rPr>
          <w:rFonts w:ascii="Times New Roman" w:hAnsi="Times New Roman"/>
          <w:sz w:val="24"/>
          <w:szCs w:val="24"/>
        </w:rPr>
        <w:t xml:space="preserve"> Ф</w:t>
      </w:r>
      <w:proofErr w:type="gramEnd"/>
      <w:r w:rsidRPr="00327EB0">
        <w:rPr>
          <w:rFonts w:ascii="Times New Roman" w:hAnsi="Times New Roman"/>
          <w:sz w:val="24"/>
          <w:szCs w:val="24"/>
        </w:rPr>
        <w:t>ин. управление – 3</w:t>
      </w:r>
    </w:p>
    <w:p w:rsidR="00D43628" w:rsidRPr="00327EB0" w:rsidRDefault="00D43628" w:rsidP="00D43628">
      <w:pPr>
        <w:spacing w:after="0" w:line="240" w:lineRule="auto"/>
        <w:rPr>
          <w:rFonts w:ascii="Times New Roman" w:hAnsi="Times New Roman"/>
          <w:sz w:val="24"/>
          <w:szCs w:val="24"/>
        </w:rPr>
      </w:pPr>
    </w:p>
    <w:p w:rsidR="00D43628" w:rsidRPr="00327EB0" w:rsidRDefault="00D43628" w:rsidP="00D43628">
      <w:pPr>
        <w:spacing w:after="0" w:line="240" w:lineRule="auto"/>
        <w:rPr>
          <w:rFonts w:ascii="Times New Roman" w:hAnsi="Times New Roman"/>
          <w:sz w:val="24"/>
          <w:szCs w:val="24"/>
        </w:rPr>
      </w:pPr>
    </w:p>
    <w:p w:rsidR="00D43628" w:rsidRPr="00327EB0" w:rsidRDefault="00D43628" w:rsidP="00D43628">
      <w:pPr>
        <w:spacing w:after="0" w:line="240" w:lineRule="auto"/>
        <w:rPr>
          <w:rFonts w:ascii="Times New Roman" w:hAnsi="Times New Roman"/>
          <w:sz w:val="24"/>
          <w:szCs w:val="24"/>
        </w:rPr>
      </w:pPr>
    </w:p>
    <w:p w:rsidR="00D43628" w:rsidRPr="00327EB0" w:rsidRDefault="00D43628" w:rsidP="00D43628">
      <w:pPr>
        <w:spacing w:after="0" w:line="240" w:lineRule="auto"/>
        <w:rPr>
          <w:rFonts w:ascii="Times New Roman" w:hAnsi="Times New Roman"/>
          <w:sz w:val="24"/>
          <w:szCs w:val="24"/>
        </w:rPr>
      </w:pPr>
    </w:p>
    <w:p w:rsidR="00D43628" w:rsidRPr="00327EB0" w:rsidRDefault="00D43628" w:rsidP="00D43628">
      <w:pPr>
        <w:spacing w:after="0" w:line="240" w:lineRule="auto"/>
        <w:rPr>
          <w:rFonts w:ascii="Times New Roman" w:hAnsi="Times New Roman"/>
          <w:sz w:val="24"/>
          <w:szCs w:val="24"/>
        </w:rPr>
      </w:pPr>
    </w:p>
    <w:p w:rsidR="00D43628" w:rsidRPr="00327EB0" w:rsidRDefault="00D43628" w:rsidP="00D43628">
      <w:pPr>
        <w:spacing w:after="0" w:line="240" w:lineRule="auto"/>
        <w:rPr>
          <w:rFonts w:ascii="Times New Roman" w:hAnsi="Times New Roman"/>
          <w:sz w:val="24"/>
          <w:szCs w:val="24"/>
        </w:rPr>
      </w:pPr>
    </w:p>
    <w:p w:rsidR="00D43628" w:rsidRPr="00327EB0" w:rsidRDefault="00D43628" w:rsidP="00D43628">
      <w:pPr>
        <w:spacing w:after="0" w:line="240" w:lineRule="auto"/>
        <w:rPr>
          <w:rFonts w:ascii="Times New Roman" w:hAnsi="Times New Roman"/>
          <w:sz w:val="24"/>
          <w:szCs w:val="24"/>
        </w:rPr>
      </w:pPr>
    </w:p>
    <w:p w:rsidR="00D43628" w:rsidRPr="00327EB0" w:rsidRDefault="00D43628" w:rsidP="00D43628">
      <w:pPr>
        <w:spacing w:after="0" w:line="240" w:lineRule="auto"/>
        <w:rPr>
          <w:rFonts w:ascii="Times New Roman" w:hAnsi="Times New Roman"/>
          <w:sz w:val="24"/>
          <w:szCs w:val="24"/>
        </w:rPr>
      </w:pPr>
    </w:p>
    <w:p w:rsidR="00D43628" w:rsidRPr="00327EB0" w:rsidRDefault="00D43628" w:rsidP="00D43628">
      <w:pPr>
        <w:spacing w:after="0" w:line="240" w:lineRule="auto"/>
        <w:rPr>
          <w:rFonts w:ascii="Times New Roman" w:hAnsi="Times New Roman"/>
          <w:sz w:val="24"/>
          <w:szCs w:val="24"/>
        </w:rPr>
      </w:pPr>
    </w:p>
    <w:p w:rsidR="00D43628" w:rsidRPr="00327EB0" w:rsidRDefault="00D43628" w:rsidP="00D43628">
      <w:pPr>
        <w:spacing w:after="0" w:line="240" w:lineRule="auto"/>
        <w:rPr>
          <w:rFonts w:ascii="Times New Roman" w:hAnsi="Times New Roman"/>
          <w:sz w:val="24"/>
          <w:szCs w:val="24"/>
        </w:rPr>
      </w:pPr>
    </w:p>
    <w:p w:rsidR="00D43628" w:rsidRPr="00327EB0" w:rsidRDefault="00D43628" w:rsidP="00D43628">
      <w:pPr>
        <w:spacing w:after="0" w:line="240" w:lineRule="auto"/>
        <w:rPr>
          <w:rFonts w:ascii="Times New Roman" w:hAnsi="Times New Roman"/>
          <w:sz w:val="24"/>
          <w:szCs w:val="24"/>
        </w:rPr>
      </w:pPr>
    </w:p>
    <w:p w:rsidR="00D43628" w:rsidRPr="00327EB0" w:rsidRDefault="00D43628" w:rsidP="00D43628">
      <w:pPr>
        <w:spacing w:after="0" w:line="240" w:lineRule="auto"/>
        <w:rPr>
          <w:rFonts w:ascii="Times New Roman" w:hAnsi="Times New Roman"/>
          <w:sz w:val="24"/>
          <w:szCs w:val="24"/>
        </w:rPr>
      </w:pPr>
    </w:p>
    <w:p w:rsidR="00D43628" w:rsidRPr="00327EB0" w:rsidRDefault="00D43628" w:rsidP="00D43628">
      <w:pPr>
        <w:spacing w:after="0" w:line="240" w:lineRule="auto"/>
        <w:rPr>
          <w:rFonts w:ascii="Times New Roman" w:hAnsi="Times New Roman"/>
          <w:sz w:val="24"/>
          <w:szCs w:val="24"/>
        </w:rPr>
      </w:pPr>
    </w:p>
    <w:p w:rsidR="00D43628" w:rsidRPr="00327EB0" w:rsidRDefault="00D43628" w:rsidP="00D43628">
      <w:pPr>
        <w:spacing w:after="0" w:line="240" w:lineRule="auto"/>
        <w:rPr>
          <w:rFonts w:ascii="Times New Roman" w:hAnsi="Times New Roman"/>
          <w:sz w:val="24"/>
          <w:szCs w:val="24"/>
        </w:rPr>
      </w:pPr>
    </w:p>
    <w:p w:rsidR="00D43628" w:rsidRPr="00327EB0" w:rsidRDefault="00D43628" w:rsidP="00D43628">
      <w:pPr>
        <w:spacing w:after="0" w:line="240" w:lineRule="auto"/>
        <w:rPr>
          <w:rFonts w:ascii="Times New Roman" w:hAnsi="Times New Roman"/>
          <w:sz w:val="24"/>
          <w:szCs w:val="24"/>
        </w:rPr>
      </w:pPr>
    </w:p>
    <w:p w:rsidR="00D43628" w:rsidRPr="00327EB0" w:rsidRDefault="00D43628" w:rsidP="00D43628">
      <w:pPr>
        <w:spacing w:after="0" w:line="240" w:lineRule="auto"/>
        <w:rPr>
          <w:rFonts w:ascii="Times New Roman" w:hAnsi="Times New Roman"/>
          <w:sz w:val="24"/>
          <w:szCs w:val="24"/>
        </w:rPr>
      </w:pPr>
    </w:p>
    <w:p w:rsidR="00D43628" w:rsidRPr="00327EB0" w:rsidRDefault="00D43628" w:rsidP="00D43628">
      <w:pPr>
        <w:spacing w:after="0" w:line="240" w:lineRule="auto"/>
        <w:rPr>
          <w:rFonts w:ascii="Times New Roman" w:hAnsi="Times New Roman"/>
          <w:sz w:val="24"/>
          <w:szCs w:val="24"/>
        </w:rPr>
      </w:pPr>
    </w:p>
    <w:p w:rsidR="00D43628" w:rsidRPr="00327EB0" w:rsidRDefault="00D43628" w:rsidP="00D43628">
      <w:pPr>
        <w:spacing w:after="0" w:line="240" w:lineRule="auto"/>
        <w:rPr>
          <w:rFonts w:ascii="Times New Roman" w:hAnsi="Times New Roman"/>
          <w:sz w:val="24"/>
          <w:szCs w:val="24"/>
        </w:rPr>
      </w:pPr>
    </w:p>
    <w:p w:rsidR="00D43628" w:rsidRPr="00327EB0" w:rsidRDefault="00D43628" w:rsidP="00D43628">
      <w:pPr>
        <w:spacing w:after="0" w:line="240" w:lineRule="auto"/>
        <w:rPr>
          <w:rFonts w:ascii="Times New Roman" w:hAnsi="Times New Roman"/>
          <w:sz w:val="24"/>
          <w:szCs w:val="24"/>
        </w:rPr>
      </w:pPr>
    </w:p>
    <w:p w:rsidR="00D43628" w:rsidRPr="00327EB0" w:rsidRDefault="00D43628" w:rsidP="00D43628">
      <w:pPr>
        <w:spacing w:after="0" w:line="240" w:lineRule="auto"/>
        <w:rPr>
          <w:rFonts w:ascii="Times New Roman" w:hAnsi="Times New Roman"/>
          <w:sz w:val="24"/>
          <w:szCs w:val="24"/>
        </w:rPr>
      </w:pPr>
    </w:p>
    <w:p w:rsidR="00D43628" w:rsidRPr="00327EB0" w:rsidRDefault="00D43628" w:rsidP="00D43628">
      <w:pPr>
        <w:spacing w:after="0" w:line="240" w:lineRule="auto"/>
        <w:rPr>
          <w:rFonts w:ascii="Times New Roman" w:hAnsi="Times New Roman"/>
          <w:sz w:val="24"/>
          <w:szCs w:val="24"/>
        </w:rPr>
      </w:pPr>
    </w:p>
    <w:p w:rsidR="00D43628" w:rsidRDefault="00D43628" w:rsidP="00D43628">
      <w:pPr>
        <w:spacing w:after="0" w:line="240" w:lineRule="auto"/>
        <w:rPr>
          <w:rFonts w:ascii="Times New Roman" w:hAnsi="Times New Roman"/>
          <w:sz w:val="24"/>
          <w:szCs w:val="24"/>
        </w:rPr>
      </w:pPr>
    </w:p>
    <w:p w:rsidR="00D43628" w:rsidRDefault="00D43628" w:rsidP="00D43628">
      <w:pPr>
        <w:spacing w:after="0" w:line="240" w:lineRule="auto"/>
        <w:rPr>
          <w:rFonts w:ascii="Times New Roman" w:hAnsi="Times New Roman"/>
          <w:sz w:val="24"/>
          <w:szCs w:val="24"/>
        </w:rPr>
      </w:pPr>
    </w:p>
    <w:p w:rsidR="00D43628" w:rsidRDefault="00D43628" w:rsidP="00D43628">
      <w:pPr>
        <w:spacing w:after="0" w:line="240" w:lineRule="auto"/>
        <w:rPr>
          <w:rFonts w:ascii="Times New Roman" w:hAnsi="Times New Roman"/>
          <w:sz w:val="24"/>
          <w:szCs w:val="24"/>
        </w:rPr>
      </w:pPr>
    </w:p>
    <w:p w:rsidR="00D43628" w:rsidRDefault="00D43628" w:rsidP="00D43628">
      <w:pPr>
        <w:spacing w:after="0" w:line="240" w:lineRule="auto"/>
        <w:rPr>
          <w:rFonts w:ascii="Times New Roman" w:hAnsi="Times New Roman"/>
          <w:sz w:val="24"/>
          <w:szCs w:val="24"/>
        </w:rPr>
      </w:pPr>
    </w:p>
    <w:p w:rsidR="00D43628" w:rsidRDefault="00D43628" w:rsidP="00D43628">
      <w:pPr>
        <w:spacing w:after="0" w:line="240" w:lineRule="auto"/>
        <w:rPr>
          <w:rFonts w:ascii="Times New Roman" w:hAnsi="Times New Roman"/>
          <w:sz w:val="24"/>
          <w:szCs w:val="24"/>
        </w:rPr>
      </w:pPr>
    </w:p>
    <w:p w:rsidR="00D43628" w:rsidRDefault="00D43628" w:rsidP="00D43628">
      <w:pPr>
        <w:spacing w:after="0" w:line="240" w:lineRule="auto"/>
        <w:rPr>
          <w:rFonts w:ascii="Times New Roman" w:hAnsi="Times New Roman"/>
          <w:sz w:val="24"/>
          <w:szCs w:val="24"/>
        </w:rPr>
      </w:pPr>
    </w:p>
    <w:p w:rsidR="00844296" w:rsidRDefault="00844296" w:rsidP="00D43628">
      <w:pPr>
        <w:spacing w:after="0" w:line="240" w:lineRule="auto"/>
        <w:rPr>
          <w:rFonts w:ascii="Times New Roman" w:hAnsi="Times New Roman"/>
          <w:sz w:val="24"/>
          <w:szCs w:val="24"/>
        </w:rPr>
      </w:pPr>
    </w:p>
    <w:p w:rsidR="00844296" w:rsidRDefault="00844296" w:rsidP="00D43628">
      <w:pPr>
        <w:spacing w:after="0" w:line="240" w:lineRule="auto"/>
        <w:rPr>
          <w:rFonts w:ascii="Times New Roman" w:hAnsi="Times New Roman"/>
          <w:sz w:val="24"/>
          <w:szCs w:val="24"/>
        </w:rPr>
      </w:pPr>
    </w:p>
    <w:p w:rsidR="00D43628" w:rsidRDefault="00D43628" w:rsidP="00D43628">
      <w:pPr>
        <w:spacing w:after="0" w:line="240" w:lineRule="auto"/>
        <w:rPr>
          <w:rFonts w:ascii="Times New Roman" w:hAnsi="Times New Roman"/>
          <w:sz w:val="24"/>
          <w:szCs w:val="24"/>
        </w:rPr>
      </w:pPr>
    </w:p>
    <w:p w:rsidR="00D43628" w:rsidRDefault="00D43628" w:rsidP="00D43628">
      <w:pPr>
        <w:spacing w:after="0" w:line="240" w:lineRule="auto"/>
        <w:rPr>
          <w:rFonts w:ascii="Times New Roman" w:hAnsi="Times New Roman"/>
          <w:sz w:val="24"/>
          <w:szCs w:val="24"/>
        </w:rPr>
      </w:pPr>
    </w:p>
    <w:p w:rsidR="00D43628" w:rsidRDefault="00D43628" w:rsidP="00D43628">
      <w:pPr>
        <w:spacing w:after="0" w:line="240" w:lineRule="auto"/>
        <w:rPr>
          <w:rFonts w:ascii="Times New Roman" w:hAnsi="Times New Roman"/>
          <w:sz w:val="24"/>
          <w:szCs w:val="24"/>
        </w:rPr>
      </w:pPr>
    </w:p>
    <w:p w:rsidR="00D43628" w:rsidRDefault="00D43628" w:rsidP="00D43628">
      <w:pPr>
        <w:spacing w:after="0" w:line="240" w:lineRule="auto"/>
        <w:rPr>
          <w:rFonts w:ascii="Times New Roman" w:hAnsi="Times New Roman"/>
          <w:sz w:val="24"/>
          <w:szCs w:val="24"/>
        </w:rPr>
      </w:pPr>
    </w:p>
    <w:p w:rsidR="00D43628" w:rsidRDefault="00D43628" w:rsidP="00D43628">
      <w:pPr>
        <w:spacing w:after="0" w:line="240" w:lineRule="auto"/>
        <w:rPr>
          <w:rFonts w:ascii="Times New Roman" w:hAnsi="Times New Roman"/>
          <w:sz w:val="24"/>
          <w:szCs w:val="24"/>
        </w:rPr>
      </w:pPr>
    </w:p>
    <w:p w:rsidR="00D43628" w:rsidRDefault="00D43628" w:rsidP="00D43628">
      <w:pPr>
        <w:spacing w:after="0" w:line="240" w:lineRule="auto"/>
        <w:rPr>
          <w:rFonts w:ascii="Times New Roman" w:hAnsi="Times New Roman"/>
          <w:sz w:val="24"/>
          <w:szCs w:val="24"/>
        </w:rPr>
      </w:pPr>
    </w:p>
    <w:p w:rsidR="00D43628" w:rsidRPr="00327EB0" w:rsidRDefault="00D43628" w:rsidP="00D43628">
      <w:pPr>
        <w:spacing w:after="0" w:line="240" w:lineRule="auto"/>
        <w:rPr>
          <w:rFonts w:ascii="Times New Roman" w:hAnsi="Times New Roman"/>
          <w:sz w:val="24"/>
          <w:szCs w:val="24"/>
        </w:rPr>
      </w:pPr>
    </w:p>
    <w:p w:rsidR="00D43628" w:rsidRDefault="00D43628" w:rsidP="00D43628">
      <w:pPr>
        <w:spacing w:after="0" w:line="240" w:lineRule="auto"/>
        <w:rPr>
          <w:rFonts w:ascii="Times New Roman" w:hAnsi="Times New Roman"/>
          <w:sz w:val="20"/>
          <w:szCs w:val="20"/>
        </w:rPr>
      </w:pPr>
    </w:p>
    <w:p w:rsidR="00D43628" w:rsidRPr="00742DB8" w:rsidRDefault="00D43628" w:rsidP="00D43628">
      <w:pPr>
        <w:spacing w:after="0" w:line="240" w:lineRule="auto"/>
        <w:rPr>
          <w:rFonts w:ascii="Times New Roman" w:hAnsi="Times New Roman"/>
          <w:sz w:val="20"/>
          <w:szCs w:val="20"/>
        </w:rPr>
      </w:pPr>
    </w:p>
    <w:p w:rsidR="00D43628" w:rsidRDefault="005734AD" w:rsidP="00D43628">
      <w:pPr>
        <w:spacing w:after="0" w:line="240" w:lineRule="auto"/>
        <w:rPr>
          <w:rFonts w:ascii="Times New Roman" w:hAnsi="Times New Roman"/>
          <w:sz w:val="20"/>
          <w:szCs w:val="20"/>
        </w:rPr>
      </w:pPr>
      <w:r>
        <w:rPr>
          <w:rFonts w:ascii="Times New Roman" w:hAnsi="Times New Roman"/>
          <w:sz w:val="20"/>
          <w:szCs w:val="20"/>
        </w:rPr>
        <w:t>Медведева А.Г.</w:t>
      </w:r>
    </w:p>
    <w:p w:rsidR="005734AD" w:rsidRPr="00742DB8" w:rsidRDefault="005734AD" w:rsidP="00D43628">
      <w:pPr>
        <w:spacing w:after="0" w:line="240" w:lineRule="auto"/>
        <w:rPr>
          <w:rFonts w:ascii="Times New Roman" w:hAnsi="Times New Roman"/>
          <w:sz w:val="20"/>
          <w:szCs w:val="20"/>
        </w:rPr>
      </w:pPr>
      <w:r>
        <w:rPr>
          <w:rFonts w:ascii="Times New Roman" w:hAnsi="Times New Roman"/>
          <w:sz w:val="20"/>
          <w:szCs w:val="20"/>
        </w:rPr>
        <w:t>2-14-59</w:t>
      </w:r>
    </w:p>
    <w:p w:rsidR="001917DA" w:rsidRPr="00AD11D3" w:rsidRDefault="001917DA">
      <w:pPr>
        <w:widowControl w:val="0"/>
        <w:autoSpaceDE w:val="0"/>
        <w:autoSpaceDN w:val="0"/>
        <w:adjustRightInd w:val="0"/>
        <w:spacing w:after="0" w:line="240" w:lineRule="auto"/>
        <w:jc w:val="right"/>
        <w:outlineLvl w:val="0"/>
        <w:rPr>
          <w:rFonts w:ascii="Times New Roman" w:hAnsi="Times New Roman"/>
          <w:sz w:val="24"/>
          <w:szCs w:val="24"/>
        </w:rPr>
      </w:pPr>
      <w:bookmarkStart w:id="2" w:name="_GoBack"/>
      <w:bookmarkEnd w:id="2"/>
      <w:r w:rsidRPr="00AD11D3">
        <w:rPr>
          <w:rFonts w:ascii="Times New Roman" w:hAnsi="Times New Roman"/>
          <w:sz w:val="24"/>
          <w:szCs w:val="24"/>
        </w:rPr>
        <w:lastRenderedPageBreak/>
        <w:t>Утверждена</w:t>
      </w:r>
    </w:p>
    <w:p w:rsidR="001917DA" w:rsidRPr="00AD11D3" w:rsidRDefault="001917DA">
      <w:pPr>
        <w:widowControl w:val="0"/>
        <w:autoSpaceDE w:val="0"/>
        <w:autoSpaceDN w:val="0"/>
        <w:adjustRightInd w:val="0"/>
        <w:spacing w:after="0" w:line="240" w:lineRule="auto"/>
        <w:jc w:val="right"/>
        <w:rPr>
          <w:rFonts w:ascii="Times New Roman" w:hAnsi="Times New Roman"/>
          <w:sz w:val="24"/>
          <w:szCs w:val="24"/>
        </w:rPr>
      </w:pPr>
      <w:r w:rsidRPr="00AD11D3">
        <w:rPr>
          <w:rFonts w:ascii="Times New Roman" w:hAnsi="Times New Roman"/>
          <w:sz w:val="24"/>
          <w:szCs w:val="24"/>
        </w:rPr>
        <w:t>постановлением</w:t>
      </w:r>
    </w:p>
    <w:p w:rsidR="001917DA" w:rsidRPr="00AD11D3" w:rsidRDefault="00262D24">
      <w:pPr>
        <w:widowControl w:val="0"/>
        <w:autoSpaceDE w:val="0"/>
        <w:autoSpaceDN w:val="0"/>
        <w:adjustRightInd w:val="0"/>
        <w:spacing w:after="0" w:line="240" w:lineRule="auto"/>
        <w:jc w:val="right"/>
        <w:rPr>
          <w:rFonts w:ascii="Times New Roman" w:hAnsi="Times New Roman"/>
          <w:sz w:val="24"/>
          <w:szCs w:val="24"/>
        </w:rPr>
      </w:pPr>
      <w:r>
        <w:rPr>
          <w:rFonts w:ascii="Times New Roman" w:hAnsi="Times New Roman"/>
          <w:sz w:val="24"/>
          <w:szCs w:val="24"/>
        </w:rPr>
        <w:t>а</w:t>
      </w:r>
      <w:r w:rsidR="001917DA" w:rsidRPr="00AD11D3">
        <w:rPr>
          <w:rFonts w:ascii="Times New Roman" w:hAnsi="Times New Roman"/>
          <w:sz w:val="24"/>
          <w:szCs w:val="24"/>
        </w:rPr>
        <w:t>дминистрации</w:t>
      </w:r>
    </w:p>
    <w:p w:rsidR="001917DA" w:rsidRPr="00AD11D3" w:rsidRDefault="001917DA">
      <w:pPr>
        <w:widowControl w:val="0"/>
        <w:autoSpaceDE w:val="0"/>
        <w:autoSpaceDN w:val="0"/>
        <w:adjustRightInd w:val="0"/>
        <w:spacing w:after="0" w:line="240" w:lineRule="auto"/>
        <w:jc w:val="right"/>
        <w:rPr>
          <w:rFonts w:ascii="Times New Roman" w:hAnsi="Times New Roman"/>
          <w:sz w:val="24"/>
          <w:szCs w:val="24"/>
        </w:rPr>
      </w:pPr>
      <w:r w:rsidRPr="00AD11D3">
        <w:rPr>
          <w:rFonts w:ascii="Times New Roman" w:hAnsi="Times New Roman"/>
          <w:sz w:val="24"/>
          <w:szCs w:val="24"/>
        </w:rPr>
        <w:t xml:space="preserve">Ковернинского муниципального </w:t>
      </w:r>
      <w:r w:rsidR="005C7CAB" w:rsidRPr="00AD11D3">
        <w:rPr>
          <w:rFonts w:ascii="Times New Roman" w:hAnsi="Times New Roman"/>
          <w:sz w:val="24"/>
          <w:szCs w:val="24"/>
        </w:rPr>
        <w:t>округа</w:t>
      </w:r>
    </w:p>
    <w:p w:rsidR="001917DA" w:rsidRPr="00AD11D3" w:rsidRDefault="001917DA">
      <w:pPr>
        <w:widowControl w:val="0"/>
        <w:autoSpaceDE w:val="0"/>
        <w:autoSpaceDN w:val="0"/>
        <w:adjustRightInd w:val="0"/>
        <w:spacing w:after="0" w:line="240" w:lineRule="auto"/>
        <w:jc w:val="right"/>
        <w:rPr>
          <w:rFonts w:ascii="Times New Roman" w:hAnsi="Times New Roman"/>
          <w:sz w:val="24"/>
          <w:szCs w:val="24"/>
        </w:rPr>
      </w:pPr>
      <w:r w:rsidRPr="00AD11D3">
        <w:rPr>
          <w:rFonts w:ascii="Times New Roman" w:hAnsi="Times New Roman"/>
          <w:sz w:val="24"/>
          <w:szCs w:val="24"/>
        </w:rPr>
        <w:t>Нижегородской области</w:t>
      </w:r>
    </w:p>
    <w:p w:rsidR="001917DA" w:rsidRPr="00AD11D3" w:rsidRDefault="001917DA">
      <w:pPr>
        <w:widowControl w:val="0"/>
        <w:autoSpaceDE w:val="0"/>
        <w:autoSpaceDN w:val="0"/>
        <w:adjustRightInd w:val="0"/>
        <w:spacing w:after="0" w:line="240" w:lineRule="auto"/>
        <w:jc w:val="right"/>
        <w:rPr>
          <w:rFonts w:ascii="Times New Roman" w:hAnsi="Times New Roman"/>
          <w:sz w:val="24"/>
          <w:szCs w:val="24"/>
        </w:rPr>
      </w:pPr>
      <w:r w:rsidRPr="00AD11D3">
        <w:rPr>
          <w:rFonts w:ascii="Times New Roman" w:hAnsi="Times New Roman"/>
          <w:sz w:val="24"/>
          <w:szCs w:val="24"/>
        </w:rPr>
        <w:t xml:space="preserve">от </w:t>
      </w:r>
      <w:r w:rsidR="005E24E4" w:rsidRPr="005E24E4">
        <w:rPr>
          <w:rFonts w:ascii="Times New Roman" w:hAnsi="Times New Roman"/>
          <w:sz w:val="24"/>
          <w:szCs w:val="24"/>
          <w:u w:val="single"/>
        </w:rPr>
        <w:t>29.06.2021</w:t>
      </w:r>
      <w:r w:rsidR="005E24E4" w:rsidRPr="005E24E4">
        <w:rPr>
          <w:rFonts w:ascii="Times New Roman" w:hAnsi="Times New Roman"/>
          <w:sz w:val="24"/>
          <w:szCs w:val="24"/>
        </w:rPr>
        <w:t xml:space="preserve"> № </w:t>
      </w:r>
      <w:r w:rsidR="005E24E4" w:rsidRPr="005E24E4">
        <w:rPr>
          <w:rFonts w:ascii="Times New Roman" w:hAnsi="Times New Roman"/>
          <w:sz w:val="24"/>
          <w:szCs w:val="24"/>
          <w:u w:val="single"/>
        </w:rPr>
        <w:t>738</w:t>
      </w:r>
    </w:p>
    <w:p w:rsidR="001917DA" w:rsidRPr="00AD11D3" w:rsidRDefault="001917DA">
      <w:pPr>
        <w:widowControl w:val="0"/>
        <w:autoSpaceDE w:val="0"/>
        <w:autoSpaceDN w:val="0"/>
        <w:adjustRightInd w:val="0"/>
        <w:spacing w:after="0" w:line="240" w:lineRule="auto"/>
        <w:jc w:val="both"/>
        <w:rPr>
          <w:rFonts w:ascii="Times New Roman" w:hAnsi="Times New Roman"/>
          <w:sz w:val="24"/>
          <w:szCs w:val="24"/>
        </w:rPr>
      </w:pPr>
    </w:p>
    <w:p w:rsidR="001917DA" w:rsidRPr="001F40C1" w:rsidRDefault="00785D67" w:rsidP="00785D67">
      <w:pPr>
        <w:widowControl w:val="0"/>
        <w:autoSpaceDE w:val="0"/>
        <w:autoSpaceDN w:val="0"/>
        <w:adjustRightInd w:val="0"/>
        <w:spacing w:after="0" w:line="240" w:lineRule="auto"/>
        <w:jc w:val="center"/>
        <w:rPr>
          <w:rFonts w:ascii="Times New Roman" w:hAnsi="Times New Roman"/>
          <w:b/>
          <w:bCs/>
          <w:sz w:val="28"/>
          <w:szCs w:val="28"/>
        </w:rPr>
      </w:pPr>
      <w:bookmarkStart w:id="3" w:name="Par30"/>
      <w:bookmarkEnd w:id="3"/>
      <w:r w:rsidRPr="001F40C1">
        <w:rPr>
          <w:rFonts w:ascii="Times New Roman" w:hAnsi="Times New Roman"/>
          <w:b/>
          <w:bCs/>
          <w:sz w:val="28"/>
          <w:szCs w:val="28"/>
        </w:rPr>
        <w:t>Концепция управления муниципальным долгом Ковернинского муниципального округа на период до 202</w:t>
      </w:r>
      <w:r w:rsidR="00F232D4">
        <w:rPr>
          <w:rFonts w:ascii="Times New Roman" w:hAnsi="Times New Roman"/>
          <w:b/>
          <w:bCs/>
          <w:sz w:val="28"/>
          <w:szCs w:val="28"/>
        </w:rPr>
        <w:t>7</w:t>
      </w:r>
      <w:r w:rsidRPr="001F40C1">
        <w:rPr>
          <w:rFonts w:ascii="Times New Roman" w:hAnsi="Times New Roman"/>
          <w:b/>
          <w:bCs/>
          <w:sz w:val="28"/>
          <w:szCs w:val="28"/>
        </w:rPr>
        <w:t xml:space="preserve"> года</w:t>
      </w:r>
    </w:p>
    <w:p w:rsidR="00785D67" w:rsidRPr="001F40C1" w:rsidRDefault="00785D67" w:rsidP="00785D67">
      <w:pPr>
        <w:widowControl w:val="0"/>
        <w:autoSpaceDE w:val="0"/>
        <w:autoSpaceDN w:val="0"/>
        <w:adjustRightInd w:val="0"/>
        <w:spacing w:after="0" w:line="240" w:lineRule="auto"/>
        <w:jc w:val="center"/>
        <w:rPr>
          <w:rFonts w:ascii="Times New Roman" w:hAnsi="Times New Roman"/>
        </w:rPr>
      </w:pPr>
    </w:p>
    <w:p w:rsidR="001917DA" w:rsidRPr="001F40C1" w:rsidRDefault="001917DA">
      <w:pPr>
        <w:widowControl w:val="0"/>
        <w:autoSpaceDE w:val="0"/>
        <w:autoSpaceDN w:val="0"/>
        <w:adjustRightInd w:val="0"/>
        <w:spacing w:after="0" w:line="240" w:lineRule="auto"/>
        <w:jc w:val="center"/>
        <w:outlineLvl w:val="1"/>
        <w:rPr>
          <w:rFonts w:ascii="Times New Roman" w:hAnsi="Times New Roman"/>
          <w:sz w:val="28"/>
          <w:szCs w:val="28"/>
        </w:rPr>
      </w:pPr>
      <w:bookmarkStart w:id="4" w:name="Par34"/>
      <w:bookmarkEnd w:id="4"/>
      <w:r w:rsidRPr="001F40C1">
        <w:rPr>
          <w:rFonts w:ascii="Times New Roman" w:hAnsi="Times New Roman"/>
          <w:sz w:val="28"/>
          <w:szCs w:val="28"/>
        </w:rPr>
        <w:t xml:space="preserve">1. </w:t>
      </w:r>
      <w:r w:rsidR="00606C26" w:rsidRPr="001F40C1">
        <w:rPr>
          <w:rFonts w:ascii="Times New Roman" w:hAnsi="Times New Roman"/>
          <w:sz w:val="28"/>
          <w:szCs w:val="28"/>
        </w:rPr>
        <w:t>Основные положения</w:t>
      </w:r>
    </w:p>
    <w:p w:rsidR="001917DA" w:rsidRPr="001F40C1" w:rsidRDefault="001917DA">
      <w:pPr>
        <w:widowControl w:val="0"/>
        <w:autoSpaceDE w:val="0"/>
        <w:autoSpaceDN w:val="0"/>
        <w:adjustRightInd w:val="0"/>
        <w:spacing w:after="0" w:line="240" w:lineRule="auto"/>
        <w:jc w:val="both"/>
        <w:rPr>
          <w:rFonts w:ascii="Times New Roman" w:hAnsi="Times New Roman"/>
        </w:rPr>
      </w:pPr>
    </w:p>
    <w:p w:rsidR="001917DA" w:rsidRPr="00AD11D3" w:rsidRDefault="001F4C5D">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 xml:space="preserve">1.1. </w:t>
      </w:r>
      <w:r w:rsidR="001917DA" w:rsidRPr="00AD11D3">
        <w:rPr>
          <w:rFonts w:ascii="Times New Roman" w:hAnsi="Times New Roman"/>
          <w:sz w:val="24"/>
          <w:szCs w:val="24"/>
        </w:rPr>
        <w:t xml:space="preserve">Разработка Концепции проведена на основе нормативных правовых положений </w:t>
      </w:r>
      <w:r w:rsidR="00391B74">
        <w:rPr>
          <w:rFonts w:ascii="Times New Roman" w:hAnsi="Times New Roman"/>
          <w:sz w:val="24"/>
          <w:szCs w:val="24"/>
        </w:rPr>
        <w:t xml:space="preserve">федерального законодательства, </w:t>
      </w:r>
      <w:r w:rsidR="001917DA" w:rsidRPr="00AD11D3">
        <w:rPr>
          <w:rFonts w:ascii="Times New Roman" w:hAnsi="Times New Roman"/>
          <w:sz w:val="24"/>
          <w:szCs w:val="24"/>
        </w:rPr>
        <w:t xml:space="preserve">законодательства Нижегородской области и </w:t>
      </w:r>
      <w:r w:rsidR="00F232D4" w:rsidRPr="00AD11D3">
        <w:rPr>
          <w:rFonts w:ascii="Times New Roman" w:hAnsi="Times New Roman"/>
          <w:sz w:val="24"/>
          <w:szCs w:val="24"/>
        </w:rPr>
        <w:t xml:space="preserve">муниципальных </w:t>
      </w:r>
      <w:r w:rsidR="001917DA" w:rsidRPr="00AD11D3">
        <w:rPr>
          <w:rFonts w:ascii="Times New Roman" w:hAnsi="Times New Roman"/>
          <w:sz w:val="24"/>
          <w:szCs w:val="24"/>
        </w:rPr>
        <w:t xml:space="preserve">правовых актов Ковернинского муниципального </w:t>
      </w:r>
      <w:r w:rsidR="005C7CAB" w:rsidRPr="00AD11D3">
        <w:rPr>
          <w:rFonts w:ascii="Times New Roman" w:hAnsi="Times New Roman"/>
          <w:sz w:val="24"/>
          <w:szCs w:val="24"/>
        </w:rPr>
        <w:t>округа</w:t>
      </w:r>
      <w:r w:rsidR="001917DA" w:rsidRPr="00AD11D3">
        <w:rPr>
          <w:rFonts w:ascii="Times New Roman" w:hAnsi="Times New Roman"/>
          <w:sz w:val="24"/>
          <w:szCs w:val="24"/>
        </w:rPr>
        <w:t xml:space="preserve"> в части управления муниципальным долгом (далее</w:t>
      </w:r>
      <w:r w:rsidR="00391B74">
        <w:rPr>
          <w:rFonts w:ascii="Times New Roman" w:hAnsi="Times New Roman"/>
          <w:sz w:val="24"/>
          <w:szCs w:val="24"/>
        </w:rPr>
        <w:t xml:space="preserve"> - муниципальный долг, долг).</w:t>
      </w:r>
    </w:p>
    <w:p w:rsidR="001917DA" w:rsidRPr="00AD11D3" w:rsidRDefault="001F4C5D">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 xml:space="preserve">1.2. </w:t>
      </w:r>
      <w:r w:rsidR="001917DA" w:rsidRPr="00AD11D3">
        <w:rPr>
          <w:rFonts w:ascii="Times New Roman" w:hAnsi="Times New Roman"/>
          <w:sz w:val="24"/>
          <w:szCs w:val="24"/>
        </w:rPr>
        <w:t>Данная Концепция разработана в целях:</w:t>
      </w:r>
    </w:p>
    <w:p w:rsidR="0000778B" w:rsidRPr="00AD11D3" w:rsidRDefault="0000778B">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 определения основных направлений управления муниципальным долгом Ковернинского муниципального округа на период до</w:t>
      </w:r>
      <w:r w:rsidR="00391B74">
        <w:rPr>
          <w:rFonts w:ascii="Times New Roman" w:hAnsi="Times New Roman"/>
          <w:sz w:val="24"/>
          <w:szCs w:val="24"/>
        </w:rPr>
        <w:t xml:space="preserve"> 1 января </w:t>
      </w:r>
      <w:r w:rsidRPr="00AD11D3">
        <w:rPr>
          <w:rFonts w:ascii="Times New Roman" w:hAnsi="Times New Roman"/>
          <w:sz w:val="24"/>
          <w:szCs w:val="24"/>
        </w:rPr>
        <w:t>202</w:t>
      </w:r>
      <w:r w:rsidR="00F232D4" w:rsidRPr="00AD11D3">
        <w:rPr>
          <w:rFonts w:ascii="Times New Roman" w:hAnsi="Times New Roman"/>
          <w:sz w:val="24"/>
          <w:szCs w:val="24"/>
        </w:rPr>
        <w:t>7</w:t>
      </w:r>
      <w:r w:rsidRPr="00AD11D3">
        <w:rPr>
          <w:rFonts w:ascii="Times New Roman" w:hAnsi="Times New Roman"/>
          <w:sz w:val="24"/>
          <w:szCs w:val="24"/>
        </w:rPr>
        <w:t>года;</w:t>
      </w:r>
    </w:p>
    <w:p w:rsidR="001917DA" w:rsidRPr="00AD11D3" w:rsidRDefault="001917DA" w:rsidP="00785D67">
      <w:pPr>
        <w:widowControl w:val="0"/>
        <w:autoSpaceDE w:val="0"/>
        <w:autoSpaceDN w:val="0"/>
        <w:adjustRightInd w:val="0"/>
        <w:spacing w:after="0" w:line="240" w:lineRule="auto"/>
        <w:ind w:firstLine="567"/>
        <w:jc w:val="both"/>
        <w:rPr>
          <w:rFonts w:ascii="Times New Roman" w:hAnsi="Times New Roman"/>
          <w:sz w:val="24"/>
          <w:szCs w:val="24"/>
        </w:rPr>
      </w:pPr>
      <w:r w:rsidRPr="00AD11D3">
        <w:rPr>
          <w:rFonts w:ascii="Times New Roman" w:hAnsi="Times New Roman"/>
          <w:sz w:val="24"/>
          <w:szCs w:val="24"/>
        </w:rPr>
        <w:t>- обеспечения последовательности и согласованности деятель</w:t>
      </w:r>
      <w:r w:rsidR="00E46FCE">
        <w:rPr>
          <w:rFonts w:ascii="Times New Roman" w:hAnsi="Times New Roman"/>
          <w:sz w:val="24"/>
          <w:szCs w:val="24"/>
        </w:rPr>
        <w:t xml:space="preserve">ности </w:t>
      </w:r>
      <w:r w:rsidR="002736E5">
        <w:rPr>
          <w:rFonts w:ascii="Times New Roman" w:hAnsi="Times New Roman"/>
          <w:sz w:val="24"/>
          <w:szCs w:val="24"/>
        </w:rPr>
        <w:t>органов местного самоуправления</w:t>
      </w:r>
      <w:r w:rsidR="000C772C">
        <w:rPr>
          <w:rFonts w:ascii="Times New Roman" w:hAnsi="Times New Roman"/>
          <w:sz w:val="24"/>
          <w:szCs w:val="24"/>
        </w:rPr>
        <w:t xml:space="preserve"> </w:t>
      </w:r>
      <w:r w:rsidRPr="00AD11D3">
        <w:rPr>
          <w:rFonts w:ascii="Times New Roman" w:hAnsi="Times New Roman"/>
          <w:sz w:val="24"/>
          <w:szCs w:val="24"/>
        </w:rPr>
        <w:t xml:space="preserve">Ковернинского муниципального </w:t>
      </w:r>
      <w:r w:rsidR="005C7CAB" w:rsidRPr="00AD11D3">
        <w:rPr>
          <w:rFonts w:ascii="Times New Roman" w:hAnsi="Times New Roman"/>
          <w:sz w:val="24"/>
          <w:szCs w:val="24"/>
        </w:rPr>
        <w:t>округа</w:t>
      </w:r>
      <w:r w:rsidRPr="00AD11D3">
        <w:rPr>
          <w:rFonts w:ascii="Times New Roman" w:hAnsi="Times New Roman"/>
          <w:sz w:val="24"/>
          <w:szCs w:val="24"/>
        </w:rPr>
        <w:t xml:space="preserve"> по планированию потребности в долговых заимствованиях и предоставлению гарантий, соответствующей возможностям бюджета по обслуживанию и погашению привлеченного долга;</w:t>
      </w:r>
    </w:p>
    <w:p w:rsidR="001917DA" w:rsidRPr="00AD11D3" w:rsidRDefault="001917DA" w:rsidP="00785D67">
      <w:pPr>
        <w:widowControl w:val="0"/>
        <w:autoSpaceDE w:val="0"/>
        <w:autoSpaceDN w:val="0"/>
        <w:adjustRightInd w:val="0"/>
        <w:spacing w:after="0" w:line="240" w:lineRule="auto"/>
        <w:ind w:firstLine="567"/>
        <w:jc w:val="both"/>
        <w:rPr>
          <w:rFonts w:ascii="Times New Roman" w:hAnsi="Times New Roman"/>
          <w:sz w:val="24"/>
          <w:szCs w:val="24"/>
        </w:rPr>
      </w:pPr>
      <w:r w:rsidRPr="00AD11D3">
        <w:rPr>
          <w:rFonts w:ascii="Times New Roman" w:hAnsi="Times New Roman"/>
          <w:sz w:val="24"/>
          <w:szCs w:val="24"/>
        </w:rPr>
        <w:t xml:space="preserve">- придания публичности деятельности по управлению долгом Ковернинского муниципального </w:t>
      </w:r>
      <w:r w:rsidR="005C7CAB" w:rsidRPr="00AD11D3">
        <w:rPr>
          <w:rFonts w:ascii="Times New Roman" w:hAnsi="Times New Roman"/>
          <w:sz w:val="24"/>
          <w:szCs w:val="24"/>
        </w:rPr>
        <w:t>округа</w:t>
      </w:r>
      <w:r w:rsidRPr="00AD11D3">
        <w:rPr>
          <w:rFonts w:ascii="Times New Roman" w:hAnsi="Times New Roman"/>
          <w:sz w:val="24"/>
          <w:szCs w:val="24"/>
        </w:rPr>
        <w:t>.</w:t>
      </w:r>
    </w:p>
    <w:p w:rsidR="001917DA" w:rsidRPr="00AD11D3" w:rsidRDefault="001F4C5D" w:rsidP="00785D67">
      <w:pPr>
        <w:widowControl w:val="0"/>
        <w:autoSpaceDE w:val="0"/>
        <w:autoSpaceDN w:val="0"/>
        <w:adjustRightInd w:val="0"/>
        <w:spacing w:after="0" w:line="240" w:lineRule="auto"/>
        <w:ind w:firstLine="567"/>
        <w:jc w:val="both"/>
        <w:rPr>
          <w:rFonts w:ascii="Times New Roman" w:hAnsi="Times New Roman"/>
          <w:sz w:val="24"/>
          <w:szCs w:val="24"/>
        </w:rPr>
      </w:pPr>
      <w:r w:rsidRPr="00AD11D3">
        <w:rPr>
          <w:rFonts w:ascii="Times New Roman" w:hAnsi="Times New Roman"/>
          <w:sz w:val="24"/>
          <w:szCs w:val="24"/>
        </w:rPr>
        <w:t xml:space="preserve">1.3. </w:t>
      </w:r>
      <w:r w:rsidR="001917DA" w:rsidRPr="00AD11D3">
        <w:rPr>
          <w:rFonts w:ascii="Times New Roman" w:hAnsi="Times New Roman"/>
          <w:sz w:val="24"/>
          <w:szCs w:val="24"/>
        </w:rPr>
        <w:t xml:space="preserve">Под управлением муниципальным долгом Ковернинского муниципального </w:t>
      </w:r>
      <w:r w:rsidR="005C7CAB" w:rsidRPr="00AD11D3">
        <w:rPr>
          <w:rFonts w:ascii="Times New Roman" w:hAnsi="Times New Roman"/>
          <w:sz w:val="24"/>
          <w:szCs w:val="24"/>
        </w:rPr>
        <w:t>округа</w:t>
      </w:r>
      <w:r w:rsidR="001917DA" w:rsidRPr="00AD11D3">
        <w:rPr>
          <w:rFonts w:ascii="Times New Roman" w:hAnsi="Times New Roman"/>
          <w:sz w:val="24"/>
          <w:szCs w:val="24"/>
        </w:rPr>
        <w:t xml:space="preserve"> в рамках данной Концепции понимается комплекс процедур, методик и мероприятий по планированию, привлечению, погашению и обслуживанию долговых обязательств.</w:t>
      </w:r>
    </w:p>
    <w:p w:rsidR="001917DA" w:rsidRPr="00AD11D3" w:rsidRDefault="001917DA" w:rsidP="00785D67">
      <w:pPr>
        <w:widowControl w:val="0"/>
        <w:autoSpaceDE w:val="0"/>
        <w:autoSpaceDN w:val="0"/>
        <w:adjustRightInd w:val="0"/>
        <w:spacing w:after="0" w:line="240" w:lineRule="auto"/>
        <w:ind w:firstLine="567"/>
        <w:jc w:val="both"/>
        <w:rPr>
          <w:rFonts w:ascii="Times New Roman" w:hAnsi="Times New Roman"/>
          <w:sz w:val="24"/>
          <w:szCs w:val="24"/>
        </w:rPr>
      </w:pPr>
      <w:r w:rsidRPr="00AD11D3">
        <w:rPr>
          <w:rFonts w:ascii="Times New Roman" w:hAnsi="Times New Roman"/>
          <w:sz w:val="24"/>
          <w:szCs w:val="24"/>
        </w:rPr>
        <w:t xml:space="preserve">Основной целью управления муниципальным долгом является обеспечение финансирования расходов бюджета муниципального </w:t>
      </w:r>
      <w:r w:rsidR="005C7CAB" w:rsidRPr="00AD11D3">
        <w:rPr>
          <w:rFonts w:ascii="Times New Roman" w:hAnsi="Times New Roman"/>
          <w:sz w:val="24"/>
          <w:szCs w:val="24"/>
        </w:rPr>
        <w:t>округа</w:t>
      </w:r>
      <w:r w:rsidRPr="00AD11D3">
        <w:rPr>
          <w:rFonts w:ascii="Times New Roman" w:hAnsi="Times New Roman"/>
          <w:sz w:val="24"/>
          <w:szCs w:val="24"/>
        </w:rPr>
        <w:t xml:space="preserve"> за счет заемных источников </w:t>
      </w:r>
      <w:proofErr w:type="gramStart"/>
      <w:r w:rsidRPr="00AD11D3">
        <w:rPr>
          <w:rFonts w:ascii="Times New Roman" w:hAnsi="Times New Roman"/>
          <w:sz w:val="24"/>
          <w:szCs w:val="24"/>
        </w:rPr>
        <w:t>при</w:t>
      </w:r>
      <w:proofErr w:type="gramEnd"/>
      <w:r w:rsidRPr="00AD11D3">
        <w:rPr>
          <w:rFonts w:ascii="Times New Roman" w:hAnsi="Times New Roman"/>
          <w:sz w:val="24"/>
          <w:szCs w:val="24"/>
        </w:rPr>
        <w:t>:</w:t>
      </w:r>
    </w:p>
    <w:p w:rsidR="001917DA" w:rsidRPr="00AD11D3" w:rsidRDefault="001917DA" w:rsidP="00785D67">
      <w:pPr>
        <w:widowControl w:val="0"/>
        <w:autoSpaceDE w:val="0"/>
        <w:autoSpaceDN w:val="0"/>
        <w:adjustRightInd w:val="0"/>
        <w:spacing w:after="0" w:line="240" w:lineRule="auto"/>
        <w:ind w:firstLine="567"/>
        <w:jc w:val="both"/>
        <w:rPr>
          <w:rFonts w:ascii="Times New Roman" w:hAnsi="Times New Roman"/>
          <w:sz w:val="24"/>
          <w:szCs w:val="24"/>
        </w:rPr>
      </w:pPr>
      <w:r w:rsidRPr="00AD11D3">
        <w:rPr>
          <w:rFonts w:ascii="Times New Roman" w:hAnsi="Times New Roman"/>
          <w:sz w:val="24"/>
          <w:szCs w:val="24"/>
        </w:rPr>
        <w:t xml:space="preserve">- </w:t>
      </w:r>
      <w:proofErr w:type="gramStart"/>
      <w:r w:rsidRPr="00AD11D3">
        <w:rPr>
          <w:rFonts w:ascii="Times New Roman" w:hAnsi="Times New Roman"/>
          <w:sz w:val="24"/>
          <w:szCs w:val="24"/>
        </w:rPr>
        <w:t>поддержании</w:t>
      </w:r>
      <w:proofErr w:type="gramEnd"/>
      <w:r w:rsidRPr="00AD11D3">
        <w:rPr>
          <w:rFonts w:ascii="Times New Roman" w:hAnsi="Times New Roman"/>
          <w:sz w:val="24"/>
          <w:szCs w:val="24"/>
        </w:rPr>
        <w:t xml:space="preserve"> объема долговых и условных обязательств на экономически безопасном уровне с учетом всех возможных рисков;</w:t>
      </w:r>
    </w:p>
    <w:p w:rsidR="001917DA" w:rsidRPr="00AD11D3" w:rsidRDefault="001917DA" w:rsidP="00785D67">
      <w:pPr>
        <w:widowControl w:val="0"/>
        <w:autoSpaceDE w:val="0"/>
        <w:autoSpaceDN w:val="0"/>
        <w:adjustRightInd w:val="0"/>
        <w:spacing w:after="0" w:line="240" w:lineRule="auto"/>
        <w:ind w:firstLine="567"/>
        <w:jc w:val="both"/>
        <w:rPr>
          <w:rFonts w:ascii="Times New Roman" w:hAnsi="Times New Roman"/>
          <w:sz w:val="24"/>
          <w:szCs w:val="24"/>
        </w:rPr>
      </w:pPr>
      <w:r w:rsidRPr="00AD11D3">
        <w:rPr>
          <w:rFonts w:ascii="Times New Roman" w:hAnsi="Times New Roman"/>
          <w:sz w:val="24"/>
          <w:szCs w:val="24"/>
        </w:rPr>
        <w:t xml:space="preserve">- </w:t>
      </w:r>
      <w:proofErr w:type="gramStart"/>
      <w:r w:rsidRPr="00AD11D3">
        <w:rPr>
          <w:rFonts w:ascii="Times New Roman" w:hAnsi="Times New Roman"/>
          <w:sz w:val="24"/>
          <w:szCs w:val="24"/>
        </w:rPr>
        <w:t>обеспечении</w:t>
      </w:r>
      <w:proofErr w:type="gramEnd"/>
      <w:r w:rsidRPr="00AD11D3">
        <w:rPr>
          <w:rFonts w:ascii="Times New Roman" w:hAnsi="Times New Roman"/>
          <w:sz w:val="24"/>
          <w:szCs w:val="24"/>
        </w:rPr>
        <w:t xml:space="preserve"> исполнения долговых и условных обязательств в полном объеме при исполнении всех других расходных обязательств;</w:t>
      </w:r>
    </w:p>
    <w:p w:rsidR="001917DA" w:rsidRPr="00AD11D3" w:rsidRDefault="001917DA" w:rsidP="00785D67">
      <w:pPr>
        <w:widowControl w:val="0"/>
        <w:autoSpaceDE w:val="0"/>
        <w:autoSpaceDN w:val="0"/>
        <w:adjustRightInd w:val="0"/>
        <w:spacing w:after="0" w:line="240" w:lineRule="auto"/>
        <w:ind w:firstLine="567"/>
        <w:jc w:val="both"/>
        <w:rPr>
          <w:rFonts w:ascii="Times New Roman" w:hAnsi="Times New Roman"/>
          <w:sz w:val="24"/>
          <w:szCs w:val="24"/>
        </w:rPr>
      </w:pPr>
      <w:r w:rsidRPr="00AD11D3">
        <w:rPr>
          <w:rFonts w:ascii="Times New Roman" w:hAnsi="Times New Roman"/>
          <w:sz w:val="24"/>
          <w:szCs w:val="24"/>
        </w:rPr>
        <w:t xml:space="preserve">- </w:t>
      </w:r>
      <w:proofErr w:type="gramStart"/>
      <w:r w:rsidRPr="00AD11D3">
        <w:rPr>
          <w:rFonts w:ascii="Times New Roman" w:hAnsi="Times New Roman"/>
          <w:sz w:val="24"/>
          <w:szCs w:val="24"/>
        </w:rPr>
        <w:t>обеспечении</w:t>
      </w:r>
      <w:proofErr w:type="gramEnd"/>
      <w:r w:rsidRPr="00AD11D3">
        <w:rPr>
          <w:rFonts w:ascii="Times New Roman" w:hAnsi="Times New Roman"/>
          <w:sz w:val="24"/>
          <w:szCs w:val="24"/>
        </w:rPr>
        <w:t xml:space="preserve"> минимально возможной стоимости обслуживания прямых обязательств.</w:t>
      </w:r>
    </w:p>
    <w:p w:rsidR="001917DA" w:rsidRPr="00AD11D3" w:rsidRDefault="001917DA" w:rsidP="00785D67">
      <w:pPr>
        <w:widowControl w:val="0"/>
        <w:autoSpaceDE w:val="0"/>
        <w:autoSpaceDN w:val="0"/>
        <w:adjustRightInd w:val="0"/>
        <w:spacing w:after="0" w:line="240" w:lineRule="auto"/>
        <w:ind w:firstLine="567"/>
        <w:jc w:val="both"/>
        <w:rPr>
          <w:rFonts w:ascii="Times New Roman" w:hAnsi="Times New Roman"/>
          <w:sz w:val="24"/>
          <w:szCs w:val="24"/>
        </w:rPr>
      </w:pPr>
      <w:r w:rsidRPr="00AD11D3">
        <w:rPr>
          <w:rFonts w:ascii="Times New Roman" w:hAnsi="Times New Roman"/>
          <w:sz w:val="24"/>
          <w:szCs w:val="24"/>
        </w:rPr>
        <w:t>Управление муниципальным долгом включает три взаимосвязанных направления:</w:t>
      </w:r>
    </w:p>
    <w:p w:rsidR="001917DA" w:rsidRPr="00AD11D3" w:rsidRDefault="001917DA">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 планирование объема, сроков погашения и структуры муниципального долга;</w:t>
      </w:r>
    </w:p>
    <w:p w:rsidR="001917DA" w:rsidRPr="00AD11D3" w:rsidRDefault="001917DA">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 осуществление операций с муниципальным долгом: заимствований, предоставления гарантий, обс</w:t>
      </w:r>
      <w:r w:rsidR="00E46FCE">
        <w:rPr>
          <w:rFonts w:ascii="Times New Roman" w:hAnsi="Times New Roman"/>
          <w:sz w:val="24"/>
          <w:szCs w:val="24"/>
        </w:rPr>
        <w:t>луживания и погашения долга</w:t>
      </w:r>
      <w:r w:rsidRPr="00AD11D3">
        <w:rPr>
          <w:rFonts w:ascii="Times New Roman" w:hAnsi="Times New Roman"/>
          <w:sz w:val="24"/>
          <w:szCs w:val="24"/>
        </w:rPr>
        <w:t>;</w:t>
      </w:r>
    </w:p>
    <w:p w:rsidR="001917DA" w:rsidRPr="00AD11D3" w:rsidRDefault="001917DA">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 осуществление учета и формирование отчетности по долговым обязательствам.</w:t>
      </w:r>
    </w:p>
    <w:p w:rsidR="001917DA" w:rsidRPr="00AD11D3" w:rsidRDefault="001917DA">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 xml:space="preserve">Основными задачами управления муниципальным долгом Ковернинского муниципального </w:t>
      </w:r>
      <w:r w:rsidR="005C7CAB" w:rsidRPr="00AD11D3">
        <w:rPr>
          <w:rFonts w:ascii="Times New Roman" w:hAnsi="Times New Roman"/>
          <w:sz w:val="24"/>
          <w:szCs w:val="24"/>
        </w:rPr>
        <w:t>округа</w:t>
      </w:r>
      <w:r w:rsidRPr="00AD11D3">
        <w:rPr>
          <w:rFonts w:ascii="Times New Roman" w:hAnsi="Times New Roman"/>
          <w:sz w:val="24"/>
          <w:szCs w:val="24"/>
        </w:rPr>
        <w:t xml:space="preserve"> являются:</w:t>
      </w:r>
    </w:p>
    <w:p w:rsidR="001917DA" w:rsidRPr="00AD11D3" w:rsidRDefault="001917DA">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 xml:space="preserve">- разработка системы ограничений на долговые параметры Ковернинского муниципального </w:t>
      </w:r>
      <w:r w:rsidR="005C7CAB" w:rsidRPr="00AD11D3">
        <w:rPr>
          <w:rFonts w:ascii="Times New Roman" w:hAnsi="Times New Roman"/>
          <w:sz w:val="24"/>
          <w:szCs w:val="24"/>
        </w:rPr>
        <w:t>округа</w:t>
      </w:r>
      <w:r w:rsidRPr="00AD11D3">
        <w:rPr>
          <w:rFonts w:ascii="Times New Roman" w:hAnsi="Times New Roman"/>
          <w:sz w:val="24"/>
          <w:szCs w:val="24"/>
        </w:rPr>
        <w:t xml:space="preserve"> в целях удержания объема долга на экономически безопасном уровне;</w:t>
      </w:r>
    </w:p>
    <w:p w:rsidR="001917DA" w:rsidRPr="00AD11D3" w:rsidRDefault="001917DA">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 определение принципов и методов моделирования долговой политики при формировании бюджета, бюджетной стратегии;</w:t>
      </w:r>
    </w:p>
    <w:p w:rsidR="001917DA" w:rsidRPr="00AD11D3" w:rsidRDefault="001917DA">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 xml:space="preserve">- обеспечение принятия решения о заимствованиях с учетом потребностей бюджета муниципального </w:t>
      </w:r>
      <w:r w:rsidR="005C7CAB" w:rsidRPr="00AD11D3">
        <w:rPr>
          <w:rFonts w:ascii="Times New Roman" w:hAnsi="Times New Roman"/>
          <w:sz w:val="24"/>
          <w:szCs w:val="24"/>
        </w:rPr>
        <w:t>округа</w:t>
      </w:r>
      <w:r w:rsidRPr="00AD11D3">
        <w:rPr>
          <w:rFonts w:ascii="Times New Roman" w:hAnsi="Times New Roman"/>
          <w:sz w:val="24"/>
          <w:szCs w:val="24"/>
        </w:rPr>
        <w:t xml:space="preserve"> в привлечении заемных средств и возможностей бюджета по погашению и обслуживанию долга;</w:t>
      </w:r>
    </w:p>
    <w:p w:rsidR="001917DA" w:rsidRPr="00AD11D3" w:rsidRDefault="001917DA">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 оптимизация структуры долга с целью минимизации стоимости его обслуживания;</w:t>
      </w:r>
    </w:p>
    <w:p w:rsidR="001917DA" w:rsidRPr="00AD11D3" w:rsidRDefault="001917DA">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lastRenderedPageBreak/>
        <w:t xml:space="preserve">- мониторинг </w:t>
      </w:r>
      <w:r w:rsidR="008E78B7" w:rsidRPr="00AD11D3">
        <w:rPr>
          <w:rFonts w:ascii="Times New Roman" w:hAnsi="Times New Roman"/>
          <w:sz w:val="24"/>
          <w:szCs w:val="24"/>
        </w:rPr>
        <w:t>муниципального</w:t>
      </w:r>
      <w:r w:rsidRPr="00AD11D3">
        <w:rPr>
          <w:rFonts w:ascii="Times New Roman" w:hAnsi="Times New Roman"/>
          <w:sz w:val="24"/>
          <w:szCs w:val="24"/>
        </w:rPr>
        <w:t xml:space="preserve"> долга Ковернинского муниципального </w:t>
      </w:r>
      <w:r w:rsidR="005C7CAB" w:rsidRPr="00AD11D3">
        <w:rPr>
          <w:rFonts w:ascii="Times New Roman" w:hAnsi="Times New Roman"/>
          <w:sz w:val="24"/>
          <w:szCs w:val="24"/>
        </w:rPr>
        <w:t>округа</w:t>
      </w:r>
      <w:r w:rsidRPr="00AD11D3">
        <w:rPr>
          <w:rFonts w:ascii="Times New Roman" w:hAnsi="Times New Roman"/>
          <w:sz w:val="24"/>
          <w:szCs w:val="24"/>
        </w:rPr>
        <w:t>;</w:t>
      </w:r>
    </w:p>
    <w:p w:rsidR="001917DA" w:rsidRPr="00AD11D3" w:rsidRDefault="001917DA">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 xml:space="preserve">- обеспечение прозрачности управления долгом Ковернинского муниципального </w:t>
      </w:r>
      <w:r w:rsidR="005C7CAB" w:rsidRPr="00AD11D3">
        <w:rPr>
          <w:rFonts w:ascii="Times New Roman" w:hAnsi="Times New Roman"/>
          <w:sz w:val="24"/>
          <w:szCs w:val="24"/>
        </w:rPr>
        <w:t>округа</w:t>
      </w:r>
      <w:r w:rsidRPr="00AD11D3">
        <w:rPr>
          <w:rFonts w:ascii="Times New Roman" w:hAnsi="Times New Roman"/>
          <w:sz w:val="24"/>
          <w:szCs w:val="24"/>
        </w:rPr>
        <w:t>;</w:t>
      </w:r>
    </w:p>
    <w:p w:rsidR="001917DA" w:rsidRPr="00AD11D3" w:rsidRDefault="00BF6A99">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w:t>
      </w:r>
      <w:r w:rsidR="001917DA" w:rsidRPr="00AD11D3">
        <w:rPr>
          <w:rFonts w:ascii="Times New Roman" w:hAnsi="Times New Roman"/>
          <w:sz w:val="24"/>
          <w:szCs w:val="24"/>
        </w:rPr>
        <w:t xml:space="preserve">проведение последовательной политики улучшения имиджа Ковернинского муниципального </w:t>
      </w:r>
      <w:r w:rsidR="005C7CAB" w:rsidRPr="00AD11D3">
        <w:rPr>
          <w:rFonts w:ascii="Times New Roman" w:hAnsi="Times New Roman"/>
          <w:sz w:val="24"/>
          <w:szCs w:val="24"/>
        </w:rPr>
        <w:t>округа</w:t>
      </w:r>
      <w:r w:rsidR="001917DA" w:rsidRPr="00AD11D3">
        <w:rPr>
          <w:rFonts w:ascii="Times New Roman" w:hAnsi="Times New Roman"/>
          <w:sz w:val="24"/>
          <w:szCs w:val="24"/>
        </w:rPr>
        <w:t xml:space="preserve"> на финансовом рынке.</w:t>
      </w:r>
    </w:p>
    <w:p w:rsidR="001917DA" w:rsidRPr="001F40C1" w:rsidRDefault="001917DA">
      <w:pPr>
        <w:widowControl w:val="0"/>
        <w:autoSpaceDE w:val="0"/>
        <w:autoSpaceDN w:val="0"/>
        <w:adjustRightInd w:val="0"/>
        <w:spacing w:after="0" w:line="240" w:lineRule="auto"/>
        <w:jc w:val="both"/>
        <w:rPr>
          <w:rFonts w:ascii="Times New Roman" w:hAnsi="Times New Roman"/>
        </w:rPr>
      </w:pPr>
    </w:p>
    <w:p w:rsidR="001917DA" w:rsidRPr="001F40C1" w:rsidRDefault="001917DA">
      <w:pPr>
        <w:widowControl w:val="0"/>
        <w:autoSpaceDE w:val="0"/>
        <w:autoSpaceDN w:val="0"/>
        <w:adjustRightInd w:val="0"/>
        <w:spacing w:after="0" w:line="240" w:lineRule="auto"/>
        <w:jc w:val="center"/>
        <w:outlineLvl w:val="1"/>
        <w:rPr>
          <w:rFonts w:ascii="Times New Roman" w:hAnsi="Times New Roman"/>
          <w:sz w:val="28"/>
          <w:szCs w:val="28"/>
        </w:rPr>
      </w:pPr>
      <w:bookmarkStart w:id="5" w:name="Par59"/>
      <w:bookmarkEnd w:id="5"/>
      <w:r w:rsidRPr="001F40C1">
        <w:rPr>
          <w:rFonts w:ascii="Times New Roman" w:hAnsi="Times New Roman"/>
          <w:sz w:val="28"/>
          <w:szCs w:val="28"/>
        </w:rPr>
        <w:t xml:space="preserve">2. </w:t>
      </w:r>
      <w:r w:rsidR="00606C26" w:rsidRPr="001F40C1">
        <w:rPr>
          <w:rFonts w:ascii="Times New Roman" w:hAnsi="Times New Roman"/>
          <w:sz w:val="28"/>
          <w:szCs w:val="28"/>
        </w:rPr>
        <w:t>Дополнительные определения</w:t>
      </w:r>
    </w:p>
    <w:p w:rsidR="001917DA" w:rsidRPr="001F40C1" w:rsidRDefault="001917DA">
      <w:pPr>
        <w:widowControl w:val="0"/>
        <w:autoSpaceDE w:val="0"/>
        <w:autoSpaceDN w:val="0"/>
        <w:adjustRightInd w:val="0"/>
        <w:spacing w:after="0" w:line="240" w:lineRule="auto"/>
        <w:jc w:val="both"/>
        <w:rPr>
          <w:rFonts w:ascii="Times New Roman" w:hAnsi="Times New Roman"/>
        </w:rPr>
      </w:pPr>
    </w:p>
    <w:p w:rsidR="001917DA" w:rsidRPr="00AD11D3" w:rsidRDefault="001F4C5D">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 xml:space="preserve">2.1. </w:t>
      </w:r>
      <w:r w:rsidR="001917DA" w:rsidRPr="00AD11D3">
        <w:rPr>
          <w:rFonts w:ascii="Times New Roman" w:hAnsi="Times New Roman"/>
          <w:sz w:val="24"/>
          <w:szCs w:val="24"/>
        </w:rPr>
        <w:t>В рамках управленческого учета в системе управления долгом вводятся такие дополнительные понятия, как:</w:t>
      </w:r>
    </w:p>
    <w:p w:rsidR="001917DA" w:rsidRPr="00AD11D3" w:rsidRDefault="001917DA">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 прямые и условные обязательства;</w:t>
      </w:r>
    </w:p>
    <w:p w:rsidR="001917DA" w:rsidRPr="00AD11D3" w:rsidRDefault="001917DA">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 xml:space="preserve">- долговая емкость бюджета муниципального </w:t>
      </w:r>
      <w:r w:rsidR="005C7CAB" w:rsidRPr="00AD11D3">
        <w:rPr>
          <w:rFonts w:ascii="Times New Roman" w:hAnsi="Times New Roman"/>
          <w:sz w:val="24"/>
          <w:szCs w:val="24"/>
        </w:rPr>
        <w:t>округа</w:t>
      </w:r>
      <w:r w:rsidRPr="00AD11D3">
        <w:rPr>
          <w:rFonts w:ascii="Times New Roman" w:hAnsi="Times New Roman"/>
          <w:sz w:val="24"/>
          <w:szCs w:val="24"/>
        </w:rPr>
        <w:t>;</w:t>
      </w:r>
    </w:p>
    <w:p w:rsidR="001917DA" w:rsidRPr="00AD11D3" w:rsidRDefault="001917DA">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 xml:space="preserve">- свободная долговая емкость бюджета муниципального </w:t>
      </w:r>
      <w:r w:rsidR="005C7CAB" w:rsidRPr="00AD11D3">
        <w:rPr>
          <w:rFonts w:ascii="Times New Roman" w:hAnsi="Times New Roman"/>
          <w:sz w:val="24"/>
          <w:szCs w:val="24"/>
        </w:rPr>
        <w:t>округа</w:t>
      </w:r>
      <w:r w:rsidRPr="00AD11D3">
        <w:rPr>
          <w:rFonts w:ascii="Times New Roman" w:hAnsi="Times New Roman"/>
          <w:sz w:val="24"/>
          <w:szCs w:val="24"/>
        </w:rPr>
        <w:t>.</w:t>
      </w:r>
    </w:p>
    <w:p w:rsidR="001917DA" w:rsidRPr="00AD11D3" w:rsidRDefault="001F4C5D">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 xml:space="preserve">2.2. </w:t>
      </w:r>
      <w:r w:rsidR="001917DA" w:rsidRPr="00AD11D3">
        <w:rPr>
          <w:rFonts w:ascii="Times New Roman" w:hAnsi="Times New Roman"/>
          <w:sz w:val="24"/>
          <w:szCs w:val="24"/>
        </w:rPr>
        <w:t xml:space="preserve">Прямые долговые обязательства Ковернинского муниципального </w:t>
      </w:r>
      <w:r w:rsidR="005C7CAB" w:rsidRPr="00AD11D3">
        <w:rPr>
          <w:rFonts w:ascii="Times New Roman" w:hAnsi="Times New Roman"/>
          <w:sz w:val="24"/>
          <w:szCs w:val="24"/>
        </w:rPr>
        <w:t>округа</w:t>
      </w:r>
      <w:r w:rsidR="001917DA" w:rsidRPr="00AD11D3">
        <w:rPr>
          <w:rFonts w:ascii="Times New Roman" w:hAnsi="Times New Roman"/>
          <w:sz w:val="24"/>
          <w:szCs w:val="24"/>
        </w:rPr>
        <w:t xml:space="preserve"> - это совокупность всех обязательств, которые требуют выплаты процентов и основного долга должником кредитору в определенные даты в будущем.</w:t>
      </w:r>
    </w:p>
    <w:p w:rsidR="001917DA" w:rsidRPr="00AD11D3" w:rsidRDefault="001917DA" w:rsidP="00A42023">
      <w:pPr>
        <w:widowControl w:val="0"/>
        <w:autoSpaceDE w:val="0"/>
        <w:autoSpaceDN w:val="0"/>
        <w:adjustRightInd w:val="0"/>
        <w:spacing w:after="0" w:line="240" w:lineRule="auto"/>
        <w:jc w:val="both"/>
        <w:rPr>
          <w:rFonts w:ascii="Times New Roman" w:hAnsi="Times New Roman"/>
          <w:sz w:val="24"/>
          <w:szCs w:val="24"/>
        </w:rPr>
      </w:pPr>
      <w:r w:rsidRPr="00AD11D3">
        <w:rPr>
          <w:rFonts w:ascii="Times New Roman" w:hAnsi="Times New Roman"/>
          <w:sz w:val="24"/>
          <w:szCs w:val="24"/>
        </w:rPr>
        <w:t>В целях полноты определения долговой емкости бюджет</w:t>
      </w:r>
      <w:r w:rsidR="00A42023" w:rsidRPr="00AD11D3">
        <w:rPr>
          <w:rFonts w:ascii="Times New Roman" w:hAnsi="Times New Roman"/>
          <w:sz w:val="24"/>
          <w:szCs w:val="24"/>
        </w:rPr>
        <w:t xml:space="preserve">а в составе прямых обязательств </w:t>
      </w:r>
      <w:r w:rsidRPr="00AD11D3">
        <w:rPr>
          <w:rFonts w:ascii="Times New Roman" w:hAnsi="Times New Roman"/>
          <w:sz w:val="24"/>
          <w:szCs w:val="24"/>
        </w:rPr>
        <w:t xml:space="preserve">учитываются обязательства, определенные </w:t>
      </w:r>
      <w:hyperlink r:id="rId7" w:history="1">
        <w:r w:rsidRPr="00AD11D3">
          <w:rPr>
            <w:rFonts w:ascii="Times New Roman" w:hAnsi="Times New Roman"/>
            <w:sz w:val="24"/>
            <w:szCs w:val="24"/>
          </w:rPr>
          <w:t xml:space="preserve">статьей </w:t>
        </w:r>
      </w:hyperlink>
      <w:r w:rsidR="00F232D4" w:rsidRPr="00AD11D3">
        <w:rPr>
          <w:rFonts w:ascii="Times New Roman" w:hAnsi="Times New Roman"/>
          <w:sz w:val="24"/>
          <w:szCs w:val="24"/>
        </w:rPr>
        <w:t>100</w:t>
      </w:r>
      <w:r w:rsidRPr="00AD11D3">
        <w:rPr>
          <w:rFonts w:ascii="Times New Roman" w:hAnsi="Times New Roman"/>
          <w:sz w:val="24"/>
          <w:szCs w:val="24"/>
        </w:rPr>
        <w:t xml:space="preserve"> Бюджетного кодекса Российской Федерации, за исключением муниципальных гарантий, а также обязательства организаций Ковернинского муниципального </w:t>
      </w:r>
      <w:r w:rsidR="005C7CAB" w:rsidRPr="00AD11D3">
        <w:rPr>
          <w:rFonts w:ascii="Times New Roman" w:hAnsi="Times New Roman"/>
          <w:sz w:val="24"/>
          <w:szCs w:val="24"/>
        </w:rPr>
        <w:t>округа</w:t>
      </w:r>
      <w:r w:rsidRPr="00AD11D3">
        <w:rPr>
          <w:rFonts w:ascii="Times New Roman" w:hAnsi="Times New Roman"/>
          <w:sz w:val="24"/>
          <w:szCs w:val="24"/>
        </w:rPr>
        <w:t xml:space="preserve">, по которым Ковернинский муниципальный </w:t>
      </w:r>
      <w:r w:rsidR="00235343" w:rsidRPr="00AD11D3">
        <w:rPr>
          <w:rFonts w:ascii="Times New Roman" w:hAnsi="Times New Roman"/>
          <w:sz w:val="24"/>
          <w:szCs w:val="24"/>
        </w:rPr>
        <w:t>округ</w:t>
      </w:r>
      <w:r w:rsidRPr="00AD11D3">
        <w:rPr>
          <w:rFonts w:ascii="Times New Roman" w:hAnsi="Times New Roman"/>
          <w:sz w:val="24"/>
          <w:szCs w:val="24"/>
        </w:rPr>
        <w:t xml:space="preserve"> несет субсидиарную ответственность.</w:t>
      </w:r>
    </w:p>
    <w:p w:rsidR="001917DA" w:rsidRPr="00AD11D3" w:rsidRDefault="001917DA">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 xml:space="preserve">Под обязательствами, по которым Ковернинский муниципальный </w:t>
      </w:r>
      <w:r w:rsidR="00235343" w:rsidRPr="00AD11D3">
        <w:rPr>
          <w:rFonts w:ascii="Times New Roman" w:hAnsi="Times New Roman"/>
          <w:sz w:val="24"/>
          <w:szCs w:val="24"/>
        </w:rPr>
        <w:t>округ</w:t>
      </w:r>
      <w:r w:rsidRPr="00AD11D3">
        <w:rPr>
          <w:rFonts w:ascii="Times New Roman" w:hAnsi="Times New Roman"/>
          <w:sz w:val="24"/>
          <w:szCs w:val="24"/>
        </w:rPr>
        <w:t xml:space="preserve"> несет субсидиарную ответственность, понимаются:</w:t>
      </w:r>
    </w:p>
    <w:p w:rsidR="001917DA" w:rsidRPr="00AD11D3" w:rsidRDefault="001917DA">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 просроченная задолженность муниципальных казенных учреждений;</w:t>
      </w:r>
    </w:p>
    <w:p w:rsidR="00A42023" w:rsidRPr="00AD11D3" w:rsidRDefault="001917DA" w:rsidP="003F7CF8">
      <w:pPr>
        <w:widowControl w:val="0"/>
        <w:autoSpaceDE w:val="0"/>
        <w:autoSpaceDN w:val="0"/>
        <w:adjustRightInd w:val="0"/>
        <w:spacing w:after="0" w:line="240" w:lineRule="auto"/>
        <w:ind w:firstLine="567"/>
        <w:jc w:val="both"/>
        <w:rPr>
          <w:rFonts w:ascii="Times New Roman" w:hAnsi="Times New Roman"/>
          <w:sz w:val="24"/>
          <w:szCs w:val="24"/>
        </w:rPr>
      </w:pPr>
      <w:r w:rsidRPr="00AD11D3">
        <w:rPr>
          <w:rFonts w:ascii="Times New Roman" w:hAnsi="Times New Roman"/>
          <w:sz w:val="24"/>
          <w:szCs w:val="24"/>
        </w:rPr>
        <w:t>- просроченная кредиторская задолженность мун</w:t>
      </w:r>
      <w:r w:rsidR="00A42023" w:rsidRPr="00AD11D3">
        <w:rPr>
          <w:rFonts w:ascii="Times New Roman" w:hAnsi="Times New Roman"/>
          <w:sz w:val="24"/>
          <w:szCs w:val="24"/>
        </w:rPr>
        <w:t xml:space="preserve">иципальных бюджетных учреждений </w:t>
      </w:r>
      <w:r w:rsidRPr="00AD11D3">
        <w:rPr>
          <w:rFonts w:ascii="Times New Roman" w:hAnsi="Times New Roman"/>
          <w:sz w:val="24"/>
          <w:szCs w:val="24"/>
        </w:rPr>
        <w:t xml:space="preserve">Ковернинского муниципального </w:t>
      </w:r>
      <w:r w:rsidR="005C7CAB" w:rsidRPr="00AD11D3">
        <w:rPr>
          <w:rFonts w:ascii="Times New Roman" w:hAnsi="Times New Roman"/>
          <w:sz w:val="24"/>
          <w:szCs w:val="24"/>
        </w:rPr>
        <w:t>округа</w:t>
      </w:r>
      <w:r w:rsidR="00A42023" w:rsidRPr="00AD11D3">
        <w:rPr>
          <w:rFonts w:ascii="Times New Roman" w:hAnsi="Times New Roman"/>
          <w:sz w:val="24"/>
          <w:szCs w:val="24"/>
        </w:rPr>
        <w:t xml:space="preserve">. </w:t>
      </w:r>
    </w:p>
    <w:p w:rsidR="001917DA" w:rsidRPr="00AD11D3" w:rsidRDefault="001917DA">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 xml:space="preserve">Также при расчете учитывается задолженность Ковернинского муниципального </w:t>
      </w:r>
      <w:r w:rsidR="005C7CAB" w:rsidRPr="00AD11D3">
        <w:rPr>
          <w:rFonts w:ascii="Times New Roman" w:hAnsi="Times New Roman"/>
          <w:sz w:val="24"/>
          <w:szCs w:val="24"/>
        </w:rPr>
        <w:t>округа</w:t>
      </w:r>
      <w:r w:rsidRPr="00AD11D3">
        <w:rPr>
          <w:rFonts w:ascii="Times New Roman" w:hAnsi="Times New Roman"/>
          <w:sz w:val="24"/>
          <w:szCs w:val="24"/>
        </w:rPr>
        <w:t>, возникшая по решениям судов в соответствии с законодательством Российской Федерации.</w:t>
      </w:r>
    </w:p>
    <w:p w:rsidR="001917DA" w:rsidRPr="00AD11D3" w:rsidRDefault="001917DA">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 xml:space="preserve">Условные долговые обязательства Ковернинского муниципального </w:t>
      </w:r>
      <w:r w:rsidR="005C7CAB" w:rsidRPr="00AD11D3">
        <w:rPr>
          <w:rFonts w:ascii="Times New Roman" w:hAnsi="Times New Roman"/>
          <w:sz w:val="24"/>
          <w:szCs w:val="24"/>
        </w:rPr>
        <w:t>округа</w:t>
      </w:r>
      <w:r w:rsidRPr="00AD11D3">
        <w:rPr>
          <w:rFonts w:ascii="Times New Roman" w:hAnsi="Times New Roman"/>
          <w:sz w:val="24"/>
          <w:szCs w:val="24"/>
        </w:rPr>
        <w:t xml:space="preserve"> - это совокупность обязательств по таким формам соглашений и договоров, финансовая ответственность по которым может возникнуть в будущем при наступлении заранее оговоренных событий. В целях </w:t>
      </w:r>
      <w:proofErr w:type="gramStart"/>
      <w:r w:rsidRPr="00AD11D3">
        <w:rPr>
          <w:rFonts w:ascii="Times New Roman" w:hAnsi="Times New Roman"/>
          <w:sz w:val="24"/>
          <w:szCs w:val="24"/>
        </w:rPr>
        <w:t xml:space="preserve">полноты определения долговой емкости бюджета муниципального </w:t>
      </w:r>
      <w:r w:rsidR="005C7CAB" w:rsidRPr="00AD11D3">
        <w:rPr>
          <w:rFonts w:ascii="Times New Roman" w:hAnsi="Times New Roman"/>
          <w:sz w:val="24"/>
          <w:szCs w:val="24"/>
        </w:rPr>
        <w:t>округа</w:t>
      </w:r>
      <w:proofErr w:type="gramEnd"/>
      <w:r w:rsidRPr="00AD11D3">
        <w:rPr>
          <w:rFonts w:ascii="Times New Roman" w:hAnsi="Times New Roman"/>
          <w:sz w:val="24"/>
          <w:szCs w:val="24"/>
        </w:rPr>
        <w:t xml:space="preserve"> в составе условных обязательств учитываются муниципальные гарантии Ковернинского </w:t>
      </w:r>
      <w:r w:rsidR="005C7CAB" w:rsidRPr="00AD11D3">
        <w:rPr>
          <w:rFonts w:ascii="Times New Roman" w:hAnsi="Times New Roman"/>
          <w:sz w:val="24"/>
          <w:szCs w:val="24"/>
        </w:rPr>
        <w:t>округа</w:t>
      </w:r>
      <w:r w:rsidRPr="00AD11D3">
        <w:rPr>
          <w:rFonts w:ascii="Times New Roman" w:hAnsi="Times New Roman"/>
          <w:sz w:val="24"/>
          <w:szCs w:val="24"/>
        </w:rPr>
        <w:t xml:space="preserve">, а также обязательства организаций (за исключением учитываемых в объеме прямых обязательств), по которым в соответствии с законодательством Российской Федерации Ковернинский муниципальный </w:t>
      </w:r>
      <w:r w:rsidR="00235343" w:rsidRPr="00AD11D3">
        <w:rPr>
          <w:rFonts w:ascii="Times New Roman" w:hAnsi="Times New Roman"/>
          <w:sz w:val="24"/>
          <w:szCs w:val="24"/>
        </w:rPr>
        <w:t>округ</w:t>
      </w:r>
      <w:r w:rsidRPr="00AD11D3">
        <w:rPr>
          <w:rFonts w:ascii="Times New Roman" w:hAnsi="Times New Roman"/>
          <w:sz w:val="24"/>
          <w:szCs w:val="24"/>
        </w:rPr>
        <w:t xml:space="preserve"> может нести ответственность по их исполнению.</w:t>
      </w:r>
    </w:p>
    <w:p w:rsidR="001917DA" w:rsidRPr="00AD11D3" w:rsidRDefault="001F4C5D">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 xml:space="preserve">2.3. </w:t>
      </w:r>
      <w:r w:rsidR="001917DA" w:rsidRPr="00AD11D3">
        <w:rPr>
          <w:rFonts w:ascii="Times New Roman" w:hAnsi="Times New Roman"/>
          <w:sz w:val="24"/>
          <w:szCs w:val="24"/>
        </w:rPr>
        <w:t xml:space="preserve">Долговая емкость бюджета муниципального </w:t>
      </w:r>
      <w:r w:rsidR="005C7CAB" w:rsidRPr="00AD11D3">
        <w:rPr>
          <w:rFonts w:ascii="Times New Roman" w:hAnsi="Times New Roman"/>
          <w:sz w:val="24"/>
          <w:szCs w:val="24"/>
        </w:rPr>
        <w:t>округа</w:t>
      </w:r>
      <w:r w:rsidR="001917DA" w:rsidRPr="00AD11D3">
        <w:rPr>
          <w:rFonts w:ascii="Times New Roman" w:hAnsi="Times New Roman"/>
          <w:sz w:val="24"/>
          <w:szCs w:val="24"/>
        </w:rPr>
        <w:t xml:space="preserve"> (ДЕ) - это превышение доходов бюджета муниципального </w:t>
      </w:r>
      <w:r w:rsidR="005C7CAB" w:rsidRPr="00AD11D3">
        <w:rPr>
          <w:rFonts w:ascii="Times New Roman" w:hAnsi="Times New Roman"/>
          <w:sz w:val="24"/>
          <w:szCs w:val="24"/>
        </w:rPr>
        <w:t>округа</w:t>
      </w:r>
      <w:r w:rsidR="001917DA" w:rsidRPr="00AD11D3">
        <w:rPr>
          <w:rFonts w:ascii="Times New Roman" w:hAnsi="Times New Roman"/>
          <w:sz w:val="24"/>
          <w:szCs w:val="24"/>
        </w:rPr>
        <w:t xml:space="preserve"> над его текущими расходами без учета расходов на обслуживание долговых обязательств.</w:t>
      </w:r>
    </w:p>
    <w:p w:rsidR="001917DA" w:rsidRPr="00AD11D3" w:rsidRDefault="001917DA">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 xml:space="preserve">Под текущими расходами бюджета муниципального </w:t>
      </w:r>
      <w:r w:rsidR="005C7CAB" w:rsidRPr="00AD11D3">
        <w:rPr>
          <w:rFonts w:ascii="Times New Roman" w:hAnsi="Times New Roman"/>
          <w:sz w:val="24"/>
          <w:szCs w:val="24"/>
        </w:rPr>
        <w:t>округа</w:t>
      </w:r>
      <w:r w:rsidRPr="00AD11D3">
        <w:rPr>
          <w:rFonts w:ascii="Times New Roman" w:hAnsi="Times New Roman"/>
          <w:sz w:val="24"/>
          <w:szCs w:val="24"/>
        </w:rPr>
        <w:t xml:space="preserve"> понимается разность общего объема расходов и расходов капитального характера, определяемых следующими статьями бюджетной классификации:</w:t>
      </w:r>
    </w:p>
    <w:p w:rsidR="001917DA" w:rsidRPr="00AD11D3" w:rsidRDefault="001917DA">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 увеличение стоимости основных средств;</w:t>
      </w:r>
    </w:p>
    <w:p w:rsidR="001917DA" w:rsidRPr="00AD11D3" w:rsidRDefault="001917DA">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 увеличение стоимости акций и иных форм участия в капитале;</w:t>
      </w:r>
    </w:p>
    <w:p w:rsidR="001917DA" w:rsidRPr="00AD11D3" w:rsidRDefault="001917DA">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 другие аналогичные расходы капитального характера.</w:t>
      </w:r>
    </w:p>
    <w:p w:rsidR="001917DA" w:rsidRPr="00AD11D3" w:rsidRDefault="001917DA">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Под обслуживанием и погашением существующих прямых и условных долговых обязательств, учитываемых в расходах бюджета в рамках Концепции, понимаются:</w:t>
      </w:r>
    </w:p>
    <w:p w:rsidR="001917DA" w:rsidRPr="00AD11D3" w:rsidRDefault="001917DA">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 расходы на обслуживание действующих прямых долговых обязательств;</w:t>
      </w:r>
    </w:p>
    <w:p w:rsidR="001917DA" w:rsidRPr="00AD11D3" w:rsidRDefault="001917DA">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 xml:space="preserve">- объем ассигнований на погашение урегулированных обязательств, по которым Ковернинский муниципальный </w:t>
      </w:r>
      <w:r w:rsidR="00235343" w:rsidRPr="00AD11D3">
        <w:rPr>
          <w:rFonts w:ascii="Times New Roman" w:hAnsi="Times New Roman"/>
          <w:sz w:val="24"/>
          <w:szCs w:val="24"/>
        </w:rPr>
        <w:t>округ</w:t>
      </w:r>
      <w:r w:rsidRPr="00AD11D3">
        <w:rPr>
          <w:rFonts w:ascii="Times New Roman" w:hAnsi="Times New Roman"/>
          <w:sz w:val="24"/>
          <w:szCs w:val="24"/>
        </w:rPr>
        <w:t xml:space="preserve"> несет субсидиарную ответственность;</w:t>
      </w:r>
    </w:p>
    <w:p w:rsidR="001917DA" w:rsidRPr="00AD11D3" w:rsidRDefault="001917DA">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 xml:space="preserve">- объем ассигнований на возможное исполнение обязательств по муниципальным </w:t>
      </w:r>
      <w:r w:rsidRPr="00AD11D3">
        <w:rPr>
          <w:rFonts w:ascii="Times New Roman" w:hAnsi="Times New Roman"/>
          <w:sz w:val="24"/>
          <w:szCs w:val="24"/>
        </w:rPr>
        <w:lastRenderedPageBreak/>
        <w:t>гарантиям и другим условным обязательствам, учитываемым в расходах бюджета.</w:t>
      </w:r>
    </w:p>
    <w:p w:rsidR="001917DA" w:rsidRPr="00AD11D3" w:rsidRDefault="001917DA" w:rsidP="000A5153">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 xml:space="preserve">Долговая емкость бюджета муниципального </w:t>
      </w:r>
      <w:r w:rsidR="005C7CAB" w:rsidRPr="00AD11D3">
        <w:rPr>
          <w:rFonts w:ascii="Times New Roman" w:hAnsi="Times New Roman"/>
          <w:sz w:val="24"/>
          <w:szCs w:val="24"/>
        </w:rPr>
        <w:t>округа</w:t>
      </w:r>
      <w:r w:rsidRPr="00AD11D3">
        <w:rPr>
          <w:rFonts w:ascii="Times New Roman" w:hAnsi="Times New Roman"/>
          <w:sz w:val="24"/>
          <w:szCs w:val="24"/>
        </w:rPr>
        <w:t xml:space="preserve"> является прогнозной величиной и определяется в процессе бюджетного планирования при формировании бюджета муниципального </w:t>
      </w:r>
      <w:r w:rsidR="005C7CAB" w:rsidRPr="00AD11D3">
        <w:rPr>
          <w:rFonts w:ascii="Times New Roman" w:hAnsi="Times New Roman"/>
          <w:sz w:val="24"/>
          <w:szCs w:val="24"/>
        </w:rPr>
        <w:t>округа</w:t>
      </w:r>
      <w:r w:rsidRPr="00AD11D3">
        <w:rPr>
          <w:rFonts w:ascii="Times New Roman" w:hAnsi="Times New Roman"/>
          <w:sz w:val="24"/>
          <w:szCs w:val="24"/>
        </w:rPr>
        <w:t xml:space="preserve"> на очередной финансовый год и плановый период, а также при его уточнении. Долговая емкость определяет сумму средств, находящуюся в распоряжении бюджета муниципального </w:t>
      </w:r>
      <w:r w:rsidR="005C7CAB" w:rsidRPr="00AD11D3">
        <w:rPr>
          <w:rFonts w:ascii="Times New Roman" w:hAnsi="Times New Roman"/>
          <w:sz w:val="24"/>
          <w:szCs w:val="24"/>
        </w:rPr>
        <w:t>округа</w:t>
      </w:r>
      <w:r w:rsidRPr="00AD11D3">
        <w:rPr>
          <w:rFonts w:ascii="Times New Roman" w:hAnsi="Times New Roman"/>
          <w:sz w:val="24"/>
          <w:szCs w:val="24"/>
        </w:rPr>
        <w:t>, после исполнения текущих расходов без учета обслуживания долга. Именно данной суммой ограничивается возможный объем средств, направляемых на исполнение долговых обязатель</w:t>
      </w:r>
      <w:proofErr w:type="gramStart"/>
      <w:r w:rsidRPr="00AD11D3">
        <w:rPr>
          <w:rFonts w:ascii="Times New Roman" w:hAnsi="Times New Roman"/>
          <w:sz w:val="24"/>
          <w:szCs w:val="24"/>
        </w:rPr>
        <w:t>ств дл</w:t>
      </w:r>
      <w:proofErr w:type="gramEnd"/>
      <w:r w:rsidRPr="00AD11D3">
        <w:rPr>
          <w:rFonts w:ascii="Times New Roman" w:hAnsi="Times New Roman"/>
          <w:sz w:val="24"/>
          <w:szCs w:val="24"/>
        </w:rPr>
        <w:t>я каждого года планового периода.</w:t>
      </w:r>
    </w:p>
    <w:p w:rsidR="001917DA" w:rsidRPr="00AD11D3" w:rsidRDefault="001917DA">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Свободная долговая емкость бюджета (СДЕ) - разница между объемом платежей по обслуживанию и погашению прямых и условных долговых обязательств и долговой емкостью бюджета.</w:t>
      </w:r>
    </w:p>
    <w:p w:rsidR="001917DA" w:rsidRPr="00AD11D3" w:rsidRDefault="001917DA">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Свободная долговая емкость определяет объем средств, находящихся в распоряжении бюджета, после исполнения текущих расходов и всех выплат по исполнению долговых обязательств.</w:t>
      </w:r>
    </w:p>
    <w:p w:rsidR="001917DA" w:rsidRPr="00AD11D3" w:rsidRDefault="001917DA">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Положительное значение свободной долговой емкости в каком-либо году показывает возможности проведения новых заимствований в предшествующие периоды времени с погашением в рассматриваемом году.</w:t>
      </w:r>
    </w:p>
    <w:p w:rsidR="001917DA" w:rsidRPr="00AD11D3" w:rsidRDefault="001917DA">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Отрицательное значение свободной долговой емкости бюджета в каком-либо году показывает, какой объем заимствований для вынужденного рефинансирования долговых обязательств необходимо провести в предыдущие периоды.</w:t>
      </w:r>
    </w:p>
    <w:p w:rsidR="001917DA" w:rsidRPr="00AD11D3" w:rsidRDefault="001F4C5D">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 xml:space="preserve">2.4. </w:t>
      </w:r>
      <w:r w:rsidR="001917DA" w:rsidRPr="00AD11D3">
        <w:rPr>
          <w:rFonts w:ascii="Times New Roman" w:hAnsi="Times New Roman"/>
          <w:sz w:val="24"/>
          <w:szCs w:val="24"/>
        </w:rPr>
        <w:t xml:space="preserve">Под субъектами муниципального сектора экономики Ковернинского муниципального </w:t>
      </w:r>
      <w:r w:rsidR="005C7CAB" w:rsidRPr="00AD11D3">
        <w:rPr>
          <w:rFonts w:ascii="Times New Roman" w:hAnsi="Times New Roman"/>
          <w:sz w:val="24"/>
          <w:szCs w:val="24"/>
        </w:rPr>
        <w:t>округа</w:t>
      </w:r>
      <w:r w:rsidR="001917DA" w:rsidRPr="00AD11D3">
        <w:rPr>
          <w:rFonts w:ascii="Times New Roman" w:hAnsi="Times New Roman"/>
          <w:sz w:val="24"/>
          <w:szCs w:val="24"/>
        </w:rPr>
        <w:t xml:space="preserve"> понимаются:</w:t>
      </w:r>
    </w:p>
    <w:p w:rsidR="001917DA" w:rsidRPr="00AD11D3" w:rsidRDefault="001917DA">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 xml:space="preserve">- органы местного самоуправления Ковернинского муниципального </w:t>
      </w:r>
      <w:r w:rsidR="005C7CAB" w:rsidRPr="00AD11D3">
        <w:rPr>
          <w:rFonts w:ascii="Times New Roman" w:hAnsi="Times New Roman"/>
          <w:sz w:val="24"/>
          <w:szCs w:val="24"/>
        </w:rPr>
        <w:t>округа</w:t>
      </w:r>
      <w:r w:rsidRPr="00AD11D3">
        <w:rPr>
          <w:rFonts w:ascii="Times New Roman" w:hAnsi="Times New Roman"/>
          <w:sz w:val="24"/>
          <w:szCs w:val="24"/>
        </w:rPr>
        <w:t>;</w:t>
      </w:r>
    </w:p>
    <w:p w:rsidR="001917DA" w:rsidRPr="00AD11D3" w:rsidRDefault="001917DA">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 xml:space="preserve">- муниципальные учреждения Ковернинского муниципального </w:t>
      </w:r>
      <w:r w:rsidR="005C7CAB" w:rsidRPr="00AD11D3">
        <w:rPr>
          <w:rFonts w:ascii="Times New Roman" w:hAnsi="Times New Roman"/>
          <w:sz w:val="24"/>
          <w:szCs w:val="24"/>
        </w:rPr>
        <w:t>округа</w:t>
      </w:r>
      <w:r w:rsidRPr="00AD11D3">
        <w:rPr>
          <w:rFonts w:ascii="Times New Roman" w:hAnsi="Times New Roman"/>
          <w:sz w:val="24"/>
          <w:szCs w:val="24"/>
        </w:rPr>
        <w:t>;</w:t>
      </w:r>
    </w:p>
    <w:p w:rsidR="001917DA" w:rsidRPr="00AD11D3" w:rsidRDefault="001917DA">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 xml:space="preserve">- муниципальные унитарные предприятия Ковернинского муниципального </w:t>
      </w:r>
      <w:r w:rsidR="005C7CAB" w:rsidRPr="00AD11D3">
        <w:rPr>
          <w:rFonts w:ascii="Times New Roman" w:hAnsi="Times New Roman"/>
          <w:sz w:val="24"/>
          <w:szCs w:val="24"/>
        </w:rPr>
        <w:t>округа</w:t>
      </w:r>
      <w:r w:rsidRPr="00AD11D3">
        <w:rPr>
          <w:rFonts w:ascii="Times New Roman" w:hAnsi="Times New Roman"/>
          <w:sz w:val="24"/>
          <w:szCs w:val="24"/>
        </w:rPr>
        <w:t>;</w:t>
      </w:r>
    </w:p>
    <w:p w:rsidR="001917DA" w:rsidRPr="00AD11D3" w:rsidRDefault="001917DA">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w:t>
      </w:r>
      <w:r w:rsidR="00F232D4" w:rsidRPr="00AD11D3">
        <w:rPr>
          <w:rFonts w:ascii="Times New Roman" w:hAnsi="Times New Roman"/>
          <w:sz w:val="24"/>
          <w:szCs w:val="24"/>
        </w:rPr>
        <w:t xml:space="preserve"> юридические лица</w:t>
      </w:r>
      <w:r w:rsidRPr="00AD11D3">
        <w:rPr>
          <w:rFonts w:ascii="Times New Roman" w:hAnsi="Times New Roman"/>
          <w:sz w:val="24"/>
          <w:szCs w:val="24"/>
        </w:rPr>
        <w:t xml:space="preserve">, в уставных капиталах которых в соответствии с законодательством доля Ковернинского муниципального </w:t>
      </w:r>
      <w:r w:rsidR="005C7CAB" w:rsidRPr="00AD11D3">
        <w:rPr>
          <w:rFonts w:ascii="Times New Roman" w:hAnsi="Times New Roman"/>
          <w:sz w:val="24"/>
          <w:szCs w:val="24"/>
        </w:rPr>
        <w:t>округа</w:t>
      </w:r>
      <w:r w:rsidRPr="00AD11D3">
        <w:rPr>
          <w:rFonts w:ascii="Times New Roman" w:hAnsi="Times New Roman"/>
          <w:sz w:val="24"/>
          <w:szCs w:val="24"/>
        </w:rPr>
        <w:t xml:space="preserve"> не превышает 25 процентов акций или доля участия</w:t>
      </w:r>
      <w:r w:rsidR="00BF6A99" w:rsidRPr="00AD11D3">
        <w:rPr>
          <w:rFonts w:ascii="Times New Roman" w:hAnsi="Times New Roman"/>
          <w:sz w:val="24"/>
          <w:szCs w:val="24"/>
        </w:rPr>
        <w:t>,</w:t>
      </w:r>
      <w:r w:rsidRPr="00AD11D3">
        <w:rPr>
          <w:rFonts w:ascii="Times New Roman" w:hAnsi="Times New Roman"/>
          <w:sz w:val="24"/>
          <w:szCs w:val="24"/>
        </w:rPr>
        <w:t xml:space="preserve"> в которых в иной форме составляет более 25 процентов.</w:t>
      </w:r>
    </w:p>
    <w:p w:rsidR="001917DA" w:rsidRPr="001F40C1" w:rsidRDefault="001917DA">
      <w:pPr>
        <w:widowControl w:val="0"/>
        <w:autoSpaceDE w:val="0"/>
        <w:autoSpaceDN w:val="0"/>
        <w:adjustRightInd w:val="0"/>
        <w:spacing w:after="0" w:line="240" w:lineRule="auto"/>
        <w:jc w:val="both"/>
        <w:rPr>
          <w:rFonts w:ascii="Times New Roman" w:hAnsi="Times New Roman"/>
        </w:rPr>
      </w:pPr>
    </w:p>
    <w:p w:rsidR="00FE4F87" w:rsidRPr="001F40C1" w:rsidRDefault="001917DA" w:rsidP="00FE4F87">
      <w:pPr>
        <w:widowControl w:val="0"/>
        <w:autoSpaceDE w:val="0"/>
        <w:autoSpaceDN w:val="0"/>
        <w:adjustRightInd w:val="0"/>
        <w:spacing w:after="0" w:line="240" w:lineRule="auto"/>
        <w:jc w:val="center"/>
        <w:outlineLvl w:val="1"/>
        <w:rPr>
          <w:rFonts w:ascii="Times New Roman" w:hAnsi="Times New Roman"/>
          <w:sz w:val="28"/>
          <w:szCs w:val="28"/>
        </w:rPr>
      </w:pPr>
      <w:bookmarkStart w:id="6" w:name="Par95"/>
      <w:bookmarkEnd w:id="6"/>
      <w:r w:rsidRPr="001F40C1">
        <w:rPr>
          <w:rFonts w:ascii="Times New Roman" w:hAnsi="Times New Roman"/>
          <w:sz w:val="28"/>
          <w:szCs w:val="28"/>
        </w:rPr>
        <w:t>3. П</w:t>
      </w:r>
      <w:r w:rsidR="00606C26" w:rsidRPr="001F40C1">
        <w:rPr>
          <w:rFonts w:ascii="Times New Roman" w:hAnsi="Times New Roman"/>
          <w:sz w:val="28"/>
          <w:szCs w:val="28"/>
        </w:rPr>
        <w:t>олитика управления муни</w:t>
      </w:r>
      <w:r w:rsidR="00FE4F87" w:rsidRPr="001F40C1">
        <w:rPr>
          <w:rFonts w:ascii="Times New Roman" w:hAnsi="Times New Roman"/>
          <w:sz w:val="28"/>
          <w:szCs w:val="28"/>
        </w:rPr>
        <w:t>цип</w:t>
      </w:r>
      <w:r w:rsidR="00606C26" w:rsidRPr="001F40C1">
        <w:rPr>
          <w:rFonts w:ascii="Times New Roman" w:hAnsi="Times New Roman"/>
          <w:sz w:val="28"/>
          <w:szCs w:val="28"/>
        </w:rPr>
        <w:t xml:space="preserve">ального </w:t>
      </w:r>
      <w:r w:rsidR="00FE4F87" w:rsidRPr="001F40C1">
        <w:rPr>
          <w:rFonts w:ascii="Times New Roman" w:hAnsi="Times New Roman"/>
          <w:sz w:val="28"/>
          <w:szCs w:val="28"/>
        </w:rPr>
        <w:t xml:space="preserve">долгом Ковернинского </w:t>
      </w:r>
    </w:p>
    <w:p w:rsidR="00FE4F87" w:rsidRPr="001F40C1" w:rsidRDefault="00FE4F87" w:rsidP="00FE4F87">
      <w:pPr>
        <w:widowControl w:val="0"/>
        <w:autoSpaceDE w:val="0"/>
        <w:autoSpaceDN w:val="0"/>
        <w:adjustRightInd w:val="0"/>
        <w:spacing w:after="0" w:line="240" w:lineRule="auto"/>
        <w:jc w:val="center"/>
        <w:outlineLvl w:val="1"/>
        <w:rPr>
          <w:rFonts w:ascii="Times New Roman" w:hAnsi="Times New Roman"/>
          <w:sz w:val="28"/>
          <w:szCs w:val="28"/>
        </w:rPr>
      </w:pPr>
      <w:r w:rsidRPr="001F40C1">
        <w:rPr>
          <w:rFonts w:ascii="Times New Roman" w:hAnsi="Times New Roman"/>
          <w:sz w:val="28"/>
          <w:szCs w:val="28"/>
        </w:rPr>
        <w:t xml:space="preserve">муниципального округа </w:t>
      </w:r>
      <w:r w:rsidR="00F232D4">
        <w:rPr>
          <w:rFonts w:ascii="Times New Roman" w:hAnsi="Times New Roman"/>
          <w:sz w:val="28"/>
          <w:szCs w:val="28"/>
        </w:rPr>
        <w:t xml:space="preserve">до 1 января </w:t>
      </w:r>
      <w:r w:rsidRPr="001F40C1">
        <w:rPr>
          <w:rFonts w:ascii="Times New Roman" w:hAnsi="Times New Roman"/>
          <w:sz w:val="28"/>
          <w:szCs w:val="28"/>
        </w:rPr>
        <w:t>202</w:t>
      </w:r>
      <w:r w:rsidR="00F232D4">
        <w:rPr>
          <w:rFonts w:ascii="Times New Roman" w:hAnsi="Times New Roman"/>
          <w:sz w:val="28"/>
          <w:szCs w:val="28"/>
        </w:rPr>
        <w:t>7</w:t>
      </w:r>
      <w:r w:rsidRPr="001F40C1">
        <w:rPr>
          <w:rFonts w:ascii="Times New Roman" w:hAnsi="Times New Roman"/>
          <w:sz w:val="28"/>
          <w:szCs w:val="28"/>
        </w:rPr>
        <w:t xml:space="preserve"> года </w:t>
      </w:r>
    </w:p>
    <w:p w:rsidR="001917DA" w:rsidRPr="001F40C1" w:rsidRDefault="001917DA">
      <w:pPr>
        <w:widowControl w:val="0"/>
        <w:autoSpaceDE w:val="0"/>
        <w:autoSpaceDN w:val="0"/>
        <w:adjustRightInd w:val="0"/>
        <w:spacing w:after="0" w:line="240" w:lineRule="auto"/>
        <w:jc w:val="both"/>
        <w:rPr>
          <w:rFonts w:ascii="Times New Roman" w:hAnsi="Times New Roman"/>
        </w:rPr>
      </w:pPr>
    </w:p>
    <w:p w:rsidR="001917DA" w:rsidRPr="00AD11D3" w:rsidRDefault="001F4C5D">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 xml:space="preserve">3.1. </w:t>
      </w:r>
      <w:r w:rsidR="00F232D4" w:rsidRPr="00AD11D3">
        <w:rPr>
          <w:rFonts w:ascii="Times New Roman" w:hAnsi="Times New Roman"/>
          <w:sz w:val="24"/>
          <w:szCs w:val="24"/>
        </w:rPr>
        <w:t>О</w:t>
      </w:r>
      <w:r w:rsidR="001917DA" w:rsidRPr="00AD11D3">
        <w:rPr>
          <w:rFonts w:ascii="Times New Roman" w:hAnsi="Times New Roman"/>
          <w:sz w:val="24"/>
          <w:szCs w:val="24"/>
        </w:rPr>
        <w:t xml:space="preserve">сновными рисками в сфере управления муниципальным долгом для Ковернинского муниципального </w:t>
      </w:r>
      <w:r w:rsidR="005C7CAB" w:rsidRPr="00AD11D3">
        <w:rPr>
          <w:rFonts w:ascii="Times New Roman" w:hAnsi="Times New Roman"/>
          <w:sz w:val="24"/>
          <w:szCs w:val="24"/>
        </w:rPr>
        <w:t>округа</w:t>
      </w:r>
      <w:r w:rsidR="001917DA" w:rsidRPr="00AD11D3">
        <w:rPr>
          <w:rFonts w:ascii="Times New Roman" w:hAnsi="Times New Roman"/>
          <w:sz w:val="24"/>
          <w:szCs w:val="24"/>
        </w:rPr>
        <w:t xml:space="preserve"> в долгосрочной перспективе являются:</w:t>
      </w:r>
    </w:p>
    <w:p w:rsidR="001917DA" w:rsidRPr="00AD11D3" w:rsidRDefault="001917DA">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 xml:space="preserve"> Возможность спада экономики Ковернинского муниципального </w:t>
      </w:r>
      <w:r w:rsidR="005C7CAB" w:rsidRPr="00AD11D3">
        <w:rPr>
          <w:rFonts w:ascii="Times New Roman" w:hAnsi="Times New Roman"/>
          <w:sz w:val="24"/>
          <w:szCs w:val="24"/>
        </w:rPr>
        <w:t>округа</w:t>
      </w:r>
      <w:r w:rsidRPr="00AD11D3">
        <w:rPr>
          <w:rFonts w:ascii="Times New Roman" w:hAnsi="Times New Roman"/>
          <w:sz w:val="24"/>
          <w:szCs w:val="24"/>
        </w:rPr>
        <w:t xml:space="preserve"> и/или резкое снижение трансфертов из областного бюджета, что повлечет за собой уменьшение бюджетных поступлений.</w:t>
      </w:r>
    </w:p>
    <w:p w:rsidR="001917DA" w:rsidRPr="00AD11D3" w:rsidRDefault="001917DA">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 xml:space="preserve">В целях снижения данного риска Ковернинским муниципальным </w:t>
      </w:r>
      <w:r w:rsidR="00235343" w:rsidRPr="00AD11D3">
        <w:rPr>
          <w:rFonts w:ascii="Times New Roman" w:hAnsi="Times New Roman"/>
          <w:sz w:val="24"/>
          <w:szCs w:val="24"/>
        </w:rPr>
        <w:t>округом</w:t>
      </w:r>
      <w:r w:rsidRPr="00AD11D3">
        <w:rPr>
          <w:rFonts w:ascii="Times New Roman" w:hAnsi="Times New Roman"/>
          <w:sz w:val="24"/>
          <w:szCs w:val="24"/>
        </w:rPr>
        <w:t>:</w:t>
      </w:r>
    </w:p>
    <w:p w:rsidR="001917DA" w:rsidRPr="00AD11D3" w:rsidRDefault="001917DA">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 используется методологический подход, в соответствии с которым часть свободной долговой емкости не используется для распределения графика погашения новых заимствований, а остается свободной для страхования возможного снижения бюджетных поступлений;</w:t>
      </w:r>
    </w:p>
    <w:p w:rsidR="001917DA" w:rsidRPr="00AD11D3" w:rsidRDefault="001917DA">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 используется и совершенствуется система по планированию бюджетных расходов, основанная на принципе деления расходов на действующие и принимаемые обязательства. Использование данной методологии позволит проводить более гибкую систему сдерживания расходов в случае снижения бюджетных доходов.</w:t>
      </w:r>
    </w:p>
    <w:p w:rsidR="0090520C" w:rsidRPr="00AD11D3" w:rsidRDefault="0090520C">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 xml:space="preserve">Кроме того, снижение рисков при рефинансировании долговых обязательств будет проводиться путем соблюдения ограничений, установленных Бюджетным </w:t>
      </w:r>
      <w:hyperlink r:id="rId8" w:history="1">
        <w:r w:rsidRPr="00961657">
          <w:rPr>
            <w:rStyle w:val="a3"/>
            <w:rFonts w:ascii="Times New Roman" w:hAnsi="Times New Roman"/>
            <w:color w:val="auto"/>
            <w:sz w:val="24"/>
            <w:szCs w:val="24"/>
            <w:u w:val="none"/>
          </w:rPr>
          <w:t>кодексом</w:t>
        </w:r>
      </w:hyperlink>
      <w:r w:rsidRPr="00AD11D3">
        <w:rPr>
          <w:rFonts w:ascii="Times New Roman" w:hAnsi="Times New Roman"/>
          <w:sz w:val="24"/>
          <w:szCs w:val="24"/>
        </w:rPr>
        <w:t xml:space="preserve"> Российской Федерации, в том </w:t>
      </w:r>
      <w:r w:rsidR="00606C26" w:rsidRPr="00AD11D3">
        <w:rPr>
          <w:rFonts w:ascii="Times New Roman" w:hAnsi="Times New Roman"/>
          <w:sz w:val="24"/>
          <w:szCs w:val="24"/>
        </w:rPr>
        <w:t>числе по долговой устойчивости.</w:t>
      </w:r>
    </w:p>
    <w:p w:rsidR="001917DA" w:rsidRPr="00AD11D3" w:rsidRDefault="001F4C5D" w:rsidP="001F4C5D">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 xml:space="preserve">3.2. </w:t>
      </w:r>
      <w:r w:rsidR="00F232D4" w:rsidRPr="00AD11D3">
        <w:rPr>
          <w:rFonts w:ascii="Times New Roman" w:hAnsi="Times New Roman"/>
          <w:sz w:val="24"/>
          <w:szCs w:val="24"/>
        </w:rPr>
        <w:t>У</w:t>
      </w:r>
      <w:r w:rsidR="001917DA" w:rsidRPr="00AD11D3">
        <w:rPr>
          <w:rFonts w:ascii="Times New Roman" w:hAnsi="Times New Roman"/>
          <w:sz w:val="24"/>
          <w:szCs w:val="24"/>
        </w:rPr>
        <w:t>правлени</w:t>
      </w:r>
      <w:r w:rsidR="00497895">
        <w:rPr>
          <w:rFonts w:ascii="Times New Roman" w:hAnsi="Times New Roman"/>
          <w:sz w:val="24"/>
          <w:szCs w:val="24"/>
        </w:rPr>
        <w:t>е</w:t>
      </w:r>
      <w:r w:rsidR="000C772C">
        <w:rPr>
          <w:rFonts w:ascii="Times New Roman" w:hAnsi="Times New Roman"/>
          <w:sz w:val="24"/>
          <w:szCs w:val="24"/>
        </w:rPr>
        <w:t xml:space="preserve"> </w:t>
      </w:r>
      <w:r w:rsidR="00497895">
        <w:rPr>
          <w:rFonts w:ascii="Times New Roman" w:hAnsi="Times New Roman"/>
          <w:sz w:val="24"/>
          <w:szCs w:val="24"/>
        </w:rPr>
        <w:t>м</w:t>
      </w:r>
      <w:r w:rsidR="00F232D4" w:rsidRPr="00AD11D3">
        <w:rPr>
          <w:rFonts w:ascii="Times New Roman" w:hAnsi="Times New Roman"/>
          <w:sz w:val="24"/>
          <w:szCs w:val="24"/>
        </w:rPr>
        <w:t xml:space="preserve">униципальным долгом </w:t>
      </w:r>
      <w:r w:rsidR="001917DA" w:rsidRPr="00AD11D3">
        <w:rPr>
          <w:rFonts w:ascii="Times New Roman" w:hAnsi="Times New Roman"/>
          <w:sz w:val="24"/>
          <w:szCs w:val="24"/>
        </w:rPr>
        <w:t>в перспективе до 202</w:t>
      </w:r>
      <w:r w:rsidR="00F232D4" w:rsidRPr="00AD11D3">
        <w:rPr>
          <w:rFonts w:ascii="Times New Roman" w:hAnsi="Times New Roman"/>
          <w:sz w:val="24"/>
          <w:szCs w:val="24"/>
        </w:rPr>
        <w:t>7</w:t>
      </w:r>
      <w:r w:rsidR="001917DA" w:rsidRPr="00AD11D3">
        <w:rPr>
          <w:rFonts w:ascii="Times New Roman" w:hAnsi="Times New Roman"/>
          <w:sz w:val="24"/>
          <w:szCs w:val="24"/>
        </w:rPr>
        <w:t xml:space="preserve"> года</w:t>
      </w:r>
      <w:r w:rsidR="00497895">
        <w:rPr>
          <w:rFonts w:ascii="Times New Roman" w:hAnsi="Times New Roman"/>
          <w:sz w:val="24"/>
          <w:szCs w:val="24"/>
        </w:rPr>
        <w:t xml:space="preserve"> </w:t>
      </w:r>
      <w:r w:rsidR="00A42023" w:rsidRPr="00AD11D3">
        <w:rPr>
          <w:rFonts w:ascii="Times New Roman" w:hAnsi="Times New Roman"/>
          <w:sz w:val="24"/>
          <w:szCs w:val="24"/>
        </w:rPr>
        <w:t xml:space="preserve">будет </w:t>
      </w:r>
      <w:r w:rsidR="001917DA" w:rsidRPr="00AD11D3">
        <w:rPr>
          <w:rFonts w:ascii="Times New Roman" w:hAnsi="Times New Roman"/>
          <w:sz w:val="24"/>
          <w:szCs w:val="24"/>
        </w:rPr>
        <w:t>включать следующие направления:</w:t>
      </w:r>
    </w:p>
    <w:p w:rsidR="001917DA" w:rsidRPr="00AD11D3" w:rsidRDefault="00081B4E">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 xml:space="preserve">- планирование объема муниципального долга, годовой суммы платежей по погашению и обслуживанию муниципального долга производится с учетом ограничений по </w:t>
      </w:r>
      <w:r w:rsidRPr="00AD11D3">
        <w:rPr>
          <w:rFonts w:ascii="Times New Roman" w:hAnsi="Times New Roman"/>
          <w:sz w:val="24"/>
          <w:szCs w:val="24"/>
        </w:rPr>
        <w:lastRenderedPageBreak/>
        <w:t xml:space="preserve">долговой устойчивости; </w:t>
      </w:r>
    </w:p>
    <w:p w:rsidR="001917DA" w:rsidRPr="00AD11D3" w:rsidRDefault="001917DA">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 xml:space="preserve">- продолжение и совершенствование практики заключения </w:t>
      </w:r>
      <w:r w:rsidR="00081B4E" w:rsidRPr="00AD11D3">
        <w:rPr>
          <w:rFonts w:ascii="Times New Roman" w:hAnsi="Times New Roman"/>
          <w:sz w:val="24"/>
          <w:szCs w:val="24"/>
        </w:rPr>
        <w:t>муниципальных контрактов</w:t>
      </w:r>
      <w:r w:rsidRPr="00AD11D3">
        <w:rPr>
          <w:rFonts w:ascii="Times New Roman" w:hAnsi="Times New Roman"/>
          <w:sz w:val="24"/>
          <w:szCs w:val="24"/>
        </w:rPr>
        <w:t xml:space="preserve"> на открытие кредитных лини</w:t>
      </w:r>
      <w:r w:rsidR="002628E3">
        <w:rPr>
          <w:rFonts w:ascii="Times New Roman" w:hAnsi="Times New Roman"/>
          <w:sz w:val="24"/>
          <w:szCs w:val="24"/>
        </w:rPr>
        <w:t>й</w:t>
      </w:r>
      <w:r w:rsidRPr="00AD11D3">
        <w:rPr>
          <w:rFonts w:ascii="Times New Roman" w:hAnsi="Times New Roman"/>
          <w:sz w:val="24"/>
          <w:szCs w:val="24"/>
        </w:rPr>
        <w:t>;</w:t>
      </w:r>
    </w:p>
    <w:p w:rsidR="001917DA" w:rsidRPr="00AD11D3" w:rsidRDefault="001917DA">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 совершенствование механизмов предоставления гарантий;</w:t>
      </w:r>
    </w:p>
    <w:p w:rsidR="001917DA" w:rsidRPr="00AD11D3" w:rsidRDefault="001917DA">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 xml:space="preserve">- проведение мониторинга </w:t>
      </w:r>
      <w:r w:rsidR="008E78B7" w:rsidRPr="00AD11D3">
        <w:rPr>
          <w:rFonts w:ascii="Times New Roman" w:hAnsi="Times New Roman"/>
          <w:sz w:val="24"/>
          <w:szCs w:val="24"/>
        </w:rPr>
        <w:t>муниципального</w:t>
      </w:r>
      <w:r w:rsidRPr="00AD11D3">
        <w:rPr>
          <w:rFonts w:ascii="Times New Roman" w:hAnsi="Times New Roman"/>
          <w:sz w:val="24"/>
          <w:szCs w:val="24"/>
        </w:rPr>
        <w:t xml:space="preserve"> долга Ковернинского муниципального </w:t>
      </w:r>
      <w:r w:rsidR="005C7CAB" w:rsidRPr="00AD11D3">
        <w:rPr>
          <w:rFonts w:ascii="Times New Roman" w:hAnsi="Times New Roman"/>
          <w:sz w:val="24"/>
          <w:szCs w:val="24"/>
        </w:rPr>
        <w:t>округа</w:t>
      </w:r>
      <w:r w:rsidRPr="00AD11D3">
        <w:rPr>
          <w:rFonts w:ascii="Times New Roman" w:hAnsi="Times New Roman"/>
          <w:sz w:val="24"/>
          <w:szCs w:val="24"/>
        </w:rPr>
        <w:t xml:space="preserve"> в целях </w:t>
      </w:r>
      <w:proofErr w:type="gramStart"/>
      <w:r w:rsidRPr="00AD11D3">
        <w:rPr>
          <w:rFonts w:ascii="Times New Roman" w:hAnsi="Times New Roman"/>
          <w:sz w:val="24"/>
          <w:szCs w:val="24"/>
        </w:rPr>
        <w:t>предупреждения роста просроченной задолженности организаций муниципального сектора экономики</w:t>
      </w:r>
      <w:proofErr w:type="gramEnd"/>
      <w:r w:rsidRPr="00AD11D3">
        <w:rPr>
          <w:rFonts w:ascii="Times New Roman" w:hAnsi="Times New Roman"/>
          <w:sz w:val="24"/>
          <w:szCs w:val="24"/>
        </w:rPr>
        <w:t xml:space="preserve"> Ковернинского муниципального </w:t>
      </w:r>
      <w:r w:rsidR="005C7CAB" w:rsidRPr="00AD11D3">
        <w:rPr>
          <w:rFonts w:ascii="Times New Roman" w:hAnsi="Times New Roman"/>
          <w:sz w:val="24"/>
          <w:szCs w:val="24"/>
        </w:rPr>
        <w:t>округа</w:t>
      </w:r>
      <w:r w:rsidRPr="00AD11D3">
        <w:rPr>
          <w:rFonts w:ascii="Times New Roman" w:hAnsi="Times New Roman"/>
          <w:sz w:val="24"/>
          <w:szCs w:val="24"/>
        </w:rPr>
        <w:t>;</w:t>
      </w:r>
    </w:p>
    <w:p w:rsidR="001917DA" w:rsidRPr="00AD11D3" w:rsidRDefault="001917DA">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 xml:space="preserve">- поддержание позитивной кредитной истории путем проведения политики информационной открытости в части всех существенных событий, касающихся кредитоспособности Ковернинского муниципального </w:t>
      </w:r>
      <w:r w:rsidR="005C7CAB" w:rsidRPr="00AD11D3">
        <w:rPr>
          <w:rFonts w:ascii="Times New Roman" w:hAnsi="Times New Roman"/>
          <w:sz w:val="24"/>
          <w:szCs w:val="24"/>
        </w:rPr>
        <w:t>округа</w:t>
      </w:r>
      <w:r w:rsidRPr="00AD11D3">
        <w:rPr>
          <w:rFonts w:ascii="Times New Roman" w:hAnsi="Times New Roman"/>
          <w:sz w:val="24"/>
          <w:szCs w:val="24"/>
        </w:rPr>
        <w:t>;</w:t>
      </w:r>
    </w:p>
    <w:p w:rsidR="001917DA" w:rsidRPr="00AD11D3" w:rsidRDefault="001917DA">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 совершенствование нормативной правовой базы управления муниципальным долгом.</w:t>
      </w:r>
    </w:p>
    <w:p w:rsidR="001435D1" w:rsidRPr="00AD11D3" w:rsidRDefault="001435D1" w:rsidP="001435D1">
      <w:pPr>
        <w:widowControl w:val="0"/>
        <w:autoSpaceDE w:val="0"/>
        <w:autoSpaceDN w:val="0"/>
        <w:adjustRightInd w:val="0"/>
        <w:spacing w:after="0" w:line="240" w:lineRule="auto"/>
        <w:jc w:val="both"/>
        <w:rPr>
          <w:rFonts w:ascii="Times New Roman" w:hAnsi="Times New Roman"/>
          <w:b/>
          <w:bCs/>
          <w:sz w:val="24"/>
          <w:szCs w:val="24"/>
        </w:rPr>
      </w:pPr>
    </w:p>
    <w:p w:rsidR="00262D24" w:rsidRDefault="001435D1" w:rsidP="001435D1">
      <w:pPr>
        <w:widowControl w:val="0"/>
        <w:autoSpaceDE w:val="0"/>
        <w:autoSpaceDN w:val="0"/>
        <w:adjustRightInd w:val="0"/>
        <w:spacing w:after="0" w:line="240" w:lineRule="auto"/>
        <w:jc w:val="center"/>
        <w:rPr>
          <w:rFonts w:ascii="Times New Roman" w:hAnsi="Times New Roman"/>
          <w:bCs/>
          <w:sz w:val="28"/>
          <w:szCs w:val="28"/>
        </w:rPr>
      </w:pPr>
      <w:r w:rsidRPr="001F40C1">
        <w:rPr>
          <w:rFonts w:ascii="Times New Roman" w:hAnsi="Times New Roman"/>
          <w:bCs/>
          <w:sz w:val="28"/>
          <w:szCs w:val="28"/>
        </w:rPr>
        <w:t>4. Д</w:t>
      </w:r>
      <w:r w:rsidR="00FE4F87" w:rsidRPr="001F40C1">
        <w:rPr>
          <w:rFonts w:ascii="Times New Roman" w:hAnsi="Times New Roman"/>
          <w:bCs/>
          <w:sz w:val="28"/>
          <w:szCs w:val="28"/>
        </w:rPr>
        <w:t>олговая политика Ковернинского муниципальн</w:t>
      </w:r>
      <w:r w:rsidR="00961657">
        <w:rPr>
          <w:rFonts w:ascii="Times New Roman" w:hAnsi="Times New Roman"/>
          <w:bCs/>
          <w:sz w:val="28"/>
          <w:szCs w:val="28"/>
        </w:rPr>
        <w:t xml:space="preserve">ого округа </w:t>
      </w:r>
    </w:p>
    <w:p w:rsidR="001435D1" w:rsidRPr="001F40C1" w:rsidRDefault="00FE4F87" w:rsidP="001435D1">
      <w:pPr>
        <w:widowControl w:val="0"/>
        <w:autoSpaceDE w:val="0"/>
        <w:autoSpaceDN w:val="0"/>
        <w:adjustRightInd w:val="0"/>
        <w:spacing w:after="0" w:line="240" w:lineRule="auto"/>
        <w:jc w:val="center"/>
        <w:rPr>
          <w:rFonts w:ascii="Times New Roman" w:hAnsi="Times New Roman"/>
          <w:bCs/>
          <w:sz w:val="28"/>
          <w:szCs w:val="28"/>
        </w:rPr>
      </w:pPr>
      <w:r w:rsidRPr="001F40C1">
        <w:rPr>
          <w:rFonts w:ascii="Times New Roman" w:hAnsi="Times New Roman"/>
          <w:bCs/>
          <w:sz w:val="28"/>
          <w:szCs w:val="28"/>
        </w:rPr>
        <w:t xml:space="preserve"> на период до </w:t>
      </w:r>
      <w:r w:rsidR="00961657">
        <w:rPr>
          <w:rFonts w:ascii="Times New Roman" w:hAnsi="Times New Roman"/>
          <w:bCs/>
          <w:sz w:val="28"/>
          <w:szCs w:val="28"/>
        </w:rPr>
        <w:t xml:space="preserve">1 </w:t>
      </w:r>
      <w:r w:rsidRPr="001F40C1">
        <w:rPr>
          <w:rFonts w:ascii="Times New Roman" w:hAnsi="Times New Roman"/>
          <w:bCs/>
          <w:sz w:val="28"/>
          <w:szCs w:val="28"/>
        </w:rPr>
        <w:t>января 202</w:t>
      </w:r>
      <w:r w:rsidR="00DA30A8">
        <w:rPr>
          <w:rFonts w:ascii="Times New Roman" w:hAnsi="Times New Roman"/>
          <w:bCs/>
          <w:sz w:val="28"/>
          <w:szCs w:val="28"/>
        </w:rPr>
        <w:t>7</w:t>
      </w:r>
      <w:r w:rsidRPr="001F40C1">
        <w:rPr>
          <w:rFonts w:ascii="Times New Roman" w:hAnsi="Times New Roman"/>
          <w:bCs/>
          <w:sz w:val="28"/>
          <w:szCs w:val="28"/>
        </w:rPr>
        <w:t xml:space="preserve"> года </w:t>
      </w:r>
    </w:p>
    <w:p w:rsidR="00E34F13" w:rsidRPr="001F40C1" w:rsidRDefault="00E34F13" w:rsidP="001435D1">
      <w:pPr>
        <w:widowControl w:val="0"/>
        <w:autoSpaceDE w:val="0"/>
        <w:autoSpaceDN w:val="0"/>
        <w:adjustRightInd w:val="0"/>
        <w:spacing w:after="0" w:line="240" w:lineRule="auto"/>
        <w:jc w:val="both"/>
        <w:rPr>
          <w:rFonts w:ascii="Times New Roman" w:hAnsi="Times New Roman"/>
        </w:rPr>
      </w:pPr>
    </w:p>
    <w:p w:rsidR="001435D1" w:rsidRPr="00AD11D3" w:rsidRDefault="001F4C5D" w:rsidP="000070C1">
      <w:pPr>
        <w:widowControl w:val="0"/>
        <w:autoSpaceDE w:val="0"/>
        <w:autoSpaceDN w:val="0"/>
        <w:adjustRightInd w:val="0"/>
        <w:spacing w:after="0" w:line="240" w:lineRule="auto"/>
        <w:ind w:firstLine="708"/>
        <w:jc w:val="both"/>
        <w:rPr>
          <w:rFonts w:ascii="Times New Roman" w:hAnsi="Times New Roman"/>
          <w:sz w:val="24"/>
          <w:szCs w:val="24"/>
        </w:rPr>
      </w:pPr>
      <w:r w:rsidRPr="00AD11D3">
        <w:rPr>
          <w:rFonts w:ascii="Times New Roman" w:hAnsi="Times New Roman"/>
          <w:sz w:val="24"/>
          <w:szCs w:val="24"/>
        </w:rPr>
        <w:t xml:space="preserve">4.1. </w:t>
      </w:r>
      <w:r w:rsidR="001435D1" w:rsidRPr="00AD11D3">
        <w:rPr>
          <w:rFonts w:ascii="Times New Roman" w:hAnsi="Times New Roman"/>
          <w:sz w:val="24"/>
          <w:szCs w:val="24"/>
        </w:rPr>
        <w:t xml:space="preserve">Долговая политика Ковернинского муниципального </w:t>
      </w:r>
      <w:r w:rsidR="005C7CAB" w:rsidRPr="00AD11D3">
        <w:rPr>
          <w:rFonts w:ascii="Times New Roman" w:hAnsi="Times New Roman"/>
          <w:sz w:val="24"/>
          <w:szCs w:val="24"/>
        </w:rPr>
        <w:t>округа</w:t>
      </w:r>
      <w:r w:rsidR="001435D1" w:rsidRPr="00AD11D3">
        <w:rPr>
          <w:rFonts w:ascii="Times New Roman" w:hAnsi="Times New Roman"/>
          <w:sz w:val="24"/>
          <w:szCs w:val="24"/>
        </w:rPr>
        <w:t xml:space="preserve"> Нижегородской области на период до 1 января 202</w:t>
      </w:r>
      <w:r w:rsidR="00DA30A8" w:rsidRPr="00AD11D3">
        <w:rPr>
          <w:rFonts w:ascii="Times New Roman" w:hAnsi="Times New Roman"/>
          <w:sz w:val="24"/>
          <w:szCs w:val="24"/>
        </w:rPr>
        <w:t>7</w:t>
      </w:r>
      <w:r w:rsidR="001435D1" w:rsidRPr="00AD11D3">
        <w:rPr>
          <w:rFonts w:ascii="Times New Roman" w:hAnsi="Times New Roman"/>
          <w:sz w:val="24"/>
          <w:szCs w:val="24"/>
        </w:rPr>
        <w:t xml:space="preserve"> года будет нацелена на достижение следующих результатов:</w:t>
      </w:r>
    </w:p>
    <w:p w:rsidR="001917DA" w:rsidRPr="00AD11D3" w:rsidRDefault="001435D1" w:rsidP="000070C1">
      <w:pPr>
        <w:widowControl w:val="0"/>
        <w:autoSpaceDE w:val="0"/>
        <w:autoSpaceDN w:val="0"/>
        <w:adjustRightInd w:val="0"/>
        <w:spacing w:after="0" w:line="240" w:lineRule="auto"/>
        <w:ind w:firstLine="708"/>
        <w:jc w:val="both"/>
        <w:rPr>
          <w:rFonts w:ascii="Times New Roman" w:hAnsi="Times New Roman"/>
          <w:sz w:val="24"/>
          <w:szCs w:val="24"/>
        </w:rPr>
      </w:pPr>
      <w:r w:rsidRPr="00AD11D3">
        <w:rPr>
          <w:rFonts w:ascii="Times New Roman" w:hAnsi="Times New Roman"/>
          <w:sz w:val="24"/>
          <w:szCs w:val="24"/>
        </w:rPr>
        <w:t xml:space="preserve">- сохранение дефицита бюджета муниципального </w:t>
      </w:r>
      <w:r w:rsidR="005C7CAB" w:rsidRPr="00AD11D3">
        <w:rPr>
          <w:rFonts w:ascii="Times New Roman" w:hAnsi="Times New Roman"/>
          <w:sz w:val="24"/>
          <w:szCs w:val="24"/>
        </w:rPr>
        <w:t>округа</w:t>
      </w:r>
      <w:r w:rsidRPr="00AD11D3">
        <w:rPr>
          <w:rFonts w:ascii="Times New Roman" w:hAnsi="Times New Roman"/>
          <w:sz w:val="24"/>
          <w:szCs w:val="24"/>
        </w:rPr>
        <w:t xml:space="preserve"> на уровне не более 10 процентов от суммы доходов бюджета муниципального </w:t>
      </w:r>
      <w:r w:rsidR="005C7CAB" w:rsidRPr="00AD11D3">
        <w:rPr>
          <w:rFonts w:ascii="Times New Roman" w:hAnsi="Times New Roman"/>
          <w:sz w:val="24"/>
          <w:szCs w:val="24"/>
        </w:rPr>
        <w:t>округа</w:t>
      </w:r>
      <w:r w:rsidRPr="00AD11D3">
        <w:rPr>
          <w:rFonts w:ascii="Times New Roman" w:hAnsi="Times New Roman"/>
          <w:sz w:val="24"/>
          <w:szCs w:val="24"/>
        </w:rPr>
        <w:t xml:space="preserve">  без учета утвержденного объема безвозмездных поступлений</w:t>
      </w:r>
      <w:r w:rsidR="00DA30A8" w:rsidRPr="00AD11D3">
        <w:rPr>
          <w:rFonts w:ascii="Times New Roman" w:hAnsi="Times New Roman"/>
          <w:sz w:val="24"/>
          <w:szCs w:val="24"/>
        </w:rPr>
        <w:t xml:space="preserve"> и (или</w:t>
      </w:r>
      <w:proofErr w:type="gramStart"/>
      <w:r w:rsidR="00DA30A8" w:rsidRPr="00AD11D3">
        <w:rPr>
          <w:rFonts w:ascii="Times New Roman" w:hAnsi="Times New Roman"/>
          <w:sz w:val="24"/>
          <w:szCs w:val="24"/>
        </w:rPr>
        <w:t>)п</w:t>
      </w:r>
      <w:proofErr w:type="gramEnd"/>
      <w:r w:rsidR="00DA30A8" w:rsidRPr="00AD11D3">
        <w:rPr>
          <w:rFonts w:ascii="Times New Roman" w:hAnsi="Times New Roman"/>
          <w:sz w:val="24"/>
          <w:szCs w:val="24"/>
        </w:rPr>
        <w:t xml:space="preserve">оступлений налоговых доходов по дополнительным нормативам отчислений </w:t>
      </w:r>
      <w:r w:rsidRPr="00AD11D3">
        <w:rPr>
          <w:rFonts w:ascii="Times New Roman" w:hAnsi="Times New Roman"/>
          <w:sz w:val="24"/>
          <w:szCs w:val="24"/>
        </w:rPr>
        <w:t xml:space="preserve">(с возможным превышением на сумму снижения остатков средств на счетах по учету средств бюджета муниципального </w:t>
      </w:r>
      <w:r w:rsidR="005C7CAB" w:rsidRPr="00AD11D3">
        <w:rPr>
          <w:rFonts w:ascii="Times New Roman" w:hAnsi="Times New Roman"/>
          <w:sz w:val="24"/>
          <w:szCs w:val="24"/>
        </w:rPr>
        <w:t>округа</w:t>
      </w:r>
      <w:r w:rsidRPr="00AD11D3">
        <w:rPr>
          <w:rFonts w:ascii="Times New Roman" w:hAnsi="Times New Roman"/>
          <w:sz w:val="24"/>
          <w:szCs w:val="24"/>
        </w:rPr>
        <w:t>)</w:t>
      </w:r>
      <w:r w:rsidR="00DA30A8" w:rsidRPr="00AD11D3">
        <w:rPr>
          <w:rFonts w:ascii="Times New Roman" w:hAnsi="Times New Roman"/>
          <w:sz w:val="24"/>
          <w:szCs w:val="24"/>
        </w:rPr>
        <w:t xml:space="preserve">, </w:t>
      </w:r>
      <w:r w:rsidRPr="00AD11D3">
        <w:rPr>
          <w:rFonts w:ascii="Times New Roman" w:hAnsi="Times New Roman"/>
          <w:sz w:val="24"/>
          <w:szCs w:val="24"/>
        </w:rPr>
        <w:t>в случае осуществления мер, предусмотренных пунктом 4 статьи 136 Бюджетного Кодекса Российской Федерации, дефицит бюджета не должен превышать 5 процентов утвержденного общего годового объема доходов местного бюджета без учета утвержденного объема безвозмездных поступлений</w:t>
      </w:r>
      <w:r w:rsidR="00DA30A8" w:rsidRPr="00AD11D3">
        <w:rPr>
          <w:rFonts w:ascii="Times New Roman" w:hAnsi="Times New Roman"/>
          <w:sz w:val="24"/>
          <w:szCs w:val="24"/>
        </w:rPr>
        <w:t xml:space="preserve"> и (или) поступлений налоговых доходов по дополнительным нормативам отчислений</w:t>
      </w:r>
      <w:r w:rsidRPr="00AD11D3">
        <w:rPr>
          <w:rFonts w:ascii="Times New Roman" w:hAnsi="Times New Roman"/>
          <w:sz w:val="24"/>
          <w:szCs w:val="24"/>
        </w:rPr>
        <w:t xml:space="preserve"> (с возможным превышением на сумму снижения остатков средств на счетах по учету средств бюджета муниципального </w:t>
      </w:r>
      <w:r w:rsidR="005C7CAB" w:rsidRPr="00AD11D3">
        <w:rPr>
          <w:rFonts w:ascii="Times New Roman" w:hAnsi="Times New Roman"/>
          <w:sz w:val="24"/>
          <w:szCs w:val="24"/>
        </w:rPr>
        <w:t>округа</w:t>
      </w:r>
      <w:r w:rsidR="00DA30A8" w:rsidRPr="00AD11D3">
        <w:rPr>
          <w:rFonts w:ascii="Times New Roman" w:hAnsi="Times New Roman"/>
          <w:sz w:val="24"/>
          <w:szCs w:val="24"/>
        </w:rPr>
        <w:t>).</w:t>
      </w:r>
    </w:p>
    <w:p w:rsidR="001435D1" w:rsidRPr="001F40C1" w:rsidRDefault="001435D1">
      <w:pPr>
        <w:widowControl w:val="0"/>
        <w:autoSpaceDE w:val="0"/>
        <w:autoSpaceDN w:val="0"/>
        <w:adjustRightInd w:val="0"/>
        <w:spacing w:after="0" w:line="240" w:lineRule="auto"/>
        <w:jc w:val="both"/>
        <w:rPr>
          <w:rFonts w:ascii="Times New Roman" w:hAnsi="Times New Roman"/>
        </w:rPr>
      </w:pPr>
    </w:p>
    <w:p w:rsidR="008D4B77" w:rsidRDefault="00E34F13" w:rsidP="008D4B77">
      <w:pPr>
        <w:widowControl w:val="0"/>
        <w:autoSpaceDE w:val="0"/>
        <w:autoSpaceDN w:val="0"/>
        <w:adjustRightInd w:val="0"/>
        <w:spacing w:after="0" w:line="240" w:lineRule="auto"/>
        <w:jc w:val="center"/>
        <w:outlineLvl w:val="1"/>
        <w:rPr>
          <w:rFonts w:ascii="Times New Roman" w:hAnsi="Times New Roman"/>
          <w:sz w:val="28"/>
          <w:szCs w:val="28"/>
        </w:rPr>
      </w:pPr>
      <w:bookmarkStart w:id="7" w:name="Par114"/>
      <w:bookmarkEnd w:id="7"/>
      <w:r w:rsidRPr="001F40C1">
        <w:rPr>
          <w:rFonts w:ascii="Times New Roman" w:hAnsi="Times New Roman"/>
        </w:rPr>
        <w:t>5</w:t>
      </w:r>
      <w:r w:rsidR="001917DA" w:rsidRPr="001F40C1">
        <w:rPr>
          <w:rFonts w:ascii="Times New Roman" w:hAnsi="Times New Roman"/>
        </w:rPr>
        <w:t xml:space="preserve">. </w:t>
      </w:r>
      <w:r w:rsidR="001917DA" w:rsidRPr="001F40C1">
        <w:rPr>
          <w:rFonts w:ascii="Times New Roman" w:hAnsi="Times New Roman"/>
          <w:sz w:val="28"/>
          <w:szCs w:val="28"/>
        </w:rPr>
        <w:t>П</w:t>
      </w:r>
      <w:r w:rsidR="00FE4F87" w:rsidRPr="001F40C1">
        <w:rPr>
          <w:rFonts w:ascii="Times New Roman" w:hAnsi="Times New Roman"/>
          <w:sz w:val="28"/>
          <w:szCs w:val="28"/>
        </w:rPr>
        <w:t>ринципы планирования и привлечения долговых обязательств</w:t>
      </w:r>
    </w:p>
    <w:p w:rsidR="00262D24" w:rsidRPr="008D4B77" w:rsidRDefault="00262D24" w:rsidP="008D4B77">
      <w:pPr>
        <w:widowControl w:val="0"/>
        <w:autoSpaceDE w:val="0"/>
        <w:autoSpaceDN w:val="0"/>
        <w:adjustRightInd w:val="0"/>
        <w:spacing w:after="0" w:line="240" w:lineRule="auto"/>
        <w:jc w:val="center"/>
        <w:outlineLvl w:val="1"/>
        <w:rPr>
          <w:rFonts w:ascii="Times New Roman" w:hAnsi="Times New Roman"/>
          <w:sz w:val="28"/>
          <w:szCs w:val="28"/>
        </w:rPr>
      </w:pPr>
    </w:p>
    <w:p w:rsidR="001917DA" w:rsidRPr="00AD11D3" w:rsidRDefault="00DA30A8">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 xml:space="preserve">5.1. </w:t>
      </w:r>
      <w:r w:rsidR="001917DA" w:rsidRPr="00AD11D3">
        <w:rPr>
          <w:rFonts w:ascii="Times New Roman" w:hAnsi="Times New Roman"/>
          <w:sz w:val="24"/>
          <w:szCs w:val="24"/>
        </w:rPr>
        <w:t xml:space="preserve">Система планирования долговых обязательств основывается </w:t>
      </w:r>
      <w:proofErr w:type="gramStart"/>
      <w:r w:rsidR="001917DA" w:rsidRPr="00AD11D3">
        <w:rPr>
          <w:rFonts w:ascii="Times New Roman" w:hAnsi="Times New Roman"/>
          <w:sz w:val="24"/>
          <w:szCs w:val="24"/>
        </w:rPr>
        <w:t>на</w:t>
      </w:r>
      <w:proofErr w:type="gramEnd"/>
      <w:r w:rsidR="001917DA" w:rsidRPr="00AD11D3">
        <w:rPr>
          <w:rFonts w:ascii="Times New Roman" w:hAnsi="Times New Roman"/>
          <w:sz w:val="24"/>
          <w:szCs w:val="24"/>
        </w:rPr>
        <w:t>:</w:t>
      </w:r>
    </w:p>
    <w:p w:rsidR="001917DA" w:rsidRPr="00AD11D3" w:rsidRDefault="001917DA">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 xml:space="preserve">- принятой системе ограничений долговой политики Ковернинского муниципального </w:t>
      </w:r>
      <w:r w:rsidR="005C7CAB" w:rsidRPr="00AD11D3">
        <w:rPr>
          <w:rFonts w:ascii="Times New Roman" w:hAnsi="Times New Roman"/>
          <w:sz w:val="24"/>
          <w:szCs w:val="24"/>
        </w:rPr>
        <w:t>округа</w:t>
      </w:r>
      <w:r w:rsidRPr="00AD11D3">
        <w:rPr>
          <w:rFonts w:ascii="Times New Roman" w:hAnsi="Times New Roman"/>
          <w:sz w:val="24"/>
          <w:szCs w:val="24"/>
        </w:rPr>
        <w:t>;</w:t>
      </w:r>
    </w:p>
    <w:p w:rsidR="001917DA" w:rsidRPr="00AD11D3" w:rsidRDefault="001917DA">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 принятой методологии планирования погашения и обслуживания долговых обязательств.</w:t>
      </w:r>
    </w:p>
    <w:p w:rsidR="001917DA" w:rsidRPr="00AD11D3" w:rsidRDefault="002E3F2A">
      <w:pPr>
        <w:widowControl w:val="0"/>
        <w:autoSpaceDE w:val="0"/>
        <w:autoSpaceDN w:val="0"/>
        <w:adjustRightInd w:val="0"/>
        <w:spacing w:after="0" w:line="240" w:lineRule="auto"/>
        <w:ind w:firstLine="540"/>
        <w:jc w:val="both"/>
        <w:rPr>
          <w:rFonts w:ascii="Times New Roman" w:hAnsi="Times New Roman"/>
          <w:sz w:val="24"/>
          <w:szCs w:val="24"/>
        </w:rPr>
      </w:pPr>
      <w:bookmarkStart w:id="8" w:name="Par119"/>
      <w:bookmarkEnd w:id="8"/>
      <w:r w:rsidRPr="00AD11D3">
        <w:rPr>
          <w:rFonts w:ascii="Times New Roman" w:hAnsi="Times New Roman"/>
          <w:sz w:val="24"/>
          <w:szCs w:val="24"/>
        </w:rPr>
        <w:t>5</w:t>
      </w:r>
      <w:r w:rsidR="001917DA" w:rsidRPr="00AD11D3">
        <w:rPr>
          <w:rFonts w:ascii="Times New Roman" w:hAnsi="Times New Roman"/>
          <w:sz w:val="24"/>
          <w:szCs w:val="24"/>
        </w:rPr>
        <w:t>.</w:t>
      </w:r>
      <w:r w:rsidR="00DA30A8" w:rsidRPr="00AD11D3">
        <w:rPr>
          <w:rFonts w:ascii="Times New Roman" w:hAnsi="Times New Roman"/>
          <w:sz w:val="24"/>
          <w:szCs w:val="24"/>
        </w:rPr>
        <w:t>2</w:t>
      </w:r>
      <w:r w:rsidR="001917DA" w:rsidRPr="00AD11D3">
        <w:rPr>
          <w:rFonts w:ascii="Times New Roman" w:hAnsi="Times New Roman"/>
          <w:sz w:val="24"/>
          <w:szCs w:val="24"/>
        </w:rPr>
        <w:t xml:space="preserve">. Система ограничений долговой политики Ковернинского муниципального </w:t>
      </w:r>
      <w:r w:rsidR="005C7CAB" w:rsidRPr="00AD11D3">
        <w:rPr>
          <w:rFonts w:ascii="Times New Roman" w:hAnsi="Times New Roman"/>
          <w:sz w:val="24"/>
          <w:szCs w:val="24"/>
        </w:rPr>
        <w:t>округа</w:t>
      </w:r>
      <w:r w:rsidR="001917DA" w:rsidRPr="00AD11D3">
        <w:rPr>
          <w:rFonts w:ascii="Times New Roman" w:hAnsi="Times New Roman"/>
          <w:sz w:val="24"/>
          <w:szCs w:val="24"/>
        </w:rPr>
        <w:t>.</w:t>
      </w:r>
    </w:p>
    <w:p w:rsidR="00DA30A8" w:rsidRPr="00AD11D3" w:rsidRDefault="001917DA">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Основным методом контроля за экономически безопасным уровнем долговой нагрузки на бюджет является разработка и соблюдение системы ограничений п</w:t>
      </w:r>
      <w:r w:rsidR="00DA30A8" w:rsidRPr="00AD11D3">
        <w:rPr>
          <w:rFonts w:ascii="Times New Roman" w:hAnsi="Times New Roman"/>
          <w:sz w:val="24"/>
          <w:szCs w:val="24"/>
        </w:rPr>
        <w:t>ри проведении долговой политики.</w:t>
      </w:r>
    </w:p>
    <w:p w:rsidR="001917DA" w:rsidRPr="00AD11D3" w:rsidRDefault="001917DA">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 xml:space="preserve"> Управление муниципальным долгом Ковернинского муниципального </w:t>
      </w:r>
      <w:r w:rsidR="005C7CAB" w:rsidRPr="00AD11D3">
        <w:rPr>
          <w:rFonts w:ascii="Times New Roman" w:hAnsi="Times New Roman"/>
          <w:sz w:val="24"/>
          <w:szCs w:val="24"/>
        </w:rPr>
        <w:t>округа</w:t>
      </w:r>
      <w:r w:rsidRPr="00AD11D3">
        <w:rPr>
          <w:rFonts w:ascii="Times New Roman" w:hAnsi="Times New Roman"/>
          <w:sz w:val="24"/>
          <w:szCs w:val="24"/>
        </w:rPr>
        <w:t xml:space="preserve"> включает в себя следующие ограничения в проведении долговой политики:</w:t>
      </w:r>
    </w:p>
    <w:p w:rsidR="001917DA" w:rsidRPr="00AD11D3" w:rsidRDefault="00DA30A8">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5.2.1. Н</w:t>
      </w:r>
      <w:r w:rsidR="001917DA" w:rsidRPr="00AD11D3">
        <w:rPr>
          <w:rFonts w:ascii="Times New Roman" w:hAnsi="Times New Roman"/>
          <w:sz w:val="24"/>
          <w:szCs w:val="24"/>
        </w:rPr>
        <w:t xml:space="preserve">ормы, установленные Бюджетным </w:t>
      </w:r>
      <w:hyperlink r:id="rId9" w:history="1">
        <w:r w:rsidR="001917DA" w:rsidRPr="00AD11D3">
          <w:rPr>
            <w:rFonts w:ascii="Times New Roman" w:hAnsi="Times New Roman"/>
            <w:sz w:val="24"/>
            <w:szCs w:val="24"/>
          </w:rPr>
          <w:t>кодексом</w:t>
        </w:r>
      </w:hyperlink>
      <w:r w:rsidR="001917DA" w:rsidRPr="00AD11D3">
        <w:rPr>
          <w:rFonts w:ascii="Times New Roman" w:hAnsi="Times New Roman"/>
          <w:sz w:val="24"/>
          <w:szCs w:val="24"/>
        </w:rPr>
        <w:t xml:space="preserve"> Российской Федерации, в части ограничения обязател</w:t>
      </w:r>
      <w:r w:rsidR="00773749" w:rsidRPr="00AD11D3">
        <w:rPr>
          <w:rFonts w:ascii="Times New Roman" w:hAnsi="Times New Roman"/>
          <w:sz w:val="24"/>
          <w:szCs w:val="24"/>
        </w:rPr>
        <w:t>ьств муниципального образования.</w:t>
      </w:r>
    </w:p>
    <w:p w:rsidR="00773749" w:rsidRPr="00AD11D3" w:rsidRDefault="00773749">
      <w:pPr>
        <w:widowControl w:val="0"/>
        <w:autoSpaceDE w:val="0"/>
        <w:autoSpaceDN w:val="0"/>
        <w:adjustRightInd w:val="0"/>
        <w:spacing w:after="0" w:line="240" w:lineRule="auto"/>
        <w:ind w:firstLine="540"/>
        <w:jc w:val="both"/>
        <w:rPr>
          <w:rFonts w:ascii="Times New Roman" w:hAnsi="Times New Roman"/>
          <w:sz w:val="24"/>
          <w:szCs w:val="24"/>
        </w:rPr>
      </w:pPr>
      <w:proofErr w:type="gramStart"/>
      <w:r w:rsidRPr="00AD11D3">
        <w:rPr>
          <w:rFonts w:ascii="Times New Roman" w:hAnsi="Times New Roman"/>
          <w:sz w:val="24"/>
          <w:szCs w:val="24"/>
        </w:rPr>
        <w:t xml:space="preserve">Нормы, установленные Бюджетным </w:t>
      </w:r>
      <w:hyperlink r:id="rId10" w:history="1">
        <w:r w:rsidRPr="00AD11D3">
          <w:rPr>
            <w:rFonts w:ascii="Times New Roman" w:hAnsi="Times New Roman"/>
            <w:sz w:val="24"/>
            <w:szCs w:val="24"/>
          </w:rPr>
          <w:t>кодексом</w:t>
        </w:r>
      </w:hyperlink>
      <w:r w:rsidRPr="00AD11D3">
        <w:rPr>
          <w:rFonts w:ascii="Times New Roman" w:hAnsi="Times New Roman"/>
          <w:sz w:val="24"/>
          <w:szCs w:val="24"/>
        </w:rPr>
        <w:t xml:space="preserve"> Российской Федерации в части ограничений на объем муниципального долга муниципального образования, дефицит его бюджета, годовая </w:t>
      </w:r>
      <w:r w:rsidRPr="00AD11D3">
        <w:rPr>
          <w:rFonts w:ascii="Times New Roman" w:eastAsia="Times New Roman" w:hAnsi="Times New Roman"/>
          <w:sz w:val="24"/>
          <w:szCs w:val="24"/>
          <w:lang w:eastAsia="ru-RU"/>
        </w:rPr>
        <w:t xml:space="preserve">сумма платежей по погашению и обслуживанию муниципального долга, возникшего по состоянию на 1 января финансового года, </w:t>
      </w:r>
      <w:r w:rsidRPr="00AD11D3">
        <w:rPr>
          <w:rFonts w:ascii="Times New Roman" w:hAnsi="Times New Roman"/>
          <w:sz w:val="24"/>
          <w:szCs w:val="24"/>
        </w:rPr>
        <w:t>и объемы расходов на обслуживание долга, являются основой для оценки связанных с долгом рисков и долговой устойчивости муниципального образования.</w:t>
      </w:r>
      <w:proofErr w:type="gramEnd"/>
      <w:r w:rsidRPr="00AD11D3">
        <w:rPr>
          <w:rFonts w:ascii="Times New Roman" w:hAnsi="Times New Roman"/>
          <w:sz w:val="24"/>
          <w:szCs w:val="24"/>
        </w:rPr>
        <w:t xml:space="preserve"> Однако данные ограничения являются </w:t>
      </w:r>
      <w:r w:rsidRPr="00AD11D3">
        <w:rPr>
          <w:rFonts w:ascii="Times New Roman" w:hAnsi="Times New Roman"/>
          <w:sz w:val="24"/>
          <w:szCs w:val="24"/>
        </w:rPr>
        <w:lastRenderedPageBreak/>
        <w:t>рамочными и максимально предельными. В связи с этим при управлении муниципальным долгом Ковернинского муниципального округа вводятся более строгие критерии, ограничивающие параметры бюджета муниципального округа и муниципального долга.</w:t>
      </w:r>
    </w:p>
    <w:p w:rsidR="001917DA" w:rsidRDefault="00773749">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5.2.2. Д</w:t>
      </w:r>
      <w:r w:rsidR="001917DA" w:rsidRPr="00AD11D3">
        <w:rPr>
          <w:rFonts w:ascii="Times New Roman" w:hAnsi="Times New Roman"/>
          <w:sz w:val="24"/>
          <w:szCs w:val="24"/>
        </w:rPr>
        <w:t xml:space="preserve">ополнительные ограничивающие критерии на объем и структуру муниципального долга Ковернинского муниципального </w:t>
      </w:r>
      <w:r w:rsidR="005C7CAB" w:rsidRPr="00AD11D3">
        <w:rPr>
          <w:rFonts w:ascii="Times New Roman" w:hAnsi="Times New Roman"/>
          <w:sz w:val="24"/>
          <w:szCs w:val="24"/>
        </w:rPr>
        <w:t>округа</w:t>
      </w:r>
      <w:r w:rsidRPr="00AD11D3">
        <w:rPr>
          <w:rFonts w:ascii="Times New Roman" w:hAnsi="Times New Roman"/>
          <w:sz w:val="24"/>
          <w:szCs w:val="24"/>
        </w:rPr>
        <w:t>.</w:t>
      </w:r>
    </w:p>
    <w:p w:rsidR="00082C0C" w:rsidRPr="00AD11D3" w:rsidRDefault="00082C0C">
      <w:pPr>
        <w:widowControl w:val="0"/>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В качестве дополнительных ограничивающих критериев на объем и структуру муниципального долга </w:t>
      </w:r>
      <w:r w:rsidRPr="00AD11D3">
        <w:rPr>
          <w:rFonts w:ascii="Times New Roman" w:hAnsi="Times New Roman"/>
          <w:sz w:val="24"/>
          <w:szCs w:val="24"/>
        </w:rPr>
        <w:t>Ковернинского муниципального округа</w:t>
      </w:r>
      <w:r>
        <w:rPr>
          <w:rFonts w:ascii="Times New Roman" w:hAnsi="Times New Roman"/>
          <w:sz w:val="24"/>
          <w:szCs w:val="24"/>
        </w:rPr>
        <w:t xml:space="preserve"> приняты следующие показатели:</w:t>
      </w:r>
    </w:p>
    <w:p w:rsidR="00773749" w:rsidRPr="00AD11D3" w:rsidRDefault="00773749" w:rsidP="00773749">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 объем муниципального долга, рассчитываемый в процентах от утвержденного общего годового объема доходов без учета утвержденного объема безвозмездных поступлений, - на каждую расчетную дату в течение финансового года;</w:t>
      </w:r>
    </w:p>
    <w:p w:rsidR="00773749" w:rsidRPr="00AD11D3" w:rsidRDefault="00773749" w:rsidP="00773749">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 верхний предел муниципального долга по состоянию на 1 января года, следующего за текущим финансовым годом, не должен превышать объема муниципального долга, установленного предыдущим пунктом;</w:t>
      </w:r>
    </w:p>
    <w:p w:rsidR="00773749" w:rsidRPr="00AD11D3" w:rsidRDefault="00773749">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 верхний предел долга по гарантиям на 1 января года, следующего за текущим финансовым годом, в структуре муниципального долга.</w:t>
      </w:r>
    </w:p>
    <w:p w:rsidR="00773749" w:rsidRPr="00AD11D3" w:rsidRDefault="00773749" w:rsidP="00773749">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Данные ограничения устанавливаются нормативными правовыми актами Ковернинского муниц</w:t>
      </w:r>
      <w:r w:rsidR="00082C0C">
        <w:rPr>
          <w:rFonts w:ascii="Times New Roman" w:hAnsi="Times New Roman"/>
          <w:sz w:val="24"/>
          <w:szCs w:val="24"/>
        </w:rPr>
        <w:t xml:space="preserve">ипального округа. Дополнительные </w:t>
      </w:r>
      <w:r w:rsidRPr="00AD11D3">
        <w:rPr>
          <w:rFonts w:ascii="Times New Roman" w:hAnsi="Times New Roman"/>
          <w:sz w:val="24"/>
          <w:szCs w:val="24"/>
        </w:rPr>
        <w:t>ограничения</w:t>
      </w:r>
      <w:r w:rsidR="00082C0C">
        <w:rPr>
          <w:rFonts w:ascii="Times New Roman" w:hAnsi="Times New Roman"/>
          <w:sz w:val="24"/>
          <w:szCs w:val="24"/>
        </w:rPr>
        <w:t xml:space="preserve"> </w:t>
      </w:r>
      <w:r w:rsidRPr="00AD11D3">
        <w:rPr>
          <w:rFonts w:ascii="Times New Roman" w:hAnsi="Times New Roman"/>
          <w:sz w:val="24"/>
          <w:szCs w:val="24"/>
        </w:rPr>
        <w:t>также могут быть установлены соглашениями с областными органами власти.</w:t>
      </w:r>
    </w:p>
    <w:p w:rsidR="001917DA" w:rsidRPr="00AD11D3" w:rsidRDefault="00773749">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 xml:space="preserve"> 5.2.3. О</w:t>
      </w:r>
      <w:r w:rsidR="001917DA" w:rsidRPr="00AD11D3">
        <w:rPr>
          <w:rFonts w:ascii="Times New Roman" w:hAnsi="Times New Roman"/>
          <w:sz w:val="24"/>
          <w:szCs w:val="24"/>
        </w:rPr>
        <w:t xml:space="preserve">граничения, задаваемые принятыми принципами моделирования долговой политики, основанными на показателях долговой емкости и свободной долговой емкости бюджета муниципального </w:t>
      </w:r>
      <w:r w:rsidR="005C7CAB" w:rsidRPr="00AD11D3">
        <w:rPr>
          <w:rFonts w:ascii="Times New Roman" w:hAnsi="Times New Roman"/>
          <w:sz w:val="24"/>
          <w:szCs w:val="24"/>
        </w:rPr>
        <w:t>округа</w:t>
      </w:r>
      <w:r w:rsidR="001917DA" w:rsidRPr="00AD11D3">
        <w:rPr>
          <w:rFonts w:ascii="Times New Roman" w:hAnsi="Times New Roman"/>
          <w:sz w:val="24"/>
          <w:szCs w:val="24"/>
        </w:rPr>
        <w:t>.</w:t>
      </w:r>
    </w:p>
    <w:p w:rsidR="001917DA" w:rsidRPr="00AD11D3" w:rsidRDefault="001917DA">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 xml:space="preserve"> Ограничение по долговой емкости бюджета муниципального </w:t>
      </w:r>
      <w:r w:rsidR="005C7CAB" w:rsidRPr="00AD11D3">
        <w:rPr>
          <w:rFonts w:ascii="Times New Roman" w:hAnsi="Times New Roman"/>
          <w:sz w:val="24"/>
          <w:szCs w:val="24"/>
        </w:rPr>
        <w:t>округа</w:t>
      </w:r>
      <w:r w:rsidRPr="00AD11D3">
        <w:rPr>
          <w:rFonts w:ascii="Times New Roman" w:hAnsi="Times New Roman"/>
          <w:sz w:val="24"/>
          <w:szCs w:val="24"/>
        </w:rPr>
        <w:t xml:space="preserve"> определяет объемы погашения и </w:t>
      </w:r>
      <w:proofErr w:type="gramStart"/>
      <w:r w:rsidRPr="00AD11D3">
        <w:rPr>
          <w:rFonts w:ascii="Times New Roman" w:hAnsi="Times New Roman"/>
          <w:sz w:val="24"/>
          <w:szCs w:val="24"/>
        </w:rPr>
        <w:t>обслуживания</w:t>
      </w:r>
      <w:proofErr w:type="gramEnd"/>
      <w:r w:rsidRPr="00AD11D3">
        <w:rPr>
          <w:rFonts w:ascii="Times New Roman" w:hAnsi="Times New Roman"/>
          <w:sz w:val="24"/>
          <w:szCs w:val="24"/>
        </w:rPr>
        <w:t xml:space="preserve"> действующих и вновь привлекаемых долговых обязательств, которые можно осуществить за счет доходов бюджета муниципального </w:t>
      </w:r>
      <w:r w:rsidR="005C7CAB" w:rsidRPr="00AD11D3">
        <w:rPr>
          <w:rFonts w:ascii="Times New Roman" w:hAnsi="Times New Roman"/>
          <w:sz w:val="24"/>
          <w:szCs w:val="24"/>
        </w:rPr>
        <w:t>округа</w:t>
      </w:r>
      <w:r w:rsidRPr="00AD11D3">
        <w:rPr>
          <w:rFonts w:ascii="Times New Roman" w:hAnsi="Times New Roman"/>
          <w:sz w:val="24"/>
          <w:szCs w:val="24"/>
        </w:rPr>
        <w:t>. Данное ограничение выражается в двух принципах планирования долговых обязательств:</w:t>
      </w:r>
    </w:p>
    <w:p w:rsidR="001917DA" w:rsidRPr="00AD11D3" w:rsidRDefault="001917DA">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1) заемные средства не могут использоваться для финансирования текущих расходов. Это означает, что долговая емкость должна быть положительна для каждого год</w:t>
      </w:r>
      <w:r w:rsidR="00C456C2" w:rsidRPr="00AD11D3">
        <w:rPr>
          <w:rFonts w:ascii="Times New Roman" w:hAnsi="Times New Roman"/>
          <w:sz w:val="24"/>
          <w:szCs w:val="24"/>
        </w:rPr>
        <w:t>а планового</w:t>
      </w:r>
      <w:r w:rsidRPr="00AD11D3">
        <w:rPr>
          <w:rFonts w:ascii="Times New Roman" w:hAnsi="Times New Roman"/>
          <w:sz w:val="24"/>
          <w:szCs w:val="24"/>
        </w:rPr>
        <w:t xml:space="preserve"> периода;</w:t>
      </w:r>
    </w:p>
    <w:p w:rsidR="001917DA" w:rsidRPr="00AD11D3" w:rsidRDefault="001917DA">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 xml:space="preserve">2) погашение долга должно производиться за счет собственных доходов бюджета, без применения вынужденного рефинансирования действующих долговых обязательств. Это означает, что свободная долговая емкость должна быть положительна для каждого годового периода на всем горизонте бюджетного планирования. Несоблюдение данного принципа означает, что в периоды отрицательной свободной долговой емкости </w:t>
      </w:r>
      <w:r w:rsidR="00C456C2" w:rsidRPr="00AD11D3">
        <w:rPr>
          <w:rFonts w:ascii="Times New Roman" w:hAnsi="Times New Roman"/>
          <w:sz w:val="24"/>
          <w:szCs w:val="24"/>
        </w:rPr>
        <w:t>для бюджета имеются значительные риски пролонгации долговых обязательств</w:t>
      </w:r>
      <w:r w:rsidRPr="00AD11D3">
        <w:rPr>
          <w:rFonts w:ascii="Times New Roman" w:hAnsi="Times New Roman"/>
          <w:sz w:val="24"/>
          <w:szCs w:val="24"/>
        </w:rPr>
        <w:t>. В данной ситуации обеспечивается защита части расходов бюджета, необходимая для выполнения социальных обязательств бюджета.</w:t>
      </w:r>
    </w:p>
    <w:p w:rsidR="001917DA" w:rsidRPr="00AD11D3" w:rsidRDefault="00796AF5">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5.</w:t>
      </w:r>
      <w:r w:rsidR="00C456C2" w:rsidRPr="00AD11D3">
        <w:rPr>
          <w:rFonts w:ascii="Times New Roman" w:hAnsi="Times New Roman"/>
          <w:sz w:val="24"/>
          <w:szCs w:val="24"/>
        </w:rPr>
        <w:t>3</w:t>
      </w:r>
      <w:r w:rsidR="001917DA" w:rsidRPr="00AD11D3">
        <w:rPr>
          <w:rFonts w:ascii="Times New Roman" w:hAnsi="Times New Roman"/>
          <w:sz w:val="24"/>
          <w:szCs w:val="24"/>
        </w:rPr>
        <w:t>. Принципы планирования и привлечения заимствований.</w:t>
      </w:r>
    </w:p>
    <w:p w:rsidR="001917DA" w:rsidRPr="00AD11D3" w:rsidRDefault="001917DA">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 xml:space="preserve">Планирование и привлечение заимствований осуществляется на основе прогнозирования долговой емкости бюджета муниципального </w:t>
      </w:r>
      <w:r w:rsidR="005C7CAB" w:rsidRPr="00AD11D3">
        <w:rPr>
          <w:rFonts w:ascii="Times New Roman" w:hAnsi="Times New Roman"/>
          <w:sz w:val="24"/>
          <w:szCs w:val="24"/>
        </w:rPr>
        <w:t>округа</w:t>
      </w:r>
      <w:r w:rsidRPr="00AD11D3">
        <w:rPr>
          <w:rFonts w:ascii="Times New Roman" w:hAnsi="Times New Roman"/>
          <w:sz w:val="24"/>
          <w:szCs w:val="24"/>
        </w:rPr>
        <w:t xml:space="preserve"> и учета ограничений на объем долга, дефицита, выплат по обслуживанию долга:</w:t>
      </w:r>
    </w:p>
    <w:p w:rsidR="001917DA" w:rsidRPr="00AD11D3" w:rsidRDefault="001917DA">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 xml:space="preserve">- краткосрочные заемные средства привлекаются в основном для поддержания необходимого уровня ликвидности бюджета муниципального </w:t>
      </w:r>
      <w:r w:rsidR="005C7CAB" w:rsidRPr="00AD11D3">
        <w:rPr>
          <w:rFonts w:ascii="Times New Roman" w:hAnsi="Times New Roman"/>
          <w:sz w:val="24"/>
          <w:szCs w:val="24"/>
        </w:rPr>
        <w:t>округа</w:t>
      </w:r>
      <w:r w:rsidRPr="00AD11D3">
        <w:rPr>
          <w:rFonts w:ascii="Times New Roman" w:hAnsi="Times New Roman"/>
          <w:sz w:val="24"/>
          <w:szCs w:val="24"/>
        </w:rPr>
        <w:t xml:space="preserve">. При возникновении кассовых разрывов допустимо привлечение краткосрочных заимствований для сглаживания возникающих диспропорций. Тем не менее, объем таких заимствований минимизируется за счет повышения эффективности процесса управления доходами и расходами бюджета муниципального </w:t>
      </w:r>
      <w:r w:rsidR="005C7CAB" w:rsidRPr="00AD11D3">
        <w:rPr>
          <w:rFonts w:ascii="Times New Roman" w:hAnsi="Times New Roman"/>
          <w:sz w:val="24"/>
          <w:szCs w:val="24"/>
        </w:rPr>
        <w:t>округа</w:t>
      </w:r>
      <w:r w:rsidRPr="00AD11D3">
        <w:rPr>
          <w:rFonts w:ascii="Times New Roman" w:hAnsi="Times New Roman"/>
          <w:sz w:val="24"/>
          <w:szCs w:val="24"/>
        </w:rPr>
        <w:t>;</w:t>
      </w:r>
    </w:p>
    <w:p w:rsidR="001917DA" w:rsidRPr="00AD11D3" w:rsidRDefault="001917DA">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 xml:space="preserve">- </w:t>
      </w:r>
      <w:r w:rsidR="00AF0105" w:rsidRPr="00AD11D3">
        <w:rPr>
          <w:rFonts w:ascii="Times New Roman" w:hAnsi="Times New Roman"/>
          <w:sz w:val="24"/>
          <w:szCs w:val="24"/>
        </w:rPr>
        <w:t xml:space="preserve">среднесрочные и </w:t>
      </w:r>
      <w:r w:rsidRPr="00AD11D3">
        <w:rPr>
          <w:rFonts w:ascii="Times New Roman" w:hAnsi="Times New Roman"/>
          <w:sz w:val="24"/>
          <w:szCs w:val="24"/>
        </w:rPr>
        <w:t>долгосрочные заемные средства привлекаются для финансирования инвестиций в общественную инфраструктуру и в отдельных случаях могут использоваться для рефинансирования имеющегося долга с целью оптимизации структуры портфеля</w:t>
      </w:r>
      <w:r w:rsidR="00AF0105" w:rsidRPr="00AD11D3">
        <w:rPr>
          <w:rFonts w:ascii="Times New Roman" w:hAnsi="Times New Roman"/>
          <w:sz w:val="24"/>
          <w:szCs w:val="24"/>
        </w:rPr>
        <w:t xml:space="preserve"> заимствований.</w:t>
      </w:r>
    </w:p>
    <w:p w:rsidR="001917DA" w:rsidRPr="00AD11D3" w:rsidRDefault="00796AF5">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5</w:t>
      </w:r>
      <w:r w:rsidR="001917DA" w:rsidRPr="00AD11D3">
        <w:rPr>
          <w:rFonts w:ascii="Times New Roman" w:hAnsi="Times New Roman"/>
          <w:sz w:val="24"/>
          <w:szCs w:val="24"/>
        </w:rPr>
        <w:t>.</w:t>
      </w:r>
      <w:r w:rsidR="00AF0105" w:rsidRPr="00AD11D3">
        <w:rPr>
          <w:rFonts w:ascii="Times New Roman" w:hAnsi="Times New Roman"/>
          <w:sz w:val="24"/>
          <w:szCs w:val="24"/>
        </w:rPr>
        <w:t>4</w:t>
      </w:r>
      <w:r w:rsidR="001917DA" w:rsidRPr="00AD11D3">
        <w:rPr>
          <w:rFonts w:ascii="Times New Roman" w:hAnsi="Times New Roman"/>
          <w:sz w:val="24"/>
          <w:szCs w:val="24"/>
        </w:rPr>
        <w:t>. Планирование погашения и расходов на обслуживание муниципального долга.</w:t>
      </w:r>
    </w:p>
    <w:p w:rsidR="001917DA" w:rsidRPr="00AD11D3" w:rsidRDefault="001917DA">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lastRenderedPageBreak/>
        <w:t xml:space="preserve">Процесс планирования муниципальных заимствований Ковернинского муниципального </w:t>
      </w:r>
      <w:r w:rsidR="005C7CAB" w:rsidRPr="00AD11D3">
        <w:rPr>
          <w:rFonts w:ascii="Times New Roman" w:hAnsi="Times New Roman"/>
          <w:sz w:val="24"/>
          <w:szCs w:val="24"/>
        </w:rPr>
        <w:t>округа</w:t>
      </w:r>
      <w:r w:rsidRPr="00AD11D3">
        <w:rPr>
          <w:rFonts w:ascii="Times New Roman" w:hAnsi="Times New Roman"/>
          <w:sz w:val="24"/>
          <w:szCs w:val="24"/>
        </w:rPr>
        <w:t xml:space="preserve"> состоит из двух последовательных этапов:</w:t>
      </w:r>
    </w:p>
    <w:p w:rsidR="001917DA" w:rsidRPr="00AD11D3" w:rsidRDefault="001917DA">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 планирование расходов по погашению и обслуживанию действующих долговых обязательств;</w:t>
      </w:r>
    </w:p>
    <w:p w:rsidR="001917DA" w:rsidRPr="00AD11D3" w:rsidRDefault="001917DA">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 xml:space="preserve">- планирование объемов вновь принимаемых долговых обязательств с учетом ограничений, установленных в </w:t>
      </w:r>
      <w:hyperlink w:anchor="Par119" w:history="1">
        <w:r w:rsidRPr="00AD11D3">
          <w:rPr>
            <w:rFonts w:ascii="Times New Roman" w:hAnsi="Times New Roman"/>
            <w:sz w:val="24"/>
            <w:szCs w:val="24"/>
          </w:rPr>
          <w:t xml:space="preserve">разделе </w:t>
        </w:r>
        <w:r w:rsidR="00174DD0" w:rsidRPr="00AD11D3">
          <w:rPr>
            <w:rFonts w:ascii="Times New Roman" w:hAnsi="Times New Roman"/>
            <w:sz w:val="24"/>
            <w:szCs w:val="24"/>
          </w:rPr>
          <w:t>5</w:t>
        </w:r>
        <w:r w:rsidRPr="00AD11D3">
          <w:rPr>
            <w:rFonts w:ascii="Times New Roman" w:hAnsi="Times New Roman"/>
            <w:sz w:val="24"/>
            <w:szCs w:val="24"/>
          </w:rPr>
          <w:t>.</w:t>
        </w:r>
      </w:hyperlink>
      <w:r w:rsidR="004109D7">
        <w:rPr>
          <w:rFonts w:ascii="Times New Roman" w:hAnsi="Times New Roman"/>
          <w:sz w:val="24"/>
          <w:szCs w:val="24"/>
        </w:rPr>
        <w:t>1</w:t>
      </w:r>
      <w:r w:rsidRPr="00AD11D3">
        <w:rPr>
          <w:rFonts w:ascii="Times New Roman" w:hAnsi="Times New Roman"/>
          <w:sz w:val="24"/>
          <w:szCs w:val="24"/>
        </w:rPr>
        <w:t xml:space="preserve"> Концепции.</w:t>
      </w:r>
    </w:p>
    <w:p w:rsidR="001917DA" w:rsidRPr="00AD11D3" w:rsidRDefault="001917DA">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В свою очередь, планирование вновь принимаемых долговых обязатель</w:t>
      </w:r>
      <w:proofErr w:type="gramStart"/>
      <w:r w:rsidRPr="00AD11D3">
        <w:rPr>
          <w:rFonts w:ascii="Times New Roman" w:hAnsi="Times New Roman"/>
          <w:sz w:val="24"/>
          <w:szCs w:val="24"/>
        </w:rPr>
        <w:t>ств пр</w:t>
      </w:r>
      <w:proofErr w:type="gramEnd"/>
      <w:r w:rsidRPr="00AD11D3">
        <w:rPr>
          <w:rFonts w:ascii="Times New Roman" w:hAnsi="Times New Roman"/>
          <w:sz w:val="24"/>
          <w:szCs w:val="24"/>
        </w:rPr>
        <w:t>оводится раздельно для прямых и условных обязательств, а планирование прямых обязательств - в зависимости от целей заимствований.</w:t>
      </w:r>
    </w:p>
    <w:p w:rsidR="001917DA" w:rsidRPr="00AD11D3" w:rsidRDefault="001917DA">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Процедура планирования погашения и обслуживания действующих долговых обязательств основывается на построении и проведении анализа свободной долговой емкости для каждого года рассматриваемого временного периода.</w:t>
      </w:r>
    </w:p>
    <w:p w:rsidR="001917DA" w:rsidRPr="00AD11D3" w:rsidRDefault="001917DA">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Планирование объемов новых заимствований и гарантий строится на следующих принципах:</w:t>
      </w:r>
    </w:p>
    <w:p w:rsidR="001917DA" w:rsidRPr="00AD11D3" w:rsidRDefault="001917DA">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1</w:t>
      </w:r>
      <w:r w:rsidR="00AF0105" w:rsidRPr="00AD11D3">
        <w:rPr>
          <w:rFonts w:ascii="Times New Roman" w:hAnsi="Times New Roman"/>
          <w:sz w:val="24"/>
          <w:szCs w:val="24"/>
        </w:rPr>
        <w:t>)</w:t>
      </w:r>
      <w:r w:rsidR="00422E60">
        <w:rPr>
          <w:rFonts w:ascii="Times New Roman" w:hAnsi="Times New Roman"/>
          <w:sz w:val="24"/>
          <w:szCs w:val="24"/>
        </w:rPr>
        <w:t xml:space="preserve"> </w:t>
      </w:r>
      <w:r w:rsidR="00AF0105" w:rsidRPr="00AD11D3">
        <w:rPr>
          <w:rFonts w:ascii="Times New Roman" w:hAnsi="Times New Roman"/>
          <w:sz w:val="24"/>
          <w:szCs w:val="24"/>
        </w:rPr>
        <w:t>д</w:t>
      </w:r>
      <w:r w:rsidRPr="00AD11D3">
        <w:rPr>
          <w:rFonts w:ascii="Times New Roman" w:hAnsi="Times New Roman"/>
          <w:sz w:val="24"/>
          <w:szCs w:val="24"/>
        </w:rPr>
        <w:t>еление свободной долговой емкости на три части, предназначенные:</w:t>
      </w:r>
    </w:p>
    <w:p w:rsidR="001917DA" w:rsidRPr="00AD11D3" w:rsidRDefault="001917DA">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 для планирования платежей по вновь привлекаемым прямым обязательствам;</w:t>
      </w:r>
    </w:p>
    <w:p w:rsidR="001917DA" w:rsidRPr="00AD11D3" w:rsidRDefault="001917DA">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 для покрытия ожидаемой ответственности по вновь принимаемым условным обязательствам ("резерв по возможной ответственности");</w:t>
      </w:r>
    </w:p>
    <w:p w:rsidR="001917DA" w:rsidRPr="00AD11D3" w:rsidRDefault="001917DA">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 неиспользуемая, "страховочная" часть свободной долговой емкости, компенсирующая риск ликвидности бюджета, возникающий вследствие ошибок прогнозирования.</w:t>
      </w:r>
    </w:p>
    <w:p w:rsidR="001917DA" w:rsidRPr="00AD11D3" w:rsidRDefault="001917DA">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2</w:t>
      </w:r>
      <w:r w:rsidR="000F75A1" w:rsidRPr="00AD11D3">
        <w:rPr>
          <w:rFonts w:ascii="Times New Roman" w:hAnsi="Times New Roman"/>
          <w:sz w:val="24"/>
          <w:szCs w:val="24"/>
        </w:rPr>
        <w:t xml:space="preserve">. </w:t>
      </w:r>
      <w:r w:rsidRPr="00AD11D3">
        <w:rPr>
          <w:rFonts w:ascii="Times New Roman" w:hAnsi="Times New Roman"/>
          <w:sz w:val="24"/>
          <w:szCs w:val="24"/>
        </w:rPr>
        <w:t>Планирование новых долговых заимствований производится таким образом, чтобы сводный график обслуживания и погашения долга не выходил за установленные законодательные ограничения и пределы долговой емкости бюджета. Кроме того, предпочтительным является, чтобы сводный график платежей был как можно более равномерным на всем горизонте планирования.</w:t>
      </w:r>
    </w:p>
    <w:p w:rsidR="001917DA" w:rsidRPr="001F40C1" w:rsidRDefault="001917DA">
      <w:pPr>
        <w:widowControl w:val="0"/>
        <w:autoSpaceDE w:val="0"/>
        <w:autoSpaceDN w:val="0"/>
        <w:adjustRightInd w:val="0"/>
        <w:spacing w:after="0" w:line="240" w:lineRule="auto"/>
        <w:jc w:val="both"/>
        <w:rPr>
          <w:rFonts w:ascii="Times New Roman" w:hAnsi="Times New Roman"/>
        </w:rPr>
      </w:pPr>
    </w:p>
    <w:p w:rsidR="001917DA" w:rsidRPr="001F40C1" w:rsidRDefault="00E34F13" w:rsidP="00FE4F87">
      <w:pPr>
        <w:widowControl w:val="0"/>
        <w:autoSpaceDE w:val="0"/>
        <w:autoSpaceDN w:val="0"/>
        <w:adjustRightInd w:val="0"/>
        <w:spacing w:after="0" w:line="240" w:lineRule="auto"/>
        <w:jc w:val="center"/>
        <w:outlineLvl w:val="1"/>
        <w:rPr>
          <w:rFonts w:ascii="Times New Roman" w:hAnsi="Times New Roman"/>
          <w:sz w:val="28"/>
          <w:szCs w:val="28"/>
        </w:rPr>
      </w:pPr>
      <w:bookmarkStart w:id="9" w:name="Par163"/>
      <w:bookmarkEnd w:id="9"/>
      <w:r w:rsidRPr="001F40C1">
        <w:rPr>
          <w:rFonts w:ascii="Times New Roman" w:hAnsi="Times New Roman"/>
        </w:rPr>
        <w:t>6</w:t>
      </w:r>
      <w:r w:rsidR="001917DA" w:rsidRPr="001F40C1">
        <w:rPr>
          <w:rFonts w:ascii="Times New Roman" w:hAnsi="Times New Roman"/>
        </w:rPr>
        <w:t xml:space="preserve">. </w:t>
      </w:r>
      <w:r w:rsidR="001917DA" w:rsidRPr="001F40C1">
        <w:rPr>
          <w:rFonts w:ascii="Times New Roman" w:hAnsi="Times New Roman"/>
          <w:sz w:val="28"/>
          <w:szCs w:val="28"/>
        </w:rPr>
        <w:t>О</w:t>
      </w:r>
      <w:r w:rsidR="00FE4F87" w:rsidRPr="001F40C1">
        <w:rPr>
          <w:rFonts w:ascii="Times New Roman" w:hAnsi="Times New Roman"/>
          <w:sz w:val="28"/>
          <w:szCs w:val="28"/>
        </w:rPr>
        <w:t xml:space="preserve">сновные принципы обслуживания и погашения муниципального долга </w:t>
      </w:r>
    </w:p>
    <w:p w:rsidR="001917DA" w:rsidRPr="001F40C1" w:rsidRDefault="001917DA">
      <w:pPr>
        <w:widowControl w:val="0"/>
        <w:autoSpaceDE w:val="0"/>
        <w:autoSpaceDN w:val="0"/>
        <w:adjustRightInd w:val="0"/>
        <w:spacing w:after="0" w:line="240" w:lineRule="auto"/>
        <w:jc w:val="both"/>
        <w:rPr>
          <w:rFonts w:ascii="Times New Roman" w:hAnsi="Times New Roman"/>
        </w:rPr>
      </w:pPr>
    </w:p>
    <w:p w:rsidR="001917DA" w:rsidRPr="00AD11D3" w:rsidRDefault="00A016AC">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 xml:space="preserve">6.1. </w:t>
      </w:r>
      <w:r w:rsidR="001917DA" w:rsidRPr="00AD11D3">
        <w:rPr>
          <w:rFonts w:ascii="Times New Roman" w:hAnsi="Times New Roman"/>
          <w:sz w:val="24"/>
          <w:szCs w:val="24"/>
        </w:rPr>
        <w:t xml:space="preserve">Наряду с разработанными подходами к планированию долговых заимствований и предоставлению гарантий Ковернинским муниципальным </w:t>
      </w:r>
      <w:r w:rsidR="00235343" w:rsidRPr="00AD11D3">
        <w:rPr>
          <w:rFonts w:ascii="Times New Roman" w:hAnsi="Times New Roman"/>
          <w:sz w:val="24"/>
          <w:szCs w:val="24"/>
        </w:rPr>
        <w:t>округом</w:t>
      </w:r>
      <w:r w:rsidR="001917DA" w:rsidRPr="00AD11D3">
        <w:rPr>
          <w:rFonts w:ascii="Times New Roman" w:hAnsi="Times New Roman"/>
          <w:sz w:val="24"/>
          <w:szCs w:val="24"/>
        </w:rPr>
        <w:t xml:space="preserve"> осуществляется оперативное управление муниципальным долгом. Оно проводится в целях сглаживания пиков долговых платежей и экономии бюджетных средств, выделяемых для обслуживания и погашения долговых обязательств, при одновременном обеспечении других расходов бюджета муниципального </w:t>
      </w:r>
      <w:r w:rsidR="005C7CAB" w:rsidRPr="00AD11D3">
        <w:rPr>
          <w:rFonts w:ascii="Times New Roman" w:hAnsi="Times New Roman"/>
          <w:sz w:val="24"/>
          <w:szCs w:val="24"/>
        </w:rPr>
        <w:t>округа</w:t>
      </w:r>
      <w:r w:rsidR="001917DA" w:rsidRPr="00AD11D3">
        <w:rPr>
          <w:rFonts w:ascii="Times New Roman" w:hAnsi="Times New Roman"/>
          <w:sz w:val="24"/>
          <w:szCs w:val="24"/>
        </w:rPr>
        <w:t>.</w:t>
      </w:r>
    </w:p>
    <w:p w:rsidR="001917DA" w:rsidRPr="00AD11D3" w:rsidRDefault="001917DA">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Основными методами оперативного управления являются:</w:t>
      </w:r>
    </w:p>
    <w:p w:rsidR="001917DA" w:rsidRPr="00AD11D3" w:rsidRDefault="001917DA">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 xml:space="preserve">- корректировка сроков привлечения заемных средств, предусмотренных программой муниципальных заимствований. Данный метод предусматривает перенесение сроков привлечения новых заемных средств на более ранние или поздние сроки по сравнению с плановым распределением заимствований. Критерием определения необходимости корректировки является реальное исполнение бюджета муниципального </w:t>
      </w:r>
      <w:r w:rsidR="005C7CAB" w:rsidRPr="00AD11D3">
        <w:rPr>
          <w:rFonts w:ascii="Times New Roman" w:hAnsi="Times New Roman"/>
          <w:sz w:val="24"/>
          <w:szCs w:val="24"/>
        </w:rPr>
        <w:t>округа</w:t>
      </w:r>
      <w:r w:rsidRPr="00AD11D3">
        <w:rPr>
          <w:rFonts w:ascii="Times New Roman" w:hAnsi="Times New Roman"/>
          <w:sz w:val="24"/>
          <w:szCs w:val="24"/>
        </w:rPr>
        <w:t xml:space="preserve">, то есть фактическое поступление доходов и фактическое использование предусмотренных бюджетом ассигнований, а также конъюнктура на рынке заимствований, когда за счет изменения утвержденных сроков привлечения заемных средств достигается сокращение расходов по обслуживанию муниципального долга </w:t>
      </w:r>
      <w:r w:rsidR="005C7CAB" w:rsidRPr="00AD11D3">
        <w:rPr>
          <w:rFonts w:ascii="Times New Roman" w:hAnsi="Times New Roman"/>
          <w:sz w:val="24"/>
          <w:szCs w:val="24"/>
        </w:rPr>
        <w:t>округа</w:t>
      </w:r>
      <w:r w:rsidRPr="00AD11D3">
        <w:rPr>
          <w:rFonts w:ascii="Times New Roman" w:hAnsi="Times New Roman"/>
          <w:sz w:val="24"/>
          <w:szCs w:val="24"/>
        </w:rPr>
        <w:t>;</w:t>
      </w:r>
    </w:p>
    <w:p w:rsidR="001917DA" w:rsidRPr="00AD11D3" w:rsidRDefault="001917DA">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 досрочное погашение долговых обязательств. Данный метод осуществляется за счет дополнительно полученных доходов, перераспределения экономии по расходам бюджета и/или привлечения новых, более дешевых заимствований.</w:t>
      </w:r>
    </w:p>
    <w:p w:rsidR="001917DA" w:rsidRPr="00AD11D3" w:rsidRDefault="00A016AC">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 xml:space="preserve">6.2. </w:t>
      </w:r>
      <w:r w:rsidR="001917DA" w:rsidRPr="00AD11D3">
        <w:rPr>
          <w:rFonts w:ascii="Times New Roman" w:hAnsi="Times New Roman"/>
          <w:sz w:val="24"/>
          <w:szCs w:val="24"/>
        </w:rPr>
        <w:t xml:space="preserve">Ковернинский муниципальный </w:t>
      </w:r>
      <w:r w:rsidR="00235343" w:rsidRPr="00AD11D3">
        <w:rPr>
          <w:rFonts w:ascii="Times New Roman" w:hAnsi="Times New Roman"/>
          <w:sz w:val="24"/>
          <w:szCs w:val="24"/>
        </w:rPr>
        <w:t>округ</w:t>
      </w:r>
      <w:r w:rsidR="001917DA" w:rsidRPr="00AD11D3">
        <w:rPr>
          <w:rFonts w:ascii="Times New Roman" w:hAnsi="Times New Roman"/>
          <w:sz w:val="24"/>
          <w:szCs w:val="24"/>
        </w:rPr>
        <w:t xml:space="preserve"> также придерживается следующих правил в части обслуживания и погашения долга:</w:t>
      </w:r>
    </w:p>
    <w:p w:rsidR="001917DA" w:rsidRPr="00AD11D3" w:rsidRDefault="001917DA">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 долгосрочные</w:t>
      </w:r>
      <w:r w:rsidR="00A016AC" w:rsidRPr="00AD11D3">
        <w:rPr>
          <w:rFonts w:ascii="Times New Roman" w:hAnsi="Times New Roman"/>
          <w:sz w:val="24"/>
          <w:szCs w:val="24"/>
        </w:rPr>
        <w:t xml:space="preserve"> и среднесрочные</w:t>
      </w:r>
      <w:r w:rsidRPr="00AD11D3">
        <w:rPr>
          <w:rFonts w:ascii="Times New Roman" w:hAnsi="Times New Roman"/>
          <w:sz w:val="24"/>
          <w:szCs w:val="24"/>
        </w:rPr>
        <w:t xml:space="preserve"> заемные средства составляют основу портфеля заимствований;</w:t>
      </w:r>
    </w:p>
    <w:p w:rsidR="001917DA" w:rsidRPr="00AD11D3" w:rsidRDefault="001917DA">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 xml:space="preserve">- структура долгового портфеля обеспечивает равномерный график совокупных </w:t>
      </w:r>
      <w:r w:rsidRPr="00AD11D3">
        <w:rPr>
          <w:rFonts w:ascii="Times New Roman" w:hAnsi="Times New Roman"/>
          <w:sz w:val="24"/>
          <w:szCs w:val="24"/>
        </w:rPr>
        <w:lastRenderedPageBreak/>
        <w:t>ежегодных выплат по обслуживанию и погашению долговых обязательств;</w:t>
      </w:r>
    </w:p>
    <w:p w:rsidR="001917DA" w:rsidRPr="00AD11D3" w:rsidRDefault="001917DA">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 не допускается приоритетное обслуживание одних долговых обязательств по отношению к другим;</w:t>
      </w:r>
    </w:p>
    <w:p w:rsidR="003616E0" w:rsidRDefault="001917DA" w:rsidP="00A23FC4">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 составляется план (прогноз) обслуживания и погашения долга.</w:t>
      </w:r>
      <w:r w:rsidR="004109D7">
        <w:rPr>
          <w:rFonts w:ascii="Times New Roman" w:hAnsi="Times New Roman"/>
          <w:sz w:val="24"/>
          <w:szCs w:val="24"/>
        </w:rPr>
        <w:t xml:space="preserve"> </w:t>
      </w:r>
    </w:p>
    <w:p w:rsidR="00BB1679" w:rsidRPr="00AD11D3" w:rsidRDefault="00BB1679" w:rsidP="00A23FC4">
      <w:pPr>
        <w:widowControl w:val="0"/>
        <w:autoSpaceDE w:val="0"/>
        <w:autoSpaceDN w:val="0"/>
        <w:adjustRightInd w:val="0"/>
        <w:spacing w:after="0" w:line="240" w:lineRule="auto"/>
        <w:ind w:firstLine="540"/>
        <w:jc w:val="both"/>
        <w:rPr>
          <w:rFonts w:ascii="Times New Roman" w:hAnsi="Times New Roman"/>
          <w:sz w:val="24"/>
          <w:szCs w:val="24"/>
        </w:rPr>
      </w:pPr>
    </w:p>
    <w:p w:rsidR="001917DA" w:rsidRDefault="00E34F13" w:rsidP="003616E0">
      <w:pPr>
        <w:widowControl w:val="0"/>
        <w:autoSpaceDE w:val="0"/>
        <w:autoSpaceDN w:val="0"/>
        <w:adjustRightInd w:val="0"/>
        <w:spacing w:after="0" w:line="240" w:lineRule="auto"/>
        <w:jc w:val="center"/>
        <w:outlineLvl w:val="1"/>
        <w:rPr>
          <w:rFonts w:ascii="Times New Roman" w:hAnsi="Times New Roman"/>
          <w:sz w:val="28"/>
          <w:szCs w:val="28"/>
        </w:rPr>
      </w:pPr>
      <w:bookmarkStart w:id="10" w:name="Par176"/>
      <w:bookmarkEnd w:id="10"/>
      <w:r w:rsidRPr="001F40C1">
        <w:rPr>
          <w:rFonts w:ascii="Times New Roman" w:hAnsi="Times New Roman"/>
          <w:sz w:val="28"/>
          <w:szCs w:val="28"/>
        </w:rPr>
        <w:t>7</w:t>
      </w:r>
      <w:r w:rsidR="001917DA" w:rsidRPr="001F40C1">
        <w:rPr>
          <w:rFonts w:ascii="Times New Roman" w:hAnsi="Times New Roman"/>
          <w:sz w:val="28"/>
          <w:szCs w:val="28"/>
        </w:rPr>
        <w:t>. У</w:t>
      </w:r>
      <w:r w:rsidR="00FE4F87" w:rsidRPr="001F40C1">
        <w:rPr>
          <w:rFonts w:ascii="Times New Roman" w:hAnsi="Times New Roman"/>
          <w:sz w:val="28"/>
          <w:szCs w:val="28"/>
        </w:rPr>
        <w:t xml:space="preserve">чет, отчетность и распространение информации о муниципальном долге Ковернинского муниципального округа </w:t>
      </w:r>
    </w:p>
    <w:p w:rsidR="00422E60" w:rsidRPr="001F40C1" w:rsidRDefault="00422E60" w:rsidP="003616E0">
      <w:pPr>
        <w:widowControl w:val="0"/>
        <w:autoSpaceDE w:val="0"/>
        <w:autoSpaceDN w:val="0"/>
        <w:adjustRightInd w:val="0"/>
        <w:spacing w:after="0" w:line="240" w:lineRule="auto"/>
        <w:jc w:val="center"/>
        <w:outlineLvl w:val="1"/>
        <w:rPr>
          <w:rFonts w:ascii="Times New Roman" w:hAnsi="Times New Roman"/>
        </w:rPr>
      </w:pPr>
    </w:p>
    <w:p w:rsidR="001917DA" w:rsidRPr="00AD11D3" w:rsidRDefault="00796AF5">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7</w:t>
      </w:r>
      <w:r w:rsidR="001917DA" w:rsidRPr="00AD11D3">
        <w:rPr>
          <w:rFonts w:ascii="Times New Roman" w:hAnsi="Times New Roman"/>
          <w:sz w:val="24"/>
          <w:szCs w:val="24"/>
        </w:rPr>
        <w:t>.1. Учет и отчетность по долговым обязательствам.</w:t>
      </w:r>
    </w:p>
    <w:p w:rsidR="001917DA" w:rsidRPr="00AD11D3" w:rsidRDefault="001917DA">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 xml:space="preserve">Основными формами формализованного учета и отчетности по операциям с муниципальным долгом Ковернинского муниципального </w:t>
      </w:r>
      <w:r w:rsidR="005C7CAB" w:rsidRPr="00AD11D3">
        <w:rPr>
          <w:rFonts w:ascii="Times New Roman" w:hAnsi="Times New Roman"/>
          <w:sz w:val="24"/>
          <w:szCs w:val="24"/>
        </w:rPr>
        <w:t>округа</w:t>
      </w:r>
      <w:r w:rsidRPr="00AD11D3">
        <w:rPr>
          <w:rFonts w:ascii="Times New Roman" w:hAnsi="Times New Roman"/>
          <w:sz w:val="24"/>
          <w:szCs w:val="24"/>
        </w:rPr>
        <w:t>, а также оценки его кредитоспособности являются:</w:t>
      </w:r>
    </w:p>
    <w:p w:rsidR="001917DA" w:rsidRPr="00AD11D3" w:rsidRDefault="001917DA">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 xml:space="preserve">- долговая книга Ковернинского муниципального </w:t>
      </w:r>
      <w:r w:rsidR="005C7CAB" w:rsidRPr="00AD11D3">
        <w:rPr>
          <w:rFonts w:ascii="Times New Roman" w:hAnsi="Times New Roman"/>
          <w:sz w:val="24"/>
          <w:szCs w:val="24"/>
        </w:rPr>
        <w:t>округа</w:t>
      </w:r>
      <w:r w:rsidRPr="00AD11D3">
        <w:rPr>
          <w:rFonts w:ascii="Times New Roman" w:hAnsi="Times New Roman"/>
          <w:sz w:val="24"/>
          <w:szCs w:val="24"/>
        </w:rPr>
        <w:t>;</w:t>
      </w:r>
    </w:p>
    <w:p w:rsidR="001917DA" w:rsidRPr="00AD11D3" w:rsidRDefault="001917DA">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 xml:space="preserve">- отчетность о </w:t>
      </w:r>
      <w:r w:rsidR="008E78B7" w:rsidRPr="00AD11D3">
        <w:rPr>
          <w:rFonts w:ascii="Times New Roman" w:hAnsi="Times New Roman"/>
          <w:sz w:val="24"/>
          <w:szCs w:val="24"/>
        </w:rPr>
        <w:t>муниципальном</w:t>
      </w:r>
      <w:r w:rsidRPr="00AD11D3">
        <w:rPr>
          <w:rFonts w:ascii="Times New Roman" w:hAnsi="Times New Roman"/>
          <w:sz w:val="24"/>
          <w:szCs w:val="24"/>
        </w:rPr>
        <w:t xml:space="preserve"> долге Ковернинского муниципального </w:t>
      </w:r>
      <w:r w:rsidR="005C7CAB" w:rsidRPr="00AD11D3">
        <w:rPr>
          <w:rFonts w:ascii="Times New Roman" w:hAnsi="Times New Roman"/>
          <w:sz w:val="24"/>
          <w:szCs w:val="24"/>
        </w:rPr>
        <w:t>округа</w:t>
      </w:r>
      <w:r w:rsidRPr="00AD11D3">
        <w:rPr>
          <w:rFonts w:ascii="Times New Roman" w:hAnsi="Times New Roman"/>
          <w:sz w:val="24"/>
          <w:szCs w:val="24"/>
        </w:rPr>
        <w:t>;</w:t>
      </w:r>
    </w:p>
    <w:p w:rsidR="001917DA" w:rsidRPr="00AD11D3" w:rsidRDefault="001917DA">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 xml:space="preserve">- программа заимствований и программа предоставления гарантий Ковернинского муниципального </w:t>
      </w:r>
      <w:r w:rsidR="005C7CAB" w:rsidRPr="00AD11D3">
        <w:rPr>
          <w:rFonts w:ascii="Times New Roman" w:hAnsi="Times New Roman"/>
          <w:sz w:val="24"/>
          <w:szCs w:val="24"/>
        </w:rPr>
        <w:t>округа</w:t>
      </w:r>
      <w:r w:rsidRPr="00AD11D3">
        <w:rPr>
          <w:rFonts w:ascii="Times New Roman" w:hAnsi="Times New Roman"/>
          <w:sz w:val="24"/>
          <w:szCs w:val="24"/>
        </w:rPr>
        <w:t>;</w:t>
      </w:r>
    </w:p>
    <w:p w:rsidR="001917DA" w:rsidRPr="00AD11D3" w:rsidRDefault="001917DA">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 xml:space="preserve">- публичная информация о состоянии долга, размещаемая на официальном сайте </w:t>
      </w:r>
      <w:r w:rsidR="00D86DAF">
        <w:rPr>
          <w:rFonts w:ascii="Times New Roman" w:hAnsi="Times New Roman"/>
          <w:sz w:val="24"/>
          <w:szCs w:val="24"/>
        </w:rPr>
        <w:t>а</w:t>
      </w:r>
      <w:r w:rsidRPr="00AD11D3">
        <w:rPr>
          <w:rFonts w:ascii="Times New Roman" w:hAnsi="Times New Roman"/>
          <w:sz w:val="24"/>
          <w:szCs w:val="24"/>
        </w:rPr>
        <w:t xml:space="preserve">дминистрации Ковернинского муниципального </w:t>
      </w:r>
      <w:r w:rsidR="005C7CAB" w:rsidRPr="00AD11D3">
        <w:rPr>
          <w:rFonts w:ascii="Times New Roman" w:hAnsi="Times New Roman"/>
          <w:sz w:val="24"/>
          <w:szCs w:val="24"/>
        </w:rPr>
        <w:t>округа</w:t>
      </w:r>
      <w:r w:rsidRPr="00AD11D3">
        <w:rPr>
          <w:rFonts w:ascii="Times New Roman" w:hAnsi="Times New Roman"/>
          <w:sz w:val="24"/>
          <w:szCs w:val="24"/>
        </w:rPr>
        <w:t xml:space="preserve"> в сети Интернет.</w:t>
      </w:r>
    </w:p>
    <w:p w:rsidR="001917DA" w:rsidRPr="00AD11D3" w:rsidRDefault="001917DA">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 xml:space="preserve">Учет муниципального долга и всех операций по привлечению, обслуживанию и погашению долговых обязательств Ковернинского муниципального </w:t>
      </w:r>
      <w:r w:rsidR="005C7CAB" w:rsidRPr="00AD11D3">
        <w:rPr>
          <w:rFonts w:ascii="Times New Roman" w:hAnsi="Times New Roman"/>
          <w:sz w:val="24"/>
          <w:szCs w:val="24"/>
        </w:rPr>
        <w:t>округа</w:t>
      </w:r>
      <w:r w:rsidRPr="00AD11D3">
        <w:rPr>
          <w:rFonts w:ascii="Times New Roman" w:hAnsi="Times New Roman"/>
          <w:sz w:val="24"/>
          <w:szCs w:val="24"/>
        </w:rPr>
        <w:t xml:space="preserve"> осуществляется финансовым управлением </w:t>
      </w:r>
      <w:r w:rsidR="00D86DAF">
        <w:rPr>
          <w:rFonts w:ascii="Times New Roman" w:hAnsi="Times New Roman"/>
          <w:sz w:val="24"/>
          <w:szCs w:val="24"/>
        </w:rPr>
        <w:t>а</w:t>
      </w:r>
      <w:r w:rsidRPr="00AD11D3">
        <w:rPr>
          <w:rFonts w:ascii="Times New Roman" w:hAnsi="Times New Roman"/>
          <w:sz w:val="24"/>
          <w:szCs w:val="24"/>
        </w:rPr>
        <w:t>дминистрации Ковернинского</w:t>
      </w:r>
      <w:r w:rsidR="00A23FC4" w:rsidRPr="00AD11D3">
        <w:rPr>
          <w:rFonts w:ascii="Times New Roman" w:hAnsi="Times New Roman"/>
          <w:sz w:val="24"/>
          <w:szCs w:val="24"/>
        </w:rPr>
        <w:t xml:space="preserve"> муниципального</w:t>
      </w:r>
      <w:r w:rsidR="003E5C38">
        <w:rPr>
          <w:rFonts w:ascii="Times New Roman" w:hAnsi="Times New Roman"/>
          <w:sz w:val="24"/>
          <w:szCs w:val="24"/>
        </w:rPr>
        <w:t xml:space="preserve"> </w:t>
      </w:r>
      <w:r w:rsidR="005C7CAB" w:rsidRPr="00AD11D3">
        <w:rPr>
          <w:rFonts w:ascii="Times New Roman" w:hAnsi="Times New Roman"/>
          <w:sz w:val="24"/>
          <w:szCs w:val="24"/>
        </w:rPr>
        <w:t>округа</w:t>
      </w:r>
      <w:r w:rsidRPr="00AD11D3">
        <w:rPr>
          <w:rFonts w:ascii="Times New Roman" w:hAnsi="Times New Roman"/>
          <w:sz w:val="24"/>
          <w:szCs w:val="24"/>
        </w:rPr>
        <w:t xml:space="preserve"> в соответствии с действующими нормативными правовыми актами и правилами бухгалтерского учета.</w:t>
      </w:r>
    </w:p>
    <w:p w:rsidR="001917DA" w:rsidRPr="00AD11D3" w:rsidRDefault="001917DA">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 xml:space="preserve">Учет и регистрация долговых обязательств осуществляются в муниципальной долговой книге Ковернинского муниципального </w:t>
      </w:r>
      <w:r w:rsidR="005C7CAB" w:rsidRPr="00AD11D3">
        <w:rPr>
          <w:rFonts w:ascii="Times New Roman" w:hAnsi="Times New Roman"/>
          <w:sz w:val="24"/>
          <w:szCs w:val="24"/>
        </w:rPr>
        <w:t>округа</w:t>
      </w:r>
      <w:r w:rsidRPr="00AD11D3">
        <w:rPr>
          <w:rFonts w:ascii="Times New Roman" w:hAnsi="Times New Roman"/>
          <w:sz w:val="24"/>
          <w:szCs w:val="24"/>
        </w:rPr>
        <w:t xml:space="preserve">. Структура и порядок ведения долговой книги определяются </w:t>
      </w:r>
      <w:r w:rsidR="00262D24">
        <w:rPr>
          <w:rFonts w:ascii="Times New Roman" w:hAnsi="Times New Roman"/>
          <w:sz w:val="24"/>
          <w:szCs w:val="24"/>
        </w:rPr>
        <w:t>а</w:t>
      </w:r>
      <w:r w:rsidRPr="00AD11D3">
        <w:rPr>
          <w:rFonts w:ascii="Times New Roman" w:hAnsi="Times New Roman"/>
          <w:sz w:val="24"/>
          <w:szCs w:val="24"/>
        </w:rPr>
        <w:t xml:space="preserve">дминистрацией Ковернинского муниципального </w:t>
      </w:r>
      <w:r w:rsidR="005C7CAB" w:rsidRPr="00AD11D3">
        <w:rPr>
          <w:rFonts w:ascii="Times New Roman" w:hAnsi="Times New Roman"/>
          <w:sz w:val="24"/>
          <w:szCs w:val="24"/>
        </w:rPr>
        <w:t>округа</w:t>
      </w:r>
      <w:r w:rsidRPr="00AD11D3">
        <w:rPr>
          <w:rFonts w:ascii="Times New Roman" w:hAnsi="Times New Roman"/>
          <w:sz w:val="24"/>
          <w:szCs w:val="24"/>
        </w:rPr>
        <w:t xml:space="preserve">. На основе данных долговой книги формируется отчетность, предусмотренная законодательством Российской Федерации, а также аналитическая информация о состоянии муниципального долга Ковернинского муниципального </w:t>
      </w:r>
      <w:r w:rsidR="005C7CAB" w:rsidRPr="00AD11D3">
        <w:rPr>
          <w:rFonts w:ascii="Times New Roman" w:hAnsi="Times New Roman"/>
          <w:sz w:val="24"/>
          <w:szCs w:val="24"/>
        </w:rPr>
        <w:t>округа</w:t>
      </w:r>
      <w:r w:rsidRPr="00AD11D3">
        <w:rPr>
          <w:rFonts w:ascii="Times New Roman" w:hAnsi="Times New Roman"/>
          <w:sz w:val="24"/>
          <w:szCs w:val="24"/>
        </w:rPr>
        <w:t>.</w:t>
      </w:r>
    </w:p>
    <w:p w:rsidR="001917DA" w:rsidRPr="00AD11D3" w:rsidRDefault="001917DA">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 xml:space="preserve">Планирование долговых обязательств осуществляется в программе муниципальных </w:t>
      </w:r>
      <w:r w:rsidR="00A23FC4" w:rsidRPr="00AD11D3">
        <w:rPr>
          <w:rFonts w:ascii="Times New Roman" w:hAnsi="Times New Roman"/>
          <w:sz w:val="24"/>
          <w:szCs w:val="24"/>
        </w:rPr>
        <w:t xml:space="preserve">внутренних </w:t>
      </w:r>
      <w:r w:rsidRPr="00AD11D3">
        <w:rPr>
          <w:rFonts w:ascii="Times New Roman" w:hAnsi="Times New Roman"/>
          <w:sz w:val="24"/>
          <w:szCs w:val="24"/>
        </w:rPr>
        <w:t xml:space="preserve">заимствований и программе муниципальных гарантий, которые являются приложениями ежегодных решений о бюджете муниципального </w:t>
      </w:r>
      <w:r w:rsidR="005C7CAB" w:rsidRPr="00AD11D3">
        <w:rPr>
          <w:rFonts w:ascii="Times New Roman" w:hAnsi="Times New Roman"/>
          <w:sz w:val="24"/>
          <w:szCs w:val="24"/>
        </w:rPr>
        <w:t>округа</w:t>
      </w:r>
      <w:r w:rsidRPr="00AD11D3">
        <w:rPr>
          <w:rFonts w:ascii="Times New Roman" w:hAnsi="Times New Roman"/>
          <w:sz w:val="24"/>
          <w:szCs w:val="24"/>
        </w:rPr>
        <w:t xml:space="preserve">. В долговой книге Ковернинского муниципального </w:t>
      </w:r>
      <w:r w:rsidR="005C7CAB" w:rsidRPr="00AD11D3">
        <w:rPr>
          <w:rFonts w:ascii="Times New Roman" w:hAnsi="Times New Roman"/>
          <w:sz w:val="24"/>
          <w:szCs w:val="24"/>
        </w:rPr>
        <w:t>округа</w:t>
      </w:r>
      <w:r w:rsidRPr="00AD11D3">
        <w:rPr>
          <w:rFonts w:ascii="Times New Roman" w:hAnsi="Times New Roman"/>
          <w:sz w:val="24"/>
          <w:szCs w:val="24"/>
        </w:rPr>
        <w:t xml:space="preserve"> ведется отчетность об исполнении </w:t>
      </w:r>
      <w:r w:rsidR="00A23FC4" w:rsidRPr="00AD11D3">
        <w:rPr>
          <w:rFonts w:ascii="Times New Roman" w:hAnsi="Times New Roman"/>
          <w:sz w:val="24"/>
          <w:szCs w:val="24"/>
        </w:rPr>
        <w:t xml:space="preserve">показателей, предусмотренных в </w:t>
      </w:r>
      <w:r w:rsidRPr="00AD11D3">
        <w:rPr>
          <w:rFonts w:ascii="Times New Roman" w:hAnsi="Times New Roman"/>
          <w:sz w:val="24"/>
          <w:szCs w:val="24"/>
        </w:rPr>
        <w:t>программ</w:t>
      </w:r>
      <w:r w:rsidR="00A23FC4" w:rsidRPr="00AD11D3">
        <w:rPr>
          <w:rFonts w:ascii="Times New Roman" w:hAnsi="Times New Roman"/>
          <w:sz w:val="24"/>
          <w:szCs w:val="24"/>
        </w:rPr>
        <w:t>е муниципальных внутренних</w:t>
      </w:r>
      <w:r w:rsidRPr="00AD11D3">
        <w:rPr>
          <w:rFonts w:ascii="Times New Roman" w:hAnsi="Times New Roman"/>
          <w:sz w:val="24"/>
          <w:szCs w:val="24"/>
        </w:rPr>
        <w:t xml:space="preserve"> заимствований.</w:t>
      </w:r>
    </w:p>
    <w:p w:rsidR="001917DA" w:rsidRPr="00AD11D3" w:rsidRDefault="001917DA">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 xml:space="preserve">В </w:t>
      </w:r>
      <w:proofErr w:type="spellStart"/>
      <w:r w:rsidRPr="00AD11D3">
        <w:rPr>
          <w:rFonts w:ascii="Times New Roman" w:hAnsi="Times New Roman"/>
          <w:sz w:val="24"/>
          <w:szCs w:val="24"/>
        </w:rPr>
        <w:t>Ковернинском</w:t>
      </w:r>
      <w:proofErr w:type="spellEnd"/>
      <w:r w:rsidRPr="00AD11D3">
        <w:rPr>
          <w:rFonts w:ascii="Times New Roman" w:hAnsi="Times New Roman"/>
          <w:sz w:val="24"/>
          <w:szCs w:val="24"/>
        </w:rPr>
        <w:t xml:space="preserve"> муниципальном </w:t>
      </w:r>
      <w:r w:rsidR="00235343" w:rsidRPr="00AD11D3">
        <w:rPr>
          <w:rFonts w:ascii="Times New Roman" w:hAnsi="Times New Roman"/>
          <w:sz w:val="24"/>
          <w:szCs w:val="24"/>
        </w:rPr>
        <w:t>округе</w:t>
      </w:r>
      <w:r w:rsidRPr="00AD11D3">
        <w:rPr>
          <w:rFonts w:ascii="Times New Roman" w:hAnsi="Times New Roman"/>
          <w:sz w:val="24"/>
          <w:szCs w:val="24"/>
        </w:rPr>
        <w:t xml:space="preserve"> установлена процедура учета </w:t>
      </w:r>
      <w:r w:rsidR="008E78B7" w:rsidRPr="00AD11D3">
        <w:rPr>
          <w:rFonts w:ascii="Times New Roman" w:hAnsi="Times New Roman"/>
          <w:sz w:val="24"/>
          <w:szCs w:val="24"/>
        </w:rPr>
        <w:t xml:space="preserve">муниципального </w:t>
      </w:r>
      <w:r w:rsidRPr="00AD11D3">
        <w:rPr>
          <w:rFonts w:ascii="Times New Roman" w:hAnsi="Times New Roman"/>
          <w:sz w:val="24"/>
          <w:szCs w:val="24"/>
        </w:rPr>
        <w:t xml:space="preserve">долга Ковернинского муниципального </w:t>
      </w:r>
      <w:r w:rsidR="005C7CAB" w:rsidRPr="00AD11D3">
        <w:rPr>
          <w:rFonts w:ascii="Times New Roman" w:hAnsi="Times New Roman"/>
          <w:sz w:val="24"/>
          <w:szCs w:val="24"/>
        </w:rPr>
        <w:t>округа</w:t>
      </w:r>
      <w:r w:rsidRPr="00AD11D3">
        <w:rPr>
          <w:rFonts w:ascii="Times New Roman" w:hAnsi="Times New Roman"/>
          <w:sz w:val="24"/>
          <w:szCs w:val="24"/>
        </w:rPr>
        <w:t xml:space="preserve">. Он определяется как суммарная задолженность муниципального сектора экономики Ковернинского муниципального </w:t>
      </w:r>
      <w:r w:rsidR="005C7CAB" w:rsidRPr="00AD11D3">
        <w:rPr>
          <w:rFonts w:ascii="Times New Roman" w:hAnsi="Times New Roman"/>
          <w:sz w:val="24"/>
          <w:szCs w:val="24"/>
        </w:rPr>
        <w:t>округа</w:t>
      </w:r>
      <w:r w:rsidRPr="00AD11D3">
        <w:rPr>
          <w:rFonts w:ascii="Times New Roman" w:hAnsi="Times New Roman"/>
          <w:sz w:val="24"/>
          <w:szCs w:val="24"/>
        </w:rPr>
        <w:t xml:space="preserve"> перед кредиторами, не принадлежащими данному сектору (без учета взаимных обязательств). По каждому виду обязательства выделяется просроченная задолженность. Отчет о </w:t>
      </w:r>
      <w:r w:rsidR="008E78B7" w:rsidRPr="00AD11D3">
        <w:rPr>
          <w:rFonts w:ascii="Times New Roman" w:hAnsi="Times New Roman"/>
          <w:sz w:val="24"/>
          <w:szCs w:val="24"/>
        </w:rPr>
        <w:t xml:space="preserve">муниципальном </w:t>
      </w:r>
      <w:r w:rsidRPr="00AD11D3">
        <w:rPr>
          <w:rFonts w:ascii="Times New Roman" w:hAnsi="Times New Roman"/>
          <w:sz w:val="24"/>
          <w:szCs w:val="24"/>
        </w:rPr>
        <w:t xml:space="preserve"> долге ежеквартально формируется финансовым управлением </w:t>
      </w:r>
      <w:r w:rsidR="00471DC3">
        <w:rPr>
          <w:rFonts w:ascii="Times New Roman" w:hAnsi="Times New Roman"/>
          <w:sz w:val="24"/>
          <w:szCs w:val="24"/>
        </w:rPr>
        <w:t>а</w:t>
      </w:r>
      <w:r w:rsidRPr="00AD11D3">
        <w:rPr>
          <w:rFonts w:ascii="Times New Roman" w:hAnsi="Times New Roman"/>
          <w:sz w:val="24"/>
          <w:szCs w:val="24"/>
        </w:rPr>
        <w:t xml:space="preserve">дминистрации Ковернинского </w:t>
      </w:r>
      <w:r w:rsidR="00235343" w:rsidRPr="00AD11D3">
        <w:rPr>
          <w:rFonts w:ascii="Times New Roman" w:hAnsi="Times New Roman"/>
          <w:sz w:val="24"/>
          <w:szCs w:val="24"/>
        </w:rPr>
        <w:t xml:space="preserve">муниципального </w:t>
      </w:r>
      <w:r w:rsidR="005C7CAB" w:rsidRPr="00AD11D3">
        <w:rPr>
          <w:rFonts w:ascii="Times New Roman" w:hAnsi="Times New Roman"/>
          <w:sz w:val="24"/>
          <w:szCs w:val="24"/>
        </w:rPr>
        <w:t>округа</w:t>
      </w:r>
      <w:r w:rsidRPr="00AD11D3">
        <w:rPr>
          <w:rFonts w:ascii="Times New Roman" w:hAnsi="Times New Roman"/>
          <w:sz w:val="24"/>
          <w:szCs w:val="24"/>
        </w:rPr>
        <w:t xml:space="preserve"> и размещается на официальном сайте </w:t>
      </w:r>
      <w:r w:rsidR="00471DC3">
        <w:rPr>
          <w:rFonts w:ascii="Times New Roman" w:hAnsi="Times New Roman"/>
          <w:sz w:val="24"/>
          <w:szCs w:val="24"/>
        </w:rPr>
        <w:t>а</w:t>
      </w:r>
      <w:r w:rsidRPr="00AD11D3">
        <w:rPr>
          <w:rFonts w:ascii="Times New Roman" w:hAnsi="Times New Roman"/>
          <w:sz w:val="24"/>
          <w:szCs w:val="24"/>
        </w:rPr>
        <w:t xml:space="preserve">дминистрации Ковернинского муниципального </w:t>
      </w:r>
      <w:r w:rsidR="005C7CAB" w:rsidRPr="00AD11D3">
        <w:rPr>
          <w:rFonts w:ascii="Times New Roman" w:hAnsi="Times New Roman"/>
          <w:sz w:val="24"/>
          <w:szCs w:val="24"/>
        </w:rPr>
        <w:t>округа</w:t>
      </w:r>
      <w:r w:rsidRPr="00AD11D3">
        <w:rPr>
          <w:rFonts w:ascii="Times New Roman" w:hAnsi="Times New Roman"/>
          <w:sz w:val="24"/>
          <w:szCs w:val="24"/>
        </w:rPr>
        <w:t xml:space="preserve"> в сети Интернет.</w:t>
      </w:r>
    </w:p>
    <w:p w:rsidR="001917DA" w:rsidRPr="00AD11D3" w:rsidRDefault="00796AF5">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7</w:t>
      </w:r>
      <w:r w:rsidR="001917DA" w:rsidRPr="00AD11D3">
        <w:rPr>
          <w:rFonts w:ascii="Times New Roman" w:hAnsi="Times New Roman"/>
          <w:sz w:val="24"/>
          <w:szCs w:val="24"/>
        </w:rPr>
        <w:t>.2. Обеспечение прозрачности информации о муниципальном долге.</w:t>
      </w:r>
    </w:p>
    <w:p w:rsidR="001917DA" w:rsidRPr="00AD11D3" w:rsidRDefault="001917DA">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hAnsi="Times New Roman"/>
          <w:sz w:val="24"/>
          <w:szCs w:val="24"/>
        </w:rPr>
        <w:t xml:space="preserve">Позиция Ковернинского муниципального </w:t>
      </w:r>
      <w:r w:rsidR="005C7CAB" w:rsidRPr="00AD11D3">
        <w:rPr>
          <w:rFonts w:ascii="Times New Roman" w:hAnsi="Times New Roman"/>
          <w:sz w:val="24"/>
          <w:szCs w:val="24"/>
        </w:rPr>
        <w:t>округа</w:t>
      </w:r>
      <w:r w:rsidRPr="00AD11D3">
        <w:rPr>
          <w:rFonts w:ascii="Times New Roman" w:hAnsi="Times New Roman"/>
          <w:sz w:val="24"/>
          <w:szCs w:val="24"/>
        </w:rPr>
        <w:t xml:space="preserve"> как заемщика основывается на принципах формирования положительной кредитной истории и проведения политики информационной открытости. Все существенные события, связанные с действиями органов местного самоуправления Ковернинского муниципального </w:t>
      </w:r>
      <w:r w:rsidR="005C7CAB" w:rsidRPr="00AD11D3">
        <w:rPr>
          <w:rFonts w:ascii="Times New Roman" w:hAnsi="Times New Roman"/>
          <w:sz w:val="24"/>
          <w:szCs w:val="24"/>
        </w:rPr>
        <w:t>округа</w:t>
      </w:r>
      <w:r w:rsidRPr="00AD11D3">
        <w:rPr>
          <w:rFonts w:ascii="Times New Roman" w:hAnsi="Times New Roman"/>
          <w:sz w:val="24"/>
          <w:szCs w:val="24"/>
        </w:rPr>
        <w:t xml:space="preserve"> и влияющие на его кредитоспособность, подлежат публичному разъяснению.</w:t>
      </w:r>
    </w:p>
    <w:p w:rsidR="001917DA" w:rsidRPr="00AD11D3" w:rsidRDefault="00796AF5" w:rsidP="001F40C1">
      <w:pPr>
        <w:widowControl w:val="0"/>
        <w:autoSpaceDE w:val="0"/>
        <w:autoSpaceDN w:val="0"/>
        <w:adjustRightInd w:val="0"/>
        <w:spacing w:after="0" w:line="240" w:lineRule="auto"/>
        <w:ind w:firstLine="540"/>
        <w:jc w:val="both"/>
        <w:rPr>
          <w:rFonts w:ascii="Times New Roman" w:hAnsi="Times New Roman"/>
          <w:sz w:val="24"/>
          <w:szCs w:val="24"/>
        </w:rPr>
      </w:pPr>
      <w:r w:rsidRPr="00AD11D3">
        <w:rPr>
          <w:rFonts w:ascii="Times New Roman" w:eastAsia="Times New Roman" w:hAnsi="Times New Roman"/>
          <w:sz w:val="24"/>
          <w:szCs w:val="24"/>
          <w:lang w:eastAsia="ru-RU"/>
        </w:rPr>
        <w:t xml:space="preserve">Раскрытие информации осуществляется на официальном сайте </w:t>
      </w:r>
      <w:r w:rsidR="00262D24">
        <w:rPr>
          <w:rFonts w:ascii="Times New Roman" w:eastAsia="Times New Roman" w:hAnsi="Times New Roman"/>
          <w:sz w:val="24"/>
          <w:szCs w:val="24"/>
          <w:lang w:eastAsia="ru-RU"/>
        </w:rPr>
        <w:t>а</w:t>
      </w:r>
      <w:r w:rsidRPr="00AD11D3">
        <w:rPr>
          <w:rFonts w:ascii="Times New Roman" w:eastAsia="Times New Roman" w:hAnsi="Times New Roman"/>
          <w:sz w:val="24"/>
          <w:szCs w:val="24"/>
          <w:lang w:eastAsia="ru-RU"/>
        </w:rPr>
        <w:t xml:space="preserve">дминистрации Ковернинского муниципального </w:t>
      </w:r>
      <w:r w:rsidR="005C7CAB" w:rsidRPr="00AD11D3">
        <w:rPr>
          <w:rFonts w:ascii="Times New Roman" w:eastAsia="Times New Roman" w:hAnsi="Times New Roman"/>
          <w:sz w:val="24"/>
          <w:szCs w:val="24"/>
          <w:lang w:eastAsia="ru-RU"/>
        </w:rPr>
        <w:t>округа</w:t>
      </w:r>
      <w:r w:rsidRPr="00AD11D3">
        <w:rPr>
          <w:rFonts w:ascii="Times New Roman" w:eastAsia="Times New Roman" w:hAnsi="Times New Roman"/>
          <w:sz w:val="24"/>
          <w:szCs w:val="24"/>
          <w:lang w:eastAsia="ru-RU"/>
        </w:rPr>
        <w:t xml:space="preserve"> Нижегородской области в информационно-телек</w:t>
      </w:r>
      <w:r w:rsidR="001F40C1" w:rsidRPr="00AD11D3">
        <w:rPr>
          <w:rFonts w:ascii="Times New Roman" w:eastAsia="Times New Roman" w:hAnsi="Times New Roman"/>
          <w:sz w:val="24"/>
          <w:szCs w:val="24"/>
          <w:lang w:eastAsia="ru-RU"/>
        </w:rPr>
        <w:t>оммуникационной сети "Интернет".</w:t>
      </w:r>
    </w:p>
    <w:p w:rsidR="001917DA" w:rsidRPr="00AD11D3" w:rsidRDefault="001917DA">
      <w:pPr>
        <w:rPr>
          <w:rFonts w:ascii="Times New Roman" w:hAnsi="Times New Roman"/>
          <w:sz w:val="24"/>
          <w:szCs w:val="24"/>
        </w:rPr>
      </w:pPr>
    </w:p>
    <w:sectPr w:rsidR="001917DA" w:rsidRPr="00AD11D3" w:rsidSect="00262D24">
      <w:pgSz w:w="11906" w:h="16838"/>
      <w:pgMar w:top="1134" w:right="850" w:bottom="851"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08"/>
  <w:characterSpacingControl w:val="doNotCompress"/>
  <w:compat>
    <w:compatSetting w:name="compatibilityMode" w:uri="http://schemas.microsoft.com/office/word" w:val="12"/>
  </w:compat>
  <w:rsids>
    <w:rsidRoot w:val="005D0E2D"/>
    <w:rsid w:val="000070C1"/>
    <w:rsid w:val="0000778B"/>
    <w:rsid w:val="00081B4E"/>
    <w:rsid w:val="00082C0C"/>
    <w:rsid w:val="000A5153"/>
    <w:rsid w:val="000C772C"/>
    <w:rsid w:val="000D53A2"/>
    <w:rsid w:val="000F75A1"/>
    <w:rsid w:val="00123015"/>
    <w:rsid w:val="001435D1"/>
    <w:rsid w:val="001644EE"/>
    <w:rsid w:val="00174DD0"/>
    <w:rsid w:val="001917DA"/>
    <w:rsid w:val="00193097"/>
    <w:rsid w:val="001F40C1"/>
    <w:rsid w:val="001F4C5D"/>
    <w:rsid w:val="00235343"/>
    <w:rsid w:val="00236B42"/>
    <w:rsid w:val="002628E3"/>
    <w:rsid w:val="00262D24"/>
    <w:rsid w:val="002736E5"/>
    <w:rsid w:val="00287C43"/>
    <w:rsid w:val="00291F09"/>
    <w:rsid w:val="002E3F2A"/>
    <w:rsid w:val="003616E0"/>
    <w:rsid w:val="00391B74"/>
    <w:rsid w:val="003A533E"/>
    <w:rsid w:val="003E5C38"/>
    <w:rsid w:val="003F59E4"/>
    <w:rsid w:val="003F7CF8"/>
    <w:rsid w:val="004109D7"/>
    <w:rsid w:val="00422E60"/>
    <w:rsid w:val="004504E6"/>
    <w:rsid w:val="00471DC3"/>
    <w:rsid w:val="00492166"/>
    <w:rsid w:val="00497895"/>
    <w:rsid w:val="004C237E"/>
    <w:rsid w:val="00535E86"/>
    <w:rsid w:val="00572072"/>
    <w:rsid w:val="005734AD"/>
    <w:rsid w:val="005C7CAB"/>
    <w:rsid w:val="005D0E2D"/>
    <w:rsid w:val="005E24E4"/>
    <w:rsid w:val="005F63B8"/>
    <w:rsid w:val="00606C26"/>
    <w:rsid w:val="00642699"/>
    <w:rsid w:val="00661E1A"/>
    <w:rsid w:val="006D0666"/>
    <w:rsid w:val="007003B9"/>
    <w:rsid w:val="00707872"/>
    <w:rsid w:val="00773749"/>
    <w:rsid w:val="00785D67"/>
    <w:rsid w:val="007931DD"/>
    <w:rsid w:val="00796AF5"/>
    <w:rsid w:val="00810170"/>
    <w:rsid w:val="00844296"/>
    <w:rsid w:val="008D4B77"/>
    <w:rsid w:val="008E78B7"/>
    <w:rsid w:val="0090520C"/>
    <w:rsid w:val="00961657"/>
    <w:rsid w:val="00962490"/>
    <w:rsid w:val="009E7A00"/>
    <w:rsid w:val="00A016AC"/>
    <w:rsid w:val="00A2161A"/>
    <w:rsid w:val="00A23FC4"/>
    <w:rsid w:val="00A42023"/>
    <w:rsid w:val="00A535E1"/>
    <w:rsid w:val="00AD11D3"/>
    <w:rsid w:val="00AE4B95"/>
    <w:rsid w:val="00AF0105"/>
    <w:rsid w:val="00BB1679"/>
    <w:rsid w:val="00BB1D27"/>
    <w:rsid w:val="00BF6A99"/>
    <w:rsid w:val="00C17BE7"/>
    <w:rsid w:val="00C4531B"/>
    <w:rsid w:val="00C456C2"/>
    <w:rsid w:val="00C90C17"/>
    <w:rsid w:val="00CB0C1D"/>
    <w:rsid w:val="00D22252"/>
    <w:rsid w:val="00D34D01"/>
    <w:rsid w:val="00D43628"/>
    <w:rsid w:val="00D45B21"/>
    <w:rsid w:val="00D82B89"/>
    <w:rsid w:val="00D86DAF"/>
    <w:rsid w:val="00DA30A8"/>
    <w:rsid w:val="00DA6BBE"/>
    <w:rsid w:val="00E15277"/>
    <w:rsid w:val="00E34F13"/>
    <w:rsid w:val="00E46FCE"/>
    <w:rsid w:val="00EC56CE"/>
    <w:rsid w:val="00EE461D"/>
    <w:rsid w:val="00F232D4"/>
    <w:rsid w:val="00F74D0C"/>
    <w:rsid w:val="00F966D8"/>
    <w:rsid w:val="00FE4F8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1D27"/>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90520C"/>
    <w:rPr>
      <w:color w:val="0000FF"/>
      <w:u w:val="single"/>
    </w:rPr>
  </w:style>
  <w:style w:type="paragraph" w:styleId="a4">
    <w:name w:val="Balloon Text"/>
    <w:basedOn w:val="a"/>
    <w:link w:val="a5"/>
    <w:uiPriority w:val="99"/>
    <w:semiHidden/>
    <w:unhideWhenUsed/>
    <w:rsid w:val="007931D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931DD"/>
    <w:rPr>
      <w:rFonts w:ascii="Tahoma" w:hAnsi="Tahoma" w:cs="Tahoma"/>
      <w:sz w:val="16"/>
      <w:szCs w:val="16"/>
      <w:lang w:eastAsia="en-US"/>
    </w:rPr>
  </w:style>
  <w:style w:type="paragraph" w:styleId="a6">
    <w:name w:val="List Paragraph"/>
    <w:basedOn w:val="a"/>
    <w:uiPriority w:val="34"/>
    <w:qFormat/>
    <w:rsid w:val="001F4C5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B2A625BC7F6EDFC1544A5A1F1F562B5BF9962F290C6197DF84797E8C1E015BAF0F4928C8627EECD1E4EC8406DpBL0G" TargetMode="External"/><Relationship Id="rId3" Type="http://schemas.openxmlformats.org/officeDocument/2006/relationships/settings" Target="settings.xml"/><Relationship Id="rId7" Type="http://schemas.openxmlformats.org/officeDocument/2006/relationships/hyperlink" Target="consultantplus://offline/ref=348B585611309D89589F9847CD08309064156CB09AAF278347170486C1222DE6AB200DE32382H7r5N"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consultantplus://offline/ref=348B585611309D89589F864ADB646795621933BB90AD2DD41B485FDB962B27B1EC6F54A1608F732E9DD4DFH7r9N"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consultantplus://offline/ref=348B585611309D89589F9847CD08309064156CB09AAF278347170486C1H2r2N" TargetMode="External"/><Relationship Id="rId4" Type="http://schemas.openxmlformats.org/officeDocument/2006/relationships/webSettings" Target="webSettings.xml"/><Relationship Id="rId9" Type="http://schemas.openxmlformats.org/officeDocument/2006/relationships/hyperlink" Target="consultantplus://offline/ref=348B585611309D89589F9847CD08309064156CB09AAF278347170486C1H2r2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763</TotalTime>
  <Pages>1</Pages>
  <Words>3879</Words>
  <Characters>22116</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25944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44</cp:revision>
  <cp:lastPrinted>2020-02-26T08:05:00Z</cp:lastPrinted>
  <dcterms:created xsi:type="dcterms:W3CDTF">2021-04-02T06:19:00Z</dcterms:created>
  <dcterms:modified xsi:type="dcterms:W3CDTF">2021-06-30T12:38:00Z</dcterms:modified>
</cp:coreProperties>
</file>