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991" w:rsidRDefault="00586392"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sidRPr="00586392">
        <w:rPr>
          <w:rFonts w:ascii="Times New Roman" w:hAnsi="Times New Roman" w:cs="Times New Roman"/>
          <w:sz w:val="28"/>
          <w:szCs w:val="28"/>
        </w:rPr>
        <w:t>Приложение</w:t>
      </w:r>
    </w:p>
    <w:p w:rsidR="004B7A3F"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 xml:space="preserve">к постановлению Администрации </w:t>
      </w:r>
    </w:p>
    <w:p w:rsidR="004B7A3F"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 xml:space="preserve">Ковернинского муниципального района </w:t>
      </w:r>
    </w:p>
    <w:p w:rsidR="004B7A3F"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Нижегородской области</w:t>
      </w:r>
    </w:p>
    <w:p w:rsidR="004B7A3F" w:rsidRPr="00942DBC"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u w:val="single"/>
        </w:rPr>
      </w:pPr>
      <w:r>
        <w:rPr>
          <w:rFonts w:ascii="Times New Roman" w:hAnsi="Times New Roman" w:cs="Times New Roman"/>
          <w:sz w:val="28"/>
          <w:szCs w:val="28"/>
        </w:rPr>
        <w:t xml:space="preserve">от </w:t>
      </w:r>
      <w:r w:rsidR="004D275B">
        <w:rPr>
          <w:rFonts w:ascii="Times New Roman" w:hAnsi="Times New Roman" w:cs="Times New Roman"/>
          <w:sz w:val="28"/>
          <w:szCs w:val="28"/>
        </w:rPr>
        <w:t>_____________</w:t>
      </w:r>
      <w:r w:rsidR="00F52AAA">
        <w:rPr>
          <w:rFonts w:ascii="Times New Roman" w:hAnsi="Times New Roman" w:cs="Times New Roman"/>
          <w:sz w:val="28"/>
          <w:szCs w:val="28"/>
        </w:rPr>
        <w:t xml:space="preserve"> </w:t>
      </w:r>
      <w:r>
        <w:rPr>
          <w:rFonts w:ascii="Times New Roman" w:hAnsi="Times New Roman" w:cs="Times New Roman"/>
          <w:sz w:val="28"/>
          <w:szCs w:val="28"/>
        </w:rPr>
        <w:t xml:space="preserve">№ </w:t>
      </w:r>
      <w:r w:rsidR="004D275B">
        <w:rPr>
          <w:rFonts w:ascii="Times New Roman" w:hAnsi="Times New Roman" w:cs="Times New Roman"/>
          <w:sz w:val="28"/>
          <w:szCs w:val="28"/>
        </w:rPr>
        <w:t>_____</w:t>
      </w: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bookmarkStart w:id="0" w:name="Par34"/>
      <w:bookmarkEnd w:id="0"/>
      <w:r w:rsidRPr="00E17DF6">
        <w:rPr>
          <w:rFonts w:ascii="Times New Roman" w:hAnsi="Times New Roman" w:cs="Times New Roman"/>
          <w:b/>
          <w:bCs/>
          <w:sz w:val="40"/>
          <w:szCs w:val="40"/>
        </w:rPr>
        <w:t>МУНИЦИПАЛЬНАЯ ПРОГРАММА</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"УПРАВЛЕНИЕ МУНИЦИПАЛЬНЫМ ИМУЩЕСТВОМ</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 xml:space="preserve">КОВЕРНИНСКОГО </w:t>
      </w:r>
      <w:r>
        <w:rPr>
          <w:rFonts w:ascii="Times New Roman" w:hAnsi="Times New Roman" w:cs="Times New Roman"/>
          <w:b/>
          <w:bCs/>
          <w:sz w:val="40"/>
          <w:szCs w:val="40"/>
        </w:rPr>
        <w:t xml:space="preserve">МУНИЦИПАЛЬНОГО </w:t>
      </w:r>
      <w:r w:rsidR="004716BD">
        <w:rPr>
          <w:rFonts w:ascii="Times New Roman" w:hAnsi="Times New Roman" w:cs="Times New Roman"/>
          <w:b/>
          <w:bCs/>
          <w:sz w:val="40"/>
          <w:szCs w:val="40"/>
        </w:rPr>
        <w:t>ОКРУГА</w:t>
      </w:r>
      <w:r w:rsidRPr="00E17DF6">
        <w:rPr>
          <w:rFonts w:ascii="Times New Roman" w:hAnsi="Times New Roman" w:cs="Times New Roman"/>
          <w:b/>
          <w:bCs/>
          <w:sz w:val="40"/>
          <w:szCs w:val="40"/>
        </w:rPr>
        <w:t xml:space="preserve"> НИЖЕГОРОДСКОЙ ОБЛАСТИ"</w:t>
      </w:r>
      <w:r w:rsidR="00B05881">
        <w:rPr>
          <w:rFonts w:ascii="Times New Roman" w:hAnsi="Times New Roman" w:cs="Times New Roman"/>
          <w:b/>
          <w:bCs/>
          <w:sz w:val="40"/>
          <w:szCs w:val="40"/>
        </w:rPr>
        <w:t xml:space="preserve"> </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sz w:val="40"/>
          <w:szCs w:val="40"/>
        </w:rPr>
      </w:pPr>
      <w:r w:rsidRPr="00E17DF6">
        <w:rPr>
          <w:rFonts w:ascii="Times New Roman" w:hAnsi="Times New Roman" w:cs="Times New Roman"/>
          <w:sz w:val="40"/>
          <w:szCs w:val="40"/>
        </w:rPr>
        <w:t>(далее - Программа, муниципальная программа)</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Default="00450991">
      <w:pPr>
        <w:widowControl w:val="0"/>
        <w:autoSpaceDE w:val="0"/>
        <w:autoSpaceDN w:val="0"/>
        <w:adjustRightInd w:val="0"/>
        <w:spacing w:after="0" w:line="240" w:lineRule="auto"/>
        <w:ind w:firstLine="540"/>
        <w:jc w:val="both"/>
      </w:pPr>
      <w:bookmarkStart w:id="1" w:name="Par40"/>
      <w:bookmarkEnd w:id="1"/>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B7A3F" w:rsidRDefault="004B7A3F">
      <w:pPr>
        <w:widowControl w:val="0"/>
        <w:autoSpaceDE w:val="0"/>
        <w:autoSpaceDN w:val="0"/>
        <w:adjustRightInd w:val="0"/>
        <w:spacing w:after="0" w:line="240" w:lineRule="auto"/>
        <w:ind w:firstLine="540"/>
        <w:jc w:val="both"/>
      </w:pPr>
    </w:p>
    <w:p w:rsidR="004B7A3F" w:rsidRDefault="004B7A3F">
      <w:pPr>
        <w:widowControl w:val="0"/>
        <w:autoSpaceDE w:val="0"/>
        <w:autoSpaceDN w:val="0"/>
        <w:adjustRightInd w:val="0"/>
        <w:spacing w:after="0" w:line="240" w:lineRule="auto"/>
        <w:ind w:firstLine="540"/>
        <w:jc w:val="both"/>
      </w:pPr>
    </w:p>
    <w:p w:rsidR="004B7A3F" w:rsidRDefault="004B7A3F">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Pr="00E17DF6" w:rsidRDefault="00450991" w:rsidP="00E17DF6">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E17DF6">
        <w:rPr>
          <w:rFonts w:ascii="Times New Roman" w:hAnsi="Times New Roman" w:cs="Times New Roman"/>
          <w:sz w:val="28"/>
          <w:szCs w:val="28"/>
        </w:rPr>
        <w:lastRenderedPageBreak/>
        <w:t>1. Паспорт муниципальной программы</w:t>
      </w:r>
    </w:p>
    <w:p w:rsidR="00450991" w:rsidRDefault="00450991">
      <w:pPr>
        <w:widowControl w:val="0"/>
        <w:autoSpaceDE w:val="0"/>
        <w:autoSpaceDN w:val="0"/>
        <w:adjustRightInd w:val="0"/>
        <w:spacing w:after="0" w:line="240" w:lineRule="auto"/>
        <w:ind w:firstLine="540"/>
        <w:jc w:val="both"/>
      </w:pPr>
    </w:p>
    <w:tbl>
      <w:tblPr>
        <w:tblW w:w="15316" w:type="dxa"/>
        <w:tblCellSpacing w:w="5" w:type="nil"/>
        <w:tblInd w:w="-73" w:type="dxa"/>
        <w:tblLayout w:type="fixed"/>
        <w:tblCellMar>
          <w:left w:w="75" w:type="dxa"/>
          <w:right w:w="75" w:type="dxa"/>
        </w:tblCellMar>
        <w:tblLook w:val="0000" w:firstRow="0" w:lastRow="0" w:firstColumn="0" w:lastColumn="0" w:noHBand="0" w:noVBand="0"/>
      </w:tblPr>
      <w:tblGrid>
        <w:gridCol w:w="1694"/>
        <w:gridCol w:w="8"/>
        <w:gridCol w:w="1140"/>
        <w:gridCol w:w="1557"/>
        <w:gridCol w:w="9"/>
        <w:gridCol w:w="1836"/>
        <w:gridCol w:w="2409"/>
        <w:gridCol w:w="2268"/>
        <w:gridCol w:w="2127"/>
        <w:gridCol w:w="2268"/>
      </w:tblGrid>
      <w:tr w:rsidR="00927EE8" w:rsidRPr="0007491A" w:rsidTr="00927EE8">
        <w:trPr>
          <w:tblCellSpacing w:w="5" w:type="nil"/>
        </w:trPr>
        <w:tc>
          <w:tcPr>
            <w:tcW w:w="2842" w:type="dxa"/>
            <w:gridSpan w:val="3"/>
            <w:tcBorders>
              <w:top w:val="single" w:sz="4" w:space="0" w:color="auto"/>
              <w:left w:val="single" w:sz="4" w:space="0" w:color="auto"/>
              <w:bottom w:val="single" w:sz="4" w:space="0" w:color="auto"/>
              <w:right w:val="single" w:sz="4" w:space="0" w:color="auto"/>
            </w:tcBorders>
          </w:tcPr>
          <w:p w:rsidR="00927EE8" w:rsidRDefault="00927EE8" w:rsidP="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Программы</w:t>
            </w:r>
          </w:p>
        </w:tc>
        <w:tc>
          <w:tcPr>
            <w:tcW w:w="12474" w:type="dxa"/>
            <w:gridSpan w:val="7"/>
            <w:tcBorders>
              <w:top w:val="single" w:sz="4" w:space="0" w:color="auto"/>
              <w:left w:val="single" w:sz="4" w:space="0" w:color="auto"/>
              <w:bottom w:val="single" w:sz="4" w:space="0" w:color="auto"/>
              <w:right w:val="single" w:sz="4" w:space="0" w:color="auto"/>
            </w:tcBorders>
          </w:tcPr>
          <w:p w:rsidR="00927EE8" w:rsidRPr="0007491A" w:rsidRDefault="00927EE8" w:rsidP="00D9024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w:t>
            </w:r>
            <w:r w:rsidRPr="0007491A">
              <w:rPr>
                <w:rFonts w:ascii="Times New Roman" w:hAnsi="Times New Roman" w:cs="Times New Roman"/>
                <w:sz w:val="28"/>
                <w:szCs w:val="28"/>
              </w:rPr>
              <w:t xml:space="preserve">омитет имущественных отношений </w:t>
            </w:r>
            <w:r w:rsidR="00A068DA">
              <w:rPr>
                <w:rFonts w:ascii="Times New Roman" w:hAnsi="Times New Roman" w:cs="Times New Roman"/>
                <w:sz w:val="28"/>
                <w:szCs w:val="28"/>
              </w:rPr>
              <w:t>а</w:t>
            </w:r>
            <w:r w:rsidRPr="0007491A">
              <w:rPr>
                <w:rFonts w:ascii="Times New Roman" w:hAnsi="Times New Roman" w:cs="Times New Roman"/>
                <w:sz w:val="28"/>
                <w:szCs w:val="28"/>
              </w:rPr>
              <w:t xml:space="preserve">дминистрации Ковернинского муниципального </w:t>
            </w:r>
            <w:r w:rsidR="00AF4E77">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p w:rsidR="00927EE8" w:rsidRPr="0007491A" w:rsidRDefault="00927EE8" w:rsidP="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(далее – Комитет)</w:t>
            </w:r>
          </w:p>
        </w:tc>
      </w:tr>
      <w:tr w:rsidR="00927EE8" w:rsidRPr="0007491A" w:rsidTr="00927EE8">
        <w:trPr>
          <w:tblCellSpacing w:w="5" w:type="nil"/>
        </w:trPr>
        <w:tc>
          <w:tcPr>
            <w:tcW w:w="2842" w:type="dxa"/>
            <w:gridSpan w:val="3"/>
            <w:tcBorders>
              <w:top w:val="single" w:sz="4" w:space="0" w:color="auto"/>
              <w:left w:val="single" w:sz="4" w:space="0" w:color="auto"/>
              <w:bottom w:val="single" w:sz="4" w:space="0" w:color="auto"/>
              <w:right w:val="single" w:sz="4" w:space="0" w:color="auto"/>
            </w:tcBorders>
          </w:tcPr>
          <w:p w:rsidR="00927EE8" w:rsidRDefault="00927EE8" w:rsidP="009035FE">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Соисполнители Программы</w:t>
            </w:r>
          </w:p>
        </w:tc>
        <w:tc>
          <w:tcPr>
            <w:tcW w:w="12474" w:type="dxa"/>
            <w:gridSpan w:val="7"/>
            <w:tcBorders>
              <w:top w:val="single" w:sz="4" w:space="0" w:color="auto"/>
              <w:left w:val="single" w:sz="4" w:space="0" w:color="auto"/>
              <w:bottom w:val="single" w:sz="4" w:space="0" w:color="auto"/>
              <w:right w:val="single" w:sz="4" w:space="0" w:color="auto"/>
            </w:tcBorders>
          </w:tcPr>
          <w:p w:rsidR="00927EE8" w:rsidRPr="0007491A" w:rsidRDefault="00927EE8" w:rsidP="009035FE">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Отсутствуют </w:t>
            </w:r>
          </w:p>
        </w:tc>
      </w:tr>
      <w:tr w:rsidR="00927EE8" w:rsidRPr="0007491A" w:rsidTr="00927EE8">
        <w:trPr>
          <w:tblCellSpacing w:w="5" w:type="nil"/>
        </w:trPr>
        <w:tc>
          <w:tcPr>
            <w:tcW w:w="2842" w:type="dxa"/>
            <w:gridSpan w:val="3"/>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Подпрограммы Программы</w:t>
            </w:r>
          </w:p>
        </w:tc>
        <w:tc>
          <w:tcPr>
            <w:tcW w:w="12474" w:type="dxa"/>
            <w:gridSpan w:val="7"/>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w:t>
            </w:r>
            <w:hyperlink w:anchor="Par921" w:history="1">
              <w:r w:rsidRPr="00D90244">
                <w:rPr>
                  <w:rFonts w:ascii="Times New Roman" w:hAnsi="Times New Roman" w:cs="Times New Roman"/>
                  <w:sz w:val="28"/>
                  <w:szCs w:val="28"/>
                </w:rPr>
                <w:t>Управление</w:t>
              </w:r>
            </w:hyperlink>
            <w:r w:rsidRPr="0007491A">
              <w:rPr>
                <w:rFonts w:ascii="Times New Roman" w:hAnsi="Times New Roman" w:cs="Times New Roman"/>
                <w:sz w:val="28"/>
                <w:szCs w:val="28"/>
              </w:rPr>
              <w:t xml:space="preserve"> муниципальным имуществом Ковернинского муниципального </w:t>
            </w:r>
            <w:r w:rsidR="004716BD">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p w:rsidR="00927EE8"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w:t>
            </w:r>
            <w:hyperlink w:anchor="Par1227" w:history="1">
              <w:r w:rsidRPr="00D90244">
                <w:rPr>
                  <w:rFonts w:ascii="Times New Roman" w:hAnsi="Times New Roman" w:cs="Times New Roman"/>
                  <w:sz w:val="28"/>
                  <w:szCs w:val="28"/>
                </w:rPr>
                <w:t>Обеспечение</w:t>
              </w:r>
            </w:hyperlink>
            <w:r w:rsidRPr="0007491A">
              <w:rPr>
                <w:rFonts w:ascii="Times New Roman" w:hAnsi="Times New Roman" w:cs="Times New Roman"/>
                <w:sz w:val="28"/>
                <w:szCs w:val="28"/>
              </w:rPr>
              <w:t xml:space="preserve"> реализации муниципальной программы</w:t>
            </w:r>
            <w:r>
              <w:rPr>
                <w:rFonts w:ascii="Times New Roman" w:hAnsi="Times New Roman" w:cs="Times New Roman"/>
                <w:sz w:val="28"/>
                <w:szCs w:val="28"/>
              </w:rPr>
              <w:t>.</w:t>
            </w:r>
          </w:p>
          <w:p w:rsidR="00927EE8" w:rsidRPr="0007491A" w:rsidRDefault="00927EE8" w:rsidP="00020359">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3.Имущественная поддержка субъектов малого и среднего предпринимательства (далее – МСП).</w:t>
            </w:r>
          </w:p>
        </w:tc>
      </w:tr>
      <w:tr w:rsidR="00927EE8" w:rsidRPr="0007491A" w:rsidTr="00927EE8">
        <w:trPr>
          <w:tblCellSpacing w:w="5" w:type="nil"/>
        </w:trPr>
        <w:tc>
          <w:tcPr>
            <w:tcW w:w="2842" w:type="dxa"/>
            <w:gridSpan w:val="3"/>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Цель Программы</w:t>
            </w:r>
          </w:p>
        </w:tc>
        <w:tc>
          <w:tcPr>
            <w:tcW w:w="12474" w:type="dxa"/>
            <w:gridSpan w:val="7"/>
            <w:tcBorders>
              <w:top w:val="single" w:sz="4" w:space="0" w:color="auto"/>
              <w:left w:val="single" w:sz="4" w:space="0" w:color="auto"/>
              <w:bottom w:val="single" w:sz="4" w:space="0" w:color="auto"/>
              <w:right w:val="single" w:sz="4" w:space="0" w:color="auto"/>
            </w:tcBorders>
          </w:tcPr>
          <w:p w:rsidR="00927EE8" w:rsidRPr="0007491A" w:rsidRDefault="00927EE8" w:rsidP="004716BD">
            <w:pPr>
              <w:widowControl w:val="0"/>
              <w:autoSpaceDE w:val="0"/>
              <w:autoSpaceDN w:val="0"/>
              <w:adjustRightInd w:val="0"/>
              <w:spacing w:after="0" w:line="240" w:lineRule="auto"/>
              <w:jc w:val="both"/>
              <w:rPr>
                <w:rFonts w:ascii="Times New Roman" w:hAnsi="Times New Roman" w:cs="Times New Roman"/>
                <w:sz w:val="28"/>
                <w:szCs w:val="28"/>
              </w:rPr>
            </w:pPr>
            <w:proofErr w:type="gramStart"/>
            <w:r w:rsidRPr="0007491A">
              <w:rPr>
                <w:rFonts w:ascii="Times New Roman" w:hAnsi="Times New Roman" w:cs="Times New Roman"/>
                <w:sz w:val="28"/>
                <w:szCs w:val="28"/>
              </w:rPr>
              <w:t xml:space="preserve">Повышение эффективности управления муниципальным имуществом Ковернинского муниципального </w:t>
            </w:r>
            <w:r w:rsidR="004716BD">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r>
              <w:rPr>
                <w:rFonts w:ascii="Times New Roman" w:hAnsi="Times New Roman" w:cs="Times New Roman"/>
                <w:sz w:val="28"/>
                <w:szCs w:val="28"/>
              </w:rPr>
              <w:t xml:space="preserve">, стимулирование развития малого и среднего бизнеса на территории Ковернинского муниципального </w:t>
            </w:r>
            <w:r w:rsidR="004716BD">
              <w:rPr>
                <w:rFonts w:ascii="Times New Roman" w:hAnsi="Times New Roman" w:cs="Times New Roman"/>
                <w:sz w:val="28"/>
                <w:szCs w:val="28"/>
              </w:rPr>
              <w:t>округа</w:t>
            </w:r>
            <w:r>
              <w:rPr>
                <w:rFonts w:ascii="Times New Roman" w:hAnsi="Times New Roman" w:cs="Times New Roman"/>
                <w:sz w:val="28"/>
                <w:szCs w:val="28"/>
              </w:rPr>
              <w:t xml:space="preserve"> за счет использования имущественного потенциала Ковернинского муниципального </w:t>
            </w:r>
            <w:r w:rsidR="004716BD">
              <w:rPr>
                <w:rFonts w:ascii="Times New Roman" w:hAnsi="Times New Roman" w:cs="Times New Roman"/>
                <w:sz w:val="28"/>
                <w:szCs w:val="28"/>
              </w:rPr>
              <w:t>округа</w:t>
            </w:r>
            <w:r>
              <w:rPr>
                <w:rFonts w:ascii="Times New Roman" w:hAnsi="Times New Roman" w:cs="Times New Roman"/>
                <w:sz w:val="28"/>
                <w:szCs w:val="28"/>
              </w:rPr>
              <w:t>.</w:t>
            </w:r>
            <w:proofErr w:type="gramEnd"/>
          </w:p>
        </w:tc>
      </w:tr>
      <w:tr w:rsidR="00927EE8" w:rsidRPr="0007491A" w:rsidTr="00927EE8">
        <w:trPr>
          <w:tblCellSpacing w:w="5" w:type="nil"/>
        </w:trPr>
        <w:tc>
          <w:tcPr>
            <w:tcW w:w="2842" w:type="dxa"/>
            <w:gridSpan w:val="3"/>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Программы</w:t>
            </w:r>
          </w:p>
        </w:tc>
        <w:tc>
          <w:tcPr>
            <w:tcW w:w="12474" w:type="dxa"/>
            <w:gridSpan w:val="7"/>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Совершенствование учета и разграничения муниципального имущества Ковернинского муниципального </w:t>
            </w:r>
            <w:r w:rsidR="004716BD">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r w:rsidR="00E0413A">
              <w:rPr>
                <w:rFonts w:ascii="Times New Roman" w:hAnsi="Times New Roman" w:cs="Times New Roman"/>
                <w:sz w:val="28"/>
                <w:szCs w:val="28"/>
              </w:rPr>
              <w:t>, в</w:t>
            </w:r>
            <w:r w:rsidRPr="0007491A">
              <w:rPr>
                <w:rFonts w:ascii="Times New Roman" w:hAnsi="Times New Roman" w:cs="Times New Roman"/>
                <w:sz w:val="28"/>
                <w:szCs w:val="28"/>
              </w:rPr>
              <w:t xml:space="preserve">недрение современных форм и методов управления муниципальным имуществом Ковернинского муниципального </w:t>
            </w:r>
            <w:r w:rsidR="004716BD">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Улучшение технических характеристик муниципального имущества Ковернинского муниципального </w:t>
            </w:r>
            <w:r w:rsidR="004716BD">
              <w:rPr>
                <w:rFonts w:ascii="Times New Roman" w:hAnsi="Times New Roman" w:cs="Times New Roman"/>
                <w:sz w:val="28"/>
                <w:szCs w:val="28"/>
              </w:rPr>
              <w:t>округа</w:t>
            </w:r>
            <w:r w:rsidRPr="0007491A">
              <w:rPr>
                <w:rFonts w:ascii="Times New Roman" w:hAnsi="Times New Roman" w:cs="Times New Roman"/>
                <w:sz w:val="28"/>
                <w:szCs w:val="28"/>
              </w:rPr>
              <w:t>, повышение его коммерческой привлекательности.</w:t>
            </w:r>
          </w:p>
          <w:p w:rsidR="00927EE8" w:rsidRDefault="00E0413A" w:rsidP="004C004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927EE8" w:rsidRPr="0007491A">
              <w:rPr>
                <w:rFonts w:ascii="Times New Roman" w:hAnsi="Times New Roman" w:cs="Times New Roman"/>
                <w:sz w:val="28"/>
                <w:szCs w:val="28"/>
              </w:rPr>
              <w:t>. Совершенствование организационной и административной деятельности муниципальных органов управления</w:t>
            </w:r>
            <w:r>
              <w:rPr>
                <w:rFonts w:ascii="Times New Roman" w:hAnsi="Times New Roman" w:cs="Times New Roman"/>
                <w:sz w:val="28"/>
                <w:szCs w:val="28"/>
              </w:rPr>
              <w:t>, ф</w:t>
            </w:r>
            <w:r w:rsidR="00927EE8" w:rsidRPr="0007491A">
              <w:rPr>
                <w:rFonts w:ascii="Times New Roman" w:hAnsi="Times New Roman" w:cs="Times New Roman"/>
                <w:sz w:val="28"/>
                <w:szCs w:val="28"/>
              </w:rPr>
              <w:t xml:space="preserve">ормирование благоприятной среды для повышения эффективности управления муниципальным имуществом Ковернинского муниципального </w:t>
            </w:r>
            <w:r w:rsidR="004716BD">
              <w:rPr>
                <w:rFonts w:ascii="Times New Roman" w:hAnsi="Times New Roman" w:cs="Times New Roman"/>
                <w:sz w:val="28"/>
                <w:szCs w:val="28"/>
              </w:rPr>
              <w:t>округа</w:t>
            </w:r>
            <w:r w:rsidR="00927EE8" w:rsidRPr="0007491A">
              <w:rPr>
                <w:rFonts w:ascii="Times New Roman" w:hAnsi="Times New Roman" w:cs="Times New Roman"/>
                <w:sz w:val="28"/>
                <w:szCs w:val="28"/>
              </w:rPr>
              <w:t xml:space="preserve"> Нижегородской области</w:t>
            </w:r>
            <w:r w:rsidR="00927EE8">
              <w:rPr>
                <w:rFonts w:ascii="Times New Roman" w:hAnsi="Times New Roman" w:cs="Times New Roman"/>
                <w:sz w:val="28"/>
                <w:szCs w:val="28"/>
              </w:rPr>
              <w:t>.</w:t>
            </w:r>
          </w:p>
          <w:p w:rsidR="00927EE8" w:rsidRPr="0007491A" w:rsidRDefault="00E0413A" w:rsidP="004716B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927EE8" w:rsidRPr="00020359">
              <w:rPr>
                <w:rFonts w:ascii="Times New Roman" w:hAnsi="Times New Roman" w:cs="Times New Roman"/>
                <w:sz w:val="28"/>
                <w:szCs w:val="28"/>
              </w:rPr>
              <w:t>.</w:t>
            </w:r>
            <w:r>
              <w:rPr>
                <w:rFonts w:ascii="Times New Roman" w:hAnsi="Times New Roman" w:cs="Times New Roman"/>
                <w:sz w:val="28"/>
                <w:szCs w:val="28"/>
              </w:rPr>
              <w:t xml:space="preserve"> </w:t>
            </w:r>
            <w:r w:rsidR="00927EE8" w:rsidRPr="00020359">
              <w:rPr>
                <w:rFonts w:ascii="Times New Roman" w:hAnsi="Times New Roman" w:cs="Times New Roman"/>
                <w:sz w:val="28"/>
                <w:szCs w:val="28"/>
              </w:rPr>
              <w:t xml:space="preserve">Увеличение количества муниципального имущества Ковернинского муниципального </w:t>
            </w:r>
            <w:r w:rsidR="004716BD">
              <w:rPr>
                <w:rFonts w:ascii="Times New Roman" w:hAnsi="Times New Roman" w:cs="Times New Roman"/>
                <w:sz w:val="28"/>
                <w:szCs w:val="28"/>
              </w:rPr>
              <w:t>округа</w:t>
            </w:r>
            <w:r w:rsidR="00927EE8" w:rsidRPr="00020359">
              <w:rPr>
                <w:rFonts w:ascii="Times New Roman" w:hAnsi="Times New Roman" w:cs="Times New Roman"/>
                <w:sz w:val="28"/>
                <w:szCs w:val="28"/>
              </w:rPr>
              <w:t xml:space="preserve"> в перечне имущества, предназначенного для предоставления субъектам МСП.</w:t>
            </w:r>
          </w:p>
        </w:tc>
      </w:tr>
      <w:tr w:rsidR="00927EE8" w:rsidRPr="0007491A" w:rsidTr="00927EE8">
        <w:trPr>
          <w:tblCellSpacing w:w="5" w:type="nil"/>
        </w:trPr>
        <w:tc>
          <w:tcPr>
            <w:tcW w:w="2842" w:type="dxa"/>
            <w:gridSpan w:val="3"/>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Программы</w:t>
            </w:r>
          </w:p>
        </w:tc>
        <w:tc>
          <w:tcPr>
            <w:tcW w:w="12474" w:type="dxa"/>
            <w:gridSpan w:val="7"/>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Программа реализуется в один этап.</w:t>
            </w:r>
          </w:p>
          <w:p w:rsidR="00927EE8" w:rsidRPr="0007491A" w:rsidRDefault="00927EE8" w:rsidP="009A61E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 ре</w:t>
            </w:r>
            <w:r>
              <w:rPr>
                <w:rFonts w:ascii="Times New Roman" w:hAnsi="Times New Roman" w:cs="Times New Roman"/>
                <w:sz w:val="28"/>
                <w:szCs w:val="28"/>
              </w:rPr>
              <w:t>ализации Программы - 20</w:t>
            </w:r>
            <w:r w:rsidR="009A61E3">
              <w:rPr>
                <w:rFonts w:ascii="Times New Roman" w:hAnsi="Times New Roman" w:cs="Times New Roman"/>
                <w:sz w:val="28"/>
                <w:szCs w:val="28"/>
              </w:rPr>
              <w:t>2</w:t>
            </w:r>
            <w:r>
              <w:rPr>
                <w:rFonts w:ascii="Times New Roman" w:hAnsi="Times New Roman" w:cs="Times New Roman"/>
                <w:sz w:val="28"/>
                <w:szCs w:val="28"/>
              </w:rPr>
              <w:t>1 - 202</w:t>
            </w:r>
            <w:r w:rsidR="009A61E3">
              <w:rPr>
                <w:rFonts w:ascii="Times New Roman" w:hAnsi="Times New Roman" w:cs="Times New Roman"/>
                <w:sz w:val="28"/>
                <w:szCs w:val="28"/>
              </w:rPr>
              <w:t>3</w:t>
            </w:r>
            <w:r w:rsidRPr="0007491A">
              <w:rPr>
                <w:rFonts w:ascii="Times New Roman" w:hAnsi="Times New Roman" w:cs="Times New Roman"/>
                <w:sz w:val="28"/>
                <w:szCs w:val="28"/>
              </w:rPr>
              <w:t xml:space="preserve"> годы</w:t>
            </w:r>
          </w:p>
        </w:tc>
      </w:tr>
      <w:tr w:rsidR="00D27943" w:rsidRPr="0007491A" w:rsidTr="00927EE8">
        <w:trPr>
          <w:tblCellSpacing w:w="5" w:type="nil"/>
        </w:trPr>
        <w:tc>
          <w:tcPr>
            <w:tcW w:w="1702" w:type="dxa"/>
            <w:gridSpan w:val="2"/>
            <w:tcBorders>
              <w:top w:val="single" w:sz="4" w:space="0" w:color="auto"/>
              <w:left w:val="single" w:sz="4" w:space="0" w:color="auto"/>
              <w:bottom w:val="single" w:sz="4" w:space="0" w:color="auto"/>
              <w:right w:val="single" w:sz="4" w:space="0" w:color="auto"/>
            </w:tcBorders>
          </w:tcPr>
          <w:p w:rsidR="00D27943" w:rsidRPr="0007491A" w:rsidRDefault="00D27943" w:rsidP="002B163C">
            <w:pPr>
              <w:widowControl w:val="0"/>
              <w:autoSpaceDE w:val="0"/>
              <w:autoSpaceDN w:val="0"/>
              <w:adjustRightInd w:val="0"/>
              <w:spacing w:after="0" w:line="240" w:lineRule="auto"/>
              <w:jc w:val="both"/>
              <w:outlineLvl w:val="2"/>
              <w:rPr>
                <w:rFonts w:ascii="Times New Roman" w:hAnsi="Times New Roman" w:cs="Times New Roman"/>
                <w:sz w:val="28"/>
                <w:szCs w:val="28"/>
              </w:rPr>
            </w:pPr>
          </w:p>
        </w:tc>
        <w:tc>
          <w:tcPr>
            <w:tcW w:w="2697" w:type="dxa"/>
            <w:gridSpan w:val="2"/>
            <w:tcBorders>
              <w:top w:val="single" w:sz="4" w:space="0" w:color="auto"/>
              <w:left w:val="single" w:sz="4" w:space="0" w:color="auto"/>
              <w:bottom w:val="single" w:sz="4" w:space="0" w:color="auto"/>
              <w:right w:val="single" w:sz="4" w:space="0" w:color="auto"/>
            </w:tcBorders>
          </w:tcPr>
          <w:p w:rsidR="00D27943" w:rsidRPr="0007491A" w:rsidRDefault="00D27943" w:rsidP="002B163C">
            <w:pPr>
              <w:widowControl w:val="0"/>
              <w:autoSpaceDE w:val="0"/>
              <w:autoSpaceDN w:val="0"/>
              <w:adjustRightInd w:val="0"/>
              <w:spacing w:after="0" w:line="240" w:lineRule="auto"/>
              <w:jc w:val="both"/>
              <w:outlineLvl w:val="2"/>
              <w:rPr>
                <w:rFonts w:ascii="Times New Roman" w:hAnsi="Times New Roman" w:cs="Times New Roman"/>
                <w:sz w:val="28"/>
                <w:szCs w:val="28"/>
              </w:rPr>
            </w:pPr>
          </w:p>
        </w:tc>
        <w:tc>
          <w:tcPr>
            <w:tcW w:w="10917" w:type="dxa"/>
            <w:gridSpan w:val="6"/>
            <w:tcBorders>
              <w:top w:val="single" w:sz="4" w:space="0" w:color="auto"/>
              <w:left w:val="single" w:sz="4" w:space="0" w:color="auto"/>
              <w:bottom w:val="single" w:sz="4" w:space="0" w:color="auto"/>
              <w:right w:val="single" w:sz="4" w:space="0" w:color="auto"/>
            </w:tcBorders>
          </w:tcPr>
          <w:p w:rsidR="00D27943" w:rsidRPr="0007491A" w:rsidRDefault="00D27943" w:rsidP="00E3175C">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2" w:name="Par61"/>
            <w:bookmarkEnd w:id="2"/>
            <w:r w:rsidRPr="0007491A">
              <w:rPr>
                <w:rFonts w:ascii="Times New Roman" w:hAnsi="Times New Roman" w:cs="Times New Roman"/>
                <w:sz w:val="28"/>
                <w:szCs w:val="28"/>
              </w:rPr>
              <w:t>Объемы бюджетных ассигнований Программы (в разбивке по подпрограммам)</w:t>
            </w:r>
          </w:p>
        </w:tc>
      </w:tr>
      <w:tr w:rsidR="00D27943" w:rsidRPr="0007491A" w:rsidTr="009A61E3">
        <w:trPr>
          <w:tblCellSpacing w:w="5" w:type="nil"/>
        </w:trPr>
        <w:tc>
          <w:tcPr>
            <w:tcW w:w="1694" w:type="dxa"/>
            <w:vMerge w:val="restart"/>
            <w:tcBorders>
              <w:top w:val="single" w:sz="4" w:space="0" w:color="auto"/>
              <w:left w:val="single" w:sz="4" w:space="0" w:color="auto"/>
              <w:bottom w:val="single" w:sz="4" w:space="0" w:color="auto"/>
              <w:right w:val="single" w:sz="4" w:space="0" w:color="auto"/>
            </w:tcBorders>
          </w:tcPr>
          <w:p w:rsidR="00D27943" w:rsidRPr="0007491A" w:rsidRDefault="00D2794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714" w:type="dxa"/>
            <w:gridSpan w:val="4"/>
            <w:vMerge w:val="restart"/>
            <w:tcBorders>
              <w:top w:val="single" w:sz="4" w:space="0" w:color="auto"/>
              <w:left w:val="single" w:sz="4" w:space="0" w:color="auto"/>
              <w:bottom w:val="single" w:sz="4" w:space="0" w:color="auto"/>
              <w:right w:val="single" w:sz="4" w:space="0" w:color="auto"/>
            </w:tcBorders>
          </w:tcPr>
          <w:p w:rsidR="00D27943" w:rsidRPr="0007491A" w:rsidRDefault="00D2794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1836" w:type="dxa"/>
            <w:vMerge w:val="restart"/>
            <w:tcBorders>
              <w:top w:val="single" w:sz="4" w:space="0" w:color="auto"/>
              <w:left w:val="single" w:sz="4" w:space="0" w:color="auto"/>
              <w:bottom w:val="single" w:sz="4" w:space="0" w:color="auto"/>
              <w:right w:val="single" w:sz="4" w:space="0" w:color="auto"/>
            </w:tcBorders>
          </w:tcPr>
          <w:p w:rsidR="00D27943" w:rsidRPr="0007491A" w:rsidRDefault="00D2794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804" w:type="dxa"/>
            <w:gridSpan w:val="3"/>
            <w:tcBorders>
              <w:top w:val="single" w:sz="4" w:space="0" w:color="auto"/>
              <w:left w:val="single" w:sz="4" w:space="0" w:color="auto"/>
              <w:bottom w:val="single" w:sz="4" w:space="0" w:color="auto"/>
              <w:right w:val="single" w:sz="4" w:space="0" w:color="auto"/>
            </w:tcBorders>
          </w:tcPr>
          <w:p w:rsidR="00D27943" w:rsidRPr="0007491A" w:rsidRDefault="00D2794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2268" w:type="dxa"/>
            <w:tcBorders>
              <w:top w:val="single" w:sz="4" w:space="0" w:color="auto"/>
              <w:left w:val="single" w:sz="4" w:space="0" w:color="auto"/>
              <w:bottom w:val="single" w:sz="4" w:space="0" w:color="auto"/>
              <w:right w:val="single" w:sz="4" w:space="0" w:color="auto"/>
            </w:tcBorders>
          </w:tcPr>
          <w:p w:rsidR="00D27943" w:rsidRPr="0007491A" w:rsidRDefault="00D2794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9A61E3" w:rsidRPr="0007491A" w:rsidTr="009A61E3">
        <w:trPr>
          <w:tblCellSpacing w:w="5" w:type="nil"/>
        </w:trPr>
        <w:tc>
          <w:tcPr>
            <w:tcW w:w="1694" w:type="dxa"/>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14" w:type="dxa"/>
            <w:gridSpan w:val="4"/>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36" w:type="dxa"/>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409"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2021</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2127"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Pr>
                <w:rFonts w:ascii="Times New Roman" w:hAnsi="Times New Roman" w:cs="Times New Roman"/>
                <w:sz w:val="28"/>
                <w:szCs w:val="28"/>
              </w:rPr>
              <w:t>23</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jc w:val="center"/>
              <w:rPr>
                <w:rFonts w:ascii="Times New Roman" w:hAnsi="Times New Roman" w:cs="Times New Roman"/>
                <w:sz w:val="28"/>
                <w:szCs w:val="28"/>
              </w:rPr>
            </w:pPr>
          </w:p>
        </w:tc>
      </w:tr>
      <w:tr w:rsidR="009A61E3" w:rsidRPr="0007491A" w:rsidTr="009A61E3">
        <w:trPr>
          <w:tblCellSpacing w:w="5" w:type="nil"/>
        </w:trPr>
        <w:tc>
          <w:tcPr>
            <w:tcW w:w="4408" w:type="dxa"/>
            <w:gridSpan w:val="5"/>
            <w:vMerge w:val="restart"/>
            <w:tcBorders>
              <w:top w:val="single" w:sz="4" w:space="0" w:color="auto"/>
              <w:left w:val="single" w:sz="4" w:space="0" w:color="auto"/>
              <w:bottom w:val="single" w:sz="4" w:space="0" w:color="auto"/>
              <w:right w:val="single" w:sz="4" w:space="0" w:color="auto"/>
            </w:tcBorders>
          </w:tcPr>
          <w:p w:rsidR="009A61E3" w:rsidRPr="0007491A" w:rsidRDefault="009A61E3" w:rsidP="00CB67D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w:t>
            </w:r>
            <w:r w:rsidR="00CB67DB">
              <w:rPr>
                <w:rFonts w:ascii="Times New Roman" w:hAnsi="Times New Roman" w:cs="Times New Roman"/>
                <w:sz w:val="28"/>
                <w:szCs w:val="28"/>
              </w:rPr>
              <w:t>округа</w:t>
            </w:r>
            <w:r>
              <w:rPr>
                <w:rFonts w:ascii="Times New Roman" w:hAnsi="Times New Roman" w:cs="Times New Roman"/>
                <w:sz w:val="28"/>
                <w:szCs w:val="28"/>
              </w:rPr>
              <w:t xml:space="preserve"> </w:t>
            </w:r>
            <w:r w:rsidRPr="0007491A">
              <w:rPr>
                <w:rFonts w:ascii="Times New Roman" w:hAnsi="Times New Roman" w:cs="Times New Roman"/>
                <w:sz w:val="28"/>
                <w:szCs w:val="28"/>
              </w:rPr>
              <w:t>Нижегородской области</w:t>
            </w:r>
            <w:r>
              <w:rPr>
                <w:rFonts w:ascii="Times New Roman" w:hAnsi="Times New Roman" w:cs="Times New Roman"/>
                <w:sz w:val="28"/>
                <w:szCs w:val="28"/>
              </w:rPr>
              <w:t xml:space="preserve"> </w:t>
            </w:r>
          </w:p>
        </w:tc>
        <w:tc>
          <w:tcPr>
            <w:tcW w:w="1836" w:type="dxa"/>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409" w:type="dxa"/>
            <w:tcBorders>
              <w:top w:val="single" w:sz="4" w:space="0" w:color="auto"/>
              <w:left w:val="single" w:sz="4" w:space="0" w:color="auto"/>
              <w:bottom w:val="single" w:sz="4" w:space="0" w:color="auto"/>
              <w:right w:val="single" w:sz="4" w:space="0" w:color="auto"/>
            </w:tcBorders>
          </w:tcPr>
          <w:p w:rsidR="009A61E3" w:rsidRPr="0007491A" w:rsidRDefault="009A61E3"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127"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9A61E3"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11270,1</w:t>
            </w:r>
          </w:p>
        </w:tc>
      </w:tr>
      <w:tr w:rsidR="009A61E3" w:rsidRPr="0007491A" w:rsidTr="009A61E3">
        <w:trPr>
          <w:trHeight w:val="980"/>
          <w:tblCellSpacing w:w="5" w:type="nil"/>
        </w:trPr>
        <w:tc>
          <w:tcPr>
            <w:tcW w:w="4408" w:type="dxa"/>
            <w:gridSpan w:val="5"/>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36" w:type="dxa"/>
            <w:tcBorders>
              <w:top w:val="single" w:sz="4" w:space="0" w:color="auto"/>
              <w:left w:val="single" w:sz="4" w:space="0" w:color="auto"/>
              <w:bottom w:val="single" w:sz="4" w:space="0" w:color="auto"/>
              <w:right w:val="single" w:sz="4" w:space="0" w:color="auto"/>
            </w:tcBorders>
          </w:tcPr>
          <w:p w:rsidR="009A61E3" w:rsidRPr="0007491A" w:rsidRDefault="009A61E3" w:rsidP="00CB67D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муниципального </w:t>
            </w:r>
            <w:r w:rsidR="00CB67DB">
              <w:rPr>
                <w:rFonts w:ascii="Times New Roman" w:hAnsi="Times New Roman" w:cs="Times New Roman"/>
                <w:sz w:val="28"/>
                <w:szCs w:val="28"/>
              </w:rPr>
              <w:t>округа</w:t>
            </w:r>
          </w:p>
        </w:tc>
        <w:tc>
          <w:tcPr>
            <w:tcW w:w="2409" w:type="dxa"/>
            <w:tcBorders>
              <w:top w:val="single" w:sz="4" w:space="0" w:color="auto"/>
              <w:left w:val="single" w:sz="4" w:space="0" w:color="auto"/>
              <w:bottom w:val="single" w:sz="4" w:space="0" w:color="auto"/>
              <w:right w:val="single" w:sz="4" w:space="0" w:color="auto"/>
            </w:tcBorders>
          </w:tcPr>
          <w:p w:rsidR="009A61E3" w:rsidRPr="0007491A" w:rsidRDefault="009A61E3" w:rsidP="00E4442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127"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9A61E3" w:rsidRDefault="009A61E3"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11270,1</w:t>
            </w:r>
          </w:p>
          <w:p w:rsidR="009A61E3" w:rsidRPr="0007491A" w:rsidRDefault="009A61E3" w:rsidP="00332904">
            <w:pPr>
              <w:widowControl w:val="0"/>
              <w:autoSpaceDE w:val="0"/>
              <w:autoSpaceDN w:val="0"/>
              <w:adjustRightInd w:val="0"/>
              <w:spacing w:after="0" w:line="240" w:lineRule="auto"/>
              <w:jc w:val="center"/>
              <w:rPr>
                <w:rFonts w:ascii="Times New Roman" w:hAnsi="Times New Roman" w:cs="Times New Roman"/>
                <w:sz w:val="28"/>
                <w:szCs w:val="28"/>
              </w:rPr>
            </w:pPr>
          </w:p>
        </w:tc>
      </w:tr>
      <w:tr w:rsidR="009A61E3" w:rsidRPr="0007491A" w:rsidTr="009A61E3">
        <w:trPr>
          <w:tblCellSpacing w:w="5" w:type="nil"/>
        </w:trPr>
        <w:tc>
          <w:tcPr>
            <w:tcW w:w="1694" w:type="dxa"/>
            <w:vMerge w:val="restart"/>
            <w:tcBorders>
              <w:top w:val="single" w:sz="4" w:space="0" w:color="auto"/>
              <w:left w:val="single" w:sz="4" w:space="0" w:color="auto"/>
              <w:bottom w:val="single" w:sz="4" w:space="0" w:color="auto"/>
              <w:right w:val="single" w:sz="4" w:space="0" w:color="auto"/>
            </w:tcBorders>
          </w:tcPr>
          <w:p w:rsidR="009A61E3" w:rsidRPr="00C44FB5" w:rsidRDefault="00EE2D49">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9A61E3" w:rsidRPr="00C44FB5">
                <w:rPr>
                  <w:rFonts w:ascii="Times New Roman" w:hAnsi="Times New Roman" w:cs="Times New Roman"/>
                  <w:sz w:val="28"/>
                  <w:szCs w:val="28"/>
                </w:rPr>
                <w:t>Подпрограмма 1</w:t>
              </w:r>
            </w:hyperlink>
          </w:p>
        </w:tc>
        <w:tc>
          <w:tcPr>
            <w:tcW w:w="2714" w:type="dxa"/>
            <w:gridSpan w:val="4"/>
            <w:vMerge w:val="restart"/>
            <w:tcBorders>
              <w:top w:val="single" w:sz="4" w:space="0" w:color="auto"/>
              <w:left w:val="single" w:sz="4" w:space="0" w:color="auto"/>
              <w:bottom w:val="single" w:sz="4" w:space="0" w:color="auto"/>
              <w:right w:val="single" w:sz="4" w:space="0" w:color="auto"/>
            </w:tcBorders>
          </w:tcPr>
          <w:p w:rsidR="009A61E3" w:rsidRPr="0007491A" w:rsidRDefault="009A61E3" w:rsidP="00CB67D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w:t>
            </w:r>
            <w:r w:rsidR="00CB67DB">
              <w:rPr>
                <w:rFonts w:ascii="Times New Roman" w:hAnsi="Times New Roman" w:cs="Times New Roman"/>
                <w:sz w:val="28"/>
                <w:szCs w:val="28"/>
              </w:rPr>
              <w:t>округа</w:t>
            </w:r>
            <w:r>
              <w:rPr>
                <w:rFonts w:ascii="Times New Roman" w:hAnsi="Times New Roman" w:cs="Times New Roman"/>
                <w:sz w:val="28"/>
                <w:szCs w:val="28"/>
              </w:rPr>
              <w:t xml:space="preserve"> </w:t>
            </w:r>
            <w:r w:rsidRPr="0007491A">
              <w:rPr>
                <w:rFonts w:ascii="Times New Roman" w:hAnsi="Times New Roman" w:cs="Times New Roman"/>
                <w:sz w:val="28"/>
                <w:szCs w:val="28"/>
              </w:rPr>
              <w:t>Нижегородской области</w:t>
            </w:r>
          </w:p>
        </w:tc>
        <w:tc>
          <w:tcPr>
            <w:tcW w:w="1836" w:type="dxa"/>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409"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127"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9A61E3"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3300,0</w:t>
            </w:r>
          </w:p>
        </w:tc>
      </w:tr>
      <w:tr w:rsidR="009A61E3" w:rsidRPr="0007491A" w:rsidTr="009A61E3">
        <w:trPr>
          <w:trHeight w:val="303"/>
          <w:tblCellSpacing w:w="5" w:type="nil"/>
        </w:trPr>
        <w:tc>
          <w:tcPr>
            <w:tcW w:w="1694" w:type="dxa"/>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14" w:type="dxa"/>
            <w:gridSpan w:val="4"/>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36" w:type="dxa"/>
            <w:tcBorders>
              <w:top w:val="single" w:sz="4" w:space="0" w:color="auto"/>
              <w:left w:val="single" w:sz="4" w:space="0" w:color="auto"/>
              <w:bottom w:val="single" w:sz="4" w:space="0" w:color="auto"/>
              <w:right w:val="single" w:sz="4" w:space="0" w:color="auto"/>
            </w:tcBorders>
          </w:tcPr>
          <w:p w:rsidR="009A61E3" w:rsidRPr="0007491A" w:rsidRDefault="009A61E3" w:rsidP="00CB67D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муниципального </w:t>
            </w:r>
            <w:r w:rsidR="00CB67DB">
              <w:rPr>
                <w:rFonts w:ascii="Times New Roman" w:hAnsi="Times New Roman" w:cs="Times New Roman"/>
                <w:sz w:val="28"/>
                <w:szCs w:val="28"/>
              </w:rPr>
              <w:t>округа</w:t>
            </w:r>
          </w:p>
        </w:tc>
        <w:tc>
          <w:tcPr>
            <w:tcW w:w="2409"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127" w:type="dxa"/>
            <w:tcBorders>
              <w:top w:val="single" w:sz="4" w:space="0" w:color="auto"/>
              <w:left w:val="single" w:sz="4" w:space="0" w:color="auto"/>
              <w:bottom w:val="single" w:sz="4" w:space="0" w:color="auto"/>
              <w:right w:val="single" w:sz="4" w:space="0" w:color="auto"/>
            </w:tcBorders>
          </w:tcPr>
          <w:p w:rsidR="009A61E3" w:rsidRPr="0007491A" w:rsidRDefault="009A61E3" w:rsidP="009D59B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9A61E3"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3300,0</w:t>
            </w:r>
          </w:p>
        </w:tc>
      </w:tr>
      <w:tr w:rsidR="009A61E3" w:rsidRPr="0007491A" w:rsidTr="009A61E3">
        <w:trPr>
          <w:tblCellSpacing w:w="5" w:type="nil"/>
        </w:trPr>
        <w:tc>
          <w:tcPr>
            <w:tcW w:w="1694" w:type="dxa"/>
            <w:vMerge w:val="restart"/>
            <w:tcBorders>
              <w:top w:val="single" w:sz="4" w:space="0" w:color="auto"/>
              <w:left w:val="single" w:sz="4" w:space="0" w:color="auto"/>
              <w:bottom w:val="single" w:sz="4" w:space="0" w:color="auto"/>
              <w:right w:val="single" w:sz="4" w:space="0" w:color="auto"/>
            </w:tcBorders>
          </w:tcPr>
          <w:p w:rsidR="009A61E3" w:rsidRPr="00C44FB5" w:rsidRDefault="00EE2D49">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9A61E3" w:rsidRPr="00C44FB5">
                <w:rPr>
                  <w:rFonts w:ascii="Times New Roman" w:hAnsi="Times New Roman" w:cs="Times New Roman"/>
                  <w:sz w:val="28"/>
                  <w:szCs w:val="28"/>
                </w:rPr>
                <w:t>Подпрограмма 2</w:t>
              </w:r>
            </w:hyperlink>
          </w:p>
        </w:tc>
        <w:tc>
          <w:tcPr>
            <w:tcW w:w="2714" w:type="dxa"/>
            <w:gridSpan w:val="4"/>
            <w:vMerge w:val="restart"/>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1836" w:type="dxa"/>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409"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268"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127" w:type="dxa"/>
            <w:tcBorders>
              <w:top w:val="single" w:sz="4" w:space="0" w:color="auto"/>
              <w:left w:val="single" w:sz="4" w:space="0" w:color="auto"/>
              <w:bottom w:val="single" w:sz="4" w:space="0" w:color="auto"/>
              <w:right w:val="single" w:sz="4" w:space="0" w:color="auto"/>
            </w:tcBorders>
          </w:tcPr>
          <w:p w:rsidR="009A61E3" w:rsidRPr="0007491A" w:rsidRDefault="009A61E3" w:rsidP="009D59B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2C52D0" w:rsidP="009D59B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9A61E3" w:rsidRPr="0007491A" w:rsidTr="009A61E3">
        <w:trPr>
          <w:tblCellSpacing w:w="5" w:type="nil"/>
        </w:trPr>
        <w:tc>
          <w:tcPr>
            <w:tcW w:w="1694" w:type="dxa"/>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14" w:type="dxa"/>
            <w:gridSpan w:val="4"/>
            <w:vMerge/>
            <w:tcBorders>
              <w:top w:val="single" w:sz="4" w:space="0" w:color="auto"/>
              <w:left w:val="single" w:sz="4" w:space="0" w:color="auto"/>
              <w:bottom w:val="single" w:sz="4" w:space="0" w:color="auto"/>
              <w:right w:val="single" w:sz="4" w:space="0" w:color="auto"/>
            </w:tcBorders>
          </w:tcPr>
          <w:p w:rsidR="009A61E3" w:rsidRPr="0007491A" w:rsidRDefault="009A61E3">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36" w:type="dxa"/>
            <w:tcBorders>
              <w:top w:val="single" w:sz="4" w:space="0" w:color="auto"/>
              <w:left w:val="single" w:sz="4" w:space="0" w:color="auto"/>
              <w:bottom w:val="single" w:sz="4" w:space="0" w:color="auto"/>
              <w:right w:val="single" w:sz="4" w:space="0" w:color="auto"/>
            </w:tcBorders>
          </w:tcPr>
          <w:p w:rsidR="009A61E3" w:rsidRPr="0007491A" w:rsidRDefault="009A61E3" w:rsidP="00CB67D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w:t>
            </w:r>
            <w:r w:rsidRPr="0007491A">
              <w:rPr>
                <w:rFonts w:ascii="Times New Roman" w:hAnsi="Times New Roman" w:cs="Times New Roman"/>
                <w:sz w:val="28"/>
                <w:szCs w:val="28"/>
              </w:rPr>
              <w:lastRenderedPageBreak/>
              <w:t xml:space="preserve">муниципального </w:t>
            </w:r>
            <w:r w:rsidR="00CB67DB">
              <w:rPr>
                <w:rFonts w:ascii="Times New Roman" w:hAnsi="Times New Roman" w:cs="Times New Roman"/>
                <w:sz w:val="28"/>
                <w:szCs w:val="28"/>
              </w:rPr>
              <w:t>округа</w:t>
            </w:r>
          </w:p>
        </w:tc>
        <w:tc>
          <w:tcPr>
            <w:tcW w:w="2409"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2656,7</w:t>
            </w:r>
          </w:p>
        </w:tc>
        <w:tc>
          <w:tcPr>
            <w:tcW w:w="2268" w:type="dxa"/>
            <w:tcBorders>
              <w:top w:val="single" w:sz="4" w:space="0" w:color="auto"/>
              <w:left w:val="single" w:sz="4" w:space="0" w:color="auto"/>
              <w:bottom w:val="single" w:sz="4" w:space="0" w:color="auto"/>
              <w:right w:val="single" w:sz="4" w:space="0" w:color="auto"/>
            </w:tcBorders>
          </w:tcPr>
          <w:p w:rsidR="009A61E3" w:rsidRDefault="009A61E3" w:rsidP="009A61E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127" w:type="dxa"/>
            <w:tcBorders>
              <w:top w:val="single" w:sz="4" w:space="0" w:color="auto"/>
              <w:left w:val="single" w:sz="4" w:space="0" w:color="auto"/>
              <w:bottom w:val="single" w:sz="4" w:space="0" w:color="auto"/>
              <w:right w:val="single" w:sz="4" w:space="0" w:color="auto"/>
            </w:tcBorders>
          </w:tcPr>
          <w:p w:rsidR="009A61E3" w:rsidRPr="0007491A" w:rsidRDefault="009A61E3" w:rsidP="009A61E3">
            <w:pPr>
              <w:widowControl w:val="0"/>
              <w:autoSpaceDE w:val="0"/>
              <w:autoSpaceDN w:val="0"/>
              <w:adjustRightInd w:val="0"/>
              <w:spacing w:after="0" w:line="240" w:lineRule="auto"/>
              <w:ind w:right="-75"/>
              <w:jc w:val="center"/>
              <w:rPr>
                <w:rFonts w:ascii="Times New Roman" w:hAnsi="Times New Roman" w:cs="Times New Roman"/>
                <w:sz w:val="28"/>
                <w:szCs w:val="28"/>
              </w:rPr>
            </w:pPr>
            <w:r>
              <w:rPr>
                <w:rFonts w:ascii="Times New Roman" w:hAnsi="Times New Roman" w:cs="Times New Roman"/>
                <w:sz w:val="28"/>
                <w:szCs w:val="28"/>
              </w:rPr>
              <w:t>2656,7</w:t>
            </w:r>
          </w:p>
        </w:tc>
        <w:tc>
          <w:tcPr>
            <w:tcW w:w="2268" w:type="dxa"/>
            <w:tcBorders>
              <w:top w:val="single" w:sz="4" w:space="0" w:color="auto"/>
              <w:left w:val="single" w:sz="4" w:space="0" w:color="auto"/>
              <w:bottom w:val="single" w:sz="4" w:space="0" w:color="auto"/>
              <w:right w:val="single" w:sz="4" w:space="0" w:color="auto"/>
            </w:tcBorders>
          </w:tcPr>
          <w:p w:rsidR="009A61E3" w:rsidRPr="0007491A" w:rsidRDefault="002C52D0" w:rsidP="009D59B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9A61E3" w:rsidRPr="0007491A" w:rsidTr="009A61E3">
        <w:trPr>
          <w:trHeight w:val="197"/>
          <w:tblCellSpacing w:w="5" w:type="nil"/>
        </w:trPr>
        <w:tc>
          <w:tcPr>
            <w:tcW w:w="1702" w:type="dxa"/>
            <w:gridSpan w:val="2"/>
            <w:vMerge w:val="restart"/>
            <w:tcBorders>
              <w:top w:val="single" w:sz="4" w:space="0" w:color="auto"/>
              <w:left w:val="single" w:sz="4" w:space="0" w:color="auto"/>
              <w:right w:val="single" w:sz="4" w:space="0" w:color="auto"/>
            </w:tcBorders>
            <w:shd w:val="clear" w:color="auto" w:fill="auto"/>
          </w:tcPr>
          <w:p w:rsidR="009A61E3" w:rsidRPr="00020359" w:rsidRDefault="009A61E3">
            <w:pPr>
              <w:widowControl w:val="0"/>
              <w:autoSpaceDE w:val="0"/>
              <w:autoSpaceDN w:val="0"/>
              <w:adjustRightInd w:val="0"/>
              <w:spacing w:after="0" w:line="240" w:lineRule="auto"/>
              <w:jc w:val="both"/>
              <w:outlineLvl w:val="2"/>
              <w:rPr>
                <w:rFonts w:ascii="Times New Roman" w:hAnsi="Times New Roman" w:cs="Times New Roman"/>
                <w:sz w:val="28"/>
                <w:szCs w:val="28"/>
              </w:rPr>
            </w:pPr>
            <w:r w:rsidRPr="00020359">
              <w:rPr>
                <w:rFonts w:ascii="Times New Roman" w:hAnsi="Times New Roman" w:cs="Times New Roman"/>
                <w:sz w:val="28"/>
                <w:szCs w:val="28"/>
              </w:rPr>
              <w:lastRenderedPageBreak/>
              <w:t>Подпрограмма 3</w:t>
            </w:r>
          </w:p>
        </w:tc>
        <w:tc>
          <w:tcPr>
            <w:tcW w:w="2697" w:type="dxa"/>
            <w:gridSpan w:val="2"/>
            <w:vMerge w:val="restart"/>
            <w:tcBorders>
              <w:top w:val="single" w:sz="4" w:space="0" w:color="auto"/>
              <w:left w:val="single" w:sz="4" w:space="0" w:color="auto"/>
              <w:right w:val="single" w:sz="4" w:space="0" w:color="auto"/>
            </w:tcBorders>
            <w:shd w:val="clear" w:color="auto" w:fill="auto"/>
          </w:tcPr>
          <w:p w:rsidR="009A61E3" w:rsidRPr="00020359" w:rsidRDefault="009A61E3">
            <w:pPr>
              <w:widowControl w:val="0"/>
              <w:autoSpaceDE w:val="0"/>
              <w:autoSpaceDN w:val="0"/>
              <w:adjustRightInd w:val="0"/>
              <w:spacing w:after="0" w:line="240" w:lineRule="auto"/>
              <w:jc w:val="both"/>
              <w:outlineLvl w:val="2"/>
              <w:rPr>
                <w:rFonts w:ascii="Times New Roman" w:hAnsi="Times New Roman" w:cs="Times New Roman"/>
                <w:sz w:val="28"/>
                <w:szCs w:val="28"/>
              </w:rPr>
            </w:pPr>
            <w:r w:rsidRPr="00020359">
              <w:rPr>
                <w:rFonts w:ascii="Times New Roman" w:hAnsi="Times New Roman" w:cs="Times New Roman"/>
                <w:sz w:val="28"/>
                <w:szCs w:val="28"/>
              </w:rPr>
              <w:t>Имущественная поддержка субъектов МСП</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Всего, тыс. руб., в том числе:</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9A61E3">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20359">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9A61E3">
            <w:pPr>
              <w:widowControl w:val="0"/>
              <w:autoSpaceDE w:val="0"/>
              <w:autoSpaceDN w:val="0"/>
              <w:adjustRightInd w:val="0"/>
              <w:spacing w:after="0" w:line="240" w:lineRule="auto"/>
              <w:jc w:val="center"/>
              <w:outlineLvl w:val="2"/>
              <w:rPr>
                <w:rFonts w:ascii="Times New Roman" w:hAnsi="Times New Roman" w:cs="Times New Roman"/>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02035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20359">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02035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20359">
              <w:rPr>
                <w:rFonts w:ascii="Times New Roman" w:hAnsi="Times New Roman" w:cs="Times New Roman"/>
                <w:sz w:val="28"/>
                <w:szCs w:val="28"/>
              </w:rPr>
              <w:t>0</w:t>
            </w:r>
          </w:p>
        </w:tc>
      </w:tr>
      <w:tr w:rsidR="009A61E3" w:rsidRPr="0007491A" w:rsidTr="009A61E3">
        <w:trPr>
          <w:trHeight w:val="196"/>
          <w:tblCellSpacing w:w="5" w:type="nil"/>
        </w:trPr>
        <w:tc>
          <w:tcPr>
            <w:tcW w:w="1702" w:type="dxa"/>
            <w:gridSpan w:val="2"/>
            <w:vMerge/>
            <w:tcBorders>
              <w:left w:val="single" w:sz="4" w:space="0" w:color="auto"/>
              <w:bottom w:val="single" w:sz="4" w:space="0" w:color="auto"/>
              <w:right w:val="single" w:sz="4" w:space="0" w:color="auto"/>
            </w:tcBorders>
            <w:shd w:val="clear" w:color="auto" w:fill="auto"/>
          </w:tcPr>
          <w:p w:rsidR="009A61E3" w:rsidRPr="00020359" w:rsidRDefault="009A61E3">
            <w:pPr>
              <w:widowControl w:val="0"/>
              <w:autoSpaceDE w:val="0"/>
              <w:autoSpaceDN w:val="0"/>
              <w:adjustRightInd w:val="0"/>
              <w:spacing w:after="0" w:line="240" w:lineRule="auto"/>
              <w:jc w:val="both"/>
              <w:outlineLvl w:val="2"/>
              <w:rPr>
                <w:rFonts w:ascii="Times New Roman" w:hAnsi="Times New Roman" w:cs="Times New Roman"/>
                <w:sz w:val="28"/>
                <w:szCs w:val="28"/>
              </w:rPr>
            </w:pPr>
          </w:p>
        </w:tc>
        <w:tc>
          <w:tcPr>
            <w:tcW w:w="2697" w:type="dxa"/>
            <w:gridSpan w:val="2"/>
            <w:vMerge/>
            <w:tcBorders>
              <w:left w:val="single" w:sz="4" w:space="0" w:color="auto"/>
              <w:bottom w:val="single" w:sz="4" w:space="0" w:color="auto"/>
              <w:right w:val="single" w:sz="4" w:space="0" w:color="auto"/>
            </w:tcBorders>
            <w:shd w:val="clear" w:color="auto" w:fill="auto"/>
          </w:tcPr>
          <w:p w:rsidR="009A61E3" w:rsidRPr="00020359" w:rsidRDefault="009A61E3">
            <w:pPr>
              <w:widowControl w:val="0"/>
              <w:autoSpaceDE w:val="0"/>
              <w:autoSpaceDN w:val="0"/>
              <w:adjustRightInd w:val="0"/>
              <w:spacing w:after="0" w:line="240" w:lineRule="auto"/>
              <w:jc w:val="both"/>
              <w:outlineLvl w:val="2"/>
              <w:rPr>
                <w:rFonts w:ascii="Times New Roman" w:hAnsi="Times New Roman" w:cs="Times New Roman"/>
                <w:sz w:val="28"/>
                <w:szCs w:val="28"/>
              </w:rPr>
            </w:pP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CB67DB">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 xml:space="preserve">Расходы бюджета муниципального </w:t>
            </w:r>
            <w:r w:rsidR="00CB67DB">
              <w:rPr>
                <w:rFonts w:ascii="Times New Roman" w:hAnsi="Times New Roman" w:cs="Times New Roman"/>
                <w:sz w:val="28"/>
                <w:szCs w:val="28"/>
              </w:rPr>
              <w:t>округа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9A61E3">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20359">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9A61E3">
            <w:pPr>
              <w:widowControl w:val="0"/>
              <w:autoSpaceDE w:val="0"/>
              <w:autoSpaceDN w:val="0"/>
              <w:adjustRightInd w:val="0"/>
              <w:spacing w:after="0" w:line="240" w:lineRule="auto"/>
              <w:jc w:val="center"/>
              <w:outlineLvl w:val="2"/>
              <w:rPr>
                <w:rFonts w:ascii="Times New Roman" w:hAnsi="Times New Roman" w:cs="Times New Roman"/>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02035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20359">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A61E3" w:rsidRPr="00020359" w:rsidRDefault="009A61E3" w:rsidP="0002035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20359">
              <w:rPr>
                <w:rFonts w:ascii="Times New Roman" w:hAnsi="Times New Roman" w:cs="Times New Roman"/>
                <w:sz w:val="28"/>
                <w:szCs w:val="28"/>
              </w:rPr>
              <w:t>0</w:t>
            </w:r>
          </w:p>
        </w:tc>
      </w:tr>
      <w:tr w:rsidR="00927EE8" w:rsidRPr="0007491A" w:rsidTr="00927EE8">
        <w:trPr>
          <w:tblCellSpacing w:w="5" w:type="nil"/>
        </w:trPr>
        <w:tc>
          <w:tcPr>
            <w:tcW w:w="15316" w:type="dxa"/>
            <w:gridSpan w:val="10"/>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3" w:name="Par126"/>
            <w:bookmarkEnd w:id="3"/>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927EE8" w:rsidRPr="0007491A" w:rsidTr="00927EE8">
        <w:trPr>
          <w:tblCellSpacing w:w="5" w:type="nil"/>
        </w:trPr>
        <w:tc>
          <w:tcPr>
            <w:tcW w:w="15316" w:type="dxa"/>
            <w:gridSpan w:val="10"/>
            <w:tcBorders>
              <w:top w:val="single" w:sz="4" w:space="0" w:color="auto"/>
              <w:left w:val="single" w:sz="4" w:space="0" w:color="auto"/>
              <w:bottom w:val="single" w:sz="4" w:space="0" w:color="auto"/>
              <w:right w:val="single" w:sz="4" w:space="0" w:color="auto"/>
            </w:tcBorders>
          </w:tcPr>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Доля безубыточных предприятий и организаций, находящихся в муниципальной собственности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ок</w:t>
            </w:r>
            <w:r>
              <w:rPr>
                <w:rFonts w:ascii="Times New Roman" w:hAnsi="Times New Roman" w:cs="Times New Roman"/>
                <w:sz w:val="28"/>
                <w:szCs w:val="28"/>
              </w:rPr>
              <w:t>ончании реализации Программы - 83</w:t>
            </w:r>
            <w:r w:rsidRPr="0007491A">
              <w:rPr>
                <w:rFonts w:ascii="Times New Roman" w:hAnsi="Times New Roman" w:cs="Times New Roman"/>
                <w:sz w:val="28"/>
                <w:szCs w:val="28"/>
              </w:rPr>
              <w:t>%.</w:t>
            </w:r>
          </w:p>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Доля земельных участков, являющихся государственной собственностью и муниципальной собственностью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Программы - </w:t>
            </w:r>
            <w:r>
              <w:rPr>
                <w:rFonts w:ascii="Times New Roman" w:hAnsi="Times New Roman" w:cs="Times New Roman"/>
                <w:sz w:val="28"/>
                <w:szCs w:val="28"/>
              </w:rPr>
              <w:t>10</w:t>
            </w:r>
            <w:r w:rsidRPr="0007491A">
              <w:rPr>
                <w:rFonts w:ascii="Times New Roman" w:hAnsi="Times New Roman" w:cs="Times New Roman"/>
                <w:sz w:val="28"/>
                <w:szCs w:val="28"/>
              </w:rPr>
              <w:t>0%.</w:t>
            </w:r>
          </w:p>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выставленного на торгах, к общему количеству объектов муниципального имущества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включенных в прогнозный план приватизации муниципального имущества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окончании реализации Программы - </w:t>
            </w:r>
            <w:r>
              <w:rPr>
                <w:rFonts w:ascii="Times New Roman" w:hAnsi="Times New Roman" w:cs="Times New Roman"/>
                <w:sz w:val="28"/>
                <w:szCs w:val="28"/>
              </w:rPr>
              <w:t>9</w:t>
            </w:r>
            <w:r w:rsidR="00E0413A">
              <w:rPr>
                <w:rFonts w:ascii="Times New Roman" w:hAnsi="Times New Roman" w:cs="Times New Roman"/>
                <w:sz w:val="28"/>
                <w:szCs w:val="28"/>
              </w:rPr>
              <w:t>5</w:t>
            </w:r>
            <w:r w:rsidRPr="0007491A">
              <w:rPr>
                <w:rFonts w:ascii="Times New Roman" w:hAnsi="Times New Roman" w:cs="Times New Roman"/>
                <w:sz w:val="28"/>
                <w:szCs w:val="28"/>
              </w:rPr>
              <w:t>%.</w:t>
            </w:r>
          </w:p>
          <w:p w:rsidR="00927EE8"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4. Доля объектов недвижимого имущества, на которое зарегистрировано право муниципальной собственности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00CB67D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окончании реал</w:t>
            </w:r>
            <w:r>
              <w:rPr>
                <w:rFonts w:ascii="Times New Roman" w:hAnsi="Times New Roman" w:cs="Times New Roman"/>
                <w:sz w:val="28"/>
                <w:szCs w:val="28"/>
              </w:rPr>
              <w:t>изации Программы - 9</w:t>
            </w:r>
            <w:r w:rsidR="00E0413A">
              <w:rPr>
                <w:rFonts w:ascii="Times New Roman" w:hAnsi="Times New Roman" w:cs="Times New Roman"/>
                <w:sz w:val="28"/>
                <w:szCs w:val="28"/>
              </w:rPr>
              <w:t>5</w:t>
            </w:r>
            <w:r w:rsidRPr="0007491A">
              <w:rPr>
                <w:rFonts w:ascii="Times New Roman" w:hAnsi="Times New Roman" w:cs="Times New Roman"/>
                <w:sz w:val="28"/>
                <w:szCs w:val="28"/>
              </w:rPr>
              <w:t>%.</w:t>
            </w:r>
          </w:p>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5.Увеличение количества муниципального имущества, включенного в перечни имущества, предназначенного для предоставления субъектам МСП, ежегодно на 1 единицу.</w:t>
            </w:r>
          </w:p>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Показатели непосредственных результатов:</w:t>
            </w:r>
          </w:p>
          <w:p w:rsidR="00927EE8" w:rsidRPr="0007491A" w:rsidRDefault="00927EE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Величина прямых финансовых поступлений в бюджет муниципального </w:t>
            </w:r>
            <w:r w:rsidR="004716BD">
              <w:rPr>
                <w:rFonts w:ascii="Times New Roman" w:hAnsi="Times New Roman" w:cs="Times New Roman"/>
                <w:sz w:val="28"/>
                <w:szCs w:val="28"/>
              </w:rPr>
              <w:t>округа</w:t>
            </w:r>
            <w:r w:rsidRPr="0007491A">
              <w:rPr>
                <w:rFonts w:ascii="Times New Roman" w:hAnsi="Times New Roman" w:cs="Times New Roman"/>
                <w:sz w:val="28"/>
                <w:szCs w:val="28"/>
              </w:rPr>
              <w:t xml:space="preserve">, администрируемых Комитетом, по окончании реализации Программы составит </w:t>
            </w:r>
            <w:r w:rsidR="00C94CC0">
              <w:rPr>
                <w:rFonts w:ascii="Times New Roman" w:hAnsi="Times New Roman" w:cs="Times New Roman"/>
                <w:sz w:val="28"/>
                <w:szCs w:val="28"/>
              </w:rPr>
              <w:t>27520,8</w:t>
            </w:r>
            <w:r w:rsidRPr="00B87007">
              <w:rPr>
                <w:rFonts w:ascii="Times New Roman" w:hAnsi="Times New Roman" w:cs="Times New Roman"/>
                <w:color w:val="FF0000"/>
                <w:sz w:val="28"/>
                <w:szCs w:val="28"/>
              </w:rPr>
              <w:t xml:space="preserve"> </w:t>
            </w:r>
            <w:r w:rsidRPr="0007491A">
              <w:rPr>
                <w:rFonts w:ascii="Times New Roman" w:hAnsi="Times New Roman" w:cs="Times New Roman"/>
                <w:sz w:val="28"/>
                <w:szCs w:val="28"/>
              </w:rPr>
              <w:t>тыс. рублей.</w:t>
            </w:r>
          </w:p>
          <w:p w:rsidR="00927EE8" w:rsidRDefault="00927EE8" w:rsidP="00E4442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w:t>
            </w:r>
            <w:r w:rsidR="004716BD">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окончании реализации Программы составит </w:t>
            </w:r>
            <w:r>
              <w:rPr>
                <w:rFonts w:ascii="Times New Roman" w:hAnsi="Times New Roman" w:cs="Times New Roman"/>
                <w:sz w:val="28"/>
                <w:szCs w:val="28"/>
              </w:rPr>
              <w:t>4</w:t>
            </w:r>
            <w:r w:rsidRPr="00B20879">
              <w:rPr>
                <w:rFonts w:ascii="Times New Roman" w:hAnsi="Times New Roman" w:cs="Times New Roman"/>
                <w:sz w:val="28"/>
                <w:szCs w:val="28"/>
              </w:rPr>
              <w:t xml:space="preserve"> единиц</w:t>
            </w:r>
            <w:r>
              <w:rPr>
                <w:rFonts w:ascii="Times New Roman" w:hAnsi="Times New Roman" w:cs="Times New Roman"/>
                <w:sz w:val="28"/>
                <w:szCs w:val="28"/>
              </w:rPr>
              <w:t>ы.</w:t>
            </w:r>
          </w:p>
          <w:p w:rsidR="00927EE8" w:rsidRPr="0007491A" w:rsidRDefault="00927EE8" w:rsidP="009A61E3">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 xml:space="preserve">3.Количество объектов муниципального имущества, включенного в перечень имущества, предназначенного для предоставления субъектам МСП, по окончании реализации Программы составит  </w:t>
            </w:r>
            <w:r w:rsidR="009A61E3">
              <w:rPr>
                <w:rFonts w:ascii="Times New Roman" w:hAnsi="Times New Roman" w:cs="Times New Roman"/>
                <w:sz w:val="28"/>
                <w:szCs w:val="28"/>
              </w:rPr>
              <w:t>8</w:t>
            </w:r>
            <w:r w:rsidRPr="00020359">
              <w:rPr>
                <w:rFonts w:ascii="Times New Roman" w:hAnsi="Times New Roman" w:cs="Times New Roman"/>
                <w:sz w:val="28"/>
                <w:szCs w:val="28"/>
              </w:rPr>
              <w:t xml:space="preserve"> единиц.</w:t>
            </w:r>
          </w:p>
        </w:tc>
      </w:tr>
    </w:tbl>
    <w:p w:rsidR="00450991" w:rsidRPr="00272171"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u w:val="single"/>
        </w:rPr>
        <w:sectPr w:rsidR="00450991" w:rsidRPr="00272171">
          <w:pgSz w:w="16838" w:h="11905" w:orient="landscape"/>
          <w:pgMar w:top="1701" w:right="1134" w:bottom="850" w:left="1134" w:header="720" w:footer="720" w:gutter="0"/>
          <w:cols w:space="720"/>
          <w:noEndnote/>
        </w:sect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 w:name="Par136"/>
      <w:bookmarkEnd w:id="4"/>
      <w:r w:rsidRPr="00E17DF6">
        <w:rPr>
          <w:rFonts w:ascii="Times New Roman" w:hAnsi="Times New Roman" w:cs="Times New Roman"/>
          <w:sz w:val="28"/>
          <w:szCs w:val="28"/>
        </w:rPr>
        <w:lastRenderedPageBreak/>
        <w:t>2. Текстовая часть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5" w:name="Par138"/>
      <w:bookmarkEnd w:id="5"/>
      <w:r w:rsidRPr="00E17DF6">
        <w:rPr>
          <w:rFonts w:ascii="Times New Roman" w:hAnsi="Times New Roman" w:cs="Times New Roman"/>
          <w:sz w:val="28"/>
          <w:szCs w:val="28"/>
        </w:rPr>
        <w:t>2.1. Характеристика текущего состояния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Управление муниципальным имуществом Ковернинского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является неотъемлемой частью деятельности Администрации Ковернинского муниципального </w:t>
      </w:r>
      <w:r w:rsidR="00DB7D97">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B20879"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От эффективности управления и распоряжения муниципальным имуществом Ковернинского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и земельными ресурсами в значительной степени зависят об</w:t>
      </w:r>
      <w:r w:rsidR="00B20879">
        <w:rPr>
          <w:rFonts w:ascii="Times New Roman" w:hAnsi="Times New Roman" w:cs="Times New Roman"/>
          <w:sz w:val="28"/>
          <w:szCs w:val="28"/>
        </w:rPr>
        <w:t>ъемы поступлений в</w:t>
      </w:r>
      <w:r w:rsidRPr="00E17DF6">
        <w:rPr>
          <w:rFonts w:ascii="Times New Roman" w:hAnsi="Times New Roman" w:cs="Times New Roman"/>
          <w:sz w:val="28"/>
          <w:szCs w:val="28"/>
        </w:rPr>
        <w:t xml:space="preserve"> бюджет</w:t>
      </w:r>
      <w:r w:rsidR="00B20879">
        <w:rPr>
          <w:rFonts w:ascii="Times New Roman" w:hAnsi="Times New Roman" w:cs="Times New Roman"/>
          <w:sz w:val="28"/>
          <w:szCs w:val="28"/>
        </w:rPr>
        <w:t xml:space="preserve">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Поступления от управления муниципальным имуществом Ковернинского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относятся к неналоговым доходам </w:t>
      </w:r>
      <w:r w:rsidR="00B20879" w:rsidRPr="00E17DF6">
        <w:rPr>
          <w:rFonts w:ascii="Times New Roman" w:hAnsi="Times New Roman" w:cs="Times New Roman"/>
          <w:sz w:val="28"/>
          <w:szCs w:val="28"/>
        </w:rPr>
        <w:t>бюджет</w:t>
      </w:r>
      <w:r w:rsidR="00AD7E43">
        <w:rPr>
          <w:rFonts w:ascii="Times New Roman" w:hAnsi="Times New Roman" w:cs="Times New Roman"/>
          <w:sz w:val="28"/>
          <w:szCs w:val="28"/>
        </w:rPr>
        <w:t>а</w:t>
      </w:r>
      <w:r w:rsidR="00B20879">
        <w:rPr>
          <w:rFonts w:ascii="Times New Roman" w:hAnsi="Times New Roman" w:cs="Times New Roman"/>
          <w:sz w:val="28"/>
          <w:szCs w:val="28"/>
        </w:rPr>
        <w:t xml:space="preserve"> муниципального </w:t>
      </w:r>
      <w:r w:rsidR="00CB67DB">
        <w:rPr>
          <w:rFonts w:ascii="Times New Roman" w:hAnsi="Times New Roman" w:cs="Times New Roman"/>
          <w:sz w:val="28"/>
          <w:szCs w:val="28"/>
        </w:rPr>
        <w:t>округа</w:t>
      </w:r>
      <w:r w:rsidR="00B20879">
        <w:rPr>
          <w:rFonts w:ascii="Times New Roman" w:hAnsi="Times New Roman" w:cs="Times New Roman"/>
          <w:sz w:val="28"/>
          <w:szCs w:val="28"/>
        </w:rPr>
        <w:t>.</w:t>
      </w:r>
      <w:r w:rsidR="00B20879" w:rsidRPr="00E17DF6">
        <w:rPr>
          <w:rFonts w:ascii="Times New Roman" w:hAnsi="Times New Roman" w:cs="Times New Roman"/>
          <w:sz w:val="28"/>
          <w:szCs w:val="28"/>
        </w:rPr>
        <w:t xml:space="preserve"> </w:t>
      </w:r>
    </w:p>
    <w:p w:rsidR="009A02FB"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Основной составляющей поступлений в бюджет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доходов от управления имуществом</w:t>
      </w:r>
      <w:r w:rsidR="00B20879">
        <w:rPr>
          <w:rFonts w:ascii="Times New Roman" w:hAnsi="Times New Roman" w:cs="Times New Roman"/>
          <w:sz w:val="28"/>
          <w:szCs w:val="28"/>
        </w:rPr>
        <w:t xml:space="preserve"> </w:t>
      </w:r>
      <w:r w:rsidRPr="00E17DF6">
        <w:rPr>
          <w:rFonts w:ascii="Times New Roman" w:hAnsi="Times New Roman" w:cs="Times New Roman"/>
          <w:sz w:val="28"/>
          <w:szCs w:val="28"/>
        </w:rPr>
        <w:t xml:space="preserve">являются доходы от земли, которые поступят в виде перечислений за аренду, продажу права аренды на земельные участки, </w:t>
      </w:r>
      <w:r w:rsidR="009A02FB">
        <w:rPr>
          <w:rFonts w:ascii="Times New Roman" w:hAnsi="Times New Roman" w:cs="Times New Roman"/>
          <w:sz w:val="28"/>
          <w:szCs w:val="28"/>
        </w:rPr>
        <w:t>и продажу земельных участков</w:t>
      </w:r>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Учитывая системное сокращение физического объема муниципальной собственности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w:t>
      </w:r>
    </w:p>
    <w:p w:rsidR="00450991" w:rsidRPr="00C45E2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Учитывая прогноз инд</w:t>
      </w:r>
      <w:r w:rsidR="009A02FB">
        <w:rPr>
          <w:rFonts w:ascii="Times New Roman" w:hAnsi="Times New Roman" w:cs="Times New Roman"/>
          <w:sz w:val="28"/>
          <w:szCs w:val="28"/>
        </w:rPr>
        <w:t>екса потребительских цен до 20</w:t>
      </w:r>
      <w:r w:rsidR="003C2B20">
        <w:rPr>
          <w:rFonts w:ascii="Times New Roman" w:hAnsi="Times New Roman" w:cs="Times New Roman"/>
          <w:sz w:val="28"/>
          <w:szCs w:val="28"/>
        </w:rPr>
        <w:t>2</w:t>
      </w:r>
      <w:r w:rsidR="00C45E23">
        <w:rPr>
          <w:rFonts w:ascii="Times New Roman" w:hAnsi="Times New Roman" w:cs="Times New Roman"/>
          <w:sz w:val="28"/>
          <w:szCs w:val="28"/>
        </w:rPr>
        <w:t>3</w:t>
      </w:r>
      <w:r w:rsidR="003C2B20">
        <w:rPr>
          <w:rFonts w:ascii="Times New Roman" w:hAnsi="Times New Roman" w:cs="Times New Roman"/>
          <w:sz w:val="28"/>
          <w:szCs w:val="28"/>
        </w:rPr>
        <w:t xml:space="preserve"> года</w:t>
      </w:r>
      <w:r w:rsidRPr="00E17DF6">
        <w:rPr>
          <w:rFonts w:ascii="Times New Roman" w:hAnsi="Times New Roman" w:cs="Times New Roman"/>
          <w:sz w:val="28"/>
          <w:szCs w:val="28"/>
        </w:rPr>
        <w:t xml:space="preserve">, выбытие объектов муниципальной собственности Ковернинского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в процессе приватизации, к концу реализации мероприятий Программы прямые финансовые поступления в  бюджет муниципального </w:t>
      </w:r>
      <w:r w:rsidR="003A518A">
        <w:rPr>
          <w:rFonts w:ascii="Times New Roman" w:hAnsi="Times New Roman" w:cs="Times New Roman"/>
          <w:sz w:val="28"/>
          <w:szCs w:val="28"/>
        </w:rPr>
        <w:t>округа</w:t>
      </w:r>
      <w:r w:rsidRPr="00E17DF6">
        <w:rPr>
          <w:rFonts w:ascii="Times New Roman" w:hAnsi="Times New Roman" w:cs="Times New Roman"/>
          <w:sz w:val="28"/>
          <w:szCs w:val="28"/>
        </w:rPr>
        <w:t xml:space="preserve"> от управления и распоряжения муниципальным имуществом Ковернинского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составят, по предварительной оценке</w:t>
      </w:r>
      <w:r w:rsidRPr="006B4FD1">
        <w:rPr>
          <w:rFonts w:ascii="Times New Roman" w:hAnsi="Times New Roman" w:cs="Times New Roman"/>
          <w:sz w:val="28"/>
          <w:szCs w:val="28"/>
        </w:rPr>
        <w:t xml:space="preserve">, </w:t>
      </w:r>
      <w:r w:rsidR="00C45E23" w:rsidRPr="00C45E23">
        <w:rPr>
          <w:rFonts w:ascii="Times New Roman" w:hAnsi="Times New Roman" w:cs="Times New Roman"/>
          <w:sz w:val="28"/>
          <w:szCs w:val="28"/>
        </w:rPr>
        <w:t>27520,8</w:t>
      </w:r>
      <w:r w:rsidR="005261E5" w:rsidRPr="00C45E23">
        <w:rPr>
          <w:rFonts w:ascii="Times New Roman" w:hAnsi="Times New Roman" w:cs="Times New Roman"/>
          <w:sz w:val="28"/>
          <w:szCs w:val="28"/>
        </w:rPr>
        <w:t xml:space="preserve"> </w:t>
      </w:r>
      <w:proofErr w:type="spellStart"/>
      <w:r w:rsidR="005261E5" w:rsidRPr="00C45E23">
        <w:rPr>
          <w:rFonts w:ascii="Times New Roman" w:hAnsi="Times New Roman" w:cs="Times New Roman"/>
          <w:sz w:val="28"/>
          <w:szCs w:val="28"/>
        </w:rPr>
        <w:t>т.р</w:t>
      </w:r>
      <w:proofErr w:type="spellEnd"/>
      <w:r w:rsidRPr="00C45E23">
        <w:rPr>
          <w:rFonts w:ascii="Times New Roman" w:hAnsi="Times New Roman" w:cs="Times New Roman"/>
          <w:sz w:val="28"/>
          <w:szCs w:val="28"/>
        </w:rPr>
        <w:t>.</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Для качественного учета объектов недвижимого и движимого имущества, вновь включенных в </w:t>
      </w:r>
      <w:r w:rsidR="00E3175C">
        <w:rPr>
          <w:rFonts w:ascii="Times New Roman" w:hAnsi="Times New Roman" w:cs="Times New Roman"/>
          <w:sz w:val="28"/>
          <w:szCs w:val="28"/>
        </w:rPr>
        <w:t xml:space="preserve"> </w:t>
      </w:r>
      <w:r w:rsidRPr="00E17DF6">
        <w:rPr>
          <w:rFonts w:ascii="Times New Roman" w:hAnsi="Times New Roman" w:cs="Times New Roman"/>
          <w:sz w:val="28"/>
          <w:szCs w:val="28"/>
        </w:rPr>
        <w:t xml:space="preserve">реестр имущества муниципальной  собственности Ковернинского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требуется проведение их инвентаризации, из</w:t>
      </w:r>
      <w:r w:rsidR="005261E5">
        <w:rPr>
          <w:rFonts w:ascii="Times New Roman" w:hAnsi="Times New Roman" w:cs="Times New Roman"/>
          <w:sz w:val="28"/>
          <w:szCs w:val="28"/>
        </w:rPr>
        <w:t xml:space="preserve">готовление кадастровых планов, технических </w:t>
      </w:r>
      <w:r w:rsidRPr="00E17DF6">
        <w:rPr>
          <w:rFonts w:ascii="Times New Roman" w:hAnsi="Times New Roman" w:cs="Times New Roman"/>
          <w:sz w:val="28"/>
          <w:szCs w:val="28"/>
        </w:rPr>
        <w:t xml:space="preserve">паспортов и так далее, для чего необходимо предусмотреть соответствующие расходы бюджета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По состоянию </w:t>
      </w:r>
      <w:r w:rsidR="00582E74">
        <w:rPr>
          <w:rFonts w:ascii="Times New Roman" w:hAnsi="Times New Roman" w:cs="Times New Roman"/>
          <w:sz w:val="28"/>
          <w:szCs w:val="28"/>
        </w:rPr>
        <w:t xml:space="preserve">на </w:t>
      </w:r>
      <w:r w:rsidR="006029B3" w:rsidRPr="005624FD">
        <w:rPr>
          <w:rFonts w:ascii="Times New Roman" w:hAnsi="Times New Roman" w:cs="Times New Roman"/>
          <w:color w:val="000000"/>
          <w:sz w:val="28"/>
          <w:szCs w:val="28"/>
        </w:rPr>
        <w:t>01.01.20</w:t>
      </w:r>
      <w:r w:rsidR="00CB67DB">
        <w:rPr>
          <w:rFonts w:ascii="Times New Roman" w:hAnsi="Times New Roman" w:cs="Times New Roman"/>
          <w:color w:val="000000"/>
          <w:sz w:val="28"/>
          <w:szCs w:val="28"/>
        </w:rPr>
        <w:t>20</w:t>
      </w:r>
      <w:r w:rsidRPr="00E17DF6">
        <w:rPr>
          <w:rFonts w:ascii="Times New Roman" w:hAnsi="Times New Roman" w:cs="Times New Roman"/>
          <w:sz w:val="28"/>
          <w:szCs w:val="28"/>
        </w:rPr>
        <w:t xml:space="preserve"> года общая стоимость имущества, находящегося в муниципальной  собственности Ковернинского муниципального </w:t>
      </w:r>
      <w:r w:rsidR="00CB67D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составила </w:t>
      </w:r>
      <w:r w:rsidR="00C45E23">
        <w:rPr>
          <w:rFonts w:ascii="Times New Roman" w:hAnsi="Times New Roman" w:cs="Times New Roman"/>
          <w:sz w:val="28"/>
          <w:szCs w:val="28"/>
        </w:rPr>
        <w:t>1060596,4</w:t>
      </w:r>
      <w:r w:rsidR="006029B3">
        <w:rPr>
          <w:rFonts w:ascii="Times New Roman" w:hAnsi="Times New Roman" w:cs="Times New Roman"/>
          <w:color w:val="FF0000"/>
          <w:sz w:val="28"/>
          <w:szCs w:val="28"/>
        </w:rPr>
        <w:t xml:space="preserve"> </w:t>
      </w:r>
      <w:proofErr w:type="spellStart"/>
      <w:r w:rsidR="006029B3" w:rsidRPr="00054E86">
        <w:rPr>
          <w:rFonts w:ascii="Times New Roman" w:hAnsi="Times New Roman" w:cs="Times New Roman"/>
          <w:sz w:val="28"/>
          <w:szCs w:val="28"/>
        </w:rPr>
        <w:t>т.р</w:t>
      </w:r>
      <w:proofErr w:type="spellEnd"/>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Решение </w:t>
      </w:r>
      <w:proofErr w:type="gramStart"/>
      <w:r w:rsidRPr="00E17DF6">
        <w:rPr>
          <w:rFonts w:ascii="Times New Roman" w:hAnsi="Times New Roman" w:cs="Times New Roman"/>
          <w:sz w:val="28"/>
          <w:szCs w:val="28"/>
        </w:rPr>
        <w:t>вопроса физического износа объектов недвижимого имущества муниципальной собственности</w:t>
      </w:r>
      <w:proofErr w:type="gramEnd"/>
      <w:r w:rsidRPr="00E17DF6">
        <w:rPr>
          <w:rFonts w:ascii="Times New Roman" w:hAnsi="Times New Roman" w:cs="Times New Roman"/>
          <w:sz w:val="28"/>
          <w:szCs w:val="28"/>
        </w:rPr>
        <w:t xml:space="preserve"> Ковернинского муниципального </w:t>
      </w:r>
      <w:r w:rsidR="00C45E23">
        <w:rPr>
          <w:rFonts w:ascii="Times New Roman" w:hAnsi="Times New Roman" w:cs="Times New Roman"/>
          <w:sz w:val="28"/>
          <w:szCs w:val="28"/>
        </w:rPr>
        <w:t>округа</w:t>
      </w:r>
      <w:r w:rsidRPr="00E17DF6">
        <w:rPr>
          <w:rFonts w:ascii="Times New Roman" w:hAnsi="Times New Roman" w:cs="Times New Roman"/>
          <w:sz w:val="28"/>
          <w:szCs w:val="28"/>
        </w:rPr>
        <w:t xml:space="preserve"> </w:t>
      </w:r>
      <w:r w:rsidRPr="00E17DF6">
        <w:rPr>
          <w:rFonts w:ascii="Times New Roman" w:hAnsi="Times New Roman" w:cs="Times New Roman"/>
          <w:sz w:val="28"/>
          <w:szCs w:val="28"/>
        </w:rPr>
        <w:lastRenderedPageBreak/>
        <w:t xml:space="preserve">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находящихся в муниципальной собственности Ковернинского муниципального </w:t>
      </w:r>
      <w:r w:rsidR="00C45E23">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будет ухудшаться и, в некоторых случаях, может привести к утрате объектов недвижимости.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Структура и состав муниципальной собственности Ковернинского муниципального </w:t>
      </w:r>
      <w:r w:rsidR="00C45E23">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включает в себя много </w:t>
      </w:r>
      <w:r w:rsidR="00CE2F93">
        <w:rPr>
          <w:rFonts w:ascii="Times New Roman" w:hAnsi="Times New Roman" w:cs="Times New Roman"/>
          <w:sz w:val="28"/>
          <w:szCs w:val="28"/>
        </w:rPr>
        <w:t>самостоятельных элементов: земля</w:t>
      </w:r>
      <w:r w:rsidRPr="00E17DF6">
        <w:rPr>
          <w:rFonts w:ascii="Times New Roman" w:hAnsi="Times New Roman" w:cs="Times New Roman"/>
          <w:sz w:val="28"/>
          <w:szCs w:val="28"/>
        </w:rPr>
        <w:t>, муниципальный жилищный фонд,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Рассматривая ситуацию в целом, на время реализации Программы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w:t>
      </w:r>
      <w:r w:rsidR="00C94CC0">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(с учетом показателей ежегодной инфляции). Достижение цели возможно благодаря реализации Программных мероприятий, которые позволят повысить эффективность управления муниципальным имуществом Ковернинского муниципального </w:t>
      </w:r>
      <w:r w:rsidR="00C94CC0">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Программа представляет собой комплексный план действий по внедрению и использованию современных методов, механизмов и инструментов в организации управления имущественно-земельными ресурсами на территории Ковернинского муниципального </w:t>
      </w:r>
      <w:r w:rsidR="00C94CC0">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 w:name="Par153"/>
      <w:bookmarkEnd w:id="6"/>
      <w:r w:rsidRPr="00E17DF6">
        <w:rPr>
          <w:rFonts w:ascii="Times New Roman" w:hAnsi="Times New Roman" w:cs="Times New Roman"/>
          <w:sz w:val="28"/>
          <w:szCs w:val="28"/>
        </w:rPr>
        <w:t>2.2. Цели, задачи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C0791" w:rsidRPr="00E17DF6" w:rsidRDefault="00450991" w:rsidP="00CC07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Целью Программы является повышение </w:t>
      </w:r>
      <w:r w:rsidR="00CC0791" w:rsidRPr="0007491A">
        <w:rPr>
          <w:rFonts w:ascii="Times New Roman" w:hAnsi="Times New Roman" w:cs="Times New Roman"/>
          <w:sz w:val="28"/>
          <w:szCs w:val="28"/>
        </w:rPr>
        <w:t xml:space="preserve">эффективности управления муниципальным имуществом Ковернинского муниципального </w:t>
      </w:r>
      <w:r w:rsidR="00CC0791">
        <w:rPr>
          <w:rFonts w:ascii="Times New Roman" w:hAnsi="Times New Roman" w:cs="Times New Roman"/>
          <w:sz w:val="28"/>
          <w:szCs w:val="28"/>
        </w:rPr>
        <w:t>округа</w:t>
      </w:r>
      <w:r w:rsidR="00CC0791" w:rsidRPr="0007491A">
        <w:rPr>
          <w:rFonts w:ascii="Times New Roman" w:hAnsi="Times New Roman" w:cs="Times New Roman"/>
          <w:sz w:val="28"/>
          <w:szCs w:val="28"/>
        </w:rPr>
        <w:t xml:space="preserve">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r w:rsidR="00CC0791">
        <w:rPr>
          <w:rFonts w:ascii="Times New Roman" w:hAnsi="Times New Roman" w:cs="Times New Roman"/>
          <w:sz w:val="28"/>
          <w:szCs w:val="28"/>
        </w:rPr>
        <w:t>, стимулирование развития малого и среднего бизнеса на территории Ковернинского муниципального округа за счет использования имущественного потенциала Ковернинского муниципального округа.</w:t>
      </w:r>
    </w:p>
    <w:p w:rsidR="00450991" w:rsidRPr="00E17DF6" w:rsidRDefault="00450991" w:rsidP="00CC07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Основными задачами Программы являются:</w:t>
      </w:r>
    </w:p>
    <w:p w:rsidR="006748EB" w:rsidRPr="006748EB" w:rsidRDefault="006748EB" w:rsidP="006748E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748EB">
        <w:rPr>
          <w:rFonts w:ascii="Times New Roman" w:hAnsi="Times New Roman" w:cs="Times New Roman"/>
          <w:sz w:val="28"/>
          <w:szCs w:val="28"/>
        </w:rPr>
        <w:t xml:space="preserve">1. Совершенствование учета и разграничения муниципального имущества Ковернинского муниципального </w:t>
      </w:r>
      <w:r w:rsidR="00C94CC0">
        <w:rPr>
          <w:rFonts w:ascii="Times New Roman" w:hAnsi="Times New Roman" w:cs="Times New Roman"/>
          <w:sz w:val="28"/>
          <w:szCs w:val="28"/>
        </w:rPr>
        <w:t>округа</w:t>
      </w:r>
      <w:r w:rsidRPr="006748EB">
        <w:rPr>
          <w:rFonts w:ascii="Times New Roman" w:hAnsi="Times New Roman" w:cs="Times New Roman"/>
          <w:sz w:val="28"/>
          <w:szCs w:val="28"/>
        </w:rPr>
        <w:t xml:space="preserve"> Нижегородской области, внедрение современных форм и методов управления муниципальным имуществом Ковернинского муниципального </w:t>
      </w:r>
      <w:r w:rsidR="00C94CC0">
        <w:rPr>
          <w:rFonts w:ascii="Times New Roman" w:hAnsi="Times New Roman" w:cs="Times New Roman"/>
          <w:sz w:val="28"/>
          <w:szCs w:val="28"/>
        </w:rPr>
        <w:t>округа</w:t>
      </w:r>
      <w:r w:rsidRPr="006748EB">
        <w:rPr>
          <w:rFonts w:ascii="Times New Roman" w:hAnsi="Times New Roman" w:cs="Times New Roman"/>
          <w:sz w:val="28"/>
          <w:szCs w:val="28"/>
        </w:rPr>
        <w:t xml:space="preserve"> Нижегородской </w:t>
      </w:r>
      <w:r w:rsidRPr="006748EB">
        <w:rPr>
          <w:rFonts w:ascii="Times New Roman" w:hAnsi="Times New Roman" w:cs="Times New Roman"/>
          <w:sz w:val="28"/>
          <w:szCs w:val="28"/>
        </w:rPr>
        <w:lastRenderedPageBreak/>
        <w:t xml:space="preserve">области. Улучшение технических характеристик муниципального имущества Ковернинского муниципального </w:t>
      </w:r>
      <w:r w:rsidR="00C94CC0">
        <w:rPr>
          <w:rFonts w:ascii="Times New Roman" w:hAnsi="Times New Roman" w:cs="Times New Roman"/>
          <w:sz w:val="28"/>
          <w:szCs w:val="28"/>
        </w:rPr>
        <w:t>округа</w:t>
      </w:r>
      <w:r w:rsidRPr="006748EB">
        <w:rPr>
          <w:rFonts w:ascii="Times New Roman" w:hAnsi="Times New Roman" w:cs="Times New Roman"/>
          <w:sz w:val="28"/>
          <w:szCs w:val="28"/>
        </w:rPr>
        <w:t>, повышение его коммерческой привлекательности.</w:t>
      </w:r>
    </w:p>
    <w:p w:rsidR="006748EB" w:rsidRPr="006748EB" w:rsidRDefault="006748EB" w:rsidP="006748E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748EB">
        <w:rPr>
          <w:rFonts w:ascii="Times New Roman" w:hAnsi="Times New Roman" w:cs="Times New Roman"/>
          <w:sz w:val="28"/>
          <w:szCs w:val="28"/>
        </w:rPr>
        <w:t xml:space="preserve">2. Совершенствование организационной и административной деятельности муниципальных органов управления, формирование благоприятной среды для повышения эффективности управления муниципальным имуществом Ковернинского муниципального </w:t>
      </w:r>
      <w:r w:rsidR="00C94CC0">
        <w:rPr>
          <w:rFonts w:ascii="Times New Roman" w:hAnsi="Times New Roman" w:cs="Times New Roman"/>
          <w:sz w:val="28"/>
          <w:szCs w:val="28"/>
        </w:rPr>
        <w:t>округа</w:t>
      </w:r>
      <w:r w:rsidRPr="006748EB">
        <w:rPr>
          <w:rFonts w:ascii="Times New Roman" w:hAnsi="Times New Roman" w:cs="Times New Roman"/>
          <w:sz w:val="28"/>
          <w:szCs w:val="28"/>
        </w:rPr>
        <w:t xml:space="preserve"> Нижегородской области.</w:t>
      </w:r>
    </w:p>
    <w:p w:rsidR="00450991" w:rsidRDefault="006748EB" w:rsidP="006748E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748EB">
        <w:rPr>
          <w:rFonts w:ascii="Times New Roman" w:hAnsi="Times New Roman" w:cs="Times New Roman"/>
          <w:sz w:val="28"/>
          <w:szCs w:val="28"/>
        </w:rPr>
        <w:t xml:space="preserve">3. Увеличение количества муниципального имущества Ковернинского муниципального </w:t>
      </w:r>
      <w:r w:rsidR="00C94CC0">
        <w:rPr>
          <w:rFonts w:ascii="Times New Roman" w:hAnsi="Times New Roman" w:cs="Times New Roman"/>
          <w:sz w:val="28"/>
          <w:szCs w:val="28"/>
        </w:rPr>
        <w:t>округа</w:t>
      </w:r>
      <w:r w:rsidRPr="006748EB">
        <w:rPr>
          <w:rFonts w:ascii="Times New Roman" w:hAnsi="Times New Roman" w:cs="Times New Roman"/>
          <w:sz w:val="28"/>
          <w:szCs w:val="28"/>
        </w:rPr>
        <w:t xml:space="preserve"> в перечне имущества, предназначенного для предоставления субъектам МСП.</w:t>
      </w:r>
    </w:p>
    <w:p w:rsidR="006748EB" w:rsidRPr="00E17DF6" w:rsidRDefault="006748EB" w:rsidP="006748E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 w:name="Par165"/>
      <w:bookmarkEnd w:id="7"/>
      <w:r w:rsidRPr="00E17DF6">
        <w:rPr>
          <w:rFonts w:ascii="Times New Roman" w:hAnsi="Times New Roman" w:cs="Times New Roman"/>
          <w:sz w:val="28"/>
          <w:szCs w:val="28"/>
        </w:rPr>
        <w:t>2.3. Сроки и этапы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Срок ре</w:t>
      </w:r>
      <w:r w:rsidR="003D001F">
        <w:rPr>
          <w:rFonts w:ascii="Times New Roman" w:hAnsi="Times New Roman" w:cs="Times New Roman"/>
          <w:sz w:val="28"/>
          <w:szCs w:val="28"/>
        </w:rPr>
        <w:t>ализации Программы - 20</w:t>
      </w:r>
      <w:r w:rsidR="00C94CC0">
        <w:rPr>
          <w:rFonts w:ascii="Times New Roman" w:hAnsi="Times New Roman" w:cs="Times New Roman"/>
          <w:sz w:val="28"/>
          <w:szCs w:val="28"/>
        </w:rPr>
        <w:t>2</w:t>
      </w:r>
      <w:r w:rsidR="003D001F">
        <w:rPr>
          <w:rFonts w:ascii="Times New Roman" w:hAnsi="Times New Roman" w:cs="Times New Roman"/>
          <w:sz w:val="28"/>
          <w:szCs w:val="28"/>
        </w:rPr>
        <w:t>1 - 20</w:t>
      </w:r>
      <w:r w:rsidR="008F221D">
        <w:rPr>
          <w:rFonts w:ascii="Times New Roman" w:hAnsi="Times New Roman" w:cs="Times New Roman"/>
          <w:sz w:val="28"/>
          <w:szCs w:val="28"/>
        </w:rPr>
        <w:t>2</w:t>
      </w:r>
      <w:r w:rsidR="00C94CC0">
        <w:rPr>
          <w:rFonts w:ascii="Times New Roman" w:hAnsi="Times New Roman" w:cs="Times New Roman"/>
          <w:sz w:val="28"/>
          <w:szCs w:val="28"/>
        </w:rPr>
        <w:t>3</w:t>
      </w:r>
      <w:r w:rsidRPr="00E17DF6">
        <w:rPr>
          <w:rFonts w:ascii="Times New Roman" w:hAnsi="Times New Roman" w:cs="Times New Roman"/>
          <w:sz w:val="28"/>
          <w:szCs w:val="28"/>
        </w:rPr>
        <w:t xml:space="preserve"> годы.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реализуется в один этап.</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 w:name="Par170"/>
      <w:bookmarkEnd w:id="8"/>
      <w:r w:rsidRPr="00E17DF6">
        <w:rPr>
          <w:rFonts w:ascii="Times New Roman" w:hAnsi="Times New Roman" w:cs="Times New Roman"/>
          <w:sz w:val="28"/>
          <w:szCs w:val="28"/>
        </w:rPr>
        <w:t>2.4. Перечень основных мероприятий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EE2D49">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8F221D">
          <w:rPr>
            <w:rFonts w:ascii="Times New Roman" w:hAnsi="Times New Roman" w:cs="Times New Roman"/>
            <w:sz w:val="28"/>
            <w:szCs w:val="28"/>
          </w:rPr>
          <w:t>Перечень</w:t>
        </w:r>
      </w:hyperlink>
      <w:r w:rsidR="00450991" w:rsidRPr="00E17DF6">
        <w:rPr>
          <w:rFonts w:ascii="Times New Roman" w:hAnsi="Times New Roman" w:cs="Times New Roman"/>
          <w:sz w:val="28"/>
          <w:szCs w:val="28"/>
        </w:rPr>
        <w:t xml:space="preserve"> основных мероприятий муниципальной программы с указанием средств на реализацию приведен в приложении к настоящей Программе.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9" w:name="Par174"/>
      <w:bookmarkEnd w:id="9"/>
    </w:p>
    <w:p w:rsidR="00450991" w:rsidRPr="00E17DF6" w:rsidRDefault="00450991" w:rsidP="0023389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E17DF6">
        <w:rPr>
          <w:rFonts w:ascii="Times New Roman" w:hAnsi="Times New Roman" w:cs="Times New Roman"/>
          <w:sz w:val="28"/>
          <w:szCs w:val="28"/>
        </w:rPr>
        <w:lastRenderedPageBreak/>
        <w:t>2.5. Индикаторы достижения цели и непосредственные</w:t>
      </w:r>
      <w:r>
        <w:rPr>
          <w:rFonts w:ascii="Times New Roman" w:hAnsi="Times New Roman" w:cs="Times New Roman"/>
          <w:sz w:val="28"/>
          <w:szCs w:val="28"/>
        </w:rPr>
        <w:t xml:space="preserve"> </w:t>
      </w:r>
      <w:r w:rsidRPr="00E17DF6">
        <w:rPr>
          <w:rFonts w:ascii="Times New Roman" w:hAnsi="Times New Roman" w:cs="Times New Roman"/>
          <w:sz w:val="28"/>
          <w:szCs w:val="28"/>
        </w:rPr>
        <w:t>результаты реализации Программы</w:t>
      </w:r>
    </w:p>
    <w:tbl>
      <w:tblPr>
        <w:tblW w:w="15174" w:type="dxa"/>
        <w:tblCellSpacing w:w="5" w:type="nil"/>
        <w:tblInd w:w="-73" w:type="dxa"/>
        <w:tblLayout w:type="fixed"/>
        <w:tblCellMar>
          <w:left w:w="75" w:type="dxa"/>
          <w:right w:w="75" w:type="dxa"/>
        </w:tblCellMar>
        <w:tblLook w:val="0000" w:firstRow="0" w:lastRow="0" w:firstColumn="0" w:lastColumn="0" w:noHBand="0" w:noVBand="0"/>
      </w:tblPr>
      <w:tblGrid>
        <w:gridCol w:w="624"/>
        <w:gridCol w:w="5194"/>
        <w:gridCol w:w="709"/>
        <w:gridCol w:w="142"/>
        <w:gridCol w:w="1417"/>
        <w:gridCol w:w="1843"/>
        <w:gridCol w:w="1701"/>
        <w:gridCol w:w="1701"/>
        <w:gridCol w:w="1843"/>
      </w:tblGrid>
      <w:tr w:rsidR="006916BF" w:rsidRPr="0007491A" w:rsidTr="00171BD5">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N</w:t>
            </w:r>
          </w:p>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5194" w:type="dxa"/>
            <w:vMerge w:val="restart"/>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851" w:type="dxa"/>
            <w:gridSpan w:val="2"/>
            <w:vMerge w:val="restart"/>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8505" w:type="dxa"/>
            <w:gridSpan w:val="5"/>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6916BF" w:rsidRPr="0007491A" w:rsidTr="00171BD5">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5194" w:type="dxa"/>
            <w:vMerge/>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851" w:type="dxa"/>
            <w:gridSpan w:val="2"/>
            <w:vMerge/>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6916BF" w:rsidRPr="0007491A" w:rsidRDefault="00E97953" w:rsidP="00054E8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2019</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E97953">
              <w:rPr>
                <w:rFonts w:ascii="Times New Roman" w:hAnsi="Times New Roman" w:cs="Times New Roman"/>
                <w:sz w:val="28"/>
                <w:szCs w:val="28"/>
              </w:rPr>
              <w:t>20</w:t>
            </w:r>
            <w:r w:rsidRPr="0007491A">
              <w:rPr>
                <w:rFonts w:ascii="Times New Roman" w:hAnsi="Times New Roman" w:cs="Times New Roman"/>
                <w:sz w:val="28"/>
                <w:szCs w:val="28"/>
              </w:rPr>
              <w:t xml:space="preserve"> год</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Pr>
                <w:rFonts w:ascii="Times New Roman" w:hAnsi="Times New Roman" w:cs="Times New Roman"/>
                <w:sz w:val="28"/>
                <w:szCs w:val="28"/>
              </w:rPr>
              <w:t>2</w:t>
            </w:r>
            <w:r w:rsidR="00E97953">
              <w:rPr>
                <w:rFonts w:ascii="Times New Roman" w:hAnsi="Times New Roman" w:cs="Times New Roman"/>
                <w:sz w:val="28"/>
                <w:szCs w:val="28"/>
              </w:rPr>
              <w:t>1</w:t>
            </w:r>
            <w:r w:rsidRPr="0007491A">
              <w:rPr>
                <w:rFonts w:ascii="Times New Roman" w:hAnsi="Times New Roman" w:cs="Times New Roman"/>
                <w:sz w:val="28"/>
                <w:szCs w:val="28"/>
              </w:rPr>
              <w:t xml:space="preserve"> год</w:t>
            </w:r>
          </w:p>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w:t>
            </w:r>
            <w:r w:rsidR="00E97953">
              <w:rPr>
                <w:rFonts w:ascii="Times New Roman" w:hAnsi="Times New Roman" w:cs="Times New Roman"/>
                <w:sz w:val="28"/>
                <w:szCs w:val="28"/>
              </w:rPr>
              <w:t>2</w:t>
            </w:r>
          </w:p>
        </w:tc>
        <w:tc>
          <w:tcPr>
            <w:tcW w:w="1843" w:type="dxa"/>
            <w:tcBorders>
              <w:top w:val="single" w:sz="4" w:space="0" w:color="auto"/>
              <w:left w:val="single" w:sz="4" w:space="0" w:color="auto"/>
              <w:bottom w:val="single" w:sz="4" w:space="0" w:color="auto"/>
              <w:right w:val="single" w:sz="4" w:space="0" w:color="auto"/>
            </w:tcBorders>
          </w:tcPr>
          <w:p w:rsidR="006916BF" w:rsidRDefault="006916BF" w:rsidP="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w:t>
            </w:r>
            <w:r w:rsidR="00E97953">
              <w:rPr>
                <w:rFonts w:ascii="Times New Roman" w:hAnsi="Times New Roman" w:cs="Times New Roman"/>
                <w:sz w:val="28"/>
                <w:szCs w:val="28"/>
              </w:rPr>
              <w:t>3</w:t>
            </w:r>
          </w:p>
        </w:tc>
      </w:tr>
      <w:tr w:rsidR="006916BF" w:rsidRPr="0007491A" w:rsidTr="00171BD5">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851" w:type="dxa"/>
            <w:gridSpan w:val="2"/>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1417"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rsidP="003D001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1701" w:type="dxa"/>
            <w:tcBorders>
              <w:top w:val="single" w:sz="4" w:space="0" w:color="auto"/>
              <w:left w:val="single" w:sz="4" w:space="0" w:color="auto"/>
              <w:bottom w:val="single" w:sz="4" w:space="0" w:color="auto"/>
              <w:right w:val="single" w:sz="4" w:space="0" w:color="auto"/>
            </w:tcBorders>
          </w:tcPr>
          <w:p w:rsidR="006916BF" w:rsidRDefault="006916BF" w:rsidP="003D001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843" w:type="dxa"/>
            <w:tcBorders>
              <w:top w:val="single" w:sz="4" w:space="0" w:color="auto"/>
              <w:left w:val="single" w:sz="4" w:space="0" w:color="auto"/>
              <w:bottom w:val="single" w:sz="4" w:space="0" w:color="auto"/>
              <w:right w:val="single" w:sz="4" w:space="0" w:color="auto"/>
            </w:tcBorders>
          </w:tcPr>
          <w:p w:rsidR="006916BF" w:rsidRDefault="006916BF" w:rsidP="003D001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r>
      <w:tr w:rsidR="006916BF" w:rsidRPr="0007491A" w:rsidTr="00927EE8">
        <w:trPr>
          <w:tblCellSpacing w:w="5" w:type="nil"/>
        </w:trPr>
        <w:tc>
          <w:tcPr>
            <w:tcW w:w="15174" w:type="dxa"/>
            <w:gridSpan w:val="9"/>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0" w:name="Par201"/>
            <w:bookmarkEnd w:id="10"/>
            <w:r w:rsidRPr="0007491A">
              <w:rPr>
                <w:rFonts w:ascii="Times New Roman" w:hAnsi="Times New Roman" w:cs="Times New Roman"/>
                <w:sz w:val="28"/>
                <w:szCs w:val="28"/>
              </w:rPr>
              <w:t xml:space="preserve">Муниципальная программа "Управление муниципальным имуществом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r>
              <w:rPr>
                <w:rFonts w:ascii="Times New Roman" w:hAnsi="Times New Roman" w:cs="Times New Roman"/>
                <w:sz w:val="28"/>
                <w:szCs w:val="28"/>
              </w:rPr>
              <w:t xml:space="preserve"> на 2018-2022 </w:t>
            </w: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г</w:t>
            </w:r>
            <w:proofErr w:type="spellEnd"/>
            <w:proofErr w:type="gramEnd"/>
            <w:r>
              <w:rPr>
                <w:rFonts w:ascii="Times New Roman" w:hAnsi="Times New Roman" w:cs="Times New Roman"/>
                <w:sz w:val="28"/>
                <w:szCs w:val="28"/>
              </w:rPr>
              <w:t>.</w:t>
            </w:r>
          </w:p>
        </w:tc>
      </w:tr>
      <w:bookmarkStart w:id="11" w:name="Par202"/>
      <w:bookmarkEnd w:id="11"/>
      <w:tr w:rsidR="006916BF" w:rsidRPr="0007491A" w:rsidTr="00927EE8">
        <w:trPr>
          <w:tblCellSpacing w:w="5" w:type="nil"/>
        </w:trPr>
        <w:tc>
          <w:tcPr>
            <w:tcW w:w="15174" w:type="dxa"/>
            <w:gridSpan w:val="9"/>
            <w:tcBorders>
              <w:top w:val="single" w:sz="4" w:space="0" w:color="auto"/>
              <w:left w:val="single" w:sz="4" w:space="0" w:color="auto"/>
              <w:bottom w:val="single" w:sz="4" w:space="0" w:color="auto"/>
              <w:right w:val="single" w:sz="4" w:space="0" w:color="auto"/>
            </w:tcBorders>
          </w:tcPr>
          <w:p w:rsidR="006916BF" w:rsidRPr="00720D03" w:rsidRDefault="006916BF" w:rsidP="00E97953">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Pr="00720D03">
              <w:rPr>
                <w:rFonts w:ascii="Times New Roman" w:hAnsi="Times New Roman" w:cs="Times New Roman"/>
                <w:sz w:val="28"/>
                <w:szCs w:val="28"/>
              </w:rPr>
              <w:t xml:space="preserve"> "Упра</w:t>
            </w:r>
            <w:r w:rsidRPr="0007491A">
              <w:rPr>
                <w:rFonts w:ascii="Times New Roman" w:hAnsi="Times New Roman" w:cs="Times New Roman"/>
                <w:sz w:val="28"/>
                <w:szCs w:val="28"/>
              </w:rPr>
              <w:t>вление муниципальным имуществом</w:t>
            </w:r>
            <w:r w:rsidR="00E97953">
              <w:rPr>
                <w:rFonts w:ascii="Times New Roman" w:hAnsi="Times New Roman" w:cs="Times New Roman"/>
                <w:sz w:val="28"/>
                <w:szCs w:val="28"/>
              </w:rPr>
              <w:t xml:space="preserve"> Ковернинского муниципального округа</w:t>
            </w:r>
            <w:r w:rsidRPr="0007491A">
              <w:rPr>
                <w:rFonts w:ascii="Times New Roman" w:hAnsi="Times New Roman" w:cs="Times New Roman"/>
                <w:sz w:val="28"/>
                <w:szCs w:val="28"/>
              </w:rPr>
              <w:t xml:space="preserve"> Нижегородской области"</w:t>
            </w:r>
          </w:p>
        </w:tc>
      </w:tr>
      <w:tr w:rsidR="006916BF" w:rsidRPr="0007491A" w:rsidTr="00927EE8">
        <w:trPr>
          <w:tblCellSpacing w:w="5" w:type="nil"/>
        </w:trPr>
        <w:tc>
          <w:tcPr>
            <w:tcW w:w="15174" w:type="dxa"/>
            <w:gridSpan w:val="9"/>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2" w:name="Par203"/>
            <w:bookmarkEnd w:id="12"/>
            <w:r w:rsidRPr="0007491A">
              <w:rPr>
                <w:rFonts w:ascii="Times New Roman" w:hAnsi="Times New Roman" w:cs="Times New Roman"/>
                <w:sz w:val="28"/>
                <w:szCs w:val="28"/>
              </w:rPr>
              <w:t>Индикаторы достижения целей подпрограммы</w:t>
            </w:r>
          </w:p>
        </w:tc>
      </w:tr>
      <w:tr w:rsidR="006916BF" w:rsidRPr="0007491A" w:rsidTr="00171BD5">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безубыточных предприятий и организаций, находящихся в муниципальной собственности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709"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6916BF" w:rsidRPr="0007491A" w:rsidRDefault="00E97953" w:rsidP="00E317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r w:rsidR="00E3175C">
              <w:rPr>
                <w:rFonts w:ascii="Times New Roman" w:hAnsi="Times New Roman" w:cs="Times New Roman"/>
                <w:sz w:val="28"/>
                <w:szCs w:val="28"/>
              </w:rPr>
              <w:t>0</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1701"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1843"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6916BF" w:rsidRPr="0007491A" w:rsidTr="00171BD5">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земельных участков, являющихся </w:t>
            </w:r>
            <w:r>
              <w:rPr>
                <w:rFonts w:ascii="Times New Roman" w:hAnsi="Times New Roman" w:cs="Times New Roman"/>
                <w:sz w:val="28"/>
                <w:szCs w:val="28"/>
              </w:rPr>
              <w:t xml:space="preserve">государственной и </w:t>
            </w:r>
            <w:r w:rsidRPr="0007491A">
              <w:rPr>
                <w:rFonts w:ascii="Times New Roman" w:hAnsi="Times New Roman" w:cs="Times New Roman"/>
                <w:sz w:val="28"/>
                <w:szCs w:val="28"/>
              </w:rPr>
              <w:t>муниципальной собственностью по которым проведены проверки их использования, к общему количеству земельных участков, подлежащих приватизации</w:t>
            </w:r>
          </w:p>
        </w:tc>
        <w:tc>
          <w:tcPr>
            <w:tcW w:w="709"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6916BF" w:rsidRPr="0007491A" w:rsidRDefault="00E317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87</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701"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843"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6916BF" w:rsidRPr="0007491A" w:rsidTr="00171BD5">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3.</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муниципального имущества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выставленного на торгах, к общему количеству объектов муниципального имущества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включенных в прогнозный план приватизации муниципального имущества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709"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6916BF" w:rsidRPr="0007491A" w:rsidRDefault="00E3175C" w:rsidP="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r w:rsidR="00E97953">
              <w:rPr>
                <w:rFonts w:ascii="Times New Roman" w:hAnsi="Times New Roman" w:cs="Times New Roman"/>
                <w:sz w:val="28"/>
                <w:szCs w:val="28"/>
              </w:rPr>
              <w:t>5</w:t>
            </w:r>
          </w:p>
        </w:tc>
        <w:tc>
          <w:tcPr>
            <w:tcW w:w="1701"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c>
          <w:tcPr>
            <w:tcW w:w="1843"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r>
      <w:tr w:rsidR="006916BF" w:rsidRPr="0007491A" w:rsidTr="00171BD5">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недвижимого имущества, на которое зарегистрировано право муниципальной собственности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00E97953">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709"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6916BF" w:rsidRPr="0007491A" w:rsidRDefault="00E317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r w:rsidR="006916BF">
              <w:rPr>
                <w:rFonts w:ascii="Times New Roman" w:hAnsi="Times New Roman" w:cs="Times New Roman"/>
                <w:sz w:val="28"/>
                <w:szCs w:val="28"/>
              </w:rPr>
              <w:t>0</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r w:rsidR="006916BF">
              <w:rPr>
                <w:rFonts w:ascii="Times New Roman" w:hAnsi="Times New Roman" w:cs="Times New Roman"/>
                <w:sz w:val="28"/>
                <w:szCs w:val="28"/>
              </w:rPr>
              <w:t>0</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rsidP="00E9795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r w:rsidR="00E97953">
              <w:rPr>
                <w:rFonts w:ascii="Times New Roman" w:hAnsi="Times New Roman" w:cs="Times New Roman"/>
                <w:sz w:val="28"/>
                <w:szCs w:val="28"/>
              </w:rPr>
              <w:t>5</w:t>
            </w:r>
          </w:p>
        </w:tc>
        <w:tc>
          <w:tcPr>
            <w:tcW w:w="1701"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c>
          <w:tcPr>
            <w:tcW w:w="1843"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r>
      <w:tr w:rsidR="006916BF" w:rsidRPr="0007491A" w:rsidTr="00927EE8">
        <w:trPr>
          <w:tblCellSpacing w:w="5" w:type="nil"/>
        </w:trPr>
        <w:tc>
          <w:tcPr>
            <w:tcW w:w="15174" w:type="dxa"/>
            <w:gridSpan w:val="9"/>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3" w:name="Par248"/>
            <w:bookmarkEnd w:id="13"/>
            <w:r w:rsidRPr="0007491A">
              <w:rPr>
                <w:rFonts w:ascii="Times New Roman" w:hAnsi="Times New Roman" w:cs="Times New Roman"/>
                <w:sz w:val="28"/>
                <w:szCs w:val="28"/>
              </w:rPr>
              <w:t>Непосредственные результаты реализации подпрограммы</w:t>
            </w:r>
          </w:p>
        </w:tc>
      </w:tr>
      <w:tr w:rsidR="006916BF" w:rsidRPr="0007491A" w:rsidTr="00192364">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rsidP="00C75A8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Величина прямых финансовых поступлений в бюджет муниципального </w:t>
            </w:r>
            <w:r w:rsidR="00C75A88">
              <w:rPr>
                <w:rFonts w:ascii="Times New Roman" w:hAnsi="Times New Roman" w:cs="Times New Roman"/>
                <w:sz w:val="28"/>
                <w:szCs w:val="28"/>
              </w:rPr>
              <w:t>округа</w:t>
            </w:r>
            <w:r w:rsidRPr="0007491A">
              <w:rPr>
                <w:rFonts w:ascii="Times New Roman" w:hAnsi="Times New Roman" w:cs="Times New Roman"/>
                <w:sz w:val="28"/>
                <w:szCs w:val="28"/>
              </w:rPr>
              <w:t>, администрируемых Комитетом</w:t>
            </w:r>
          </w:p>
        </w:tc>
        <w:tc>
          <w:tcPr>
            <w:tcW w:w="709" w:type="dxa"/>
            <w:tcBorders>
              <w:top w:val="single" w:sz="4" w:space="0" w:color="auto"/>
              <w:left w:val="single" w:sz="4" w:space="0" w:color="auto"/>
              <w:bottom w:val="single" w:sz="4" w:space="0" w:color="auto"/>
              <w:right w:val="single" w:sz="4" w:space="0" w:color="auto"/>
            </w:tcBorders>
          </w:tcPr>
          <w:p w:rsidR="006916BF" w:rsidRPr="0007491A" w:rsidRDefault="006916BF" w:rsidP="0019236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w:t>
            </w:r>
            <w:r w:rsidR="00192364">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6916BF" w:rsidRPr="0007491A" w:rsidRDefault="00E317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15818,8</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9390,6</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9462,4</w:t>
            </w:r>
          </w:p>
        </w:tc>
        <w:tc>
          <w:tcPr>
            <w:tcW w:w="1701" w:type="dxa"/>
            <w:tcBorders>
              <w:top w:val="single" w:sz="4" w:space="0" w:color="auto"/>
              <w:left w:val="single" w:sz="4" w:space="0" w:color="auto"/>
              <w:bottom w:val="single" w:sz="4" w:space="0" w:color="auto"/>
              <w:right w:val="single" w:sz="4" w:space="0" w:color="auto"/>
            </w:tcBorders>
          </w:tcPr>
          <w:p w:rsidR="006916BF"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9154,9</w:t>
            </w:r>
          </w:p>
        </w:tc>
        <w:tc>
          <w:tcPr>
            <w:tcW w:w="1843" w:type="dxa"/>
            <w:tcBorders>
              <w:top w:val="single" w:sz="4" w:space="0" w:color="auto"/>
              <w:left w:val="single" w:sz="4" w:space="0" w:color="auto"/>
              <w:bottom w:val="single" w:sz="4" w:space="0" w:color="auto"/>
              <w:right w:val="single" w:sz="4" w:space="0" w:color="auto"/>
            </w:tcBorders>
          </w:tcPr>
          <w:p w:rsidR="006916BF"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8903,5</w:t>
            </w:r>
          </w:p>
        </w:tc>
      </w:tr>
      <w:tr w:rsidR="006916BF" w:rsidRPr="0007491A" w:rsidTr="00192364">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rsidP="00C75A8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Количество муниципальных предприятий </w:t>
            </w:r>
            <w:r w:rsidRPr="0007491A">
              <w:rPr>
                <w:rFonts w:ascii="Times New Roman" w:hAnsi="Times New Roman" w:cs="Times New Roman"/>
                <w:sz w:val="28"/>
                <w:szCs w:val="28"/>
              </w:rPr>
              <w:lastRenderedPageBreak/>
              <w:t xml:space="preserve">Ковернинского муниципального </w:t>
            </w:r>
            <w:r w:rsidR="00C75A8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709"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ед.</w:t>
            </w:r>
          </w:p>
        </w:tc>
        <w:tc>
          <w:tcPr>
            <w:tcW w:w="1559" w:type="dxa"/>
            <w:gridSpan w:val="2"/>
            <w:tcBorders>
              <w:top w:val="single" w:sz="4" w:space="0" w:color="auto"/>
              <w:left w:val="single" w:sz="4" w:space="0" w:color="auto"/>
              <w:bottom w:val="single" w:sz="4" w:space="0" w:color="auto"/>
              <w:right w:val="single" w:sz="4" w:space="0" w:color="auto"/>
            </w:tcBorders>
          </w:tcPr>
          <w:p w:rsidR="006916BF" w:rsidRPr="0007491A" w:rsidRDefault="00E317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843"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701"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701" w:type="dxa"/>
            <w:tcBorders>
              <w:top w:val="single" w:sz="4" w:space="0" w:color="auto"/>
              <w:left w:val="single" w:sz="4" w:space="0" w:color="auto"/>
              <w:bottom w:val="single" w:sz="4" w:space="0" w:color="auto"/>
              <w:right w:val="single" w:sz="4" w:space="0" w:color="auto"/>
            </w:tcBorders>
          </w:tcPr>
          <w:p w:rsidR="006916BF"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6916BF" w:rsidRDefault="0093191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6916BF" w:rsidRPr="0007491A" w:rsidTr="00192364">
        <w:trPr>
          <w:tblCellSpacing w:w="5" w:type="nil"/>
        </w:trPr>
        <w:tc>
          <w:tcPr>
            <w:tcW w:w="624"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3.</w:t>
            </w:r>
          </w:p>
        </w:tc>
        <w:tc>
          <w:tcPr>
            <w:tcW w:w="5194" w:type="dxa"/>
            <w:tcBorders>
              <w:top w:val="single" w:sz="4" w:space="0" w:color="auto"/>
              <w:left w:val="single" w:sz="4" w:space="0" w:color="auto"/>
              <w:bottom w:val="single" w:sz="4" w:space="0" w:color="auto"/>
              <w:right w:val="single" w:sz="4" w:space="0" w:color="auto"/>
            </w:tcBorders>
          </w:tcPr>
          <w:p w:rsidR="006916BF" w:rsidRPr="0007491A" w:rsidRDefault="006916BF" w:rsidP="00020359">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Количество объектов муниципального имущества, включенного в перечень имущества, предназначенного для предоставления субъектам МСП</w:t>
            </w:r>
          </w:p>
        </w:tc>
        <w:tc>
          <w:tcPr>
            <w:tcW w:w="709" w:type="dxa"/>
            <w:tcBorders>
              <w:top w:val="single" w:sz="4" w:space="0" w:color="auto"/>
              <w:left w:val="single" w:sz="4" w:space="0" w:color="auto"/>
              <w:bottom w:val="single" w:sz="4" w:space="0" w:color="auto"/>
              <w:right w:val="single" w:sz="4" w:space="0" w:color="auto"/>
            </w:tcBorders>
          </w:tcPr>
          <w:p w:rsidR="006916BF" w:rsidRPr="0007491A" w:rsidRDefault="006916B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ед.</w:t>
            </w:r>
          </w:p>
        </w:tc>
        <w:tc>
          <w:tcPr>
            <w:tcW w:w="1559" w:type="dxa"/>
            <w:gridSpan w:val="2"/>
            <w:tcBorders>
              <w:top w:val="single" w:sz="4" w:space="0" w:color="auto"/>
              <w:left w:val="single" w:sz="4" w:space="0" w:color="auto"/>
              <w:bottom w:val="single" w:sz="4" w:space="0" w:color="auto"/>
              <w:right w:val="single" w:sz="4" w:space="0" w:color="auto"/>
            </w:tcBorders>
          </w:tcPr>
          <w:p w:rsidR="006916BF"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6916BF"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701" w:type="dxa"/>
            <w:tcBorders>
              <w:top w:val="single" w:sz="4" w:space="0" w:color="auto"/>
              <w:left w:val="single" w:sz="4" w:space="0" w:color="auto"/>
              <w:bottom w:val="single" w:sz="4" w:space="0" w:color="auto"/>
              <w:right w:val="single" w:sz="4" w:space="0" w:color="auto"/>
            </w:tcBorders>
          </w:tcPr>
          <w:p w:rsidR="006916BF"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1701" w:type="dxa"/>
            <w:tcBorders>
              <w:top w:val="single" w:sz="4" w:space="0" w:color="auto"/>
              <w:left w:val="single" w:sz="4" w:space="0" w:color="auto"/>
              <w:bottom w:val="single" w:sz="4" w:space="0" w:color="auto"/>
              <w:right w:val="single" w:sz="4" w:space="0" w:color="auto"/>
            </w:tcBorders>
          </w:tcPr>
          <w:p w:rsidR="006916BF"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843" w:type="dxa"/>
            <w:tcBorders>
              <w:top w:val="single" w:sz="4" w:space="0" w:color="auto"/>
              <w:left w:val="single" w:sz="4" w:space="0" w:color="auto"/>
              <w:bottom w:val="single" w:sz="4" w:space="0" w:color="auto"/>
              <w:right w:val="single" w:sz="4" w:space="0" w:color="auto"/>
            </w:tcBorders>
          </w:tcPr>
          <w:p w:rsidR="006916BF" w:rsidRDefault="00C75A8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4" w:name="Par272"/>
      <w:bookmarkEnd w:id="14"/>
      <w:r w:rsidRPr="00E17DF6">
        <w:rPr>
          <w:rFonts w:ascii="Times New Roman" w:hAnsi="Times New Roman" w:cs="Times New Roman"/>
          <w:sz w:val="28"/>
          <w:szCs w:val="28"/>
        </w:rPr>
        <w:t>2.6. Меры правового регулирования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 xml:space="preserve">Основные мероприятия муниципальной программы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w:t>
      </w:r>
      <w:r w:rsidR="00C75A88">
        <w:rPr>
          <w:rFonts w:ascii="Times New Roman" w:hAnsi="Times New Roman" w:cs="Times New Roman"/>
          <w:sz w:val="28"/>
          <w:szCs w:val="28"/>
        </w:rPr>
        <w:t>округа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w:t>
      </w:r>
      <w:r w:rsidR="00C75A88">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приведен в таблице.</w:t>
      </w:r>
    </w:p>
    <w:tbl>
      <w:tblPr>
        <w:tblW w:w="15457" w:type="dxa"/>
        <w:tblCellSpacing w:w="5" w:type="nil"/>
        <w:tblInd w:w="-73" w:type="dxa"/>
        <w:tblLayout w:type="fixed"/>
        <w:tblCellMar>
          <w:left w:w="75" w:type="dxa"/>
          <w:right w:w="75" w:type="dxa"/>
        </w:tblCellMar>
        <w:tblLook w:val="0000" w:firstRow="0" w:lastRow="0" w:firstColumn="0" w:lastColumn="0" w:noHBand="0" w:noVBand="0"/>
      </w:tblPr>
      <w:tblGrid>
        <w:gridCol w:w="567"/>
        <w:gridCol w:w="3125"/>
        <w:gridCol w:w="142"/>
        <w:gridCol w:w="4961"/>
        <w:gridCol w:w="2126"/>
        <w:gridCol w:w="4536"/>
      </w:tblGrid>
      <w:tr w:rsidR="00450991" w:rsidRPr="0007491A" w:rsidTr="00171BD5">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3267"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9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126"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536"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bookmarkStart w:id="15" w:name="Par281"/>
      <w:bookmarkEnd w:id="15"/>
      <w:tr w:rsidR="00450991" w:rsidRPr="0007491A" w:rsidTr="00171C1D">
        <w:trPr>
          <w:tblCellSpacing w:w="5" w:type="nil"/>
        </w:trPr>
        <w:tc>
          <w:tcPr>
            <w:tcW w:w="15457" w:type="dxa"/>
            <w:gridSpan w:val="6"/>
            <w:tcBorders>
              <w:top w:val="single" w:sz="4" w:space="0" w:color="auto"/>
              <w:left w:val="single" w:sz="4" w:space="0" w:color="auto"/>
              <w:bottom w:val="single" w:sz="4" w:space="0" w:color="auto"/>
              <w:right w:val="single" w:sz="4" w:space="0" w:color="auto"/>
            </w:tcBorders>
          </w:tcPr>
          <w:p w:rsidR="00450991" w:rsidRPr="0007491A" w:rsidRDefault="00E539FB" w:rsidP="00C75A88">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00450991"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00450991"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00450991" w:rsidRPr="00720D03">
              <w:rPr>
                <w:rFonts w:ascii="Times New Roman" w:hAnsi="Times New Roman" w:cs="Times New Roman"/>
                <w:sz w:val="28"/>
                <w:szCs w:val="28"/>
              </w:rPr>
              <w:t>: Уп</w:t>
            </w:r>
            <w:r w:rsidR="00450991" w:rsidRPr="0007491A">
              <w:rPr>
                <w:rFonts w:ascii="Times New Roman" w:hAnsi="Times New Roman" w:cs="Times New Roman"/>
                <w:sz w:val="28"/>
                <w:szCs w:val="28"/>
              </w:rPr>
              <w:t xml:space="preserve">равление муниципальным имуществом Ковернинского муниципального </w:t>
            </w:r>
            <w:r w:rsidR="00C75A88">
              <w:rPr>
                <w:rFonts w:ascii="Times New Roman" w:hAnsi="Times New Roman" w:cs="Times New Roman"/>
                <w:sz w:val="28"/>
                <w:szCs w:val="28"/>
              </w:rPr>
              <w:t>округа</w:t>
            </w:r>
            <w:r w:rsidR="00450991" w:rsidRPr="0007491A">
              <w:rPr>
                <w:rFonts w:ascii="Times New Roman" w:hAnsi="Times New Roman" w:cs="Times New Roman"/>
                <w:sz w:val="28"/>
                <w:szCs w:val="28"/>
              </w:rPr>
              <w:t xml:space="preserve"> Нижегородской области</w:t>
            </w:r>
          </w:p>
        </w:tc>
      </w:tr>
      <w:tr w:rsidR="00450991" w:rsidRPr="0007491A" w:rsidTr="00171C1D">
        <w:trPr>
          <w:tblCellSpacing w:w="5" w:type="nil"/>
        </w:trPr>
        <w:tc>
          <w:tcPr>
            <w:tcW w:w="15457"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C75A88">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6" w:name="Par282"/>
            <w:bookmarkEnd w:id="16"/>
            <w:r w:rsidRPr="0007491A">
              <w:rPr>
                <w:rFonts w:ascii="Times New Roman" w:hAnsi="Times New Roman" w:cs="Times New Roman"/>
                <w:sz w:val="28"/>
                <w:szCs w:val="28"/>
              </w:rPr>
              <w:t xml:space="preserve">Основное мероприятие 1.1: </w:t>
            </w:r>
            <w:r w:rsidR="00CC0791">
              <w:rPr>
                <w:rFonts w:ascii="Times New Roman" w:hAnsi="Times New Roman" w:cs="Times New Roman"/>
                <w:sz w:val="28"/>
                <w:szCs w:val="28"/>
              </w:rPr>
              <w:t xml:space="preserve">Совершенствование </w:t>
            </w:r>
            <w:r w:rsidR="00CC0791" w:rsidRPr="0007491A">
              <w:rPr>
                <w:rFonts w:ascii="Times New Roman" w:hAnsi="Times New Roman" w:cs="Times New Roman"/>
                <w:sz w:val="28"/>
                <w:szCs w:val="28"/>
              </w:rPr>
              <w:t>учета</w:t>
            </w:r>
            <w:r w:rsidR="00CC0791">
              <w:rPr>
                <w:rFonts w:ascii="Times New Roman" w:hAnsi="Times New Roman" w:cs="Times New Roman"/>
                <w:sz w:val="28"/>
                <w:szCs w:val="28"/>
              </w:rPr>
              <w:t xml:space="preserve"> и </w:t>
            </w:r>
            <w:r w:rsidR="00CC0791" w:rsidRPr="0007491A">
              <w:rPr>
                <w:rFonts w:ascii="Times New Roman" w:hAnsi="Times New Roman" w:cs="Times New Roman"/>
                <w:sz w:val="28"/>
                <w:szCs w:val="28"/>
              </w:rPr>
              <w:t xml:space="preserve"> разграничения муниципального имущества Ковернинского муниципального </w:t>
            </w:r>
            <w:r w:rsidR="00CC0791">
              <w:rPr>
                <w:rFonts w:ascii="Times New Roman" w:hAnsi="Times New Roman" w:cs="Times New Roman"/>
                <w:sz w:val="28"/>
                <w:szCs w:val="28"/>
              </w:rPr>
              <w:t xml:space="preserve">округа </w:t>
            </w:r>
            <w:r w:rsidR="00CC0791" w:rsidRPr="0007491A">
              <w:rPr>
                <w:rFonts w:ascii="Times New Roman" w:hAnsi="Times New Roman" w:cs="Times New Roman"/>
                <w:sz w:val="28"/>
                <w:szCs w:val="28"/>
              </w:rPr>
              <w:t>Нижегородской области</w:t>
            </w:r>
            <w:r w:rsidR="00CC0791">
              <w:rPr>
                <w:rFonts w:ascii="Times New Roman" w:hAnsi="Times New Roman" w:cs="Times New Roman"/>
                <w:sz w:val="28"/>
                <w:szCs w:val="28"/>
              </w:rPr>
              <w:t>:</w:t>
            </w:r>
            <w:r w:rsidR="00CC0791" w:rsidRPr="0007491A">
              <w:rPr>
                <w:rFonts w:ascii="Times New Roman" w:hAnsi="Times New Roman" w:cs="Times New Roman"/>
                <w:sz w:val="28"/>
                <w:szCs w:val="28"/>
              </w:rPr>
              <w:t xml:space="preserve"> Проведение инвентаризации и паспорт</w:t>
            </w:r>
            <w:r w:rsidR="00CC0791">
              <w:rPr>
                <w:rFonts w:ascii="Times New Roman" w:hAnsi="Times New Roman" w:cs="Times New Roman"/>
                <w:sz w:val="28"/>
                <w:szCs w:val="28"/>
              </w:rPr>
              <w:t>изации муниципального имущества, оценка, межевание земельных участков, постановка на кадастровый учет имущества. Содержание муниципального имущества -</w:t>
            </w:r>
            <w:r w:rsidR="005A2446">
              <w:rPr>
                <w:rFonts w:ascii="Times New Roman" w:hAnsi="Times New Roman" w:cs="Times New Roman"/>
                <w:sz w:val="28"/>
                <w:szCs w:val="28"/>
              </w:rPr>
              <w:t xml:space="preserve"> </w:t>
            </w:r>
            <w:r w:rsidR="00CC0791">
              <w:rPr>
                <w:rFonts w:ascii="Times New Roman" w:hAnsi="Times New Roman" w:cs="Times New Roman"/>
                <w:sz w:val="28"/>
                <w:szCs w:val="28"/>
              </w:rPr>
              <w:t>у</w:t>
            </w:r>
            <w:r w:rsidR="00CC0791" w:rsidRPr="0007491A">
              <w:rPr>
                <w:rFonts w:ascii="Times New Roman" w:hAnsi="Times New Roman" w:cs="Times New Roman"/>
                <w:sz w:val="28"/>
                <w:szCs w:val="28"/>
              </w:rPr>
              <w:t xml:space="preserve">лучшение технических характеристик муниципального имущества Ковернинского муниципального </w:t>
            </w:r>
            <w:r w:rsidR="00CC0791">
              <w:rPr>
                <w:rFonts w:ascii="Times New Roman" w:hAnsi="Times New Roman" w:cs="Times New Roman"/>
                <w:sz w:val="28"/>
                <w:szCs w:val="28"/>
              </w:rPr>
              <w:t>округа</w:t>
            </w:r>
            <w:r w:rsidR="00CC0791" w:rsidRPr="0007491A">
              <w:rPr>
                <w:rFonts w:ascii="Times New Roman" w:hAnsi="Times New Roman" w:cs="Times New Roman"/>
                <w:sz w:val="28"/>
                <w:szCs w:val="28"/>
              </w:rPr>
              <w:t xml:space="preserve"> Нижегородской области, повышение его коммерческой привлекательности</w:t>
            </w:r>
            <w:r w:rsidR="00CC0791">
              <w:rPr>
                <w:rFonts w:ascii="Times New Roman" w:hAnsi="Times New Roman" w:cs="Times New Roman"/>
                <w:sz w:val="28"/>
                <w:szCs w:val="28"/>
              </w:rPr>
              <w:t>.</w:t>
            </w:r>
          </w:p>
        </w:tc>
      </w:tr>
      <w:tr w:rsidR="00450991" w:rsidRPr="0007491A" w:rsidTr="00171BD5">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3125" w:type="dxa"/>
            <w:tcBorders>
              <w:top w:val="single" w:sz="4" w:space="0" w:color="auto"/>
              <w:left w:val="single" w:sz="4" w:space="0" w:color="auto"/>
              <w:bottom w:val="single" w:sz="4" w:space="0" w:color="auto"/>
              <w:right w:val="single" w:sz="4" w:space="0" w:color="auto"/>
            </w:tcBorders>
          </w:tcPr>
          <w:p w:rsidR="00450991" w:rsidRPr="0007491A" w:rsidRDefault="00800DD1" w:rsidP="00C75A88">
            <w:pPr>
              <w:widowControl w:val="0"/>
              <w:autoSpaceDE w:val="0"/>
              <w:autoSpaceDN w:val="0"/>
              <w:adjustRightInd w:val="0"/>
              <w:spacing w:after="0" w:line="240" w:lineRule="auto"/>
              <w:jc w:val="both"/>
              <w:rPr>
                <w:rFonts w:ascii="Times New Roman" w:hAnsi="Times New Roman" w:cs="Times New Roman"/>
                <w:color w:val="FF0000"/>
                <w:sz w:val="28"/>
                <w:szCs w:val="28"/>
              </w:rPr>
            </w:pPr>
            <w:r w:rsidRPr="0007491A">
              <w:rPr>
                <w:rFonts w:ascii="Times New Roman" w:hAnsi="Times New Roman" w:cs="Times New Roman"/>
                <w:sz w:val="28"/>
                <w:szCs w:val="28"/>
              </w:rPr>
              <w:t xml:space="preserve">Решение </w:t>
            </w:r>
            <w:r w:rsidR="00C75A88">
              <w:rPr>
                <w:rFonts w:ascii="Times New Roman" w:hAnsi="Times New Roman" w:cs="Times New Roman"/>
                <w:sz w:val="28"/>
                <w:szCs w:val="28"/>
              </w:rPr>
              <w:t>Совета депутатов</w:t>
            </w:r>
            <w:r w:rsidRPr="0007491A">
              <w:rPr>
                <w:rFonts w:ascii="Times New Roman" w:hAnsi="Times New Roman" w:cs="Times New Roman"/>
                <w:sz w:val="28"/>
                <w:szCs w:val="28"/>
              </w:rPr>
              <w:t xml:space="preserve"> Ковернинского муниципального </w:t>
            </w:r>
            <w:r w:rsidR="00C75A8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5103" w:type="dxa"/>
            <w:gridSpan w:val="2"/>
            <w:tcBorders>
              <w:top w:val="single" w:sz="4" w:space="0" w:color="auto"/>
              <w:left w:val="single" w:sz="4" w:space="0" w:color="auto"/>
              <w:bottom w:val="single" w:sz="4" w:space="0" w:color="auto"/>
              <w:right w:val="single" w:sz="4" w:space="0" w:color="auto"/>
            </w:tcBorders>
          </w:tcPr>
          <w:p w:rsidR="00450991" w:rsidRPr="00800DD1" w:rsidRDefault="004E0FE7" w:rsidP="00171BD5">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 увеличени</w:t>
            </w:r>
            <w:r w:rsidR="00171BD5">
              <w:rPr>
                <w:rFonts w:ascii="Times New Roman" w:hAnsi="Times New Roman" w:cs="Times New Roman"/>
                <w:sz w:val="28"/>
                <w:szCs w:val="28"/>
              </w:rPr>
              <w:t>и</w:t>
            </w:r>
            <w:r>
              <w:rPr>
                <w:rFonts w:ascii="Times New Roman" w:hAnsi="Times New Roman" w:cs="Times New Roman"/>
                <w:sz w:val="28"/>
                <w:szCs w:val="28"/>
              </w:rPr>
              <w:t xml:space="preserve"> ставки</w:t>
            </w:r>
            <w:r w:rsidR="00800DD1" w:rsidRPr="00800DD1">
              <w:rPr>
                <w:rFonts w:ascii="Times New Roman" w:hAnsi="Times New Roman" w:cs="Times New Roman"/>
                <w:sz w:val="28"/>
                <w:szCs w:val="28"/>
              </w:rPr>
              <w:t xml:space="preserve"> арендной платы за использование муниципального имущества </w:t>
            </w:r>
          </w:p>
        </w:tc>
        <w:tc>
          <w:tcPr>
            <w:tcW w:w="2126" w:type="dxa"/>
            <w:tcBorders>
              <w:top w:val="single" w:sz="4" w:space="0" w:color="auto"/>
              <w:left w:val="single" w:sz="4" w:space="0" w:color="auto"/>
              <w:bottom w:val="single" w:sz="4" w:space="0" w:color="auto"/>
              <w:right w:val="single" w:sz="4" w:space="0" w:color="auto"/>
            </w:tcBorders>
          </w:tcPr>
          <w:p w:rsidR="00450991" w:rsidRPr="00800DD1" w:rsidRDefault="00800DD1" w:rsidP="00C75A88">
            <w:pPr>
              <w:widowControl w:val="0"/>
              <w:autoSpaceDE w:val="0"/>
              <w:autoSpaceDN w:val="0"/>
              <w:adjustRightInd w:val="0"/>
              <w:spacing w:after="0" w:line="240" w:lineRule="auto"/>
              <w:jc w:val="center"/>
              <w:rPr>
                <w:rFonts w:ascii="Times New Roman" w:hAnsi="Times New Roman" w:cs="Times New Roman"/>
                <w:sz w:val="28"/>
                <w:szCs w:val="28"/>
              </w:rPr>
            </w:pPr>
            <w:r w:rsidRPr="00800DD1">
              <w:rPr>
                <w:rFonts w:ascii="Times New Roman" w:hAnsi="Times New Roman" w:cs="Times New Roman"/>
                <w:sz w:val="28"/>
                <w:szCs w:val="28"/>
              </w:rPr>
              <w:t>Комитет</w:t>
            </w:r>
          </w:p>
        </w:tc>
        <w:tc>
          <w:tcPr>
            <w:tcW w:w="4536" w:type="dxa"/>
            <w:tcBorders>
              <w:top w:val="single" w:sz="4" w:space="0" w:color="auto"/>
              <w:left w:val="single" w:sz="4" w:space="0" w:color="auto"/>
              <w:bottom w:val="single" w:sz="4" w:space="0" w:color="auto"/>
              <w:right w:val="single" w:sz="4" w:space="0" w:color="auto"/>
            </w:tcBorders>
          </w:tcPr>
          <w:p w:rsidR="00450991" w:rsidRPr="00800DD1" w:rsidRDefault="00450991" w:rsidP="00E3175C">
            <w:pPr>
              <w:widowControl w:val="0"/>
              <w:autoSpaceDE w:val="0"/>
              <w:autoSpaceDN w:val="0"/>
              <w:adjustRightInd w:val="0"/>
              <w:spacing w:after="0" w:line="240" w:lineRule="auto"/>
              <w:jc w:val="center"/>
              <w:rPr>
                <w:rFonts w:ascii="Times New Roman" w:hAnsi="Times New Roman" w:cs="Times New Roman"/>
                <w:sz w:val="28"/>
                <w:szCs w:val="28"/>
              </w:rPr>
            </w:pPr>
            <w:r w:rsidRPr="00800DD1">
              <w:rPr>
                <w:rFonts w:ascii="Times New Roman" w:hAnsi="Times New Roman" w:cs="Times New Roman"/>
                <w:sz w:val="28"/>
                <w:szCs w:val="28"/>
              </w:rPr>
              <w:t>IV квартал 20</w:t>
            </w:r>
            <w:r w:rsidR="00C75A88">
              <w:rPr>
                <w:rFonts w:ascii="Times New Roman" w:hAnsi="Times New Roman" w:cs="Times New Roman"/>
                <w:sz w:val="28"/>
                <w:szCs w:val="28"/>
              </w:rPr>
              <w:t>2</w:t>
            </w:r>
            <w:r w:rsidR="00E3175C">
              <w:rPr>
                <w:rFonts w:ascii="Times New Roman" w:hAnsi="Times New Roman" w:cs="Times New Roman"/>
                <w:sz w:val="28"/>
                <w:szCs w:val="28"/>
              </w:rPr>
              <w:t>1</w:t>
            </w:r>
            <w:r w:rsidR="00800DD1" w:rsidRPr="00800DD1">
              <w:rPr>
                <w:rFonts w:ascii="Times New Roman" w:hAnsi="Times New Roman" w:cs="Times New Roman"/>
                <w:sz w:val="28"/>
                <w:szCs w:val="28"/>
              </w:rPr>
              <w:t>-20</w:t>
            </w:r>
            <w:r w:rsidR="00720D03">
              <w:rPr>
                <w:rFonts w:ascii="Times New Roman" w:hAnsi="Times New Roman" w:cs="Times New Roman"/>
                <w:sz w:val="28"/>
                <w:szCs w:val="28"/>
              </w:rPr>
              <w:t>2</w:t>
            </w:r>
            <w:r w:rsidR="00C75A88">
              <w:rPr>
                <w:rFonts w:ascii="Times New Roman" w:hAnsi="Times New Roman" w:cs="Times New Roman"/>
                <w:sz w:val="28"/>
                <w:szCs w:val="28"/>
              </w:rPr>
              <w:t>3</w:t>
            </w:r>
            <w:r w:rsidRPr="00800DD1">
              <w:rPr>
                <w:rFonts w:ascii="Times New Roman" w:hAnsi="Times New Roman" w:cs="Times New Roman"/>
                <w:sz w:val="28"/>
                <w:szCs w:val="28"/>
              </w:rPr>
              <w:t xml:space="preserve"> г</w:t>
            </w:r>
            <w:r w:rsidR="00800DD1" w:rsidRPr="00800DD1">
              <w:rPr>
                <w:rFonts w:ascii="Times New Roman" w:hAnsi="Times New Roman" w:cs="Times New Roman"/>
                <w:sz w:val="28"/>
                <w:szCs w:val="28"/>
              </w:rPr>
              <w:t>.</w:t>
            </w:r>
          </w:p>
        </w:tc>
      </w:tr>
      <w:tr w:rsidR="00450991" w:rsidRPr="0007491A" w:rsidTr="00171C1D">
        <w:trPr>
          <w:tblCellSpacing w:w="5" w:type="nil"/>
        </w:trPr>
        <w:tc>
          <w:tcPr>
            <w:tcW w:w="15457"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C75A88">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7" w:name="Par293"/>
            <w:bookmarkEnd w:id="17"/>
            <w:r w:rsidRPr="0007491A">
              <w:rPr>
                <w:rFonts w:ascii="Times New Roman" w:hAnsi="Times New Roman" w:cs="Times New Roman"/>
                <w:sz w:val="28"/>
                <w:szCs w:val="28"/>
              </w:rPr>
              <w:t xml:space="preserve">Основное мероприятие 1.2: </w:t>
            </w:r>
            <w:r w:rsidR="005B66D8">
              <w:rPr>
                <w:rFonts w:ascii="Times New Roman" w:hAnsi="Times New Roman" w:cs="Times New Roman"/>
                <w:sz w:val="28"/>
                <w:szCs w:val="28"/>
              </w:rPr>
              <w:t xml:space="preserve">Аварийно-диспетчерское обслуживание газопроводов: ТО и АДО газопроводов и газового </w:t>
            </w:r>
            <w:r w:rsidR="005B66D8">
              <w:rPr>
                <w:rFonts w:ascii="Times New Roman" w:hAnsi="Times New Roman" w:cs="Times New Roman"/>
                <w:sz w:val="28"/>
                <w:szCs w:val="28"/>
              </w:rPr>
              <w:lastRenderedPageBreak/>
              <w:t>оборудования</w:t>
            </w:r>
            <w:r w:rsidR="005B66D8" w:rsidRPr="0007491A">
              <w:rPr>
                <w:rFonts w:ascii="Times New Roman" w:hAnsi="Times New Roman" w:cs="Times New Roman"/>
                <w:sz w:val="28"/>
                <w:szCs w:val="28"/>
              </w:rPr>
              <w:t>.</w:t>
            </w:r>
          </w:p>
        </w:tc>
      </w:tr>
      <w:tr w:rsidR="00450991" w:rsidRPr="0007491A" w:rsidTr="00171BD5">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3125" w:type="dxa"/>
            <w:tcBorders>
              <w:top w:val="single" w:sz="4" w:space="0" w:color="auto"/>
              <w:left w:val="single" w:sz="4" w:space="0" w:color="auto"/>
              <w:bottom w:val="single" w:sz="4" w:space="0" w:color="auto"/>
              <w:right w:val="single" w:sz="4" w:space="0" w:color="auto"/>
            </w:tcBorders>
          </w:tcPr>
          <w:p w:rsidR="00450991" w:rsidRPr="0007491A" w:rsidRDefault="00CC37D9">
            <w:pPr>
              <w:widowControl w:val="0"/>
              <w:autoSpaceDE w:val="0"/>
              <w:autoSpaceDN w:val="0"/>
              <w:adjustRightInd w:val="0"/>
              <w:spacing w:after="0" w:line="240" w:lineRule="auto"/>
              <w:jc w:val="both"/>
              <w:rPr>
                <w:rFonts w:ascii="Times New Roman" w:hAnsi="Times New Roman" w:cs="Times New Roman"/>
                <w:sz w:val="28"/>
                <w:szCs w:val="28"/>
              </w:rPr>
            </w:pPr>
            <w:r w:rsidRPr="00CC37D9">
              <w:rPr>
                <w:rFonts w:ascii="Times New Roman" w:hAnsi="Times New Roman" w:cs="Times New Roman"/>
                <w:sz w:val="28"/>
                <w:szCs w:val="28"/>
              </w:rPr>
              <w:t>Решение Совета депутатов Ковернинского муниципального округа Нижегородской области</w:t>
            </w:r>
          </w:p>
        </w:tc>
        <w:tc>
          <w:tcPr>
            <w:tcW w:w="5103" w:type="dxa"/>
            <w:gridSpan w:val="2"/>
            <w:tcBorders>
              <w:top w:val="single" w:sz="4" w:space="0" w:color="auto"/>
              <w:left w:val="single" w:sz="4" w:space="0" w:color="auto"/>
              <w:bottom w:val="single" w:sz="4" w:space="0" w:color="auto"/>
              <w:right w:val="single" w:sz="4" w:space="0" w:color="auto"/>
            </w:tcBorders>
          </w:tcPr>
          <w:p w:rsidR="00450991" w:rsidRPr="0007491A" w:rsidRDefault="00450991" w:rsidP="00CC37D9">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Утвердить прогнозный план (программу) приватизации муниципального имущества Ковернинского муниципального </w:t>
            </w:r>
            <w:r w:rsidR="00CC37D9">
              <w:rPr>
                <w:rFonts w:ascii="Times New Roman" w:hAnsi="Times New Roman" w:cs="Times New Roman"/>
                <w:sz w:val="28"/>
                <w:szCs w:val="28"/>
              </w:rPr>
              <w:t>округа Н</w:t>
            </w:r>
            <w:r w:rsidRPr="0007491A">
              <w:rPr>
                <w:rFonts w:ascii="Times New Roman" w:hAnsi="Times New Roman" w:cs="Times New Roman"/>
                <w:sz w:val="28"/>
                <w:szCs w:val="28"/>
              </w:rPr>
              <w:t>ижегородской области</w:t>
            </w:r>
          </w:p>
        </w:tc>
        <w:tc>
          <w:tcPr>
            <w:tcW w:w="2126"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536" w:type="dxa"/>
            <w:tcBorders>
              <w:top w:val="single" w:sz="4" w:space="0" w:color="auto"/>
              <w:left w:val="single" w:sz="4" w:space="0" w:color="auto"/>
              <w:bottom w:val="single" w:sz="4" w:space="0" w:color="auto"/>
              <w:right w:val="single" w:sz="4" w:space="0" w:color="auto"/>
            </w:tcBorders>
          </w:tcPr>
          <w:p w:rsidR="00450991" w:rsidRPr="0007491A" w:rsidRDefault="00450991" w:rsidP="004E0F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rsidTr="00171BD5">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3125" w:type="dxa"/>
            <w:tcBorders>
              <w:top w:val="single" w:sz="4" w:space="0" w:color="auto"/>
              <w:left w:val="single" w:sz="4" w:space="0" w:color="auto"/>
              <w:bottom w:val="single" w:sz="4" w:space="0" w:color="auto"/>
              <w:right w:val="single" w:sz="4" w:space="0" w:color="auto"/>
            </w:tcBorders>
          </w:tcPr>
          <w:p w:rsidR="00450991" w:rsidRPr="0007491A" w:rsidRDefault="00CC37D9">
            <w:pPr>
              <w:widowControl w:val="0"/>
              <w:autoSpaceDE w:val="0"/>
              <w:autoSpaceDN w:val="0"/>
              <w:adjustRightInd w:val="0"/>
              <w:spacing w:after="0" w:line="240" w:lineRule="auto"/>
              <w:jc w:val="both"/>
              <w:rPr>
                <w:rFonts w:ascii="Times New Roman" w:hAnsi="Times New Roman" w:cs="Times New Roman"/>
                <w:sz w:val="28"/>
                <w:szCs w:val="28"/>
              </w:rPr>
            </w:pPr>
            <w:r w:rsidRPr="00CC37D9">
              <w:rPr>
                <w:rFonts w:ascii="Times New Roman" w:hAnsi="Times New Roman" w:cs="Times New Roman"/>
                <w:sz w:val="28"/>
                <w:szCs w:val="28"/>
              </w:rPr>
              <w:t>Решение Совета депутатов Ковернинского муниципального округа Нижегородской области</w:t>
            </w:r>
          </w:p>
        </w:tc>
        <w:tc>
          <w:tcPr>
            <w:tcW w:w="5103" w:type="dxa"/>
            <w:gridSpan w:val="2"/>
            <w:tcBorders>
              <w:top w:val="single" w:sz="4" w:space="0" w:color="auto"/>
              <w:left w:val="single" w:sz="4" w:space="0" w:color="auto"/>
              <w:bottom w:val="single" w:sz="4" w:space="0" w:color="auto"/>
              <w:right w:val="single" w:sz="4" w:space="0" w:color="auto"/>
            </w:tcBorders>
          </w:tcPr>
          <w:p w:rsidR="00450991" w:rsidRPr="0007491A" w:rsidRDefault="00450991" w:rsidP="00CC37D9">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Внести изменения в прогнозный план (программу) приватизации муниципального имущества Ковернинского муниципального </w:t>
            </w:r>
            <w:r w:rsidR="00CC37D9">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126"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536"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rsidTr="00171BD5">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3125" w:type="dxa"/>
            <w:tcBorders>
              <w:top w:val="single" w:sz="4" w:space="0" w:color="auto"/>
              <w:left w:val="single" w:sz="4" w:space="0" w:color="auto"/>
              <w:bottom w:val="single" w:sz="4" w:space="0" w:color="auto"/>
              <w:right w:val="single" w:sz="4" w:space="0" w:color="auto"/>
            </w:tcBorders>
          </w:tcPr>
          <w:p w:rsidR="00450991" w:rsidRPr="0007491A" w:rsidRDefault="00CC37D9">
            <w:pPr>
              <w:widowControl w:val="0"/>
              <w:autoSpaceDE w:val="0"/>
              <w:autoSpaceDN w:val="0"/>
              <w:adjustRightInd w:val="0"/>
              <w:spacing w:after="0" w:line="240" w:lineRule="auto"/>
              <w:jc w:val="both"/>
              <w:rPr>
                <w:rFonts w:ascii="Times New Roman" w:hAnsi="Times New Roman" w:cs="Times New Roman"/>
                <w:sz w:val="28"/>
                <w:szCs w:val="28"/>
              </w:rPr>
            </w:pPr>
            <w:r w:rsidRPr="00CC37D9">
              <w:rPr>
                <w:rFonts w:ascii="Times New Roman" w:hAnsi="Times New Roman" w:cs="Times New Roman"/>
                <w:sz w:val="28"/>
                <w:szCs w:val="28"/>
              </w:rPr>
              <w:t>Решение Совета депутатов Ковернинского муниципального округа Нижегородской области</w:t>
            </w:r>
          </w:p>
        </w:tc>
        <w:tc>
          <w:tcPr>
            <w:tcW w:w="5103" w:type="dxa"/>
            <w:gridSpan w:val="2"/>
            <w:tcBorders>
              <w:top w:val="single" w:sz="4" w:space="0" w:color="auto"/>
              <w:left w:val="single" w:sz="4" w:space="0" w:color="auto"/>
              <w:bottom w:val="single" w:sz="4" w:space="0" w:color="auto"/>
              <w:right w:val="single" w:sz="4" w:space="0" w:color="auto"/>
            </w:tcBorders>
          </w:tcPr>
          <w:p w:rsidR="00450991" w:rsidRPr="0007491A" w:rsidRDefault="00450991" w:rsidP="00CC37D9">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Утвердить отчет о выполнении прогнозного плана (программы) приватизации муниципального имущества Ковернинского муниципального </w:t>
            </w:r>
            <w:r w:rsidR="00CC37D9">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126"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536"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640C20" w:rsidRDefault="00640C20">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8" w:name="Par310"/>
      <w:bookmarkStart w:id="19" w:name="Par316"/>
      <w:bookmarkEnd w:id="18"/>
      <w:bookmarkEnd w:id="19"/>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2.7</w:t>
      </w:r>
      <w:r w:rsidR="00450991" w:rsidRPr="00E17DF6">
        <w:rPr>
          <w:rFonts w:ascii="Times New Roman" w:hAnsi="Times New Roman" w:cs="Times New Roman"/>
          <w:sz w:val="28"/>
          <w:szCs w:val="28"/>
        </w:rPr>
        <w:t>. Участие муниципальных унитарных предприятий,</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в реализации мероприятий Программы</w:t>
      </w:r>
    </w:p>
    <w:p w:rsidR="00450991"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Участие муниципальных унитарных предприятий в реализации мероприятий Программы не предусмотрено.</w:t>
      </w:r>
    </w:p>
    <w:p w:rsidR="00497421" w:rsidRPr="00E17DF6" w:rsidRDefault="0049742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0" w:name="Par322"/>
      <w:bookmarkEnd w:id="20"/>
      <w:r>
        <w:rPr>
          <w:rFonts w:ascii="Times New Roman" w:hAnsi="Times New Roman" w:cs="Times New Roman"/>
          <w:sz w:val="28"/>
          <w:szCs w:val="28"/>
        </w:rPr>
        <w:t>2.8</w:t>
      </w:r>
      <w:r w:rsidR="00450991" w:rsidRPr="00E17DF6">
        <w:rPr>
          <w:rFonts w:ascii="Times New Roman" w:hAnsi="Times New Roman" w:cs="Times New Roman"/>
          <w:sz w:val="28"/>
          <w:szCs w:val="28"/>
        </w:rPr>
        <w:t>. Обоснование объема финансовых ресурсов</w:t>
      </w:r>
    </w:p>
    <w:p w:rsidR="00450991"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Объемы финансирования мероприятий муниципальной программы уточняются ежегодно при формировании бюджета муниципального </w:t>
      </w:r>
      <w:r w:rsidR="00CC37D9">
        <w:rPr>
          <w:rFonts w:ascii="Times New Roman" w:hAnsi="Times New Roman" w:cs="Times New Roman"/>
          <w:sz w:val="28"/>
          <w:szCs w:val="28"/>
        </w:rPr>
        <w:t>округа</w:t>
      </w:r>
      <w:r w:rsidRPr="00E17DF6">
        <w:rPr>
          <w:rFonts w:ascii="Times New Roman" w:hAnsi="Times New Roman" w:cs="Times New Roman"/>
          <w:sz w:val="28"/>
          <w:szCs w:val="28"/>
        </w:rPr>
        <w:t xml:space="preserve"> на очередной финансовый год и на плановый период. Ресурсное обеспечение реализации муниципальной программы осуществляется за счет средств бюджета муниципального </w:t>
      </w:r>
      <w:r w:rsidR="00CC37D9">
        <w:rPr>
          <w:rFonts w:ascii="Times New Roman" w:hAnsi="Times New Roman" w:cs="Times New Roman"/>
          <w:sz w:val="28"/>
          <w:szCs w:val="28"/>
        </w:rPr>
        <w:t>округа</w:t>
      </w:r>
      <w:r w:rsidRPr="00E17DF6">
        <w:rPr>
          <w:rFonts w:ascii="Times New Roman" w:hAnsi="Times New Roman" w:cs="Times New Roman"/>
          <w:sz w:val="28"/>
          <w:szCs w:val="28"/>
        </w:rPr>
        <w:t>, предусмотренных муниципальному заказчику - координатору муниципальной программы. Расходы иных органов исполнительной власти в структуре расходов бюджета муниципального</w:t>
      </w:r>
      <w:r w:rsidR="00800DD1">
        <w:rPr>
          <w:rFonts w:ascii="Times New Roman" w:hAnsi="Times New Roman" w:cs="Times New Roman"/>
          <w:sz w:val="28"/>
          <w:szCs w:val="28"/>
        </w:rPr>
        <w:t xml:space="preserve"> </w:t>
      </w:r>
      <w:r w:rsidR="00CC37D9">
        <w:rPr>
          <w:rFonts w:ascii="Times New Roman" w:hAnsi="Times New Roman" w:cs="Times New Roman"/>
          <w:sz w:val="28"/>
          <w:szCs w:val="28"/>
        </w:rPr>
        <w:t>округа</w:t>
      </w:r>
      <w:r w:rsidRPr="00E17DF6">
        <w:rPr>
          <w:rFonts w:ascii="Times New Roman" w:hAnsi="Times New Roman" w:cs="Times New Roman"/>
          <w:sz w:val="28"/>
          <w:szCs w:val="28"/>
        </w:rPr>
        <w:t xml:space="preserve"> на реализацию мероприятий Программы </w:t>
      </w:r>
      <w:r w:rsidRPr="00E17DF6">
        <w:rPr>
          <w:rFonts w:ascii="Times New Roman" w:hAnsi="Times New Roman" w:cs="Times New Roman"/>
          <w:sz w:val="28"/>
          <w:szCs w:val="28"/>
        </w:rPr>
        <w:lastRenderedPageBreak/>
        <w:t>не предусмотрены.</w:t>
      </w:r>
    </w:p>
    <w:p w:rsidR="00597622" w:rsidRDefault="0059762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97622" w:rsidRPr="00E17DF6" w:rsidRDefault="00597622">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241" w:type="dxa"/>
        <w:tblCellSpacing w:w="5" w:type="nil"/>
        <w:tblInd w:w="2" w:type="dxa"/>
        <w:tblLayout w:type="fixed"/>
        <w:tblCellMar>
          <w:left w:w="75" w:type="dxa"/>
          <w:right w:w="75" w:type="dxa"/>
        </w:tblCellMar>
        <w:tblLook w:val="0000" w:firstRow="0" w:lastRow="0" w:firstColumn="0" w:lastColumn="0" w:noHBand="0" w:noVBand="0"/>
      </w:tblPr>
      <w:tblGrid>
        <w:gridCol w:w="1633"/>
        <w:gridCol w:w="210"/>
        <w:gridCol w:w="2766"/>
        <w:gridCol w:w="2268"/>
        <w:gridCol w:w="2268"/>
        <w:gridCol w:w="2268"/>
        <w:gridCol w:w="2268"/>
        <w:gridCol w:w="1560"/>
      </w:tblGrid>
      <w:tr w:rsidR="00171BD5" w:rsidRPr="0007491A" w:rsidTr="0014505B">
        <w:trPr>
          <w:tblCellSpacing w:w="5" w:type="nil"/>
        </w:trPr>
        <w:tc>
          <w:tcPr>
            <w:tcW w:w="1843" w:type="dxa"/>
            <w:gridSpan w:val="2"/>
            <w:vMerge w:val="restart"/>
            <w:tcBorders>
              <w:top w:val="single" w:sz="4" w:space="0" w:color="auto"/>
              <w:left w:val="single" w:sz="4" w:space="0" w:color="auto"/>
              <w:bottom w:val="single" w:sz="4" w:space="0" w:color="auto"/>
              <w:right w:val="single" w:sz="4" w:space="0" w:color="auto"/>
            </w:tcBorders>
          </w:tcPr>
          <w:p w:rsidR="00171BD5" w:rsidRPr="0007491A" w:rsidRDefault="00171BD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766" w:type="dxa"/>
            <w:vMerge w:val="restart"/>
            <w:tcBorders>
              <w:top w:val="single" w:sz="4" w:space="0" w:color="auto"/>
              <w:left w:val="single" w:sz="4" w:space="0" w:color="auto"/>
              <w:bottom w:val="single" w:sz="4" w:space="0" w:color="auto"/>
              <w:right w:val="single" w:sz="4" w:space="0" w:color="auto"/>
            </w:tcBorders>
          </w:tcPr>
          <w:p w:rsidR="00171BD5" w:rsidRPr="0007491A" w:rsidRDefault="00171BD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268" w:type="dxa"/>
            <w:vMerge w:val="restart"/>
            <w:tcBorders>
              <w:top w:val="single" w:sz="4" w:space="0" w:color="auto"/>
              <w:left w:val="single" w:sz="4" w:space="0" w:color="auto"/>
              <w:bottom w:val="single" w:sz="4" w:space="0" w:color="auto"/>
              <w:right w:val="single" w:sz="4" w:space="0" w:color="auto"/>
            </w:tcBorders>
          </w:tcPr>
          <w:p w:rsidR="00171BD5" w:rsidRPr="0007491A" w:rsidRDefault="00171BD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804" w:type="dxa"/>
            <w:gridSpan w:val="3"/>
            <w:tcBorders>
              <w:top w:val="single" w:sz="4" w:space="0" w:color="auto"/>
              <w:left w:val="single" w:sz="4" w:space="0" w:color="auto"/>
              <w:bottom w:val="single" w:sz="4" w:space="0" w:color="auto"/>
              <w:right w:val="single" w:sz="4" w:space="0" w:color="auto"/>
            </w:tcBorders>
          </w:tcPr>
          <w:p w:rsidR="00171BD5" w:rsidRPr="0007491A" w:rsidRDefault="00171BD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560" w:type="dxa"/>
            <w:vMerge w:val="restart"/>
            <w:tcBorders>
              <w:top w:val="single" w:sz="4" w:space="0" w:color="auto"/>
              <w:left w:val="single" w:sz="4" w:space="0" w:color="auto"/>
              <w:bottom w:val="single" w:sz="4" w:space="0" w:color="auto"/>
              <w:right w:val="single" w:sz="4" w:space="0" w:color="auto"/>
            </w:tcBorders>
          </w:tcPr>
          <w:p w:rsidR="00171BD5" w:rsidRPr="0007491A" w:rsidRDefault="00171BD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2C52D0" w:rsidRPr="0007491A" w:rsidTr="002C52D0">
        <w:trPr>
          <w:tblCellSpacing w:w="5" w:type="nil"/>
        </w:trPr>
        <w:tc>
          <w:tcPr>
            <w:tcW w:w="1843"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66"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2021</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2023</w:t>
            </w:r>
          </w:p>
        </w:tc>
        <w:tc>
          <w:tcPr>
            <w:tcW w:w="1560"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r>
      <w:tr w:rsidR="002C52D0" w:rsidRPr="0007491A" w:rsidTr="002C52D0">
        <w:trPr>
          <w:tblCellSpacing w:w="5" w:type="nil"/>
        </w:trPr>
        <w:tc>
          <w:tcPr>
            <w:tcW w:w="4609" w:type="dxa"/>
            <w:gridSpan w:val="3"/>
            <w:vMerge w:val="restart"/>
            <w:tcBorders>
              <w:top w:val="single" w:sz="4" w:space="0" w:color="auto"/>
              <w:left w:val="single" w:sz="4" w:space="0" w:color="auto"/>
              <w:bottom w:val="single" w:sz="4" w:space="0" w:color="auto"/>
              <w:right w:val="single" w:sz="4" w:space="0" w:color="auto"/>
            </w:tcBorders>
          </w:tcPr>
          <w:p w:rsidR="002C52D0" w:rsidRPr="0007491A" w:rsidRDefault="002C52D0" w:rsidP="00C9089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156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11270,1</w:t>
            </w:r>
          </w:p>
        </w:tc>
      </w:tr>
      <w:tr w:rsidR="002C52D0" w:rsidRPr="0007491A" w:rsidTr="002C52D0">
        <w:trPr>
          <w:tblCellSpacing w:w="5" w:type="nil"/>
        </w:trPr>
        <w:tc>
          <w:tcPr>
            <w:tcW w:w="4609" w:type="dxa"/>
            <w:gridSpan w:val="3"/>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3756,7</w:t>
            </w:r>
          </w:p>
        </w:tc>
        <w:tc>
          <w:tcPr>
            <w:tcW w:w="1560" w:type="dxa"/>
            <w:tcBorders>
              <w:top w:val="single" w:sz="4" w:space="0" w:color="auto"/>
              <w:left w:val="single" w:sz="4" w:space="0" w:color="auto"/>
              <w:bottom w:val="single" w:sz="4" w:space="0" w:color="auto"/>
              <w:right w:val="single" w:sz="4" w:space="0" w:color="auto"/>
            </w:tcBorders>
          </w:tcPr>
          <w:p w:rsidR="002C52D0" w:rsidRPr="0007491A"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11270,1</w:t>
            </w:r>
          </w:p>
        </w:tc>
      </w:tr>
      <w:tr w:rsidR="002C52D0" w:rsidRPr="0007491A" w:rsidTr="002C52D0">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2C52D0" w:rsidRPr="00CC01F8" w:rsidRDefault="00EE2D49">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2C52D0" w:rsidRPr="00CC01F8">
                <w:rPr>
                  <w:rFonts w:ascii="Times New Roman" w:hAnsi="Times New Roman" w:cs="Times New Roman"/>
                  <w:sz w:val="28"/>
                  <w:szCs w:val="28"/>
                </w:rPr>
                <w:t>Подпрограмма 1</w:t>
              </w:r>
            </w:hyperlink>
          </w:p>
        </w:tc>
        <w:tc>
          <w:tcPr>
            <w:tcW w:w="2976" w:type="dxa"/>
            <w:gridSpan w:val="2"/>
            <w:vMerge w:val="restart"/>
            <w:tcBorders>
              <w:top w:val="single" w:sz="4" w:space="0" w:color="auto"/>
              <w:left w:val="single" w:sz="4" w:space="0" w:color="auto"/>
              <w:bottom w:val="single" w:sz="4" w:space="0" w:color="auto"/>
              <w:right w:val="single" w:sz="4" w:space="0" w:color="auto"/>
            </w:tcBorders>
          </w:tcPr>
          <w:p w:rsidR="002C52D0" w:rsidRPr="0007491A" w:rsidRDefault="002C52D0" w:rsidP="00E3175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w:t>
            </w:r>
            <w:r w:rsidR="00E3175C">
              <w:rPr>
                <w:rFonts w:ascii="Times New Roman" w:hAnsi="Times New Roman" w:cs="Times New Roman"/>
                <w:sz w:val="28"/>
                <w:szCs w:val="28"/>
              </w:rPr>
              <w:t>м</w:t>
            </w:r>
            <w:r w:rsidRPr="0007491A">
              <w:rPr>
                <w:rFonts w:ascii="Times New Roman" w:hAnsi="Times New Roman" w:cs="Times New Roman"/>
                <w:sz w:val="28"/>
                <w:szCs w:val="28"/>
              </w:rPr>
              <w:t xml:space="preserve">униципальным имуществом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EA11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EA11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560" w:type="dxa"/>
            <w:tcBorders>
              <w:top w:val="single" w:sz="4" w:space="0" w:color="auto"/>
              <w:left w:val="single" w:sz="4" w:space="0" w:color="auto"/>
              <w:bottom w:val="single" w:sz="4" w:space="0" w:color="auto"/>
              <w:right w:val="single" w:sz="4" w:space="0" w:color="auto"/>
            </w:tcBorders>
          </w:tcPr>
          <w:p w:rsidR="002C52D0" w:rsidRPr="0007491A"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r w:rsidR="002C52D0" w:rsidRPr="0007491A" w:rsidTr="002C52D0">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2C52D0" w:rsidRPr="00CC01F8"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976"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EA11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560" w:type="dxa"/>
            <w:tcBorders>
              <w:top w:val="single" w:sz="4" w:space="0" w:color="auto"/>
              <w:left w:val="single" w:sz="4" w:space="0" w:color="auto"/>
              <w:bottom w:val="single" w:sz="4" w:space="0" w:color="auto"/>
              <w:right w:val="single" w:sz="4" w:space="0" w:color="auto"/>
            </w:tcBorders>
          </w:tcPr>
          <w:p w:rsidR="002C52D0" w:rsidRPr="0007491A"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r w:rsidR="002C52D0" w:rsidRPr="0007491A" w:rsidTr="002C52D0">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2C52D0" w:rsidRPr="00CC01F8" w:rsidRDefault="00EE2D49">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2C52D0" w:rsidRPr="00CC01F8">
                <w:rPr>
                  <w:rFonts w:ascii="Times New Roman" w:hAnsi="Times New Roman" w:cs="Times New Roman"/>
                  <w:sz w:val="28"/>
                  <w:szCs w:val="28"/>
                </w:rPr>
                <w:t>Подпрограмма 2</w:t>
              </w:r>
            </w:hyperlink>
          </w:p>
        </w:tc>
        <w:tc>
          <w:tcPr>
            <w:tcW w:w="2976" w:type="dxa"/>
            <w:gridSpan w:val="2"/>
            <w:vMerge w:val="restart"/>
            <w:tcBorders>
              <w:top w:val="single" w:sz="4" w:space="0" w:color="auto"/>
              <w:left w:val="single" w:sz="4" w:space="0" w:color="auto"/>
              <w:bottom w:val="single" w:sz="4" w:space="0" w:color="auto"/>
              <w:right w:val="single" w:sz="4" w:space="0" w:color="auto"/>
            </w:tcBorders>
          </w:tcPr>
          <w:p w:rsidR="002C52D0" w:rsidRPr="0007491A" w:rsidRDefault="002C52D0"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640C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560" w:type="dxa"/>
            <w:tcBorders>
              <w:top w:val="single" w:sz="4" w:space="0" w:color="auto"/>
              <w:left w:val="single" w:sz="4" w:space="0" w:color="auto"/>
              <w:bottom w:val="single" w:sz="4" w:space="0" w:color="auto"/>
              <w:right w:val="single" w:sz="4" w:space="0" w:color="auto"/>
            </w:tcBorders>
          </w:tcPr>
          <w:p w:rsidR="002C52D0" w:rsidRPr="0007491A" w:rsidRDefault="002C52D0" w:rsidP="004611C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2C52D0" w:rsidRPr="0007491A" w:rsidTr="002C52D0">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976"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EA11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640C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268" w:type="dxa"/>
            <w:tcBorders>
              <w:top w:val="single" w:sz="4" w:space="0" w:color="auto"/>
              <w:left w:val="single" w:sz="4" w:space="0" w:color="auto"/>
              <w:bottom w:val="single" w:sz="4" w:space="0" w:color="auto"/>
              <w:right w:val="single" w:sz="4" w:space="0" w:color="auto"/>
            </w:tcBorders>
          </w:tcPr>
          <w:p w:rsidR="002C52D0"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560" w:type="dxa"/>
            <w:tcBorders>
              <w:top w:val="single" w:sz="4" w:space="0" w:color="auto"/>
              <w:left w:val="single" w:sz="4" w:space="0" w:color="auto"/>
              <w:bottom w:val="single" w:sz="4" w:space="0" w:color="auto"/>
              <w:right w:val="single" w:sz="4" w:space="0" w:color="auto"/>
            </w:tcBorders>
          </w:tcPr>
          <w:p w:rsidR="002C52D0" w:rsidRPr="0007491A"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2C52D0" w:rsidRPr="0007491A" w:rsidTr="002C52D0">
        <w:trPr>
          <w:trHeight w:val="543"/>
          <w:tblCellSpacing w:w="5" w:type="nil"/>
        </w:trPr>
        <w:tc>
          <w:tcPr>
            <w:tcW w:w="1633" w:type="dxa"/>
            <w:vMerge w:val="restart"/>
            <w:tcBorders>
              <w:top w:val="single" w:sz="4" w:space="0" w:color="auto"/>
              <w:left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both"/>
              <w:outlineLvl w:val="2"/>
              <w:rPr>
                <w:rFonts w:ascii="Times New Roman" w:hAnsi="Times New Roman" w:cs="Times New Roman"/>
                <w:sz w:val="28"/>
                <w:szCs w:val="28"/>
              </w:rPr>
            </w:pPr>
            <w:r w:rsidRPr="00020359">
              <w:rPr>
                <w:rFonts w:ascii="Times New Roman" w:hAnsi="Times New Roman" w:cs="Times New Roman"/>
                <w:sz w:val="28"/>
                <w:szCs w:val="28"/>
              </w:rPr>
              <w:t>Подпрограмма 3</w:t>
            </w:r>
          </w:p>
        </w:tc>
        <w:tc>
          <w:tcPr>
            <w:tcW w:w="2976" w:type="dxa"/>
            <w:gridSpan w:val="2"/>
            <w:vMerge w:val="restart"/>
            <w:tcBorders>
              <w:top w:val="single" w:sz="4" w:space="0" w:color="auto"/>
              <w:left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both"/>
              <w:outlineLvl w:val="2"/>
              <w:rPr>
                <w:rFonts w:ascii="Times New Roman" w:hAnsi="Times New Roman" w:cs="Times New Roman"/>
                <w:sz w:val="28"/>
                <w:szCs w:val="28"/>
              </w:rPr>
            </w:pPr>
            <w:r w:rsidRPr="00020359">
              <w:rPr>
                <w:rFonts w:ascii="Times New Roman" w:hAnsi="Times New Roman" w:cs="Times New Roman"/>
                <w:sz w:val="28"/>
                <w:szCs w:val="28"/>
              </w:rPr>
              <w:t>Имущественная поддержка субъектов МСП</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560" w:type="dxa"/>
            <w:tcBorders>
              <w:top w:val="single" w:sz="4" w:space="0" w:color="auto"/>
              <w:left w:val="single" w:sz="4" w:space="0" w:color="auto"/>
              <w:bottom w:val="single" w:sz="4" w:space="0" w:color="auto"/>
              <w:right w:val="single" w:sz="4" w:space="0" w:color="auto"/>
            </w:tcBorders>
          </w:tcPr>
          <w:p w:rsidR="002C52D0" w:rsidRPr="00020359"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w:t>
            </w:r>
          </w:p>
        </w:tc>
      </w:tr>
      <w:tr w:rsidR="002C52D0" w:rsidRPr="0007491A" w:rsidTr="002C52D0">
        <w:trPr>
          <w:trHeight w:val="542"/>
          <w:tblCellSpacing w:w="5" w:type="nil"/>
        </w:trPr>
        <w:tc>
          <w:tcPr>
            <w:tcW w:w="1633" w:type="dxa"/>
            <w:vMerge/>
            <w:tcBorders>
              <w:left w:val="single" w:sz="4" w:space="0" w:color="auto"/>
              <w:bottom w:val="single" w:sz="4" w:space="0" w:color="auto"/>
              <w:right w:val="single" w:sz="4" w:space="0" w:color="auto"/>
            </w:tcBorders>
          </w:tcPr>
          <w:p w:rsidR="002C52D0" w:rsidRPr="00020359"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976" w:type="dxa"/>
            <w:gridSpan w:val="2"/>
            <w:vMerge/>
            <w:tcBorders>
              <w:left w:val="single" w:sz="4" w:space="0" w:color="auto"/>
              <w:bottom w:val="single" w:sz="4" w:space="0" w:color="auto"/>
              <w:right w:val="single" w:sz="4" w:space="0" w:color="auto"/>
            </w:tcBorders>
          </w:tcPr>
          <w:p w:rsidR="002C52D0" w:rsidRPr="00020359"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Комитет</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14505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560" w:type="dxa"/>
            <w:tcBorders>
              <w:top w:val="single" w:sz="4" w:space="0" w:color="auto"/>
              <w:left w:val="single" w:sz="4" w:space="0" w:color="auto"/>
              <w:bottom w:val="single" w:sz="4" w:space="0" w:color="auto"/>
              <w:right w:val="single" w:sz="4" w:space="0" w:color="auto"/>
            </w:tcBorders>
          </w:tcPr>
          <w:p w:rsidR="002C52D0" w:rsidRPr="00020359" w:rsidRDefault="002C52D0" w:rsidP="0014505B">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w:t>
            </w:r>
          </w:p>
        </w:tc>
      </w:tr>
    </w:tbl>
    <w:p w:rsidR="00E0413A" w:rsidRDefault="00E0413A" w:rsidP="007A2816">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1" w:name="Par391"/>
      <w:bookmarkEnd w:id="21"/>
    </w:p>
    <w:p w:rsidR="00EA1143" w:rsidRDefault="00EA1143" w:rsidP="007A2816">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E17DF6" w:rsidRDefault="00450991" w:rsidP="007A2816">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E17DF6">
        <w:rPr>
          <w:rFonts w:ascii="Times New Roman" w:hAnsi="Times New Roman" w:cs="Times New Roman"/>
          <w:sz w:val="28"/>
          <w:szCs w:val="28"/>
        </w:rPr>
        <w:t>Прогнозная оценка расходов на реализацию муниципальной</w:t>
      </w:r>
      <w:r w:rsidR="007A2816">
        <w:rPr>
          <w:rFonts w:ascii="Times New Roman" w:hAnsi="Times New Roman" w:cs="Times New Roman"/>
          <w:sz w:val="28"/>
          <w:szCs w:val="28"/>
        </w:rPr>
        <w:t xml:space="preserve"> </w:t>
      </w:r>
      <w:r w:rsidRPr="00E17DF6">
        <w:rPr>
          <w:rFonts w:ascii="Times New Roman" w:hAnsi="Times New Roman" w:cs="Times New Roman"/>
          <w:sz w:val="28"/>
          <w:szCs w:val="28"/>
        </w:rPr>
        <w:t>программы за счет всех источников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099" w:type="dxa"/>
        <w:tblCellSpacing w:w="5" w:type="nil"/>
        <w:tblInd w:w="2" w:type="dxa"/>
        <w:tblLayout w:type="fixed"/>
        <w:tblCellMar>
          <w:left w:w="75" w:type="dxa"/>
          <w:right w:w="75" w:type="dxa"/>
        </w:tblCellMar>
        <w:tblLook w:val="0000" w:firstRow="0" w:lastRow="0" w:firstColumn="0" w:lastColumn="0" w:noHBand="0" w:noVBand="0"/>
      </w:tblPr>
      <w:tblGrid>
        <w:gridCol w:w="1774"/>
        <w:gridCol w:w="267"/>
        <w:gridCol w:w="3135"/>
        <w:gridCol w:w="2268"/>
        <w:gridCol w:w="1701"/>
        <w:gridCol w:w="2410"/>
        <w:gridCol w:w="1985"/>
        <w:gridCol w:w="1559"/>
      </w:tblGrid>
      <w:tr w:rsidR="0014505B" w:rsidRPr="0007491A" w:rsidTr="002C52D0">
        <w:trPr>
          <w:tblCellSpacing w:w="5" w:type="nil"/>
        </w:trPr>
        <w:tc>
          <w:tcPr>
            <w:tcW w:w="2041" w:type="dxa"/>
            <w:gridSpan w:val="2"/>
            <w:vMerge w:val="restart"/>
            <w:tcBorders>
              <w:top w:val="single" w:sz="4" w:space="0" w:color="auto"/>
              <w:left w:val="single" w:sz="4" w:space="0" w:color="auto"/>
              <w:bottom w:val="single" w:sz="4" w:space="0" w:color="auto"/>
              <w:right w:val="single" w:sz="4" w:space="0" w:color="auto"/>
            </w:tcBorders>
          </w:tcPr>
          <w:p w:rsidR="0014505B" w:rsidRPr="0007491A" w:rsidRDefault="0014505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3135" w:type="dxa"/>
            <w:vMerge w:val="restart"/>
            <w:tcBorders>
              <w:top w:val="single" w:sz="4" w:space="0" w:color="auto"/>
              <w:left w:val="single" w:sz="4" w:space="0" w:color="auto"/>
              <w:bottom w:val="single" w:sz="4" w:space="0" w:color="auto"/>
              <w:right w:val="single" w:sz="4" w:space="0" w:color="auto"/>
            </w:tcBorders>
          </w:tcPr>
          <w:p w:rsidR="0014505B" w:rsidRPr="0007491A" w:rsidRDefault="0014505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268" w:type="dxa"/>
            <w:vMerge w:val="restart"/>
            <w:tcBorders>
              <w:top w:val="single" w:sz="4" w:space="0" w:color="auto"/>
              <w:left w:val="single" w:sz="4" w:space="0" w:color="auto"/>
              <w:bottom w:val="single" w:sz="4" w:space="0" w:color="auto"/>
              <w:right w:val="single" w:sz="4" w:space="0" w:color="auto"/>
            </w:tcBorders>
          </w:tcPr>
          <w:p w:rsidR="0014505B" w:rsidRPr="0007491A" w:rsidRDefault="0014505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096" w:type="dxa"/>
            <w:gridSpan w:val="3"/>
            <w:tcBorders>
              <w:top w:val="single" w:sz="4" w:space="0" w:color="auto"/>
              <w:left w:val="single" w:sz="4" w:space="0" w:color="auto"/>
              <w:bottom w:val="single" w:sz="4" w:space="0" w:color="auto"/>
              <w:right w:val="single" w:sz="4" w:space="0" w:color="auto"/>
            </w:tcBorders>
          </w:tcPr>
          <w:p w:rsidR="0014505B" w:rsidRPr="0007491A" w:rsidRDefault="0014505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Оценка расходов (годы)</w:t>
            </w:r>
          </w:p>
        </w:tc>
        <w:tc>
          <w:tcPr>
            <w:tcW w:w="1559" w:type="dxa"/>
            <w:vMerge w:val="restart"/>
            <w:tcBorders>
              <w:top w:val="single" w:sz="4" w:space="0" w:color="auto"/>
              <w:left w:val="single" w:sz="4" w:space="0" w:color="auto"/>
              <w:bottom w:val="single" w:sz="4" w:space="0" w:color="auto"/>
              <w:right w:val="single" w:sz="4" w:space="0" w:color="auto"/>
            </w:tcBorders>
          </w:tcPr>
          <w:p w:rsidR="0014505B" w:rsidRPr="0007491A" w:rsidRDefault="0014505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2C52D0" w:rsidRPr="0007491A" w:rsidTr="002C52D0">
        <w:trPr>
          <w:tblCellSpacing w:w="5" w:type="nil"/>
        </w:trPr>
        <w:tc>
          <w:tcPr>
            <w:tcW w:w="2041"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135"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2021</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rsidP="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rsidP="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2023</w:t>
            </w:r>
          </w:p>
        </w:tc>
        <w:tc>
          <w:tcPr>
            <w:tcW w:w="1559"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r>
      <w:tr w:rsidR="002C52D0" w:rsidRPr="0007491A" w:rsidTr="002C52D0">
        <w:trPr>
          <w:tblCellSpacing w:w="5" w:type="nil"/>
        </w:trPr>
        <w:tc>
          <w:tcPr>
            <w:tcW w:w="5176" w:type="dxa"/>
            <w:gridSpan w:val="3"/>
            <w:vMerge w:val="restart"/>
            <w:tcBorders>
              <w:top w:val="single" w:sz="4" w:space="0" w:color="auto"/>
              <w:left w:val="single" w:sz="4" w:space="0" w:color="auto"/>
              <w:bottom w:val="single" w:sz="4" w:space="0" w:color="auto"/>
              <w:right w:val="single" w:sz="4" w:space="0" w:color="auto"/>
            </w:tcBorders>
          </w:tcPr>
          <w:p w:rsidR="002C52D0" w:rsidRPr="0007491A"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Ковернинского муниципального </w:t>
            </w:r>
            <w:r w:rsidR="00EE438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01" w:type="dxa"/>
            <w:tcBorders>
              <w:top w:val="single" w:sz="4" w:space="0" w:color="auto"/>
              <w:left w:val="single" w:sz="4" w:space="0" w:color="auto"/>
              <w:bottom w:val="single" w:sz="4" w:space="0" w:color="auto"/>
              <w:right w:val="single" w:sz="4" w:space="0" w:color="auto"/>
            </w:tcBorders>
          </w:tcPr>
          <w:p w:rsidR="002C52D0" w:rsidRPr="00640C20" w:rsidRDefault="00EE438B" w:rsidP="00640C20">
            <w:pPr>
              <w:jc w:val="center"/>
              <w:rPr>
                <w:rFonts w:ascii="Times New Roman" w:hAnsi="Times New Roman" w:cs="Times New Roman"/>
                <w:sz w:val="28"/>
                <w:szCs w:val="28"/>
              </w:rPr>
            </w:pPr>
            <w:r>
              <w:rPr>
                <w:rFonts w:ascii="Times New Roman" w:hAnsi="Times New Roman" w:cs="Times New Roman"/>
                <w:sz w:val="28"/>
                <w:szCs w:val="28"/>
              </w:rPr>
              <w:t>3756,7</w:t>
            </w:r>
          </w:p>
        </w:tc>
        <w:tc>
          <w:tcPr>
            <w:tcW w:w="2410" w:type="dxa"/>
            <w:tcBorders>
              <w:top w:val="single" w:sz="4" w:space="0" w:color="auto"/>
              <w:left w:val="single" w:sz="4" w:space="0" w:color="auto"/>
              <w:bottom w:val="single" w:sz="4" w:space="0" w:color="auto"/>
              <w:right w:val="single" w:sz="4" w:space="0" w:color="auto"/>
            </w:tcBorders>
          </w:tcPr>
          <w:p w:rsidR="002C52D0" w:rsidRPr="00640C20" w:rsidRDefault="002C52D0" w:rsidP="00640C20">
            <w:pPr>
              <w:jc w:val="center"/>
              <w:rPr>
                <w:rFonts w:ascii="Times New Roman" w:hAnsi="Times New Roman" w:cs="Times New Roman"/>
                <w:sz w:val="28"/>
                <w:szCs w:val="28"/>
              </w:rPr>
            </w:pPr>
            <w:r>
              <w:rPr>
                <w:rFonts w:ascii="Times New Roman" w:hAnsi="Times New Roman" w:cs="Times New Roman"/>
                <w:sz w:val="28"/>
                <w:szCs w:val="28"/>
              </w:rPr>
              <w:t>3756,7</w:t>
            </w:r>
          </w:p>
        </w:tc>
        <w:tc>
          <w:tcPr>
            <w:tcW w:w="1985" w:type="dxa"/>
            <w:tcBorders>
              <w:top w:val="single" w:sz="4" w:space="0" w:color="auto"/>
              <w:left w:val="single" w:sz="4" w:space="0" w:color="auto"/>
              <w:bottom w:val="single" w:sz="4" w:space="0" w:color="auto"/>
              <w:right w:val="single" w:sz="4" w:space="0" w:color="auto"/>
            </w:tcBorders>
          </w:tcPr>
          <w:p w:rsidR="002C52D0" w:rsidRPr="00640C20" w:rsidRDefault="002C52D0" w:rsidP="00640C20">
            <w:pPr>
              <w:jc w:val="center"/>
              <w:rPr>
                <w:rFonts w:ascii="Times New Roman" w:hAnsi="Times New Roman" w:cs="Times New Roman"/>
                <w:sz w:val="28"/>
                <w:szCs w:val="28"/>
              </w:rPr>
            </w:pPr>
            <w:r>
              <w:rPr>
                <w:rFonts w:ascii="Times New Roman" w:hAnsi="Times New Roman" w:cs="Times New Roman"/>
                <w:sz w:val="28"/>
                <w:szCs w:val="28"/>
              </w:rPr>
              <w:t>3756,7</w:t>
            </w:r>
          </w:p>
        </w:tc>
        <w:tc>
          <w:tcPr>
            <w:tcW w:w="1559" w:type="dxa"/>
            <w:tcBorders>
              <w:top w:val="single" w:sz="4" w:space="0" w:color="auto"/>
              <w:left w:val="single" w:sz="4" w:space="0" w:color="auto"/>
              <w:bottom w:val="single" w:sz="4" w:space="0" w:color="auto"/>
              <w:right w:val="single" w:sz="4" w:space="0" w:color="auto"/>
            </w:tcBorders>
          </w:tcPr>
          <w:p w:rsidR="002C52D0" w:rsidRPr="00640C20" w:rsidRDefault="00EE438B" w:rsidP="00640C20">
            <w:pPr>
              <w:jc w:val="center"/>
              <w:rPr>
                <w:rFonts w:ascii="Times New Roman" w:hAnsi="Times New Roman" w:cs="Times New Roman"/>
                <w:sz w:val="28"/>
                <w:szCs w:val="28"/>
              </w:rPr>
            </w:pPr>
            <w:r>
              <w:rPr>
                <w:rFonts w:ascii="Times New Roman" w:hAnsi="Times New Roman" w:cs="Times New Roman"/>
                <w:sz w:val="28"/>
                <w:szCs w:val="28"/>
              </w:rPr>
              <w:t>11270,1</w:t>
            </w:r>
          </w:p>
        </w:tc>
      </w:tr>
      <w:tr w:rsidR="002C52D0" w:rsidRPr="0007491A" w:rsidTr="002C52D0">
        <w:trPr>
          <w:tblCellSpacing w:w="5" w:type="nil"/>
        </w:trPr>
        <w:tc>
          <w:tcPr>
            <w:tcW w:w="5176" w:type="dxa"/>
            <w:gridSpan w:val="3"/>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муниципального </w:t>
            </w:r>
            <w:r w:rsidR="00EE438B">
              <w:rPr>
                <w:rFonts w:ascii="Times New Roman" w:hAnsi="Times New Roman" w:cs="Times New Roman"/>
                <w:sz w:val="28"/>
                <w:szCs w:val="28"/>
              </w:rPr>
              <w:t>округа</w:t>
            </w:r>
          </w:p>
        </w:tc>
        <w:tc>
          <w:tcPr>
            <w:tcW w:w="1701" w:type="dxa"/>
            <w:tcBorders>
              <w:top w:val="single" w:sz="4" w:space="0" w:color="auto"/>
              <w:left w:val="single" w:sz="4" w:space="0" w:color="auto"/>
              <w:bottom w:val="single" w:sz="4" w:space="0" w:color="auto"/>
              <w:right w:val="single" w:sz="4" w:space="0" w:color="auto"/>
            </w:tcBorders>
          </w:tcPr>
          <w:p w:rsidR="002C52D0" w:rsidRPr="00640C20" w:rsidRDefault="00EE438B" w:rsidP="00640C20">
            <w:pPr>
              <w:jc w:val="center"/>
              <w:rPr>
                <w:rFonts w:ascii="Times New Roman" w:hAnsi="Times New Roman" w:cs="Times New Roman"/>
                <w:sz w:val="28"/>
                <w:szCs w:val="28"/>
              </w:rPr>
            </w:pPr>
            <w:r>
              <w:rPr>
                <w:rFonts w:ascii="Times New Roman" w:hAnsi="Times New Roman" w:cs="Times New Roman"/>
                <w:sz w:val="28"/>
                <w:szCs w:val="28"/>
              </w:rPr>
              <w:t>3756,7</w:t>
            </w:r>
          </w:p>
        </w:tc>
        <w:tc>
          <w:tcPr>
            <w:tcW w:w="2410" w:type="dxa"/>
            <w:tcBorders>
              <w:top w:val="single" w:sz="4" w:space="0" w:color="auto"/>
              <w:left w:val="single" w:sz="4" w:space="0" w:color="auto"/>
              <w:bottom w:val="single" w:sz="4" w:space="0" w:color="auto"/>
              <w:right w:val="single" w:sz="4" w:space="0" w:color="auto"/>
            </w:tcBorders>
          </w:tcPr>
          <w:p w:rsidR="002C52D0" w:rsidRPr="00640C20" w:rsidRDefault="002C52D0" w:rsidP="00640C20">
            <w:pPr>
              <w:jc w:val="center"/>
              <w:rPr>
                <w:rFonts w:ascii="Times New Roman" w:hAnsi="Times New Roman" w:cs="Times New Roman"/>
                <w:sz w:val="28"/>
                <w:szCs w:val="28"/>
              </w:rPr>
            </w:pPr>
            <w:r>
              <w:rPr>
                <w:rFonts w:ascii="Times New Roman" w:hAnsi="Times New Roman" w:cs="Times New Roman"/>
                <w:sz w:val="28"/>
                <w:szCs w:val="28"/>
              </w:rPr>
              <w:t>3756,7</w:t>
            </w:r>
          </w:p>
        </w:tc>
        <w:tc>
          <w:tcPr>
            <w:tcW w:w="1985" w:type="dxa"/>
            <w:tcBorders>
              <w:top w:val="single" w:sz="4" w:space="0" w:color="auto"/>
              <w:left w:val="single" w:sz="4" w:space="0" w:color="auto"/>
              <w:bottom w:val="single" w:sz="4" w:space="0" w:color="auto"/>
              <w:right w:val="single" w:sz="4" w:space="0" w:color="auto"/>
            </w:tcBorders>
          </w:tcPr>
          <w:p w:rsidR="002C52D0" w:rsidRPr="00640C20" w:rsidRDefault="002C52D0" w:rsidP="00640C20">
            <w:pPr>
              <w:jc w:val="center"/>
              <w:rPr>
                <w:rFonts w:ascii="Times New Roman" w:hAnsi="Times New Roman" w:cs="Times New Roman"/>
                <w:sz w:val="28"/>
                <w:szCs w:val="28"/>
              </w:rPr>
            </w:pPr>
            <w:r>
              <w:rPr>
                <w:rFonts w:ascii="Times New Roman" w:hAnsi="Times New Roman" w:cs="Times New Roman"/>
                <w:sz w:val="28"/>
                <w:szCs w:val="28"/>
              </w:rPr>
              <w:t>3756,7</w:t>
            </w:r>
          </w:p>
        </w:tc>
        <w:tc>
          <w:tcPr>
            <w:tcW w:w="1559" w:type="dxa"/>
            <w:tcBorders>
              <w:top w:val="single" w:sz="4" w:space="0" w:color="auto"/>
              <w:left w:val="single" w:sz="4" w:space="0" w:color="auto"/>
              <w:bottom w:val="single" w:sz="4" w:space="0" w:color="auto"/>
              <w:right w:val="single" w:sz="4" w:space="0" w:color="auto"/>
            </w:tcBorders>
          </w:tcPr>
          <w:p w:rsidR="002C52D0" w:rsidRPr="00640C20" w:rsidRDefault="00EE438B" w:rsidP="004611C1">
            <w:pPr>
              <w:jc w:val="center"/>
              <w:rPr>
                <w:rFonts w:ascii="Times New Roman" w:hAnsi="Times New Roman" w:cs="Times New Roman"/>
                <w:sz w:val="28"/>
                <w:szCs w:val="28"/>
              </w:rPr>
            </w:pPr>
            <w:r>
              <w:rPr>
                <w:rFonts w:ascii="Times New Roman" w:hAnsi="Times New Roman" w:cs="Times New Roman"/>
                <w:sz w:val="28"/>
                <w:szCs w:val="28"/>
              </w:rPr>
              <w:t>11270,1</w:t>
            </w:r>
          </w:p>
        </w:tc>
      </w:tr>
      <w:tr w:rsidR="002C52D0" w:rsidRPr="0007491A" w:rsidTr="002C52D0">
        <w:trPr>
          <w:tblCellSpacing w:w="5" w:type="nil"/>
        </w:trPr>
        <w:tc>
          <w:tcPr>
            <w:tcW w:w="5176" w:type="dxa"/>
            <w:gridSpan w:val="3"/>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2C52D0">
        <w:trPr>
          <w:tblCellSpacing w:w="5" w:type="nil"/>
        </w:trPr>
        <w:tc>
          <w:tcPr>
            <w:tcW w:w="5176" w:type="dxa"/>
            <w:gridSpan w:val="3"/>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5176" w:type="dxa"/>
            <w:gridSpan w:val="3"/>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5176" w:type="dxa"/>
            <w:gridSpan w:val="3"/>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5176" w:type="dxa"/>
            <w:gridSpan w:val="3"/>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val="restart"/>
            <w:tcBorders>
              <w:top w:val="single" w:sz="4" w:space="0" w:color="auto"/>
              <w:left w:val="single" w:sz="4" w:space="0" w:color="auto"/>
              <w:bottom w:val="single" w:sz="4" w:space="0" w:color="auto"/>
              <w:right w:val="single" w:sz="4" w:space="0" w:color="auto"/>
            </w:tcBorders>
          </w:tcPr>
          <w:p w:rsidR="002C52D0" w:rsidRPr="00844C63" w:rsidRDefault="00EE2D49">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2C52D0" w:rsidRPr="00844C63">
                <w:rPr>
                  <w:rFonts w:ascii="Times New Roman" w:hAnsi="Times New Roman" w:cs="Times New Roman"/>
                  <w:sz w:val="28"/>
                  <w:szCs w:val="28"/>
                </w:rPr>
                <w:t>Подпрограмма 1</w:t>
              </w:r>
            </w:hyperlink>
          </w:p>
        </w:tc>
        <w:tc>
          <w:tcPr>
            <w:tcW w:w="3402" w:type="dxa"/>
            <w:gridSpan w:val="2"/>
            <w:vMerge w:val="restart"/>
            <w:tcBorders>
              <w:top w:val="single" w:sz="4" w:space="0" w:color="auto"/>
              <w:left w:val="single" w:sz="4" w:space="0" w:color="auto"/>
              <w:bottom w:val="single" w:sz="4" w:space="0" w:color="auto"/>
              <w:right w:val="single" w:sz="4" w:space="0" w:color="auto"/>
            </w:tcBorders>
          </w:tcPr>
          <w:p w:rsidR="002C52D0" w:rsidRPr="0007491A"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Ковернинского муниципального </w:t>
            </w:r>
            <w:r w:rsidR="00EE438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rsidP="00640C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410" w:type="dxa"/>
            <w:tcBorders>
              <w:top w:val="single" w:sz="4" w:space="0" w:color="auto"/>
              <w:left w:val="single" w:sz="4" w:space="0" w:color="auto"/>
              <w:bottom w:val="single" w:sz="4" w:space="0" w:color="auto"/>
              <w:right w:val="single" w:sz="4" w:space="0" w:color="auto"/>
            </w:tcBorders>
          </w:tcPr>
          <w:p w:rsidR="002C52D0" w:rsidRDefault="00EE438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EE438B"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муниципального </w:t>
            </w:r>
            <w:r w:rsidR="00EE438B">
              <w:rPr>
                <w:rFonts w:ascii="Times New Roman" w:hAnsi="Times New Roman" w:cs="Times New Roman"/>
                <w:sz w:val="28"/>
                <w:szCs w:val="28"/>
              </w:rPr>
              <w:t>округа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410" w:type="dxa"/>
            <w:tcBorders>
              <w:top w:val="single" w:sz="4" w:space="0" w:color="auto"/>
              <w:left w:val="single" w:sz="4" w:space="0" w:color="auto"/>
              <w:bottom w:val="single" w:sz="4" w:space="0" w:color="auto"/>
              <w:right w:val="single" w:sz="4" w:space="0" w:color="auto"/>
            </w:tcBorders>
          </w:tcPr>
          <w:p w:rsidR="002C52D0" w:rsidRDefault="00EE438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EE438B"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4A675E">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4A675E">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4A675E">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7A2816">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4A675E">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7A2816">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4A675E">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val="restart"/>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1.1.</w:t>
            </w:r>
          </w:p>
        </w:tc>
        <w:tc>
          <w:tcPr>
            <w:tcW w:w="3402" w:type="dxa"/>
            <w:gridSpan w:val="2"/>
            <w:vMerge w:val="restart"/>
            <w:tcBorders>
              <w:top w:val="single" w:sz="4" w:space="0" w:color="auto"/>
              <w:left w:val="single" w:sz="4" w:space="0" w:color="auto"/>
              <w:bottom w:val="single" w:sz="4" w:space="0" w:color="auto"/>
              <w:right w:val="single" w:sz="4" w:space="0" w:color="auto"/>
            </w:tcBorders>
          </w:tcPr>
          <w:p w:rsidR="002C52D0" w:rsidRPr="0007491A"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Совершенствование </w:t>
            </w:r>
            <w:r w:rsidRPr="0007491A">
              <w:rPr>
                <w:rFonts w:ascii="Times New Roman" w:hAnsi="Times New Roman" w:cs="Times New Roman"/>
                <w:sz w:val="28"/>
                <w:szCs w:val="28"/>
              </w:rPr>
              <w:t>учета</w:t>
            </w:r>
            <w:r>
              <w:rPr>
                <w:rFonts w:ascii="Times New Roman" w:hAnsi="Times New Roman" w:cs="Times New Roman"/>
                <w:sz w:val="28"/>
                <w:szCs w:val="28"/>
              </w:rPr>
              <w:t xml:space="preserve"> и </w:t>
            </w:r>
            <w:r w:rsidRPr="0007491A">
              <w:rPr>
                <w:rFonts w:ascii="Times New Roman" w:hAnsi="Times New Roman" w:cs="Times New Roman"/>
                <w:sz w:val="28"/>
                <w:szCs w:val="28"/>
              </w:rPr>
              <w:t xml:space="preserve"> разграничения муниципального имущества Ковернинского </w:t>
            </w:r>
            <w:r w:rsidRPr="0007491A">
              <w:rPr>
                <w:rFonts w:ascii="Times New Roman" w:hAnsi="Times New Roman" w:cs="Times New Roman"/>
                <w:sz w:val="28"/>
                <w:szCs w:val="28"/>
              </w:rPr>
              <w:lastRenderedPageBreak/>
              <w:t xml:space="preserve">муниципального </w:t>
            </w:r>
            <w:r w:rsidR="00EE438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r>
              <w:rPr>
                <w:rFonts w:ascii="Times New Roman" w:hAnsi="Times New Roman" w:cs="Times New Roman"/>
                <w:sz w:val="28"/>
                <w:szCs w:val="28"/>
              </w:rPr>
              <w:t>:</w:t>
            </w:r>
            <w:r w:rsidRPr="0007491A">
              <w:rPr>
                <w:rFonts w:ascii="Times New Roman" w:hAnsi="Times New Roman" w:cs="Times New Roman"/>
                <w:sz w:val="28"/>
                <w:szCs w:val="28"/>
              </w:rPr>
              <w:t xml:space="preserve"> Проведение инвентаризации и паспорт</w:t>
            </w:r>
            <w:r>
              <w:rPr>
                <w:rFonts w:ascii="Times New Roman" w:hAnsi="Times New Roman" w:cs="Times New Roman"/>
                <w:sz w:val="28"/>
                <w:szCs w:val="28"/>
              </w:rPr>
              <w:t>изации муниципального имущества, оценка, межевание земельных участков, постановка на кадастровый учет имущества. Содержание муниципального имущества -</w:t>
            </w:r>
            <w:r w:rsidRPr="0007491A">
              <w:rPr>
                <w:rFonts w:ascii="Times New Roman" w:hAnsi="Times New Roman" w:cs="Times New Roman"/>
                <w:sz w:val="28"/>
                <w:szCs w:val="28"/>
              </w:rPr>
              <w:t xml:space="preserve"> </w:t>
            </w:r>
            <w:r>
              <w:rPr>
                <w:rFonts w:ascii="Times New Roman" w:hAnsi="Times New Roman" w:cs="Times New Roman"/>
                <w:sz w:val="28"/>
                <w:szCs w:val="28"/>
              </w:rPr>
              <w:t>у</w:t>
            </w:r>
            <w:r w:rsidRPr="0007491A">
              <w:rPr>
                <w:rFonts w:ascii="Times New Roman" w:hAnsi="Times New Roman" w:cs="Times New Roman"/>
                <w:sz w:val="28"/>
                <w:szCs w:val="28"/>
              </w:rPr>
              <w:t xml:space="preserve">лучшение технических характеристик муниципального имущества Ковернинского муниципального </w:t>
            </w:r>
            <w:r w:rsidR="00EE438B">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повышение его коммерческой привлекательности</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 в том числе:</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900</w:t>
            </w:r>
          </w:p>
        </w:tc>
        <w:tc>
          <w:tcPr>
            <w:tcW w:w="2410" w:type="dxa"/>
            <w:tcBorders>
              <w:top w:val="single" w:sz="4" w:space="0" w:color="auto"/>
              <w:left w:val="single" w:sz="4" w:space="0" w:color="auto"/>
              <w:bottom w:val="single" w:sz="4" w:space="0" w:color="auto"/>
              <w:right w:val="single" w:sz="4" w:space="0" w:color="auto"/>
            </w:tcBorders>
          </w:tcPr>
          <w:p w:rsidR="002C52D0" w:rsidRPr="00EE438B" w:rsidRDefault="00EE438B" w:rsidP="007A2816">
            <w:pPr>
              <w:jc w:val="center"/>
              <w:rPr>
                <w:rFonts w:ascii="Times New Roman" w:hAnsi="Times New Roman" w:cs="Times New Roman"/>
                <w:sz w:val="28"/>
                <w:szCs w:val="28"/>
              </w:rPr>
            </w:pPr>
            <w:r w:rsidRPr="00EE438B">
              <w:rPr>
                <w:rFonts w:ascii="Times New Roman" w:hAnsi="Times New Roman" w:cs="Times New Roman"/>
                <w:sz w:val="28"/>
                <w:szCs w:val="28"/>
              </w:rPr>
              <w:t>900</w:t>
            </w: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EE438B">
            <w:pPr>
              <w:jc w:val="center"/>
            </w:pPr>
            <w:r>
              <w:rPr>
                <w:rFonts w:ascii="Times New Roman" w:hAnsi="Times New Roman" w:cs="Times New Roman"/>
                <w:sz w:val="28"/>
                <w:szCs w:val="28"/>
              </w:rPr>
              <w:t>900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w:t>
            </w:r>
            <w:r w:rsidRPr="0007491A">
              <w:rPr>
                <w:rFonts w:ascii="Times New Roman" w:hAnsi="Times New Roman" w:cs="Times New Roman"/>
                <w:sz w:val="28"/>
                <w:szCs w:val="28"/>
              </w:rPr>
              <w:lastRenderedPageBreak/>
              <w:t xml:space="preserve">муниципального </w:t>
            </w:r>
            <w:r w:rsidR="00EE438B">
              <w:rPr>
                <w:rFonts w:ascii="Times New Roman" w:hAnsi="Times New Roman" w:cs="Times New Roman"/>
                <w:sz w:val="28"/>
                <w:szCs w:val="28"/>
              </w:rPr>
              <w:t>округа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900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900</w:t>
            </w: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Pr>
                <w:rFonts w:ascii="Times New Roman" w:hAnsi="Times New Roman" w:cs="Times New Roman"/>
                <w:sz w:val="28"/>
                <w:szCs w:val="28"/>
              </w:rPr>
              <w:t>900</w:t>
            </w:r>
            <w:r w:rsidRPr="004A675E">
              <w:rPr>
                <w:rFonts w:ascii="Times New Roman" w:hAnsi="Times New Roman" w:cs="Times New Roman"/>
                <w:sz w:val="28"/>
                <w:szCs w:val="28"/>
              </w:rPr>
              <w:t>,0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EE438B" w:rsidP="004611C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2700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7A2816">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FA1EC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EE438B" w:rsidRDefault="00EE438B" w:rsidP="007A2816">
            <w:pPr>
              <w:jc w:val="center"/>
              <w:rPr>
                <w:rFonts w:ascii="Times New Roman" w:hAnsi="Times New Roman" w:cs="Times New Roman"/>
                <w:sz w:val="28"/>
                <w:szCs w:val="28"/>
              </w:rPr>
            </w:pPr>
            <w:r w:rsidRPr="00EE438B">
              <w:rPr>
                <w:rFonts w:ascii="Times New Roman" w:hAnsi="Times New Roman" w:cs="Times New Roman"/>
                <w:sz w:val="28"/>
                <w:szCs w:val="28"/>
              </w:rPr>
              <w:t>0,0</w:t>
            </w: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FA1EC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7A2816">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FA1EC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7A2816">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FA1EC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7A2816">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14505B">
            <w:pPr>
              <w:jc w:val="center"/>
            </w:pPr>
            <w:r w:rsidRPr="00FA1EC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val="restart"/>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w:t>
            </w:r>
          </w:p>
        </w:tc>
        <w:tc>
          <w:tcPr>
            <w:tcW w:w="3402" w:type="dxa"/>
            <w:gridSpan w:val="2"/>
            <w:vMerge w:val="restart"/>
            <w:tcBorders>
              <w:top w:val="single" w:sz="4" w:space="0" w:color="auto"/>
              <w:left w:val="single" w:sz="4" w:space="0" w:color="auto"/>
              <w:bottom w:val="single" w:sz="4" w:space="0" w:color="auto"/>
              <w:right w:val="single" w:sz="4" w:space="0" w:color="auto"/>
            </w:tcBorders>
          </w:tcPr>
          <w:p w:rsidR="002C52D0" w:rsidRPr="0007491A" w:rsidRDefault="002C52D0" w:rsidP="00655F3A">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Аварийно-диспетчерское обслуживание газопроводов: ТО и АДО газопроводов и газового оборудования</w:t>
            </w:r>
            <w:r w:rsidRPr="0007491A">
              <w:rPr>
                <w:rFonts w:ascii="Times New Roman" w:hAnsi="Times New Roman" w:cs="Times New Roman"/>
                <w:sz w:val="28"/>
                <w:szCs w:val="28"/>
              </w:rPr>
              <w:t xml:space="preserve">. </w:t>
            </w: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1F120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01" w:type="dxa"/>
            <w:tcBorders>
              <w:top w:val="single" w:sz="4" w:space="0" w:color="auto"/>
              <w:left w:val="single" w:sz="4" w:space="0" w:color="auto"/>
              <w:bottom w:val="single" w:sz="4" w:space="0" w:color="auto"/>
              <w:right w:val="single" w:sz="4" w:space="0" w:color="auto"/>
            </w:tcBorders>
          </w:tcPr>
          <w:p w:rsidR="002C52D0" w:rsidRPr="00640C20" w:rsidRDefault="002C52D0" w:rsidP="00EE438B">
            <w:pPr>
              <w:jc w:val="center"/>
              <w:rPr>
                <w:rFonts w:ascii="Times New Roman" w:hAnsi="Times New Roman" w:cs="Times New Roman"/>
                <w:sz w:val="28"/>
                <w:szCs w:val="28"/>
              </w:rPr>
            </w:pPr>
            <w:r>
              <w:rPr>
                <w:rFonts w:ascii="Times New Roman" w:hAnsi="Times New Roman" w:cs="Times New Roman"/>
                <w:sz w:val="28"/>
                <w:szCs w:val="28"/>
              </w:rPr>
              <w:t>200</w:t>
            </w:r>
          </w:p>
        </w:tc>
        <w:tc>
          <w:tcPr>
            <w:tcW w:w="2410" w:type="dxa"/>
            <w:tcBorders>
              <w:top w:val="single" w:sz="4" w:space="0" w:color="auto"/>
              <w:left w:val="single" w:sz="4" w:space="0" w:color="auto"/>
              <w:bottom w:val="single" w:sz="4" w:space="0" w:color="auto"/>
              <w:right w:val="single" w:sz="4" w:space="0" w:color="auto"/>
            </w:tcBorders>
          </w:tcPr>
          <w:p w:rsidR="002C52D0" w:rsidRPr="00640C20" w:rsidRDefault="00EE438B" w:rsidP="002C52D0">
            <w:pPr>
              <w:jc w:val="center"/>
              <w:rPr>
                <w:rFonts w:ascii="Times New Roman" w:hAnsi="Times New Roman" w:cs="Times New Roman"/>
                <w:sz w:val="28"/>
                <w:szCs w:val="28"/>
              </w:rPr>
            </w:pPr>
            <w:r>
              <w:rPr>
                <w:rFonts w:ascii="Times New Roman" w:hAnsi="Times New Roman" w:cs="Times New Roman"/>
                <w:sz w:val="28"/>
                <w:szCs w:val="28"/>
              </w:rPr>
              <w:t>200</w:t>
            </w:r>
          </w:p>
        </w:tc>
        <w:tc>
          <w:tcPr>
            <w:tcW w:w="1985" w:type="dxa"/>
            <w:tcBorders>
              <w:top w:val="single" w:sz="4" w:space="0" w:color="auto"/>
              <w:left w:val="single" w:sz="4" w:space="0" w:color="auto"/>
              <w:bottom w:val="single" w:sz="4" w:space="0" w:color="auto"/>
              <w:right w:val="single" w:sz="4" w:space="0" w:color="auto"/>
            </w:tcBorders>
          </w:tcPr>
          <w:p w:rsidR="002C52D0" w:rsidRPr="00640C20" w:rsidRDefault="002C52D0" w:rsidP="00EE438B">
            <w:pPr>
              <w:jc w:val="center"/>
              <w:rPr>
                <w:rFonts w:ascii="Times New Roman" w:hAnsi="Times New Roman" w:cs="Times New Roman"/>
                <w:sz w:val="28"/>
                <w:szCs w:val="28"/>
              </w:rPr>
            </w:pPr>
            <w:r>
              <w:rPr>
                <w:rFonts w:ascii="Times New Roman" w:hAnsi="Times New Roman" w:cs="Times New Roman"/>
                <w:sz w:val="28"/>
                <w:szCs w:val="28"/>
              </w:rPr>
              <w:t>200</w:t>
            </w:r>
          </w:p>
        </w:tc>
        <w:tc>
          <w:tcPr>
            <w:tcW w:w="1559" w:type="dxa"/>
            <w:tcBorders>
              <w:top w:val="single" w:sz="4" w:space="0" w:color="auto"/>
              <w:left w:val="single" w:sz="4" w:space="0" w:color="auto"/>
              <w:bottom w:val="single" w:sz="4" w:space="0" w:color="auto"/>
              <w:right w:val="single" w:sz="4" w:space="0" w:color="auto"/>
            </w:tcBorders>
          </w:tcPr>
          <w:p w:rsidR="002C52D0" w:rsidRPr="00640C20" w:rsidRDefault="00EE438B" w:rsidP="00383A7D">
            <w:pPr>
              <w:jc w:val="center"/>
              <w:rPr>
                <w:rFonts w:ascii="Times New Roman" w:hAnsi="Times New Roman" w:cs="Times New Roman"/>
                <w:sz w:val="28"/>
                <w:szCs w:val="28"/>
              </w:rPr>
            </w:pPr>
            <w:r>
              <w:rPr>
                <w:rFonts w:ascii="Times New Roman" w:hAnsi="Times New Roman" w:cs="Times New Roman"/>
                <w:sz w:val="28"/>
                <w:szCs w:val="28"/>
              </w:rPr>
              <w:t>600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7491A"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муниципального </w:t>
            </w:r>
            <w:r w:rsidR="00EE438B">
              <w:rPr>
                <w:rFonts w:ascii="Times New Roman" w:hAnsi="Times New Roman" w:cs="Times New Roman"/>
                <w:sz w:val="28"/>
                <w:szCs w:val="28"/>
              </w:rPr>
              <w:t>округа</w:t>
            </w:r>
          </w:p>
        </w:tc>
        <w:tc>
          <w:tcPr>
            <w:tcW w:w="1701" w:type="dxa"/>
            <w:tcBorders>
              <w:top w:val="single" w:sz="4" w:space="0" w:color="auto"/>
              <w:left w:val="single" w:sz="4" w:space="0" w:color="auto"/>
              <w:bottom w:val="single" w:sz="4" w:space="0" w:color="auto"/>
              <w:right w:val="single" w:sz="4" w:space="0" w:color="auto"/>
            </w:tcBorders>
          </w:tcPr>
          <w:p w:rsidR="002C52D0" w:rsidRPr="00640C20" w:rsidRDefault="002C52D0" w:rsidP="00EE438B">
            <w:pPr>
              <w:jc w:val="center"/>
              <w:rPr>
                <w:rFonts w:ascii="Times New Roman" w:hAnsi="Times New Roman" w:cs="Times New Roman"/>
                <w:sz w:val="28"/>
                <w:szCs w:val="28"/>
              </w:rPr>
            </w:pPr>
            <w:r>
              <w:rPr>
                <w:rFonts w:ascii="Times New Roman" w:hAnsi="Times New Roman" w:cs="Times New Roman"/>
                <w:sz w:val="28"/>
                <w:szCs w:val="28"/>
              </w:rPr>
              <w:t>200</w:t>
            </w:r>
          </w:p>
        </w:tc>
        <w:tc>
          <w:tcPr>
            <w:tcW w:w="2410" w:type="dxa"/>
            <w:tcBorders>
              <w:top w:val="single" w:sz="4" w:space="0" w:color="auto"/>
              <w:left w:val="single" w:sz="4" w:space="0" w:color="auto"/>
              <w:bottom w:val="single" w:sz="4" w:space="0" w:color="auto"/>
              <w:right w:val="single" w:sz="4" w:space="0" w:color="auto"/>
            </w:tcBorders>
          </w:tcPr>
          <w:p w:rsidR="002C52D0" w:rsidRPr="00640C20" w:rsidRDefault="00EE438B" w:rsidP="009D15F4">
            <w:pPr>
              <w:jc w:val="center"/>
              <w:rPr>
                <w:rFonts w:ascii="Times New Roman" w:hAnsi="Times New Roman" w:cs="Times New Roman"/>
                <w:sz w:val="28"/>
                <w:szCs w:val="28"/>
              </w:rPr>
            </w:pPr>
            <w:r>
              <w:rPr>
                <w:rFonts w:ascii="Times New Roman" w:hAnsi="Times New Roman" w:cs="Times New Roman"/>
                <w:sz w:val="28"/>
                <w:szCs w:val="28"/>
              </w:rPr>
              <w:t>200</w:t>
            </w:r>
          </w:p>
        </w:tc>
        <w:tc>
          <w:tcPr>
            <w:tcW w:w="1985" w:type="dxa"/>
            <w:tcBorders>
              <w:top w:val="single" w:sz="4" w:space="0" w:color="auto"/>
              <w:left w:val="single" w:sz="4" w:space="0" w:color="auto"/>
              <w:bottom w:val="single" w:sz="4" w:space="0" w:color="auto"/>
              <w:right w:val="single" w:sz="4" w:space="0" w:color="auto"/>
            </w:tcBorders>
          </w:tcPr>
          <w:p w:rsidR="002C52D0" w:rsidRPr="00640C20" w:rsidRDefault="002C52D0" w:rsidP="00EE438B">
            <w:pPr>
              <w:jc w:val="center"/>
              <w:rPr>
                <w:rFonts w:ascii="Times New Roman" w:hAnsi="Times New Roman" w:cs="Times New Roman"/>
                <w:sz w:val="28"/>
                <w:szCs w:val="28"/>
              </w:rPr>
            </w:pPr>
            <w:r>
              <w:rPr>
                <w:rFonts w:ascii="Times New Roman" w:hAnsi="Times New Roman" w:cs="Times New Roman"/>
                <w:sz w:val="28"/>
                <w:szCs w:val="28"/>
              </w:rPr>
              <w:t>200</w:t>
            </w:r>
          </w:p>
        </w:tc>
        <w:tc>
          <w:tcPr>
            <w:tcW w:w="1559" w:type="dxa"/>
            <w:tcBorders>
              <w:top w:val="single" w:sz="4" w:space="0" w:color="auto"/>
              <w:left w:val="single" w:sz="4" w:space="0" w:color="auto"/>
              <w:bottom w:val="single" w:sz="4" w:space="0" w:color="auto"/>
              <w:right w:val="single" w:sz="4" w:space="0" w:color="auto"/>
            </w:tcBorders>
          </w:tcPr>
          <w:p w:rsidR="002C52D0" w:rsidRPr="00640C20" w:rsidRDefault="00EE438B" w:rsidP="00383A7D">
            <w:pPr>
              <w:jc w:val="center"/>
              <w:rPr>
                <w:rFonts w:ascii="Times New Roman" w:hAnsi="Times New Roman" w:cs="Times New Roman"/>
                <w:sz w:val="28"/>
                <w:szCs w:val="28"/>
              </w:rPr>
            </w:pPr>
            <w:r>
              <w:rPr>
                <w:rFonts w:ascii="Times New Roman" w:hAnsi="Times New Roman" w:cs="Times New Roman"/>
                <w:sz w:val="28"/>
                <w:szCs w:val="28"/>
              </w:rPr>
              <w:t>600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8C1C84">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8C1C84">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8C1C84">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val="restart"/>
            <w:tcBorders>
              <w:top w:val="single" w:sz="4" w:space="0" w:color="auto"/>
              <w:left w:val="single" w:sz="4" w:space="0" w:color="auto"/>
              <w:bottom w:val="single" w:sz="4" w:space="0" w:color="auto"/>
              <w:right w:val="single" w:sz="4" w:space="0" w:color="auto"/>
            </w:tcBorders>
          </w:tcPr>
          <w:p w:rsidR="002C52D0" w:rsidRPr="00BA33A0" w:rsidRDefault="00EE2D49">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2C52D0" w:rsidRPr="00BA33A0">
                <w:rPr>
                  <w:rFonts w:ascii="Times New Roman" w:hAnsi="Times New Roman" w:cs="Times New Roman"/>
                  <w:sz w:val="28"/>
                  <w:szCs w:val="28"/>
                </w:rPr>
                <w:t>Подпрограмма 2</w:t>
              </w:r>
            </w:hyperlink>
          </w:p>
        </w:tc>
        <w:tc>
          <w:tcPr>
            <w:tcW w:w="3402" w:type="dxa"/>
            <w:gridSpan w:val="2"/>
            <w:vMerge w:val="restart"/>
            <w:tcBorders>
              <w:top w:val="single" w:sz="4" w:space="0" w:color="auto"/>
              <w:left w:val="single" w:sz="4" w:space="0" w:color="auto"/>
              <w:bottom w:val="single" w:sz="4" w:space="0" w:color="auto"/>
              <w:right w:val="single" w:sz="4" w:space="0" w:color="auto"/>
            </w:tcBorders>
          </w:tcPr>
          <w:p w:rsidR="002C52D0" w:rsidRPr="00BA33A0" w:rsidRDefault="002C52D0" w:rsidP="00300C8B">
            <w:pPr>
              <w:widowControl w:val="0"/>
              <w:autoSpaceDE w:val="0"/>
              <w:autoSpaceDN w:val="0"/>
              <w:adjustRightInd w:val="0"/>
              <w:spacing w:after="0" w:line="240" w:lineRule="auto"/>
              <w:jc w:val="both"/>
              <w:rPr>
                <w:rFonts w:ascii="Times New Roman" w:hAnsi="Times New Roman" w:cs="Times New Roman"/>
                <w:sz w:val="28"/>
                <w:szCs w:val="28"/>
              </w:rPr>
            </w:pPr>
            <w:r w:rsidRPr="00BA33A0">
              <w:rPr>
                <w:rFonts w:ascii="Times New Roman" w:hAnsi="Times New Roman" w:cs="Times New Roman"/>
                <w:sz w:val="28"/>
                <w:szCs w:val="28"/>
              </w:rPr>
              <w:t>Обеспечение реализации муниципальной программы</w:t>
            </w: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Всего, тыс. руб., в том числе:</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rsidP="00A2506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EE438B"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p w:rsidR="002C52D0" w:rsidRDefault="002C52D0" w:rsidP="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EE438B"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бюджета муниципального </w:t>
            </w:r>
            <w:r w:rsidR="00EE438B">
              <w:rPr>
                <w:rFonts w:ascii="Times New Roman" w:hAnsi="Times New Roman" w:cs="Times New Roman"/>
                <w:sz w:val="28"/>
                <w:szCs w:val="28"/>
              </w:rPr>
              <w:t>округа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EE438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EE438B"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p w:rsidR="002C52D0" w:rsidRDefault="002C52D0" w:rsidP="00BA33A0">
            <w:pPr>
              <w:widowControl w:val="0"/>
              <w:autoSpaceDE w:val="0"/>
              <w:autoSpaceDN w:val="0"/>
              <w:adjustRightInd w:val="0"/>
              <w:spacing w:after="0" w:line="240" w:lineRule="auto"/>
              <w:jc w:val="center"/>
              <w:rPr>
                <w:rFonts w:ascii="Times New Roman" w:hAnsi="Times New Roman" w:cs="Times New Roman"/>
                <w:sz w:val="28"/>
                <w:szCs w:val="28"/>
              </w:rP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EE438B" w:rsidP="004611C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государственных внебюджетных фондов </w:t>
            </w:r>
            <w:r w:rsidRPr="00232A75">
              <w:rPr>
                <w:rFonts w:ascii="Times New Roman" w:hAnsi="Times New Roman" w:cs="Times New Roman"/>
                <w:sz w:val="28"/>
                <w:szCs w:val="28"/>
              </w:rPr>
              <w:lastRenderedPageBreak/>
              <w:t>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144E3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2C52D0">
            <w:pPr>
              <w:widowControl w:val="0"/>
              <w:autoSpaceDE w:val="0"/>
              <w:autoSpaceDN w:val="0"/>
              <w:adjustRightInd w:val="0"/>
              <w:spacing w:after="0" w:line="240" w:lineRule="auto"/>
              <w:jc w:val="center"/>
            </w:pP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144E3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144E3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144E3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blCellSpacing w:w="5" w:type="nil"/>
        </w:trPr>
        <w:tc>
          <w:tcPr>
            <w:tcW w:w="1774" w:type="dxa"/>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232A75" w:rsidRDefault="002C52D0">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p w:rsidR="002C52D0" w:rsidRDefault="002C52D0" w:rsidP="00A25065">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144E3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7491A" w:rsidRDefault="002C52D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C52D0" w:rsidRPr="0007491A" w:rsidTr="00BD65CD">
        <w:trPr>
          <w:trHeight w:val="57"/>
          <w:tblCellSpacing w:w="5" w:type="nil"/>
        </w:trPr>
        <w:tc>
          <w:tcPr>
            <w:tcW w:w="1774" w:type="dxa"/>
            <w:vMerge w:val="restart"/>
            <w:tcBorders>
              <w:top w:val="single" w:sz="4" w:space="0" w:color="auto"/>
              <w:left w:val="single" w:sz="4" w:space="0" w:color="auto"/>
              <w:right w:val="single" w:sz="4" w:space="0" w:color="auto"/>
            </w:tcBorders>
          </w:tcPr>
          <w:p w:rsidR="002C52D0" w:rsidRPr="00020359" w:rsidRDefault="002C52D0" w:rsidP="002458EC">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Подпрограмма 3</w:t>
            </w:r>
          </w:p>
        </w:tc>
        <w:tc>
          <w:tcPr>
            <w:tcW w:w="3402" w:type="dxa"/>
            <w:gridSpan w:val="2"/>
            <w:vMerge w:val="restart"/>
            <w:tcBorders>
              <w:top w:val="single" w:sz="4" w:space="0" w:color="auto"/>
              <w:left w:val="single" w:sz="4" w:space="0" w:color="auto"/>
              <w:right w:val="single" w:sz="4" w:space="0" w:color="auto"/>
            </w:tcBorders>
          </w:tcPr>
          <w:p w:rsidR="002C52D0" w:rsidRPr="00020359" w:rsidRDefault="002C52D0" w:rsidP="002458EC">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Имущественная поддержка субъектов малого и среднего предпринимательства.</w:t>
            </w: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Всего, тыс. руб., в том числе:</w:t>
            </w:r>
          </w:p>
        </w:tc>
        <w:tc>
          <w:tcPr>
            <w:tcW w:w="1701"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p w:rsidR="002C52D0" w:rsidRPr="00020359" w:rsidRDefault="002C52D0" w:rsidP="00251128">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144E3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r>
      <w:tr w:rsidR="002C52D0" w:rsidRPr="0007491A" w:rsidTr="00BD65CD">
        <w:trPr>
          <w:trHeight w:val="56"/>
          <w:tblCellSpacing w:w="5" w:type="nil"/>
        </w:trPr>
        <w:tc>
          <w:tcPr>
            <w:tcW w:w="1774" w:type="dxa"/>
            <w:vMerge/>
            <w:tcBorders>
              <w:left w:val="single" w:sz="4" w:space="0" w:color="auto"/>
              <w:right w:val="single" w:sz="4" w:space="0" w:color="auto"/>
            </w:tcBorders>
          </w:tcPr>
          <w:p w:rsidR="002C52D0" w:rsidRPr="00020359"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left w:val="single" w:sz="4" w:space="0" w:color="auto"/>
              <w:right w:val="single" w:sz="4" w:space="0" w:color="auto"/>
            </w:tcBorders>
          </w:tcPr>
          <w:p w:rsidR="002C52D0" w:rsidRPr="00020359"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EE438B">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 xml:space="preserve">Расходы бюджета муниципального </w:t>
            </w:r>
            <w:r w:rsidR="00EE438B">
              <w:rPr>
                <w:rFonts w:ascii="Times New Roman" w:hAnsi="Times New Roman" w:cs="Times New Roman"/>
                <w:sz w:val="28"/>
                <w:szCs w:val="28"/>
              </w:rPr>
              <w:t>округа</w:t>
            </w:r>
          </w:p>
        </w:tc>
        <w:tc>
          <w:tcPr>
            <w:tcW w:w="1701"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p w:rsidR="002C52D0" w:rsidRPr="00020359" w:rsidRDefault="002C52D0" w:rsidP="00251128">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Default="002C52D0" w:rsidP="0070753F">
            <w:pPr>
              <w:jc w:val="center"/>
            </w:pPr>
            <w:r w:rsidRPr="00144E38">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r>
      <w:tr w:rsidR="002C52D0" w:rsidRPr="0007491A" w:rsidTr="00BD65CD">
        <w:trPr>
          <w:trHeight w:val="56"/>
          <w:tblCellSpacing w:w="5" w:type="nil"/>
        </w:trPr>
        <w:tc>
          <w:tcPr>
            <w:tcW w:w="1774" w:type="dxa"/>
            <w:vMerge/>
            <w:tcBorders>
              <w:left w:val="single" w:sz="4" w:space="0" w:color="auto"/>
              <w:right w:val="single" w:sz="4" w:space="0" w:color="auto"/>
            </w:tcBorders>
          </w:tcPr>
          <w:p w:rsidR="002C52D0" w:rsidRPr="00020359"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gridSpan w:val="2"/>
            <w:vMerge/>
            <w:tcBorders>
              <w:left w:val="single" w:sz="4" w:space="0" w:color="auto"/>
              <w:right w:val="single" w:sz="4" w:space="0" w:color="auto"/>
            </w:tcBorders>
          </w:tcPr>
          <w:p w:rsidR="002C52D0" w:rsidRPr="00020359" w:rsidRDefault="002C52D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Расходы государственных внебюджетных фондов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p w:rsidR="002C52D0" w:rsidRPr="00020359" w:rsidRDefault="002C52D0" w:rsidP="00251128">
            <w:pPr>
              <w:jc w:val="center"/>
            </w:pPr>
          </w:p>
        </w:tc>
        <w:tc>
          <w:tcPr>
            <w:tcW w:w="1985"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2C52D0" w:rsidRPr="00020359" w:rsidRDefault="002C52D0"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r>
      <w:tr w:rsidR="00EE438B" w:rsidRPr="0007491A" w:rsidTr="00BD65CD">
        <w:trPr>
          <w:trHeight w:val="56"/>
          <w:tblCellSpacing w:w="5" w:type="nil"/>
        </w:trPr>
        <w:tc>
          <w:tcPr>
            <w:tcW w:w="1774" w:type="dxa"/>
            <w:vMerge/>
            <w:tcBorders>
              <w:left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3402" w:type="dxa"/>
            <w:gridSpan w:val="2"/>
            <w:vMerge/>
            <w:tcBorders>
              <w:left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2268"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 xml:space="preserve">Расходы </w:t>
            </w:r>
            <w:r w:rsidRPr="00020359">
              <w:rPr>
                <w:rFonts w:ascii="Times New Roman" w:hAnsi="Times New Roman" w:cs="Times New Roman"/>
                <w:sz w:val="28"/>
                <w:szCs w:val="28"/>
              </w:rPr>
              <w:lastRenderedPageBreak/>
              <w:t>территориальных государственных внебюджетных фондов</w:t>
            </w:r>
          </w:p>
        </w:tc>
        <w:tc>
          <w:tcPr>
            <w:tcW w:w="1701"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lastRenderedPageBreak/>
              <w:t>0,0</w:t>
            </w:r>
          </w:p>
        </w:tc>
        <w:tc>
          <w:tcPr>
            <w:tcW w:w="2410"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p w:rsidR="00EE438B" w:rsidRPr="00020359" w:rsidRDefault="00EE438B" w:rsidP="00251128">
            <w:pPr>
              <w:jc w:val="center"/>
            </w:pPr>
          </w:p>
        </w:tc>
        <w:tc>
          <w:tcPr>
            <w:tcW w:w="1985"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0,0</w:t>
            </w:r>
          </w:p>
        </w:tc>
        <w:tc>
          <w:tcPr>
            <w:tcW w:w="1559"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r>
      <w:tr w:rsidR="00EE438B" w:rsidRPr="0007491A" w:rsidTr="00BD65CD">
        <w:trPr>
          <w:trHeight w:val="56"/>
          <w:tblCellSpacing w:w="5" w:type="nil"/>
        </w:trPr>
        <w:tc>
          <w:tcPr>
            <w:tcW w:w="1774" w:type="dxa"/>
            <w:vMerge/>
            <w:tcBorders>
              <w:left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3402" w:type="dxa"/>
            <w:gridSpan w:val="2"/>
            <w:vMerge/>
            <w:tcBorders>
              <w:left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2268"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p w:rsidR="00EE438B" w:rsidRPr="00020359" w:rsidRDefault="00EE438B" w:rsidP="00251128">
            <w:pPr>
              <w:jc w:val="center"/>
            </w:pPr>
          </w:p>
        </w:tc>
        <w:tc>
          <w:tcPr>
            <w:tcW w:w="1985" w:type="dxa"/>
            <w:tcBorders>
              <w:top w:val="single" w:sz="4" w:space="0" w:color="auto"/>
              <w:left w:val="single" w:sz="4" w:space="0" w:color="auto"/>
              <w:bottom w:val="single" w:sz="4" w:space="0" w:color="auto"/>
              <w:right w:val="single" w:sz="4" w:space="0" w:color="auto"/>
            </w:tcBorders>
          </w:tcPr>
          <w:p w:rsidR="00EE438B" w:rsidRDefault="00EE438B" w:rsidP="0070753F">
            <w:pPr>
              <w:jc w:val="center"/>
            </w:pPr>
            <w:r w:rsidRPr="00DD4167">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r>
      <w:tr w:rsidR="00EE438B" w:rsidRPr="0007491A" w:rsidTr="00BD65CD">
        <w:trPr>
          <w:trHeight w:val="56"/>
          <w:tblCellSpacing w:w="5" w:type="nil"/>
        </w:trPr>
        <w:tc>
          <w:tcPr>
            <w:tcW w:w="1774" w:type="dxa"/>
            <w:vMerge/>
            <w:tcBorders>
              <w:left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3402" w:type="dxa"/>
            <w:gridSpan w:val="2"/>
            <w:vMerge/>
            <w:tcBorders>
              <w:left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2268"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Юридические лица</w:t>
            </w:r>
          </w:p>
        </w:tc>
        <w:tc>
          <w:tcPr>
            <w:tcW w:w="1701"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p w:rsidR="00EE438B" w:rsidRPr="00020359" w:rsidRDefault="00EE438B" w:rsidP="00251128">
            <w:pPr>
              <w:jc w:val="center"/>
            </w:pPr>
          </w:p>
        </w:tc>
        <w:tc>
          <w:tcPr>
            <w:tcW w:w="1985" w:type="dxa"/>
            <w:tcBorders>
              <w:top w:val="single" w:sz="4" w:space="0" w:color="auto"/>
              <w:left w:val="single" w:sz="4" w:space="0" w:color="auto"/>
              <w:bottom w:val="single" w:sz="4" w:space="0" w:color="auto"/>
              <w:right w:val="single" w:sz="4" w:space="0" w:color="auto"/>
            </w:tcBorders>
          </w:tcPr>
          <w:p w:rsidR="00EE438B" w:rsidRDefault="00EE438B" w:rsidP="0070753F">
            <w:pPr>
              <w:jc w:val="center"/>
            </w:pPr>
            <w:r w:rsidRPr="00DD4167">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r>
      <w:tr w:rsidR="00EE438B" w:rsidRPr="0007491A" w:rsidTr="00BD65CD">
        <w:trPr>
          <w:trHeight w:val="56"/>
          <w:tblCellSpacing w:w="5" w:type="nil"/>
        </w:trPr>
        <w:tc>
          <w:tcPr>
            <w:tcW w:w="1774" w:type="dxa"/>
            <w:vMerge/>
            <w:tcBorders>
              <w:left w:val="single" w:sz="4" w:space="0" w:color="auto"/>
              <w:bottom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3402" w:type="dxa"/>
            <w:gridSpan w:val="2"/>
            <w:vMerge/>
            <w:tcBorders>
              <w:left w:val="single" w:sz="4" w:space="0" w:color="auto"/>
              <w:bottom w:val="single" w:sz="4" w:space="0" w:color="auto"/>
              <w:right w:val="single" w:sz="4" w:space="0" w:color="auto"/>
            </w:tcBorders>
          </w:tcPr>
          <w:p w:rsidR="00EE438B" w:rsidRPr="002458EC" w:rsidRDefault="00EE438B">
            <w:pPr>
              <w:widowControl w:val="0"/>
              <w:autoSpaceDE w:val="0"/>
              <w:autoSpaceDN w:val="0"/>
              <w:adjustRightInd w:val="0"/>
              <w:spacing w:after="0" w:line="240" w:lineRule="auto"/>
              <w:ind w:firstLine="540"/>
              <w:jc w:val="both"/>
              <w:rPr>
                <w:rFonts w:ascii="Times New Roman" w:hAnsi="Times New Roman" w:cs="Times New Roman"/>
                <w:sz w:val="28"/>
                <w:szCs w:val="28"/>
                <w:highlight w:val="yellow"/>
              </w:rPr>
            </w:pPr>
          </w:p>
        </w:tc>
        <w:tc>
          <w:tcPr>
            <w:tcW w:w="2268"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both"/>
              <w:rPr>
                <w:rFonts w:ascii="Times New Roman" w:hAnsi="Times New Roman" w:cs="Times New Roman"/>
                <w:sz w:val="28"/>
                <w:szCs w:val="28"/>
              </w:rPr>
            </w:pPr>
            <w:r w:rsidRPr="00020359">
              <w:rPr>
                <w:rFonts w:ascii="Times New Roman" w:hAnsi="Times New Roman" w:cs="Times New Roman"/>
                <w:sz w:val="28"/>
                <w:szCs w:val="28"/>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c>
          <w:tcPr>
            <w:tcW w:w="2410"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p w:rsidR="00EE438B" w:rsidRPr="00020359" w:rsidRDefault="00EE438B" w:rsidP="00251128">
            <w:pPr>
              <w:jc w:val="center"/>
            </w:pPr>
          </w:p>
        </w:tc>
        <w:tc>
          <w:tcPr>
            <w:tcW w:w="1985" w:type="dxa"/>
            <w:tcBorders>
              <w:top w:val="single" w:sz="4" w:space="0" w:color="auto"/>
              <w:left w:val="single" w:sz="4" w:space="0" w:color="auto"/>
              <w:bottom w:val="single" w:sz="4" w:space="0" w:color="auto"/>
              <w:right w:val="single" w:sz="4" w:space="0" w:color="auto"/>
            </w:tcBorders>
          </w:tcPr>
          <w:p w:rsidR="00EE438B" w:rsidRDefault="00EE438B" w:rsidP="0070753F">
            <w:pPr>
              <w:jc w:val="center"/>
            </w:pPr>
            <w:r w:rsidRPr="00DD4167">
              <w:rPr>
                <w:rFonts w:ascii="Times New Roman" w:hAnsi="Times New Roman" w:cs="Times New Roman"/>
                <w:sz w:val="28"/>
                <w:szCs w:val="28"/>
              </w:rPr>
              <w:t>0,0</w:t>
            </w:r>
          </w:p>
        </w:tc>
        <w:tc>
          <w:tcPr>
            <w:tcW w:w="1559" w:type="dxa"/>
            <w:tcBorders>
              <w:top w:val="single" w:sz="4" w:space="0" w:color="auto"/>
              <w:left w:val="single" w:sz="4" w:space="0" w:color="auto"/>
              <w:bottom w:val="single" w:sz="4" w:space="0" w:color="auto"/>
              <w:right w:val="single" w:sz="4" w:space="0" w:color="auto"/>
            </w:tcBorders>
          </w:tcPr>
          <w:p w:rsidR="00EE438B" w:rsidRPr="00020359" w:rsidRDefault="00EE438B" w:rsidP="00251128">
            <w:pPr>
              <w:widowControl w:val="0"/>
              <w:autoSpaceDE w:val="0"/>
              <w:autoSpaceDN w:val="0"/>
              <w:adjustRightInd w:val="0"/>
              <w:spacing w:after="0" w:line="240" w:lineRule="auto"/>
              <w:jc w:val="center"/>
              <w:rPr>
                <w:rFonts w:ascii="Times New Roman" w:hAnsi="Times New Roman" w:cs="Times New Roman"/>
                <w:sz w:val="28"/>
                <w:szCs w:val="28"/>
              </w:rPr>
            </w:pPr>
            <w:r w:rsidRPr="00020359">
              <w:rPr>
                <w:rFonts w:ascii="Times New Roman" w:hAnsi="Times New Roman" w:cs="Times New Roman"/>
                <w:sz w:val="28"/>
                <w:szCs w:val="28"/>
              </w:rPr>
              <w:t>0,0</w:t>
            </w:r>
          </w:p>
        </w:tc>
      </w:tr>
    </w:tbl>
    <w:p w:rsidR="00450991" w:rsidRPr="00E17DF6" w:rsidRDefault="00450991" w:rsidP="00E16591">
      <w:pPr>
        <w:widowControl w:val="0"/>
        <w:autoSpaceDE w:val="0"/>
        <w:autoSpaceDN w:val="0"/>
        <w:adjustRightInd w:val="0"/>
        <w:spacing w:after="0" w:line="240" w:lineRule="auto"/>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2" w:name="Par867"/>
      <w:bookmarkEnd w:id="22"/>
      <w:r w:rsidRPr="00E17DF6">
        <w:rPr>
          <w:rFonts w:ascii="Times New Roman" w:hAnsi="Times New Roman" w:cs="Times New Roman"/>
          <w:sz w:val="28"/>
          <w:szCs w:val="28"/>
        </w:rPr>
        <w:lastRenderedPageBreak/>
        <w:t>2.10. Анализ рисков реализации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При реализации Программы следует учитывать ряд возможных рисков, связанных с существенным изменением федерального законодательства, проведением работ и финансированием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Риск изменения федерального</w:t>
      </w:r>
      <w:r w:rsidR="00232A75">
        <w:rPr>
          <w:rFonts w:ascii="Times New Roman" w:hAnsi="Times New Roman" w:cs="Times New Roman"/>
          <w:sz w:val="28"/>
          <w:szCs w:val="28"/>
        </w:rPr>
        <w:t xml:space="preserve"> и регионального</w:t>
      </w:r>
      <w:r w:rsidRPr="00E17DF6">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232A75">
        <w:rPr>
          <w:rFonts w:ascii="Times New Roman" w:hAnsi="Times New Roman" w:cs="Times New Roman"/>
          <w:sz w:val="28"/>
          <w:szCs w:val="28"/>
        </w:rPr>
        <w:t>муниципальные правовые акты</w:t>
      </w:r>
      <w:r w:rsidRPr="00E17DF6">
        <w:rPr>
          <w:rFonts w:ascii="Times New Roman" w:hAnsi="Times New Roman" w:cs="Times New Roman"/>
          <w:sz w:val="28"/>
          <w:szCs w:val="28"/>
        </w:rPr>
        <w:t>, значительно корректировать документы, подготовленные для реализации мероприятий Программы,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 муниципальн</w:t>
      </w:r>
      <w:r w:rsidR="00232A75">
        <w:rPr>
          <w:rFonts w:ascii="Times New Roman" w:hAnsi="Times New Roman" w:cs="Times New Roman"/>
          <w:sz w:val="28"/>
          <w:szCs w:val="28"/>
        </w:rPr>
        <w:t>ого</w:t>
      </w:r>
      <w:r w:rsidRPr="00E17DF6">
        <w:rPr>
          <w:rFonts w:ascii="Times New Roman" w:hAnsi="Times New Roman" w:cs="Times New Roman"/>
          <w:sz w:val="28"/>
          <w:szCs w:val="28"/>
        </w:rPr>
        <w:t xml:space="preserve"> </w:t>
      </w:r>
      <w:r w:rsidR="00EE438B">
        <w:rPr>
          <w:rFonts w:ascii="Times New Roman" w:hAnsi="Times New Roman" w:cs="Times New Roman"/>
          <w:sz w:val="28"/>
          <w:szCs w:val="28"/>
        </w:rPr>
        <w:t>округа</w:t>
      </w:r>
      <w:r w:rsidRPr="00E17DF6">
        <w:rPr>
          <w:rFonts w:ascii="Times New Roman" w:hAnsi="Times New Roman" w:cs="Times New Roman"/>
          <w:sz w:val="28"/>
          <w:szCs w:val="28"/>
        </w:rPr>
        <w:t>, что в свою очередь скажется на индикаторах достижения цели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Снизить негативный эффект от данного риска возможно путем скорейшего приведения </w:t>
      </w:r>
      <w:r w:rsidR="002438A6">
        <w:rPr>
          <w:rFonts w:ascii="Times New Roman" w:hAnsi="Times New Roman" w:cs="Times New Roman"/>
          <w:sz w:val="28"/>
          <w:szCs w:val="28"/>
        </w:rPr>
        <w:t>муниципальных правовых актов</w:t>
      </w:r>
      <w:r w:rsidRPr="00E17DF6">
        <w:rPr>
          <w:rFonts w:ascii="Times New Roman" w:hAnsi="Times New Roman" w:cs="Times New Roman"/>
          <w:sz w:val="28"/>
          <w:szCs w:val="28"/>
        </w:rPr>
        <w:t xml:space="preserve"> в соответствие с </w:t>
      </w:r>
      <w:r w:rsidR="002438A6">
        <w:rPr>
          <w:rFonts w:ascii="Times New Roman" w:hAnsi="Times New Roman" w:cs="Times New Roman"/>
          <w:sz w:val="28"/>
          <w:szCs w:val="28"/>
        </w:rPr>
        <w:t xml:space="preserve">региональным и </w:t>
      </w:r>
      <w:r w:rsidRPr="00E17DF6">
        <w:rPr>
          <w:rFonts w:ascii="Times New Roman" w:hAnsi="Times New Roman" w:cs="Times New Roman"/>
          <w:sz w:val="28"/>
          <w:szCs w:val="28"/>
        </w:rPr>
        <w:t>федеральным</w:t>
      </w:r>
      <w:r w:rsidR="002438A6">
        <w:rPr>
          <w:rFonts w:ascii="Times New Roman" w:hAnsi="Times New Roman" w:cs="Times New Roman"/>
          <w:sz w:val="28"/>
          <w:szCs w:val="28"/>
        </w:rPr>
        <w:t xml:space="preserve"> законодательством</w:t>
      </w:r>
      <w:r w:rsidRPr="00E17DF6">
        <w:rPr>
          <w:rFonts w:ascii="Times New Roman" w:hAnsi="Times New Roman" w:cs="Times New Roman"/>
          <w:sz w:val="28"/>
          <w:szCs w:val="28"/>
        </w:rPr>
        <w:t xml:space="preserve">, путем анализа воздействия того или иного изменения </w:t>
      </w:r>
      <w:r w:rsidR="002438A6">
        <w:rPr>
          <w:rFonts w:ascii="Times New Roman" w:hAnsi="Times New Roman" w:cs="Times New Roman"/>
          <w:sz w:val="28"/>
          <w:szCs w:val="28"/>
        </w:rPr>
        <w:t xml:space="preserve">регионального и </w:t>
      </w:r>
      <w:r w:rsidRPr="00E17DF6">
        <w:rPr>
          <w:rFonts w:ascii="Times New Roman" w:hAnsi="Times New Roman" w:cs="Times New Roman"/>
          <w:sz w:val="28"/>
          <w:szCs w:val="28"/>
        </w:rPr>
        <w:t>федерального законодательства на реализацию мероприятий Программы и принятия управленческих решений и инициатив в каждом конкретном случае.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2. Риск, связанный с повреждением или утратой объектов муниципального имущества Ковернинского муниципального </w:t>
      </w:r>
      <w:r w:rsidR="00EE438B">
        <w:rPr>
          <w:rFonts w:ascii="Times New Roman" w:hAnsi="Times New Roman" w:cs="Times New Roman"/>
          <w:sz w:val="28"/>
          <w:szCs w:val="28"/>
        </w:rPr>
        <w:t xml:space="preserve">округа </w:t>
      </w:r>
      <w:r w:rsidRPr="00E17DF6">
        <w:rPr>
          <w:rFonts w:ascii="Times New Roman" w:hAnsi="Times New Roman" w:cs="Times New Roman"/>
          <w:sz w:val="28"/>
          <w:szCs w:val="28"/>
        </w:rPr>
        <w:t xml:space="preserve">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w:t>
      </w:r>
      <w:r w:rsidR="00EE438B">
        <w:rPr>
          <w:rFonts w:ascii="Times New Roman" w:hAnsi="Times New Roman" w:cs="Times New Roman"/>
          <w:sz w:val="28"/>
          <w:szCs w:val="28"/>
        </w:rPr>
        <w:t>округа</w:t>
      </w:r>
      <w:r w:rsidRPr="00E17DF6">
        <w:rPr>
          <w:rFonts w:ascii="Times New Roman" w:hAnsi="Times New Roman" w:cs="Times New Roman"/>
          <w:sz w:val="28"/>
          <w:szCs w:val="28"/>
        </w:rPr>
        <w:t>.</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Данный риск может быть минимизирован путем страхования объектов муниципального имущества Ковернинского муниципального </w:t>
      </w:r>
      <w:r w:rsidR="00EE438B">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(средства предусматриваются в бюджете муниципального </w:t>
      </w:r>
      <w:r w:rsidR="00EE438B">
        <w:rPr>
          <w:rFonts w:ascii="Times New Roman" w:hAnsi="Times New Roman" w:cs="Times New Roman"/>
          <w:sz w:val="28"/>
          <w:szCs w:val="28"/>
        </w:rPr>
        <w:t>округа</w:t>
      </w:r>
      <w:r w:rsidRPr="00E17DF6">
        <w:rPr>
          <w:rFonts w:ascii="Times New Roman" w:hAnsi="Times New Roman" w:cs="Times New Roman"/>
          <w:sz w:val="28"/>
          <w:szCs w:val="28"/>
        </w:rPr>
        <w:t>) и ремонта объектов недвижимости в целях недопущения их разрушения.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Риск, связанный с проведением работ в рамках мероприятий Программы,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Риск, связанный с сокращением бюджетных ассигнований на реализацию мероприятий Программы, может быть минимизирован путем перераспределения части работ на будущий финансовый период.</w:t>
      </w: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23" w:name="Par878"/>
      <w:bookmarkEnd w:id="23"/>
    </w:p>
    <w:p w:rsidR="00450991" w:rsidRPr="002270C3"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2270C3">
        <w:rPr>
          <w:rFonts w:ascii="Times New Roman" w:hAnsi="Times New Roman" w:cs="Times New Roman"/>
          <w:sz w:val="28"/>
          <w:szCs w:val="28"/>
        </w:rPr>
        <w:lastRenderedPageBreak/>
        <w:t>2.11. Оценка планируемой эффективности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4674" w:type="dxa"/>
        <w:tblCellSpacing w:w="5" w:type="nil"/>
        <w:tblInd w:w="2" w:type="dxa"/>
        <w:tblLayout w:type="fixed"/>
        <w:tblCellMar>
          <w:left w:w="75" w:type="dxa"/>
          <w:right w:w="75" w:type="dxa"/>
        </w:tblCellMar>
        <w:tblLook w:val="0000" w:firstRow="0" w:lastRow="0" w:firstColumn="0" w:lastColumn="0" w:noHBand="0" w:noVBand="0"/>
      </w:tblPr>
      <w:tblGrid>
        <w:gridCol w:w="7161"/>
        <w:gridCol w:w="2551"/>
        <w:gridCol w:w="2552"/>
        <w:gridCol w:w="2410"/>
      </w:tblGrid>
      <w:tr w:rsidR="00EE438B" w:rsidRPr="0007491A" w:rsidTr="00EE438B">
        <w:trPr>
          <w:tblCellSpacing w:w="5" w:type="nil"/>
        </w:trPr>
        <w:tc>
          <w:tcPr>
            <w:tcW w:w="7161" w:type="dxa"/>
            <w:tcBorders>
              <w:top w:val="single" w:sz="4" w:space="0" w:color="auto"/>
              <w:left w:val="single" w:sz="4" w:space="0" w:color="auto"/>
              <w:bottom w:val="single" w:sz="4" w:space="0" w:color="auto"/>
              <w:right w:val="single" w:sz="4" w:space="0" w:color="auto"/>
            </w:tcBorders>
          </w:tcPr>
          <w:p w:rsidR="00EE438B" w:rsidRPr="0007491A"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оценки</w:t>
            </w:r>
          </w:p>
        </w:tc>
        <w:tc>
          <w:tcPr>
            <w:tcW w:w="2551" w:type="dxa"/>
            <w:tcBorders>
              <w:top w:val="single" w:sz="4" w:space="0" w:color="auto"/>
              <w:left w:val="single" w:sz="4" w:space="0" w:color="auto"/>
              <w:bottom w:val="single" w:sz="4" w:space="0" w:color="auto"/>
              <w:right w:val="single" w:sz="4" w:space="0" w:color="auto"/>
            </w:tcBorders>
          </w:tcPr>
          <w:p w:rsidR="00EE438B" w:rsidRPr="0007491A"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2021</w:t>
            </w:r>
          </w:p>
        </w:tc>
        <w:tc>
          <w:tcPr>
            <w:tcW w:w="2552" w:type="dxa"/>
            <w:tcBorders>
              <w:top w:val="single" w:sz="4" w:space="0" w:color="auto"/>
              <w:left w:val="single" w:sz="4" w:space="0" w:color="auto"/>
              <w:bottom w:val="single" w:sz="4" w:space="0" w:color="auto"/>
              <w:right w:val="single" w:sz="4" w:space="0" w:color="auto"/>
            </w:tcBorders>
          </w:tcPr>
          <w:p w:rsidR="00EE438B" w:rsidRPr="0007491A" w:rsidRDefault="00EE438B" w:rsidP="00EE438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2410" w:type="dxa"/>
            <w:tcBorders>
              <w:top w:val="single" w:sz="4" w:space="0" w:color="auto"/>
              <w:left w:val="single" w:sz="4" w:space="0" w:color="auto"/>
              <w:bottom w:val="single" w:sz="4" w:space="0" w:color="auto"/>
              <w:right w:val="single" w:sz="4" w:space="0" w:color="auto"/>
            </w:tcBorders>
          </w:tcPr>
          <w:p w:rsidR="00EE438B" w:rsidRDefault="00EE438B" w:rsidP="00EE438B">
            <w:pPr>
              <w:widowControl w:val="0"/>
              <w:autoSpaceDE w:val="0"/>
              <w:autoSpaceDN w:val="0"/>
              <w:adjustRightInd w:val="0"/>
              <w:spacing w:after="0" w:line="240" w:lineRule="auto"/>
              <w:ind w:right="-75"/>
              <w:jc w:val="center"/>
              <w:rPr>
                <w:rFonts w:ascii="Times New Roman" w:hAnsi="Times New Roman" w:cs="Times New Roman"/>
                <w:sz w:val="28"/>
                <w:szCs w:val="28"/>
              </w:rPr>
            </w:pPr>
            <w:r>
              <w:rPr>
                <w:rFonts w:ascii="Times New Roman" w:hAnsi="Times New Roman" w:cs="Times New Roman"/>
                <w:sz w:val="28"/>
                <w:szCs w:val="28"/>
              </w:rPr>
              <w:t>2023</w:t>
            </w:r>
          </w:p>
        </w:tc>
      </w:tr>
      <w:tr w:rsidR="00EE438B" w:rsidRPr="0007491A" w:rsidTr="00EE438B">
        <w:trPr>
          <w:tblCellSpacing w:w="5" w:type="nil"/>
        </w:trPr>
        <w:tc>
          <w:tcPr>
            <w:tcW w:w="7161" w:type="dxa"/>
            <w:tcBorders>
              <w:top w:val="single" w:sz="4" w:space="0" w:color="auto"/>
              <w:left w:val="single" w:sz="4" w:space="0" w:color="auto"/>
              <w:bottom w:val="single" w:sz="4" w:space="0" w:color="auto"/>
              <w:right w:val="single" w:sz="4" w:space="0" w:color="auto"/>
            </w:tcBorders>
          </w:tcPr>
          <w:p w:rsidR="00EE438B" w:rsidRPr="0007491A" w:rsidRDefault="00EE438B" w:rsidP="00EE438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Доходы от управления муниципальным имуществом Ковернинского муниципального </w:t>
            </w:r>
            <w:r>
              <w:rPr>
                <w:rFonts w:ascii="Times New Roman" w:hAnsi="Times New Roman" w:cs="Times New Roman"/>
                <w:sz w:val="28"/>
                <w:szCs w:val="28"/>
              </w:rPr>
              <w:t xml:space="preserve">округа </w:t>
            </w:r>
            <w:r w:rsidRPr="0007491A">
              <w:rPr>
                <w:rFonts w:ascii="Times New Roman" w:hAnsi="Times New Roman" w:cs="Times New Roman"/>
                <w:sz w:val="28"/>
                <w:szCs w:val="28"/>
              </w:rPr>
              <w:t xml:space="preserve">Нижегородской области, администрируемые Комитетом, поступающие в бюджет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(тыс. руб.)</w:t>
            </w:r>
          </w:p>
        </w:tc>
        <w:tc>
          <w:tcPr>
            <w:tcW w:w="2551" w:type="dxa"/>
            <w:tcBorders>
              <w:top w:val="single" w:sz="4" w:space="0" w:color="auto"/>
              <w:left w:val="single" w:sz="4" w:space="0" w:color="auto"/>
              <w:bottom w:val="single" w:sz="4" w:space="0" w:color="auto"/>
              <w:right w:val="single" w:sz="4" w:space="0" w:color="auto"/>
            </w:tcBorders>
          </w:tcPr>
          <w:p w:rsidR="00EE438B" w:rsidRPr="0007491A"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9462,4</w:t>
            </w:r>
          </w:p>
        </w:tc>
        <w:tc>
          <w:tcPr>
            <w:tcW w:w="2552" w:type="dxa"/>
            <w:tcBorders>
              <w:top w:val="single" w:sz="4" w:space="0" w:color="auto"/>
              <w:left w:val="single" w:sz="4" w:space="0" w:color="auto"/>
              <w:bottom w:val="single" w:sz="4" w:space="0" w:color="auto"/>
              <w:right w:val="single" w:sz="4" w:space="0" w:color="auto"/>
            </w:tcBorders>
          </w:tcPr>
          <w:p w:rsidR="00EE438B" w:rsidRDefault="00EE438B" w:rsidP="0045774F">
            <w:pPr>
              <w:widowControl w:val="0"/>
              <w:autoSpaceDE w:val="0"/>
              <w:autoSpaceDN w:val="0"/>
              <w:adjustRightInd w:val="0"/>
              <w:spacing w:after="0" w:line="240" w:lineRule="auto"/>
              <w:ind w:right="-217"/>
              <w:jc w:val="center"/>
              <w:rPr>
                <w:rFonts w:ascii="Times New Roman" w:hAnsi="Times New Roman" w:cs="Times New Roman"/>
                <w:sz w:val="28"/>
                <w:szCs w:val="28"/>
              </w:rPr>
            </w:pPr>
            <w:r>
              <w:rPr>
                <w:rFonts w:ascii="Times New Roman" w:hAnsi="Times New Roman" w:cs="Times New Roman"/>
                <w:sz w:val="28"/>
                <w:szCs w:val="28"/>
              </w:rPr>
              <w:t>9154,9</w:t>
            </w:r>
          </w:p>
        </w:tc>
        <w:tc>
          <w:tcPr>
            <w:tcW w:w="2410" w:type="dxa"/>
            <w:tcBorders>
              <w:top w:val="single" w:sz="4" w:space="0" w:color="auto"/>
              <w:left w:val="single" w:sz="4" w:space="0" w:color="auto"/>
              <w:bottom w:val="single" w:sz="4" w:space="0" w:color="auto"/>
              <w:right w:val="single" w:sz="4" w:space="0" w:color="auto"/>
            </w:tcBorders>
          </w:tcPr>
          <w:p w:rsidR="00EE438B" w:rsidRDefault="00EE438B" w:rsidP="00A25065">
            <w:pPr>
              <w:widowControl w:val="0"/>
              <w:autoSpaceDE w:val="0"/>
              <w:autoSpaceDN w:val="0"/>
              <w:adjustRightInd w:val="0"/>
              <w:spacing w:after="0" w:line="240" w:lineRule="auto"/>
              <w:ind w:right="-217"/>
              <w:jc w:val="center"/>
              <w:rPr>
                <w:rFonts w:ascii="Times New Roman" w:hAnsi="Times New Roman" w:cs="Times New Roman"/>
                <w:sz w:val="28"/>
                <w:szCs w:val="28"/>
              </w:rPr>
            </w:pPr>
            <w:r>
              <w:rPr>
                <w:rFonts w:ascii="Times New Roman" w:hAnsi="Times New Roman" w:cs="Times New Roman"/>
                <w:sz w:val="28"/>
                <w:szCs w:val="28"/>
              </w:rPr>
              <w:t>8903,5</w:t>
            </w:r>
          </w:p>
        </w:tc>
      </w:tr>
      <w:tr w:rsidR="00EE438B" w:rsidRPr="0007491A" w:rsidTr="00EE438B">
        <w:trPr>
          <w:tblCellSpacing w:w="5" w:type="nil"/>
        </w:trPr>
        <w:tc>
          <w:tcPr>
            <w:tcW w:w="7161" w:type="dxa"/>
            <w:tcBorders>
              <w:top w:val="single" w:sz="4" w:space="0" w:color="auto"/>
              <w:left w:val="single" w:sz="4" w:space="0" w:color="auto"/>
              <w:bottom w:val="single" w:sz="4" w:space="0" w:color="auto"/>
              <w:right w:val="single" w:sz="4" w:space="0" w:color="auto"/>
            </w:tcBorders>
          </w:tcPr>
          <w:p w:rsidR="00EE438B" w:rsidRPr="0007491A"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Расходы (тыс. руб.)</w:t>
            </w:r>
          </w:p>
        </w:tc>
        <w:tc>
          <w:tcPr>
            <w:tcW w:w="2551" w:type="dxa"/>
            <w:tcBorders>
              <w:top w:val="single" w:sz="4" w:space="0" w:color="auto"/>
              <w:left w:val="single" w:sz="4" w:space="0" w:color="auto"/>
              <w:bottom w:val="single" w:sz="4" w:space="0" w:color="auto"/>
              <w:right w:val="single" w:sz="4" w:space="0" w:color="auto"/>
            </w:tcBorders>
          </w:tcPr>
          <w:p w:rsidR="00EE438B" w:rsidRPr="0007491A"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552" w:type="dxa"/>
            <w:tcBorders>
              <w:top w:val="single" w:sz="4" w:space="0" w:color="auto"/>
              <w:left w:val="single" w:sz="4" w:space="0" w:color="auto"/>
              <w:bottom w:val="single" w:sz="4" w:space="0" w:color="auto"/>
              <w:right w:val="single" w:sz="4" w:space="0" w:color="auto"/>
            </w:tcBorders>
          </w:tcPr>
          <w:p w:rsidR="00EE438B"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410" w:type="dxa"/>
            <w:tcBorders>
              <w:top w:val="single" w:sz="4" w:space="0" w:color="auto"/>
              <w:left w:val="single" w:sz="4" w:space="0" w:color="auto"/>
              <w:bottom w:val="single" w:sz="4" w:space="0" w:color="auto"/>
              <w:right w:val="single" w:sz="4" w:space="0" w:color="auto"/>
            </w:tcBorders>
          </w:tcPr>
          <w:p w:rsidR="00EE438B"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r>
      <w:tr w:rsidR="00EE438B" w:rsidRPr="0007491A" w:rsidTr="00EE438B">
        <w:trPr>
          <w:tblCellSpacing w:w="5" w:type="nil"/>
        </w:trPr>
        <w:tc>
          <w:tcPr>
            <w:tcW w:w="7161" w:type="dxa"/>
            <w:tcBorders>
              <w:top w:val="single" w:sz="4" w:space="0" w:color="auto"/>
              <w:left w:val="single" w:sz="4" w:space="0" w:color="auto"/>
              <w:bottom w:val="single" w:sz="4" w:space="0" w:color="auto"/>
              <w:right w:val="single" w:sz="4" w:space="0" w:color="auto"/>
            </w:tcBorders>
          </w:tcPr>
          <w:p w:rsidR="00EE438B" w:rsidRPr="0007491A" w:rsidRDefault="00EE438B"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Экономическая эффективность</w:t>
            </w:r>
          </w:p>
        </w:tc>
        <w:tc>
          <w:tcPr>
            <w:tcW w:w="2551" w:type="dxa"/>
            <w:tcBorders>
              <w:top w:val="single" w:sz="4" w:space="0" w:color="auto"/>
              <w:left w:val="single" w:sz="4" w:space="0" w:color="auto"/>
              <w:bottom w:val="single" w:sz="4" w:space="0" w:color="auto"/>
              <w:right w:val="single" w:sz="4" w:space="0" w:color="auto"/>
            </w:tcBorders>
          </w:tcPr>
          <w:p w:rsidR="00EE438B" w:rsidRPr="0007491A" w:rsidRDefault="00514B87" w:rsidP="009F05B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3,56</w:t>
            </w:r>
          </w:p>
        </w:tc>
        <w:tc>
          <w:tcPr>
            <w:tcW w:w="2552" w:type="dxa"/>
            <w:tcBorders>
              <w:top w:val="single" w:sz="4" w:space="0" w:color="auto"/>
              <w:left w:val="single" w:sz="4" w:space="0" w:color="auto"/>
              <w:bottom w:val="single" w:sz="4" w:space="0" w:color="auto"/>
              <w:right w:val="single" w:sz="4" w:space="0" w:color="auto"/>
            </w:tcBorders>
          </w:tcPr>
          <w:p w:rsidR="00EE438B" w:rsidRDefault="00EE438B" w:rsidP="0045774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514B87">
              <w:rPr>
                <w:rFonts w:ascii="Times New Roman" w:hAnsi="Times New Roman" w:cs="Times New Roman"/>
                <w:sz w:val="28"/>
                <w:szCs w:val="28"/>
              </w:rPr>
              <w:t>4</w:t>
            </w:r>
            <w:r>
              <w:rPr>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right w:val="single" w:sz="4" w:space="0" w:color="auto"/>
            </w:tcBorders>
          </w:tcPr>
          <w:p w:rsidR="00EE438B" w:rsidRDefault="00514B87" w:rsidP="00640C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EE438B">
              <w:rPr>
                <w:rFonts w:ascii="Times New Roman" w:hAnsi="Times New Roman" w:cs="Times New Roman"/>
                <w:sz w:val="28"/>
                <w:szCs w:val="28"/>
              </w:rPr>
              <w:t>3</w:t>
            </w:r>
            <w:r>
              <w:rPr>
                <w:rFonts w:ascii="Times New Roman" w:hAnsi="Times New Roman" w:cs="Times New Roman"/>
                <w:sz w:val="28"/>
                <w:szCs w:val="28"/>
              </w:rPr>
              <w:t>5</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Экономическая эффективность реализации мероприятий муниципальной программы оценивается как отношение общего объема доходов, полученных от управления и распоряжения муниципальной собственностью, к общему объему расходов, предусмотренному на реализацию мероприятий Программы.</w:t>
      </w:r>
    </w:p>
    <w:p w:rsidR="00582E7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7E43">
        <w:rPr>
          <w:rFonts w:ascii="Times New Roman" w:hAnsi="Times New Roman" w:cs="Times New Roman"/>
          <w:sz w:val="28"/>
          <w:szCs w:val="28"/>
        </w:rPr>
        <w:t xml:space="preserve">Отсутствие роста коэффициента эффективности </w:t>
      </w:r>
      <w:r w:rsidR="00582E74" w:rsidRPr="00AD7E43">
        <w:rPr>
          <w:rFonts w:ascii="Times New Roman" w:hAnsi="Times New Roman" w:cs="Times New Roman"/>
          <w:sz w:val="28"/>
          <w:szCs w:val="28"/>
        </w:rPr>
        <w:t>в 20</w:t>
      </w:r>
      <w:r w:rsidR="00514B87">
        <w:rPr>
          <w:rFonts w:ascii="Times New Roman" w:hAnsi="Times New Roman" w:cs="Times New Roman"/>
          <w:sz w:val="28"/>
          <w:szCs w:val="28"/>
        </w:rPr>
        <w:t>21</w:t>
      </w:r>
      <w:r w:rsidR="00582E74" w:rsidRPr="00AD7E43">
        <w:rPr>
          <w:rFonts w:ascii="Times New Roman" w:hAnsi="Times New Roman" w:cs="Times New Roman"/>
          <w:sz w:val="28"/>
          <w:szCs w:val="28"/>
        </w:rPr>
        <w:t>-20</w:t>
      </w:r>
      <w:r w:rsidR="00BA33A0">
        <w:rPr>
          <w:rFonts w:ascii="Times New Roman" w:hAnsi="Times New Roman" w:cs="Times New Roman"/>
          <w:sz w:val="28"/>
          <w:szCs w:val="28"/>
        </w:rPr>
        <w:t>2</w:t>
      </w:r>
      <w:r w:rsidR="00514B87">
        <w:rPr>
          <w:rFonts w:ascii="Times New Roman" w:hAnsi="Times New Roman" w:cs="Times New Roman"/>
          <w:sz w:val="28"/>
          <w:szCs w:val="28"/>
        </w:rPr>
        <w:t>3</w:t>
      </w:r>
      <w:r w:rsidR="00582E74" w:rsidRPr="00AD7E43">
        <w:rPr>
          <w:rFonts w:ascii="Times New Roman" w:hAnsi="Times New Roman" w:cs="Times New Roman"/>
          <w:sz w:val="28"/>
          <w:szCs w:val="28"/>
        </w:rPr>
        <w:t xml:space="preserve"> гг.</w:t>
      </w:r>
      <w:r w:rsidR="00BA33A0">
        <w:rPr>
          <w:rFonts w:ascii="Times New Roman" w:hAnsi="Times New Roman" w:cs="Times New Roman"/>
          <w:sz w:val="28"/>
          <w:szCs w:val="28"/>
        </w:rPr>
        <w:t xml:space="preserve"> </w:t>
      </w:r>
      <w:r w:rsidRPr="00AD7E43">
        <w:rPr>
          <w:rFonts w:ascii="Times New Roman" w:hAnsi="Times New Roman" w:cs="Times New Roman"/>
          <w:sz w:val="28"/>
          <w:szCs w:val="28"/>
        </w:rPr>
        <w:t xml:space="preserve">обусловлено объективным уменьшением физического объема имущественно-земельных ресурсов муниципальной собственности Ковернинского муниципального </w:t>
      </w:r>
      <w:r w:rsidR="00514B87">
        <w:rPr>
          <w:rFonts w:ascii="Times New Roman" w:hAnsi="Times New Roman" w:cs="Times New Roman"/>
          <w:sz w:val="28"/>
          <w:szCs w:val="28"/>
        </w:rPr>
        <w:t>округа</w:t>
      </w:r>
      <w:r w:rsidR="00582E74" w:rsidRPr="00AD7E43">
        <w:rPr>
          <w:rFonts w:ascii="Times New Roman" w:hAnsi="Times New Roman" w:cs="Times New Roman"/>
          <w:sz w:val="28"/>
          <w:szCs w:val="28"/>
        </w:rPr>
        <w:t xml:space="preserve"> Нижегородской области.</w:t>
      </w:r>
      <w:r w:rsidRPr="00AD7E43">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Вместе с тем, вовлечение в оборот новых объектов недвижимости и земельных участков в ходе реализации Программы приведет к росту экономической эффективности, показатели которой будут скорректированы в среднесрочной перспективе.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4" w:name="Par921"/>
      <w:bookmarkEnd w:id="24"/>
      <w:r w:rsidRPr="00E17DF6">
        <w:rPr>
          <w:rFonts w:ascii="Times New Roman" w:hAnsi="Times New Roman" w:cs="Times New Roman"/>
          <w:sz w:val="28"/>
          <w:szCs w:val="28"/>
        </w:rPr>
        <w:t xml:space="preserve">3. Подпрограмма "Управление муниципальным имуществом Ковернинского муниципального </w:t>
      </w:r>
      <w:r w:rsidR="00514B87">
        <w:rPr>
          <w:rFonts w:ascii="Times New Roman" w:hAnsi="Times New Roman" w:cs="Times New Roman"/>
          <w:sz w:val="28"/>
          <w:szCs w:val="28"/>
        </w:rPr>
        <w:t>округа</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Н</w:t>
      </w:r>
      <w:r>
        <w:rPr>
          <w:rFonts w:ascii="Times New Roman" w:hAnsi="Times New Roman" w:cs="Times New Roman"/>
          <w:sz w:val="28"/>
          <w:szCs w:val="28"/>
        </w:rPr>
        <w:t>ижегородской области" (далее - П</w:t>
      </w:r>
      <w:r w:rsidRPr="00E17DF6">
        <w:rPr>
          <w:rFonts w:ascii="Times New Roman" w:hAnsi="Times New Roman" w:cs="Times New Roman"/>
          <w:sz w:val="28"/>
          <w:szCs w:val="28"/>
        </w:rPr>
        <w:t>одпрограмма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5" w:name="Par924"/>
      <w:bookmarkEnd w:id="25"/>
      <w:r w:rsidRPr="00E17DF6">
        <w:rPr>
          <w:rFonts w:ascii="Times New Roman" w:hAnsi="Times New Roman" w:cs="Times New Roman"/>
          <w:sz w:val="28"/>
          <w:szCs w:val="28"/>
        </w:rPr>
        <w:t>3.1. Паспорт подпрограммы 1</w:t>
      </w:r>
    </w:p>
    <w:tbl>
      <w:tblPr>
        <w:tblW w:w="15099" w:type="dxa"/>
        <w:tblCellSpacing w:w="5" w:type="nil"/>
        <w:tblInd w:w="2" w:type="dxa"/>
        <w:tblLayout w:type="fixed"/>
        <w:tblCellMar>
          <w:left w:w="75" w:type="dxa"/>
          <w:right w:w="75" w:type="dxa"/>
        </w:tblCellMar>
        <w:tblLook w:val="0000" w:firstRow="0" w:lastRow="0" w:firstColumn="0" w:lastColumn="0" w:noHBand="0" w:noVBand="0"/>
      </w:tblPr>
      <w:tblGrid>
        <w:gridCol w:w="2200"/>
        <w:gridCol w:w="2590"/>
        <w:gridCol w:w="528"/>
        <w:gridCol w:w="2195"/>
        <w:gridCol w:w="2058"/>
        <w:gridCol w:w="1842"/>
        <w:gridCol w:w="1701"/>
        <w:gridCol w:w="1985"/>
      </w:tblGrid>
      <w:tr w:rsidR="00617544" w:rsidRPr="0007491A" w:rsidTr="00927EE8">
        <w:trPr>
          <w:tblCellSpacing w:w="5" w:type="nil"/>
        </w:trPr>
        <w:tc>
          <w:tcPr>
            <w:tcW w:w="4790" w:type="dxa"/>
            <w:gridSpan w:val="2"/>
            <w:tcBorders>
              <w:top w:val="single" w:sz="4" w:space="0" w:color="auto"/>
              <w:left w:val="single" w:sz="4" w:space="0" w:color="auto"/>
              <w:bottom w:val="single" w:sz="4" w:space="0" w:color="auto"/>
              <w:right w:val="single" w:sz="4" w:space="0" w:color="auto"/>
            </w:tcBorders>
          </w:tcPr>
          <w:p w:rsidR="00617544" w:rsidRPr="00CA122F" w:rsidRDefault="00617544" w:rsidP="0050654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униципальный заказчик - координатор подпрограммы 1</w:t>
            </w:r>
          </w:p>
        </w:tc>
        <w:tc>
          <w:tcPr>
            <w:tcW w:w="10309" w:type="dxa"/>
            <w:gridSpan w:val="6"/>
            <w:tcBorders>
              <w:top w:val="single" w:sz="4" w:space="0" w:color="auto"/>
              <w:left w:val="single" w:sz="4" w:space="0" w:color="auto"/>
              <w:bottom w:val="single" w:sz="4" w:space="0" w:color="auto"/>
              <w:right w:val="single" w:sz="4" w:space="0" w:color="auto"/>
            </w:tcBorders>
          </w:tcPr>
          <w:p w:rsidR="00617544" w:rsidRPr="00CA122F" w:rsidRDefault="00617544"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xml:space="preserve">Комитет имущественных отношений </w:t>
            </w:r>
            <w:r w:rsidR="002A2B76">
              <w:rPr>
                <w:rFonts w:ascii="Times New Roman" w:hAnsi="Times New Roman" w:cs="Times New Roman"/>
                <w:sz w:val="28"/>
                <w:szCs w:val="28"/>
              </w:rPr>
              <w:t>а</w:t>
            </w:r>
            <w:r w:rsidRPr="00CA122F">
              <w:rPr>
                <w:rFonts w:ascii="Times New Roman" w:hAnsi="Times New Roman" w:cs="Times New Roman"/>
                <w:sz w:val="28"/>
                <w:szCs w:val="28"/>
              </w:rPr>
              <w:t xml:space="preserve">дминистрации Ковернинского муниципального </w:t>
            </w:r>
            <w:r w:rsidR="002A2B76">
              <w:rPr>
                <w:rFonts w:ascii="Times New Roman" w:hAnsi="Times New Roman" w:cs="Times New Roman"/>
                <w:sz w:val="28"/>
                <w:szCs w:val="28"/>
              </w:rPr>
              <w:t>округа</w:t>
            </w:r>
            <w:r w:rsidRPr="00CA122F">
              <w:rPr>
                <w:rFonts w:ascii="Times New Roman" w:hAnsi="Times New Roman" w:cs="Times New Roman"/>
                <w:sz w:val="28"/>
                <w:szCs w:val="28"/>
              </w:rPr>
              <w:t xml:space="preserve"> Нижегородской области</w:t>
            </w:r>
          </w:p>
          <w:p w:rsidR="00617544" w:rsidRPr="00CA122F" w:rsidRDefault="00617544"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(далее – Комитет)</w:t>
            </w:r>
          </w:p>
        </w:tc>
      </w:tr>
      <w:tr w:rsidR="00617544" w:rsidRPr="0007491A" w:rsidTr="00927EE8">
        <w:trPr>
          <w:tblCellSpacing w:w="5" w:type="nil"/>
        </w:trPr>
        <w:tc>
          <w:tcPr>
            <w:tcW w:w="4790" w:type="dxa"/>
            <w:gridSpan w:val="2"/>
            <w:tcBorders>
              <w:top w:val="single" w:sz="4" w:space="0" w:color="auto"/>
              <w:left w:val="single" w:sz="4" w:space="0" w:color="auto"/>
              <w:bottom w:val="single" w:sz="4" w:space="0" w:color="auto"/>
              <w:right w:val="single" w:sz="4" w:space="0" w:color="auto"/>
            </w:tcBorders>
          </w:tcPr>
          <w:p w:rsidR="00617544" w:rsidRDefault="00617544" w:rsidP="00BF215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Соисполнители подпрограммы 1</w:t>
            </w:r>
          </w:p>
        </w:tc>
        <w:tc>
          <w:tcPr>
            <w:tcW w:w="10309" w:type="dxa"/>
            <w:gridSpan w:val="6"/>
            <w:tcBorders>
              <w:top w:val="single" w:sz="4" w:space="0" w:color="auto"/>
              <w:left w:val="single" w:sz="4" w:space="0" w:color="auto"/>
              <w:bottom w:val="single" w:sz="4" w:space="0" w:color="auto"/>
              <w:right w:val="single" w:sz="4" w:space="0" w:color="auto"/>
            </w:tcBorders>
          </w:tcPr>
          <w:p w:rsidR="00617544" w:rsidRPr="00CA122F" w:rsidRDefault="00617544"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Отсутствуют</w:t>
            </w:r>
          </w:p>
        </w:tc>
      </w:tr>
      <w:tr w:rsidR="00617544" w:rsidRPr="0007491A" w:rsidTr="00927EE8">
        <w:trPr>
          <w:tblCellSpacing w:w="5" w:type="nil"/>
        </w:trPr>
        <w:tc>
          <w:tcPr>
            <w:tcW w:w="4790" w:type="dxa"/>
            <w:gridSpan w:val="2"/>
            <w:tcBorders>
              <w:top w:val="single" w:sz="4" w:space="0" w:color="auto"/>
              <w:left w:val="single" w:sz="4" w:space="0" w:color="auto"/>
              <w:bottom w:val="single" w:sz="4" w:space="0" w:color="auto"/>
              <w:right w:val="single" w:sz="4" w:space="0" w:color="auto"/>
            </w:tcBorders>
          </w:tcPr>
          <w:p w:rsidR="00617544" w:rsidRPr="0007491A" w:rsidRDefault="006175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Цели подпрограммы 1</w:t>
            </w:r>
          </w:p>
        </w:tc>
        <w:tc>
          <w:tcPr>
            <w:tcW w:w="10309" w:type="dxa"/>
            <w:gridSpan w:val="6"/>
            <w:tcBorders>
              <w:top w:val="single" w:sz="4" w:space="0" w:color="auto"/>
              <w:left w:val="single" w:sz="4" w:space="0" w:color="auto"/>
              <w:bottom w:val="single" w:sz="4" w:space="0" w:color="auto"/>
              <w:right w:val="single" w:sz="4" w:space="0" w:color="auto"/>
            </w:tcBorders>
          </w:tcPr>
          <w:p w:rsidR="00617544" w:rsidRPr="0007491A" w:rsidRDefault="00EC45E5" w:rsidP="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Повышение эффективности управления муниципальным имуществом Ковернинского муниципального </w:t>
            </w:r>
            <w:r w:rsidR="00514B87">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r>
              <w:rPr>
                <w:rFonts w:ascii="Times New Roman" w:hAnsi="Times New Roman" w:cs="Times New Roman"/>
                <w:sz w:val="28"/>
                <w:szCs w:val="28"/>
              </w:rPr>
              <w:t xml:space="preserve">, стимулирование развития малого и среднего бизнеса на территории Ковернинского муниципального </w:t>
            </w:r>
            <w:r w:rsidR="00514B87">
              <w:rPr>
                <w:rFonts w:ascii="Times New Roman" w:hAnsi="Times New Roman" w:cs="Times New Roman"/>
                <w:sz w:val="28"/>
                <w:szCs w:val="28"/>
              </w:rPr>
              <w:t>округа</w:t>
            </w:r>
            <w:r>
              <w:rPr>
                <w:rFonts w:ascii="Times New Roman" w:hAnsi="Times New Roman" w:cs="Times New Roman"/>
                <w:sz w:val="28"/>
                <w:szCs w:val="28"/>
              </w:rPr>
              <w:t xml:space="preserve"> за счет использования имущественного потенциала Ковернинского муниципального </w:t>
            </w:r>
            <w:r w:rsidR="00514B87">
              <w:rPr>
                <w:rFonts w:ascii="Times New Roman" w:hAnsi="Times New Roman" w:cs="Times New Roman"/>
                <w:sz w:val="28"/>
                <w:szCs w:val="28"/>
              </w:rPr>
              <w:t>округа</w:t>
            </w:r>
            <w:r>
              <w:rPr>
                <w:rFonts w:ascii="Times New Roman" w:hAnsi="Times New Roman" w:cs="Times New Roman"/>
                <w:sz w:val="28"/>
                <w:szCs w:val="28"/>
              </w:rPr>
              <w:t>.</w:t>
            </w:r>
          </w:p>
        </w:tc>
      </w:tr>
      <w:tr w:rsidR="00617544" w:rsidRPr="0007491A" w:rsidTr="00927EE8">
        <w:trPr>
          <w:tblCellSpacing w:w="5" w:type="nil"/>
        </w:trPr>
        <w:tc>
          <w:tcPr>
            <w:tcW w:w="4790" w:type="dxa"/>
            <w:gridSpan w:val="2"/>
            <w:tcBorders>
              <w:top w:val="single" w:sz="4" w:space="0" w:color="auto"/>
              <w:left w:val="single" w:sz="4" w:space="0" w:color="auto"/>
              <w:bottom w:val="single" w:sz="4" w:space="0" w:color="auto"/>
              <w:right w:val="single" w:sz="4" w:space="0" w:color="auto"/>
            </w:tcBorders>
          </w:tcPr>
          <w:p w:rsidR="00617544" w:rsidRPr="0007491A" w:rsidRDefault="006175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подпрограммы 1</w:t>
            </w:r>
          </w:p>
        </w:tc>
        <w:tc>
          <w:tcPr>
            <w:tcW w:w="10309" w:type="dxa"/>
            <w:gridSpan w:val="6"/>
            <w:tcBorders>
              <w:top w:val="single" w:sz="4" w:space="0" w:color="auto"/>
              <w:left w:val="single" w:sz="4" w:space="0" w:color="auto"/>
              <w:bottom w:val="single" w:sz="4" w:space="0" w:color="auto"/>
              <w:right w:val="single" w:sz="4" w:space="0" w:color="auto"/>
            </w:tcBorders>
          </w:tcPr>
          <w:p w:rsidR="00617544" w:rsidRPr="0007491A" w:rsidRDefault="00EC45E5" w:rsidP="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Совершенствование учета и разграничения муниципального имущества Ковернинского муниципального </w:t>
            </w:r>
            <w:r w:rsidR="00514B87">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r>
              <w:rPr>
                <w:rFonts w:ascii="Times New Roman" w:hAnsi="Times New Roman" w:cs="Times New Roman"/>
                <w:sz w:val="28"/>
                <w:szCs w:val="28"/>
              </w:rPr>
              <w:t>, в</w:t>
            </w:r>
            <w:r w:rsidRPr="0007491A">
              <w:rPr>
                <w:rFonts w:ascii="Times New Roman" w:hAnsi="Times New Roman" w:cs="Times New Roman"/>
                <w:sz w:val="28"/>
                <w:szCs w:val="28"/>
              </w:rPr>
              <w:t xml:space="preserve">недрение современных форм и методов управления муниципальным имуществом Ковернинского муниципального </w:t>
            </w:r>
            <w:r w:rsidR="00514B87">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Улучшение технических характеристик муниципального имущества Ковернинского муниципального </w:t>
            </w:r>
            <w:r w:rsidR="00514B87">
              <w:rPr>
                <w:rFonts w:ascii="Times New Roman" w:hAnsi="Times New Roman" w:cs="Times New Roman"/>
                <w:sz w:val="28"/>
                <w:szCs w:val="28"/>
              </w:rPr>
              <w:t>округа</w:t>
            </w:r>
            <w:r w:rsidRPr="0007491A">
              <w:rPr>
                <w:rFonts w:ascii="Times New Roman" w:hAnsi="Times New Roman" w:cs="Times New Roman"/>
                <w:sz w:val="28"/>
                <w:szCs w:val="28"/>
              </w:rPr>
              <w:t>, повышение его коммерческой привлекательности.</w:t>
            </w:r>
          </w:p>
        </w:tc>
      </w:tr>
      <w:tr w:rsidR="00617544" w:rsidRPr="0007491A" w:rsidTr="00927EE8">
        <w:trPr>
          <w:tblCellSpacing w:w="5" w:type="nil"/>
        </w:trPr>
        <w:tc>
          <w:tcPr>
            <w:tcW w:w="4790" w:type="dxa"/>
            <w:gridSpan w:val="2"/>
            <w:tcBorders>
              <w:top w:val="single" w:sz="4" w:space="0" w:color="auto"/>
              <w:left w:val="single" w:sz="4" w:space="0" w:color="auto"/>
              <w:bottom w:val="single" w:sz="4" w:space="0" w:color="auto"/>
              <w:right w:val="single" w:sz="4" w:space="0" w:color="auto"/>
            </w:tcBorders>
          </w:tcPr>
          <w:p w:rsidR="00617544" w:rsidRPr="0007491A" w:rsidRDefault="006175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Этапы и сроки реализации подпрограммы 1</w:t>
            </w:r>
          </w:p>
        </w:tc>
        <w:tc>
          <w:tcPr>
            <w:tcW w:w="10309" w:type="dxa"/>
            <w:gridSpan w:val="6"/>
            <w:tcBorders>
              <w:top w:val="single" w:sz="4" w:space="0" w:color="auto"/>
              <w:left w:val="single" w:sz="4" w:space="0" w:color="auto"/>
              <w:bottom w:val="single" w:sz="4" w:space="0" w:color="auto"/>
              <w:right w:val="single" w:sz="4" w:space="0" w:color="auto"/>
            </w:tcBorders>
          </w:tcPr>
          <w:p w:rsidR="00617544" w:rsidRPr="0007491A" w:rsidRDefault="006175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 реализуется в один этап.</w:t>
            </w:r>
          </w:p>
          <w:p w:rsidR="00617544" w:rsidRPr="0007491A" w:rsidRDefault="00617544" w:rsidP="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Сроки реализации подпрограммы 1 - 20</w:t>
            </w:r>
            <w:r w:rsidR="00514B87">
              <w:rPr>
                <w:rFonts w:ascii="Times New Roman" w:hAnsi="Times New Roman" w:cs="Times New Roman"/>
                <w:sz w:val="28"/>
                <w:szCs w:val="28"/>
              </w:rPr>
              <w:t>2</w:t>
            </w:r>
            <w:r w:rsidRPr="0007491A">
              <w:rPr>
                <w:rFonts w:ascii="Times New Roman" w:hAnsi="Times New Roman" w:cs="Times New Roman"/>
                <w:sz w:val="28"/>
                <w:szCs w:val="28"/>
              </w:rPr>
              <w:t>1-20</w:t>
            </w:r>
            <w:r>
              <w:rPr>
                <w:rFonts w:ascii="Times New Roman" w:hAnsi="Times New Roman" w:cs="Times New Roman"/>
                <w:sz w:val="28"/>
                <w:szCs w:val="28"/>
              </w:rPr>
              <w:t>2</w:t>
            </w:r>
            <w:r w:rsidR="00514B87">
              <w:rPr>
                <w:rFonts w:ascii="Times New Roman" w:hAnsi="Times New Roman" w:cs="Times New Roman"/>
                <w:sz w:val="28"/>
                <w:szCs w:val="28"/>
              </w:rPr>
              <w:t>3</w:t>
            </w:r>
            <w:r w:rsidRPr="0007491A">
              <w:rPr>
                <w:rFonts w:ascii="Times New Roman" w:hAnsi="Times New Roman" w:cs="Times New Roman"/>
                <w:sz w:val="28"/>
                <w:szCs w:val="28"/>
              </w:rPr>
              <w:t xml:space="preserve"> годы</w:t>
            </w:r>
          </w:p>
        </w:tc>
      </w:tr>
      <w:tr w:rsidR="00617544" w:rsidRPr="0007491A" w:rsidTr="00927EE8">
        <w:trPr>
          <w:tblCellSpacing w:w="5" w:type="nil"/>
        </w:trPr>
        <w:tc>
          <w:tcPr>
            <w:tcW w:w="15099" w:type="dxa"/>
            <w:gridSpan w:val="8"/>
            <w:tcBorders>
              <w:top w:val="single" w:sz="4" w:space="0" w:color="auto"/>
              <w:left w:val="single" w:sz="4" w:space="0" w:color="auto"/>
              <w:bottom w:val="single" w:sz="4" w:space="0" w:color="auto"/>
              <w:right w:val="single" w:sz="4" w:space="0" w:color="auto"/>
            </w:tcBorders>
          </w:tcPr>
          <w:p w:rsidR="00617544" w:rsidRPr="0007491A" w:rsidRDefault="00617544" w:rsidP="005B66D8">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6" w:name="Par949"/>
            <w:bookmarkEnd w:id="26"/>
            <w:r w:rsidRPr="0007491A">
              <w:rPr>
                <w:rFonts w:ascii="Times New Roman" w:hAnsi="Times New Roman" w:cs="Times New Roman"/>
                <w:sz w:val="28"/>
                <w:szCs w:val="28"/>
              </w:rPr>
              <w:t xml:space="preserve">Объемы бюджетных ассигнований подпрограммы 1 </w:t>
            </w:r>
          </w:p>
        </w:tc>
      </w:tr>
      <w:tr w:rsidR="00BB3C3A" w:rsidRPr="0007491A" w:rsidTr="00BB3C3A">
        <w:trPr>
          <w:tblCellSpacing w:w="5" w:type="nil"/>
        </w:trPr>
        <w:tc>
          <w:tcPr>
            <w:tcW w:w="2200" w:type="dxa"/>
            <w:vMerge w:val="restart"/>
            <w:tcBorders>
              <w:top w:val="single" w:sz="4" w:space="0" w:color="auto"/>
              <w:left w:val="single" w:sz="4" w:space="0" w:color="auto"/>
              <w:bottom w:val="single" w:sz="4" w:space="0" w:color="auto"/>
              <w:right w:val="single" w:sz="4" w:space="0" w:color="auto"/>
            </w:tcBorders>
          </w:tcPr>
          <w:p w:rsidR="00BB3C3A" w:rsidRPr="0007491A"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3118" w:type="dxa"/>
            <w:gridSpan w:val="2"/>
            <w:vMerge w:val="restart"/>
            <w:tcBorders>
              <w:top w:val="single" w:sz="4" w:space="0" w:color="auto"/>
              <w:left w:val="single" w:sz="4" w:space="0" w:color="auto"/>
              <w:bottom w:val="single" w:sz="4" w:space="0" w:color="auto"/>
              <w:right w:val="single" w:sz="4" w:space="0" w:color="auto"/>
            </w:tcBorders>
          </w:tcPr>
          <w:p w:rsidR="00BB3C3A" w:rsidRPr="0007491A"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195" w:type="dxa"/>
            <w:vMerge w:val="restart"/>
            <w:tcBorders>
              <w:top w:val="single" w:sz="4" w:space="0" w:color="auto"/>
              <w:left w:val="single" w:sz="4" w:space="0" w:color="auto"/>
              <w:bottom w:val="single" w:sz="4" w:space="0" w:color="auto"/>
              <w:right w:val="single" w:sz="4" w:space="0" w:color="auto"/>
            </w:tcBorders>
          </w:tcPr>
          <w:p w:rsidR="00BB3C3A" w:rsidRPr="0007491A"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5601" w:type="dxa"/>
            <w:gridSpan w:val="3"/>
            <w:tcBorders>
              <w:top w:val="single" w:sz="4" w:space="0" w:color="auto"/>
              <w:left w:val="single" w:sz="4" w:space="0" w:color="auto"/>
              <w:bottom w:val="single" w:sz="4" w:space="0" w:color="auto"/>
              <w:right w:val="single" w:sz="4" w:space="0" w:color="auto"/>
            </w:tcBorders>
          </w:tcPr>
          <w:p w:rsidR="00BB3C3A" w:rsidRPr="0007491A"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985" w:type="dxa"/>
            <w:vMerge w:val="restart"/>
            <w:tcBorders>
              <w:top w:val="single" w:sz="4" w:space="0" w:color="auto"/>
              <w:left w:val="single" w:sz="4" w:space="0" w:color="auto"/>
              <w:bottom w:val="single" w:sz="4" w:space="0" w:color="auto"/>
              <w:right w:val="single" w:sz="4" w:space="0" w:color="auto"/>
            </w:tcBorders>
          </w:tcPr>
          <w:p w:rsidR="00BB3C3A" w:rsidRPr="0007491A"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подпрограммы</w:t>
            </w:r>
          </w:p>
        </w:tc>
      </w:tr>
      <w:tr w:rsidR="00514B87" w:rsidRPr="0007491A" w:rsidTr="00514B87">
        <w:trPr>
          <w:tblCellSpacing w:w="5" w:type="nil"/>
        </w:trPr>
        <w:tc>
          <w:tcPr>
            <w:tcW w:w="2200" w:type="dxa"/>
            <w:vMerge/>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118" w:type="dxa"/>
            <w:gridSpan w:val="2"/>
            <w:vMerge/>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95" w:type="dxa"/>
            <w:vMerge/>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58" w:type="dxa"/>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2021</w:t>
            </w:r>
          </w:p>
        </w:tc>
        <w:tc>
          <w:tcPr>
            <w:tcW w:w="1842" w:type="dxa"/>
            <w:tcBorders>
              <w:top w:val="single" w:sz="4" w:space="0" w:color="auto"/>
              <w:left w:val="single" w:sz="4" w:space="0" w:color="auto"/>
              <w:bottom w:val="single" w:sz="4" w:space="0" w:color="auto"/>
              <w:right w:val="single" w:sz="4" w:space="0" w:color="auto"/>
            </w:tcBorders>
          </w:tcPr>
          <w:p w:rsidR="00514B87" w:rsidRPr="0007491A" w:rsidRDefault="00514B87" w:rsidP="00514B8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1701" w:type="dxa"/>
            <w:tcBorders>
              <w:top w:val="single" w:sz="4" w:space="0" w:color="auto"/>
              <w:left w:val="single" w:sz="4" w:space="0" w:color="auto"/>
              <w:bottom w:val="single" w:sz="4" w:space="0" w:color="auto"/>
              <w:right w:val="single" w:sz="4" w:space="0" w:color="auto"/>
            </w:tcBorders>
          </w:tcPr>
          <w:p w:rsidR="00514B87" w:rsidRPr="0007491A" w:rsidRDefault="00514B87" w:rsidP="00514B8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2023</w:t>
            </w:r>
          </w:p>
        </w:tc>
        <w:tc>
          <w:tcPr>
            <w:tcW w:w="1985" w:type="dxa"/>
            <w:vMerge/>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jc w:val="center"/>
              <w:rPr>
                <w:rFonts w:ascii="Times New Roman" w:hAnsi="Times New Roman" w:cs="Times New Roman"/>
                <w:sz w:val="28"/>
                <w:szCs w:val="28"/>
              </w:rPr>
            </w:pPr>
          </w:p>
        </w:tc>
      </w:tr>
      <w:tr w:rsidR="00514B87" w:rsidRPr="0007491A" w:rsidTr="00514B87">
        <w:trPr>
          <w:tblCellSpacing w:w="5" w:type="nil"/>
        </w:trPr>
        <w:tc>
          <w:tcPr>
            <w:tcW w:w="2200" w:type="dxa"/>
            <w:vMerge w:val="restart"/>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w:t>
            </w:r>
          </w:p>
        </w:tc>
        <w:tc>
          <w:tcPr>
            <w:tcW w:w="3118" w:type="dxa"/>
            <w:gridSpan w:val="2"/>
            <w:vMerge w:val="restart"/>
            <w:tcBorders>
              <w:top w:val="single" w:sz="4" w:space="0" w:color="auto"/>
              <w:left w:val="single" w:sz="4" w:space="0" w:color="auto"/>
              <w:bottom w:val="single" w:sz="4" w:space="0" w:color="auto"/>
              <w:right w:val="single" w:sz="4" w:space="0" w:color="auto"/>
            </w:tcBorders>
          </w:tcPr>
          <w:p w:rsidR="00514B87" w:rsidRPr="0007491A" w:rsidRDefault="00514B87" w:rsidP="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195" w:type="dxa"/>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w:t>
            </w:r>
          </w:p>
          <w:p w:rsidR="00514B87" w:rsidRPr="0007491A" w:rsidRDefault="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 том числе:</w:t>
            </w:r>
          </w:p>
        </w:tc>
        <w:tc>
          <w:tcPr>
            <w:tcW w:w="2058" w:type="dxa"/>
            <w:tcBorders>
              <w:top w:val="single" w:sz="4" w:space="0" w:color="auto"/>
              <w:left w:val="single" w:sz="4" w:space="0" w:color="auto"/>
              <w:bottom w:val="single" w:sz="4" w:space="0" w:color="auto"/>
              <w:right w:val="single" w:sz="4" w:space="0" w:color="auto"/>
            </w:tcBorders>
          </w:tcPr>
          <w:p w:rsidR="00514B87" w:rsidRPr="0050654B" w:rsidRDefault="00514B87"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842" w:type="dxa"/>
            <w:tcBorders>
              <w:top w:val="single" w:sz="4" w:space="0" w:color="auto"/>
              <w:left w:val="single" w:sz="4" w:space="0" w:color="auto"/>
              <w:bottom w:val="single" w:sz="4" w:space="0" w:color="auto"/>
              <w:right w:val="single" w:sz="4" w:space="0" w:color="auto"/>
            </w:tcBorders>
          </w:tcPr>
          <w:p w:rsidR="00514B87" w:rsidRDefault="00514B87" w:rsidP="00514B8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701" w:type="dxa"/>
            <w:tcBorders>
              <w:top w:val="single" w:sz="4" w:space="0" w:color="auto"/>
              <w:left w:val="single" w:sz="4" w:space="0" w:color="auto"/>
              <w:bottom w:val="single" w:sz="4" w:space="0" w:color="auto"/>
              <w:right w:val="single" w:sz="4" w:space="0" w:color="auto"/>
            </w:tcBorders>
          </w:tcPr>
          <w:p w:rsidR="00514B87" w:rsidRDefault="00514B87" w:rsidP="00514B8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985" w:type="dxa"/>
            <w:tcBorders>
              <w:top w:val="single" w:sz="4" w:space="0" w:color="auto"/>
              <w:left w:val="single" w:sz="4" w:space="0" w:color="auto"/>
              <w:bottom w:val="single" w:sz="4" w:space="0" w:color="auto"/>
              <w:right w:val="single" w:sz="4" w:space="0" w:color="auto"/>
            </w:tcBorders>
          </w:tcPr>
          <w:p w:rsidR="00514B87" w:rsidRPr="0050654B" w:rsidRDefault="00514B87"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r w:rsidR="00514B87" w:rsidRPr="0007491A" w:rsidTr="00514B87">
        <w:trPr>
          <w:tblCellSpacing w:w="5" w:type="nil"/>
        </w:trPr>
        <w:tc>
          <w:tcPr>
            <w:tcW w:w="2200" w:type="dxa"/>
            <w:vMerge/>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118" w:type="dxa"/>
            <w:gridSpan w:val="2"/>
            <w:vMerge/>
            <w:tcBorders>
              <w:top w:val="single" w:sz="4" w:space="0" w:color="auto"/>
              <w:left w:val="single" w:sz="4" w:space="0" w:color="auto"/>
              <w:bottom w:val="single" w:sz="4" w:space="0" w:color="auto"/>
              <w:right w:val="single" w:sz="4" w:space="0" w:color="auto"/>
            </w:tcBorders>
          </w:tcPr>
          <w:p w:rsidR="00514B87" w:rsidRPr="0007491A" w:rsidRDefault="00514B8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95" w:type="dxa"/>
            <w:tcBorders>
              <w:top w:val="single" w:sz="4" w:space="0" w:color="auto"/>
              <w:left w:val="single" w:sz="4" w:space="0" w:color="auto"/>
              <w:bottom w:val="single" w:sz="4" w:space="0" w:color="auto"/>
              <w:right w:val="single" w:sz="4" w:space="0" w:color="auto"/>
            </w:tcBorders>
          </w:tcPr>
          <w:p w:rsidR="00514B87" w:rsidRPr="0007491A" w:rsidRDefault="00514B87" w:rsidP="00514B8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Расходы бюджета муниципального </w:t>
            </w:r>
            <w:r>
              <w:rPr>
                <w:rFonts w:ascii="Times New Roman" w:hAnsi="Times New Roman" w:cs="Times New Roman"/>
                <w:sz w:val="28"/>
                <w:szCs w:val="28"/>
              </w:rPr>
              <w:t>округа</w:t>
            </w:r>
          </w:p>
        </w:tc>
        <w:tc>
          <w:tcPr>
            <w:tcW w:w="2058" w:type="dxa"/>
            <w:tcBorders>
              <w:top w:val="single" w:sz="4" w:space="0" w:color="auto"/>
              <w:left w:val="single" w:sz="4" w:space="0" w:color="auto"/>
              <w:bottom w:val="single" w:sz="4" w:space="0" w:color="auto"/>
              <w:right w:val="single" w:sz="4" w:space="0" w:color="auto"/>
            </w:tcBorders>
          </w:tcPr>
          <w:p w:rsidR="00514B87" w:rsidRPr="0050654B" w:rsidRDefault="00514B87" w:rsidP="00640C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842" w:type="dxa"/>
            <w:tcBorders>
              <w:top w:val="single" w:sz="4" w:space="0" w:color="auto"/>
              <w:left w:val="single" w:sz="4" w:space="0" w:color="auto"/>
              <w:bottom w:val="single" w:sz="4" w:space="0" w:color="auto"/>
              <w:right w:val="single" w:sz="4" w:space="0" w:color="auto"/>
            </w:tcBorders>
          </w:tcPr>
          <w:p w:rsidR="00514B87" w:rsidRDefault="00514B87" w:rsidP="00514B8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701" w:type="dxa"/>
            <w:tcBorders>
              <w:top w:val="single" w:sz="4" w:space="0" w:color="auto"/>
              <w:left w:val="single" w:sz="4" w:space="0" w:color="auto"/>
              <w:bottom w:val="single" w:sz="4" w:space="0" w:color="auto"/>
              <w:right w:val="single" w:sz="4" w:space="0" w:color="auto"/>
            </w:tcBorders>
          </w:tcPr>
          <w:p w:rsidR="00514B87" w:rsidRDefault="00514B87" w:rsidP="00514B8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985" w:type="dxa"/>
            <w:tcBorders>
              <w:top w:val="single" w:sz="4" w:space="0" w:color="auto"/>
              <w:left w:val="single" w:sz="4" w:space="0" w:color="auto"/>
              <w:bottom w:val="single" w:sz="4" w:space="0" w:color="auto"/>
              <w:right w:val="single" w:sz="4" w:space="0" w:color="auto"/>
            </w:tcBorders>
          </w:tcPr>
          <w:p w:rsidR="00514B87" w:rsidRPr="0050654B" w:rsidRDefault="00514B87" w:rsidP="00383A7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r w:rsidR="00617544" w:rsidRPr="0007491A" w:rsidTr="00927EE8">
        <w:trPr>
          <w:tblCellSpacing w:w="5" w:type="nil"/>
        </w:trPr>
        <w:tc>
          <w:tcPr>
            <w:tcW w:w="15099" w:type="dxa"/>
            <w:gridSpan w:val="8"/>
            <w:tcBorders>
              <w:top w:val="single" w:sz="4" w:space="0" w:color="auto"/>
              <w:left w:val="single" w:sz="4" w:space="0" w:color="auto"/>
              <w:bottom w:val="single" w:sz="4" w:space="0" w:color="auto"/>
              <w:right w:val="single" w:sz="4" w:space="0" w:color="auto"/>
            </w:tcBorders>
          </w:tcPr>
          <w:p w:rsidR="00617544" w:rsidRPr="0007491A" w:rsidRDefault="00617544">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7" w:name="Par980"/>
            <w:bookmarkEnd w:id="27"/>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A25065" w:rsidRPr="0007491A" w:rsidTr="00617544">
        <w:trPr>
          <w:tblCellSpacing w:w="5" w:type="nil"/>
        </w:trPr>
        <w:tc>
          <w:tcPr>
            <w:tcW w:w="2200" w:type="dxa"/>
            <w:tcBorders>
              <w:top w:val="single" w:sz="4" w:space="0" w:color="auto"/>
              <w:left w:val="single" w:sz="4" w:space="0" w:color="auto"/>
              <w:bottom w:val="single" w:sz="4" w:space="0" w:color="auto"/>
              <w:right w:val="single" w:sz="4" w:space="0" w:color="auto"/>
            </w:tcBorders>
          </w:tcPr>
          <w:p w:rsidR="00A25065" w:rsidRPr="0007491A" w:rsidRDefault="00A25065">
            <w:pPr>
              <w:widowControl w:val="0"/>
              <w:autoSpaceDE w:val="0"/>
              <w:autoSpaceDN w:val="0"/>
              <w:adjustRightInd w:val="0"/>
              <w:spacing w:after="0" w:line="240" w:lineRule="auto"/>
              <w:jc w:val="both"/>
              <w:rPr>
                <w:rFonts w:ascii="Times New Roman" w:hAnsi="Times New Roman" w:cs="Times New Roman"/>
                <w:sz w:val="28"/>
                <w:szCs w:val="28"/>
              </w:rPr>
            </w:pPr>
          </w:p>
        </w:tc>
        <w:tc>
          <w:tcPr>
            <w:tcW w:w="12899" w:type="dxa"/>
            <w:gridSpan w:val="7"/>
            <w:tcBorders>
              <w:top w:val="single" w:sz="4" w:space="0" w:color="auto"/>
              <w:left w:val="single" w:sz="4" w:space="0" w:color="auto"/>
              <w:bottom w:val="single" w:sz="4" w:space="0" w:color="auto"/>
              <w:right w:val="single" w:sz="4" w:space="0" w:color="auto"/>
            </w:tcBorders>
          </w:tcPr>
          <w:p w:rsidR="00A25065" w:rsidRPr="0007491A" w:rsidRDefault="00A25065">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A25065" w:rsidRPr="0007491A" w:rsidRDefault="00A25065">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Доля безубыточных предприятий и организаций, находящихся в муниципальной собственности Ковернинского муниципального </w:t>
            </w:r>
            <w:r w:rsidR="00DF2D92">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w:t>
            </w:r>
            <w:r w:rsidR="00DF2D92">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окончан</w:t>
            </w:r>
            <w:r>
              <w:rPr>
                <w:rFonts w:ascii="Times New Roman" w:hAnsi="Times New Roman" w:cs="Times New Roman"/>
                <w:sz w:val="28"/>
                <w:szCs w:val="28"/>
              </w:rPr>
              <w:t>ии реализации подпрограммы 1 - 83</w:t>
            </w:r>
            <w:r w:rsidRPr="0007491A">
              <w:rPr>
                <w:rFonts w:ascii="Times New Roman" w:hAnsi="Times New Roman" w:cs="Times New Roman"/>
                <w:sz w:val="28"/>
                <w:szCs w:val="28"/>
              </w:rPr>
              <w:t>%.</w:t>
            </w:r>
          </w:p>
          <w:p w:rsidR="00A25065" w:rsidRPr="0050654B" w:rsidRDefault="00A25065">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r w:rsidRPr="0007491A">
              <w:rPr>
                <w:rFonts w:ascii="Times New Roman" w:hAnsi="Times New Roman" w:cs="Times New Roman"/>
                <w:color w:val="FF0000"/>
                <w:sz w:val="28"/>
                <w:szCs w:val="28"/>
              </w:rPr>
              <w:t xml:space="preserve">. </w:t>
            </w:r>
            <w:r w:rsidRPr="0050654B">
              <w:rPr>
                <w:rFonts w:ascii="Times New Roman" w:hAnsi="Times New Roman" w:cs="Times New Roman"/>
                <w:sz w:val="28"/>
                <w:szCs w:val="28"/>
              </w:rPr>
              <w:t xml:space="preserve">Доля земельных участков, являющихся государственной собственностью и  муниципальной собственностью  Ковернинского муниципального </w:t>
            </w:r>
            <w:r w:rsidR="00DF2D92">
              <w:rPr>
                <w:rFonts w:ascii="Times New Roman" w:hAnsi="Times New Roman" w:cs="Times New Roman"/>
                <w:sz w:val="28"/>
                <w:szCs w:val="28"/>
              </w:rPr>
              <w:t>округа</w:t>
            </w:r>
            <w:r w:rsidRPr="0050654B">
              <w:rPr>
                <w:rFonts w:ascii="Times New Roman" w:hAnsi="Times New Roman" w:cs="Times New Roman"/>
                <w:sz w:val="28"/>
                <w:szCs w:val="28"/>
              </w:rPr>
              <w:t xml:space="preserve">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Подпрограммы 1 - 100%.</w:t>
            </w:r>
          </w:p>
          <w:p w:rsidR="00A25065" w:rsidRPr="0007491A" w:rsidRDefault="00A25065">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w:t>
            </w:r>
            <w:r w:rsidR="00DF2D92">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выставленного на торгах, к общему количеству объектов муниципального имущества Ковернинского муниципального </w:t>
            </w:r>
            <w:r w:rsidR="00DF2D92">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включенных в прогнозный план приватизации муниципального имущества Ковернинского муниципального </w:t>
            </w:r>
            <w:r w:rsidR="00DF2D92">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 </w:t>
            </w:r>
            <w:r>
              <w:rPr>
                <w:rFonts w:ascii="Times New Roman" w:hAnsi="Times New Roman" w:cs="Times New Roman"/>
                <w:sz w:val="28"/>
                <w:szCs w:val="28"/>
              </w:rPr>
              <w:t>9</w:t>
            </w:r>
            <w:r w:rsidR="00EC45E5">
              <w:rPr>
                <w:rFonts w:ascii="Times New Roman" w:hAnsi="Times New Roman" w:cs="Times New Roman"/>
                <w:sz w:val="28"/>
                <w:szCs w:val="28"/>
              </w:rPr>
              <w:t>5</w:t>
            </w:r>
            <w:r w:rsidRPr="0007491A">
              <w:rPr>
                <w:rFonts w:ascii="Times New Roman" w:hAnsi="Times New Roman" w:cs="Times New Roman"/>
                <w:sz w:val="28"/>
                <w:szCs w:val="28"/>
              </w:rPr>
              <w:t>%.</w:t>
            </w:r>
          </w:p>
          <w:p w:rsidR="00A25065" w:rsidRPr="0007491A" w:rsidRDefault="00A25065">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4. Доля объектов недвижимого имущества, на которое зарегистрировано право муниципальной собственности Ковернинского муниципального </w:t>
            </w:r>
            <w:r w:rsidR="00DF2D92">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к общему количеству объектов недвижимого имущества, учтенных в реестре муниципального имущества Ковернинского муниципального </w:t>
            </w:r>
            <w:r w:rsidR="00DF2D92">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w:t>
            </w:r>
            <w:r>
              <w:rPr>
                <w:rFonts w:ascii="Times New Roman" w:hAnsi="Times New Roman" w:cs="Times New Roman"/>
                <w:sz w:val="28"/>
                <w:szCs w:val="28"/>
              </w:rPr>
              <w:t>ласти: по окончании реализации П</w:t>
            </w:r>
            <w:r w:rsidRPr="0007491A">
              <w:rPr>
                <w:rFonts w:ascii="Times New Roman" w:hAnsi="Times New Roman" w:cs="Times New Roman"/>
                <w:sz w:val="28"/>
                <w:szCs w:val="28"/>
              </w:rPr>
              <w:t xml:space="preserve">одпрограммы 1 - </w:t>
            </w:r>
            <w:r>
              <w:rPr>
                <w:rFonts w:ascii="Times New Roman" w:hAnsi="Times New Roman" w:cs="Times New Roman"/>
                <w:sz w:val="28"/>
                <w:szCs w:val="28"/>
              </w:rPr>
              <w:t>9</w:t>
            </w:r>
            <w:r w:rsidR="00EC45E5">
              <w:rPr>
                <w:rFonts w:ascii="Times New Roman" w:hAnsi="Times New Roman" w:cs="Times New Roman"/>
                <w:sz w:val="28"/>
                <w:szCs w:val="28"/>
              </w:rPr>
              <w:t>5</w:t>
            </w:r>
            <w:r w:rsidRPr="0007491A">
              <w:rPr>
                <w:rFonts w:ascii="Times New Roman" w:hAnsi="Times New Roman" w:cs="Times New Roman"/>
                <w:sz w:val="28"/>
                <w:szCs w:val="28"/>
              </w:rPr>
              <w:t>%.</w:t>
            </w:r>
          </w:p>
          <w:p w:rsidR="00A25065" w:rsidRPr="0007491A" w:rsidRDefault="00A25065">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A25065" w:rsidRPr="00943B4E" w:rsidRDefault="00A25065">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Величина прямых финансовых поступлений в бюджет муниципального </w:t>
            </w:r>
            <w:r w:rsidR="00A068DA">
              <w:rPr>
                <w:rFonts w:ascii="Times New Roman" w:hAnsi="Times New Roman" w:cs="Times New Roman"/>
                <w:sz w:val="28"/>
                <w:szCs w:val="28"/>
              </w:rPr>
              <w:t>округа</w:t>
            </w:r>
            <w:r w:rsidRPr="0007491A">
              <w:rPr>
                <w:rFonts w:ascii="Times New Roman" w:hAnsi="Times New Roman" w:cs="Times New Roman"/>
                <w:sz w:val="28"/>
                <w:szCs w:val="28"/>
              </w:rPr>
              <w:t>, администрируемых Коми</w:t>
            </w:r>
            <w:r>
              <w:rPr>
                <w:rFonts w:ascii="Times New Roman" w:hAnsi="Times New Roman" w:cs="Times New Roman"/>
                <w:sz w:val="28"/>
                <w:szCs w:val="28"/>
              </w:rPr>
              <w:t>тетом: по окончании реализации П</w:t>
            </w:r>
            <w:r w:rsidRPr="0007491A">
              <w:rPr>
                <w:rFonts w:ascii="Times New Roman" w:hAnsi="Times New Roman" w:cs="Times New Roman"/>
                <w:sz w:val="28"/>
                <w:szCs w:val="28"/>
              </w:rPr>
              <w:t xml:space="preserve">одпрограммы </w:t>
            </w:r>
            <w:r w:rsidRPr="00943B4E">
              <w:rPr>
                <w:rFonts w:ascii="Times New Roman" w:hAnsi="Times New Roman" w:cs="Times New Roman"/>
                <w:sz w:val="28"/>
                <w:szCs w:val="28"/>
              </w:rPr>
              <w:t xml:space="preserve">1 составит </w:t>
            </w:r>
            <w:r w:rsidR="00A068DA">
              <w:rPr>
                <w:rFonts w:ascii="Times New Roman" w:hAnsi="Times New Roman" w:cs="Times New Roman"/>
                <w:sz w:val="28"/>
                <w:szCs w:val="28"/>
              </w:rPr>
              <w:t>27520,8</w:t>
            </w:r>
            <w:r w:rsidR="00BB3C3A">
              <w:rPr>
                <w:rFonts w:ascii="Times New Roman" w:hAnsi="Times New Roman" w:cs="Times New Roman"/>
                <w:sz w:val="28"/>
                <w:szCs w:val="28"/>
              </w:rPr>
              <w:t xml:space="preserve"> </w:t>
            </w:r>
            <w:r w:rsidRPr="00943B4E">
              <w:rPr>
                <w:rFonts w:ascii="Times New Roman" w:hAnsi="Times New Roman" w:cs="Times New Roman"/>
                <w:sz w:val="28"/>
                <w:szCs w:val="28"/>
              </w:rPr>
              <w:t>тыс. рублей.</w:t>
            </w:r>
          </w:p>
          <w:p w:rsidR="00E1554C" w:rsidRPr="0007491A" w:rsidRDefault="00A25065" w:rsidP="00A068D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w:t>
            </w:r>
            <w:r w:rsidR="00A068DA">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составит </w:t>
            </w:r>
            <w:r w:rsidR="00BB3C3A">
              <w:rPr>
                <w:rFonts w:ascii="Times New Roman" w:hAnsi="Times New Roman" w:cs="Times New Roman"/>
                <w:sz w:val="28"/>
                <w:szCs w:val="28"/>
              </w:rPr>
              <w:t>4</w:t>
            </w:r>
            <w:r w:rsidRPr="00A068DF">
              <w:rPr>
                <w:rFonts w:ascii="Times New Roman" w:hAnsi="Times New Roman" w:cs="Times New Roman"/>
                <w:sz w:val="28"/>
                <w:szCs w:val="28"/>
              </w:rPr>
              <w:t xml:space="preserve"> единиц</w:t>
            </w:r>
            <w:r w:rsidR="00BB3C3A">
              <w:rPr>
                <w:rFonts w:ascii="Times New Roman" w:hAnsi="Times New Roman" w:cs="Times New Roman"/>
                <w:sz w:val="28"/>
                <w:szCs w:val="28"/>
              </w:rPr>
              <w:t>ы</w:t>
            </w:r>
            <w:r w:rsidR="00E1554C">
              <w:rPr>
                <w:rFonts w:ascii="Times New Roman" w:hAnsi="Times New Roman" w:cs="Times New Roman"/>
                <w:sz w:val="28"/>
                <w:szCs w:val="28"/>
              </w:rPr>
              <w:t>.</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F26E2C"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8" w:name="Par990"/>
      <w:bookmarkEnd w:id="28"/>
      <w:r w:rsidRPr="00F26E2C">
        <w:rPr>
          <w:rFonts w:ascii="Times New Roman" w:hAnsi="Times New Roman" w:cs="Times New Roman"/>
          <w:sz w:val="28"/>
          <w:szCs w:val="28"/>
        </w:rPr>
        <w:lastRenderedPageBreak/>
        <w:t>3.2. Текстовая часть подпрограммы 1</w:t>
      </w:r>
    </w:p>
    <w:p w:rsidR="00450991" w:rsidRPr="00F26E2C"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9" w:name="Par992"/>
      <w:bookmarkEnd w:id="29"/>
      <w:r w:rsidRPr="00F26E2C">
        <w:rPr>
          <w:rFonts w:ascii="Times New Roman" w:hAnsi="Times New Roman" w:cs="Times New Roman"/>
          <w:sz w:val="28"/>
          <w:szCs w:val="28"/>
        </w:rPr>
        <w:t>3.2.1. Характеристика текущего состояния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Управление муниципальным имуществом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является неотъемлемой частью деятельности </w:t>
      </w:r>
      <w:r w:rsidR="00A068DA">
        <w:rPr>
          <w:rFonts w:ascii="Times New Roman" w:hAnsi="Times New Roman" w:cs="Times New Roman"/>
          <w:sz w:val="28"/>
          <w:szCs w:val="28"/>
        </w:rPr>
        <w:t>а</w:t>
      </w:r>
      <w:r>
        <w:rPr>
          <w:rFonts w:ascii="Times New Roman" w:hAnsi="Times New Roman" w:cs="Times New Roman"/>
          <w:sz w:val="28"/>
          <w:szCs w:val="28"/>
        </w:rPr>
        <w:t xml:space="preserve">дминистрации Ковернинского муниципального </w:t>
      </w:r>
      <w:r w:rsidR="00A068DA">
        <w:rPr>
          <w:rFonts w:ascii="Times New Roman" w:hAnsi="Times New Roman" w:cs="Times New Roman"/>
          <w:sz w:val="28"/>
          <w:szCs w:val="28"/>
        </w:rPr>
        <w:t>округа</w:t>
      </w:r>
      <w:r>
        <w:rPr>
          <w:rFonts w:ascii="Times New Roman" w:hAnsi="Times New Roman" w:cs="Times New Roman"/>
          <w:sz w:val="28"/>
          <w:szCs w:val="28"/>
        </w:rPr>
        <w:t xml:space="preserve"> Нижегородской области</w:t>
      </w:r>
      <w:r w:rsidRPr="00F26E2C">
        <w:rPr>
          <w:rFonts w:ascii="Times New Roman" w:hAnsi="Times New Roman" w:cs="Times New Roman"/>
          <w:sz w:val="28"/>
          <w:szCs w:val="28"/>
        </w:rPr>
        <w:t xml:space="preserve">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4A682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Основной составляющей поступлений в бюджет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доходов от управления муниципальным имуществом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являются доходы, которые поступят в виде перечислений за аренду, продажу пра</w:t>
      </w:r>
      <w:r w:rsidR="004A6826">
        <w:rPr>
          <w:rFonts w:ascii="Times New Roman" w:hAnsi="Times New Roman" w:cs="Times New Roman"/>
          <w:sz w:val="28"/>
          <w:szCs w:val="28"/>
        </w:rPr>
        <w:t>ва аренды на земельные участки</w:t>
      </w:r>
      <w:r w:rsidR="00A068DF">
        <w:rPr>
          <w:rFonts w:ascii="Times New Roman" w:hAnsi="Times New Roman" w:cs="Times New Roman"/>
          <w:sz w:val="28"/>
          <w:szCs w:val="28"/>
        </w:rPr>
        <w:t xml:space="preserve">, а так же от продажи муниципального имущества. </w:t>
      </w:r>
      <w:r w:rsidRPr="00F26E2C">
        <w:rPr>
          <w:rFonts w:ascii="Times New Roman" w:hAnsi="Times New Roman" w:cs="Times New Roman"/>
          <w:sz w:val="28"/>
          <w:szCs w:val="28"/>
        </w:rPr>
        <w:t xml:space="preserve"> Их доля в общем объеме поступлений от управления муниципальным имуществом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на момент разработки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составляет </w:t>
      </w:r>
      <w:r w:rsidRPr="00943B4E">
        <w:rPr>
          <w:rFonts w:ascii="Times New Roman" w:hAnsi="Times New Roman" w:cs="Times New Roman"/>
          <w:sz w:val="28"/>
          <w:szCs w:val="28"/>
        </w:rPr>
        <w:t xml:space="preserve">около </w:t>
      </w:r>
      <w:r w:rsidR="004A6826" w:rsidRPr="00943B4E">
        <w:rPr>
          <w:rFonts w:ascii="Times New Roman" w:hAnsi="Times New Roman" w:cs="Times New Roman"/>
          <w:sz w:val="28"/>
          <w:szCs w:val="28"/>
        </w:rPr>
        <w:t>9</w:t>
      </w:r>
      <w:r w:rsidR="00A068DA">
        <w:rPr>
          <w:rFonts w:ascii="Times New Roman" w:hAnsi="Times New Roman" w:cs="Times New Roman"/>
          <w:sz w:val="28"/>
          <w:szCs w:val="28"/>
        </w:rPr>
        <w:t>5</w:t>
      </w:r>
      <w:r w:rsidR="004A6826">
        <w:rPr>
          <w:rFonts w:ascii="Times New Roman" w:hAnsi="Times New Roman" w:cs="Times New Roman"/>
          <w:color w:val="FF0000"/>
          <w:sz w:val="28"/>
          <w:szCs w:val="28"/>
        </w:rPr>
        <w:t xml:space="preserve"> </w:t>
      </w:r>
      <w:r w:rsidR="004A6826">
        <w:rPr>
          <w:rFonts w:ascii="Times New Roman" w:hAnsi="Times New Roman" w:cs="Times New Roman"/>
          <w:sz w:val="28"/>
          <w:szCs w:val="28"/>
        </w:rPr>
        <w:t>процент</w:t>
      </w:r>
      <w:r w:rsidR="00A068DA">
        <w:rPr>
          <w:rFonts w:ascii="Times New Roman" w:hAnsi="Times New Roman" w:cs="Times New Roman"/>
          <w:sz w:val="28"/>
          <w:szCs w:val="28"/>
        </w:rPr>
        <w:t>ов</w:t>
      </w:r>
      <w:r w:rsidRPr="00F26E2C">
        <w:rPr>
          <w:rFonts w:ascii="Times New Roman" w:hAnsi="Times New Roman" w:cs="Times New Roman"/>
          <w:sz w:val="28"/>
          <w:szCs w:val="28"/>
        </w:rPr>
        <w:t xml:space="preserve">. </w:t>
      </w:r>
      <w:r w:rsidR="004A6826">
        <w:rPr>
          <w:rFonts w:ascii="Times New Roman" w:hAnsi="Times New Roman" w:cs="Times New Roman"/>
          <w:sz w:val="28"/>
          <w:szCs w:val="28"/>
        </w:rPr>
        <w:t xml:space="preserve">      </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Учитывая системное сокращение физического объема муниципальной собственности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F26E2C">
        <w:rPr>
          <w:rFonts w:ascii="Times New Roman" w:hAnsi="Times New Roman" w:cs="Times New Roman"/>
          <w:sz w:val="28"/>
          <w:szCs w:val="28"/>
        </w:rPr>
        <w:t xml:space="preserve">В ходе процессов разграничения и перераспределения имущества между органами </w:t>
      </w:r>
      <w:r w:rsidR="00A068DF">
        <w:rPr>
          <w:rFonts w:ascii="Times New Roman" w:hAnsi="Times New Roman" w:cs="Times New Roman"/>
          <w:sz w:val="28"/>
          <w:szCs w:val="28"/>
        </w:rPr>
        <w:t>государственной власти Нижегородской области,</w:t>
      </w:r>
      <w:r w:rsidRPr="00F26E2C">
        <w:rPr>
          <w:rFonts w:ascii="Times New Roman" w:hAnsi="Times New Roman" w:cs="Times New Roman"/>
          <w:sz w:val="28"/>
          <w:szCs w:val="28"/>
        </w:rPr>
        <w:t xml:space="preserve"> органами местного самоуправления Ковернинского муниципального района Нижегородской </w:t>
      </w:r>
      <w:r w:rsidR="00A068DF">
        <w:rPr>
          <w:rFonts w:ascii="Times New Roman" w:hAnsi="Times New Roman" w:cs="Times New Roman"/>
          <w:sz w:val="28"/>
          <w:szCs w:val="28"/>
        </w:rPr>
        <w:t>области и федеральными органами власти</w:t>
      </w:r>
      <w:r w:rsidRPr="00F26E2C">
        <w:rPr>
          <w:rFonts w:ascii="Times New Roman" w:hAnsi="Times New Roman" w:cs="Times New Roman"/>
          <w:sz w:val="28"/>
          <w:szCs w:val="28"/>
        </w:rPr>
        <w:t xml:space="preserve"> в муниципальную собственность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поступают объекты недвижимого и движимого имущества, земельные участки, иное имущество, которое требует принятия оперативных решений по его эффективному использованию.</w:t>
      </w:r>
      <w:proofErr w:type="gramEnd"/>
      <w:r w:rsidRPr="00F26E2C">
        <w:rPr>
          <w:rFonts w:ascii="Times New Roman" w:hAnsi="Times New Roman" w:cs="Times New Roman"/>
          <w:sz w:val="28"/>
          <w:szCs w:val="28"/>
        </w:rPr>
        <w:t xml:space="preserve"> Вместе с тем, 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требуется проведение их инвентаризации, изготовление кадастровых планов и паспортов и т.д., для чего необходимо предусмотреть соответствующие расходы бюджета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w:t>
      </w:r>
    </w:p>
    <w:p w:rsidR="00450991" w:rsidRP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324DA4">
        <w:rPr>
          <w:rFonts w:ascii="Times New Roman" w:hAnsi="Times New Roman" w:cs="Times New Roman"/>
          <w:sz w:val="28"/>
          <w:szCs w:val="28"/>
        </w:rPr>
        <w:t xml:space="preserve">По состоянию на </w:t>
      </w:r>
      <w:r w:rsidR="00D25910">
        <w:rPr>
          <w:rFonts w:ascii="Times New Roman" w:hAnsi="Times New Roman" w:cs="Times New Roman"/>
          <w:sz w:val="28"/>
          <w:szCs w:val="28"/>
        </w:rPr>
        <w:t>01.01.20</w:t>
      </w:r>
      <w:r w:rsidR="00A068DA">
        <w:rPr>
          <w:rFonts w:ascii="Times New Roman" w:hAnsi="Times New Roman" w:cs="Times New Roman"/>
          <w:sz w:val="28"/>
          <w:szCs w:val="28"/>
        </w:rPr>
        <w:t>20</w:t>
      </w:r>
      <w:r w:rsidRPr="00324DA4">
        <w:rPr>
          <w:rFonts w:ascii="Times New Roman" w:hAnsi="Times New Roman" w:cs="Times New Roman"/>
          <w:sz w:val="28"/>
          <w:szCs w:val="28"/>
        </w:rPr>
        <w:t xml:space="preserve"> года общая стоимость имущества, находящегося в муниципальной собственности Ковернинского муниципального </w:t>
      </w:r>
      <w:r w:rsidR="00A068DA">
        <w:rPr>
          <w:rFonts w:ascii="Times New Roman" w:hAnsi="Times New Roman" w:cs="Times New Roman"/>
          <w:sz w:val="28"/>
          <w:szCs w:val="28"/>
        </w:rPr>
        <w:t xml:space="preserve">округа </w:t>
      </w:r>
      <w:r w:rsidRPr="00324DA4">
        <w:rPr>
          <w:rFonts w:ascii="Times New Roman" w:hAnsi="Times New Roman" w:cs="Times New Roman"/>
          <w:sz w:val="28"/>
          <w:szCs w:val="28"/>
        </w:rPr>
        <w:t xml:space="preserve"> Нижегородской области, составила около</w:t>
      </w:r>
      <w:r w:rsidRPr="00F26E2C">
        <w:rPr>
          <w:rFonts w:ascii="Times New Roman" w:hAnsi="Times New Roman" w:cs="Times New Roman"/>
          <w:color w:val="FF0000"/>
          <w:sz w:val="28"/>
          <w:szCs w:val="28"/>
        </w:rPr>
        <w:t xml:space="preserve"> </w:t>
      </w:r>
      <w:r w:rsidR="00A068DA">
        <w:rPr>
          <w:rFonts w:ascii="Times New Roman" w:hAnsi="Times New Roman" w:cs="Times New Roman"/>
          <w:sz w:val="28"/>
          <w:szCs w:val="28"/>
        </w:rPr>
        <w:t>1060596,4</w:t>
      </w:r>
      <w:r w:rsidR="00A068DA">
        <w:rPr>
          <w:rFonts w:ascii="Times New Roman" w:hAnsi="Times New Roman" w:cs="Times New Roman"/>
          <w:color w:val="FF0000"/>
          <w:sz w:val="28"/>
          <w:szCs w:val="28"/>
        </w:rPr>
        <w:t xml:space="preserve"> </w:t>
      </w:r>
      <w:proofErr w:type="spellStart"/>
      <w:r w:rsidR="00943B4E">
        <w:rPr>
          <w:rFonts w:ascii="Times New Roman" w:hAnsi="Times New Roman" w:cs="Times New Roman"/>
          <w:sz w:val="28"/>
          <w:szCs w:val="28"/>
        </w:rPr>
        <w:t>т.р</w:t>
      </w:r>
      <w:proofErr w:type="spellEnd"/>
      <w:r w:rsidR="00943B4E">
        <w:rPr>
          <w:rFonts w:ascii="Times New Roman" w:hAnsi="Times New Roman" w:cs="Times New Roman"/>
          <w:sz w:val="28"/>
          <w:szCs w:val="28"/>
        </w:rPr>
        <w:t>.</w:t>
      </w:r>
      <w:r w:rsidR="00943B4E">
        <w:rPr>
          <w:rFonts w:ascii="Times New Roman" w:hAnsi="Times New Roman" w:cs="Times New Roman"/>
          <w:color w:val="FF0000"/>
          <w:sz w:val="28"/>
          <w:szCs w:val="28"/>
        </w:rPr>
        <w:t xml:space="preserve"> </w:t>
      </w:r>
      <w:r w:rsidRPr="00324DA4">
        <w:rPr>
          <w:rFonts w:ascii="Times New Roman" w:hAnsi="Times New Roman" w:cs="Times New Roman"/>
          <w:sz w:val="28"/>
          <w:szCs w:val="28"/>
        </w:rPr>
        <w:t xml:space="preserve">Указанная стоимость на момент начала действия Подпрограммы 1 </w:t>
      </w:r>
      <w:r w:rsidR="00324DA4" w:rsidRPr="00324DA4">
        <w:rPr>
          <w:rFonts w:ascii="Times New Roman" w:hAnsi="Times New Roman" w:cs="Times New Roman"/>
          <w:sz w:val="28"/>
          <w:szCs w:val="28"/>
        </w:rPr>
        <w:t xml:space="preserve">частично </w:t>
      </w:r>
      <w:r w:rsidRPr="00324DA4">
        <w:rPr>
          <w:rFonts w:ascii="Times New Roman" w:hAnsi="Times New Roman" w:cs="Times New Roman"/>
          <w:sz w:val="28"/>
          <w:szCs w:val="28"/>
        </w:rPr>
        <w:t xml:space="preserve">сократится, </w:t>
      </w:r>
      <w:r w:rsidR="00324DA4" w:rsidRPr="00324DA4">
        <w:rPr>
          <w:rFonts w:ascii="Times New Roman" w:hAnsi="Times New Roman" w:cs="Times New Roman"/>
          <w:sz w:val="28"/>
          <w:szCs w:val="28"/>
        </w:rPr>
        <w:t>за счет продажи муниципального имущества и приватизации жилых помещений, а так же передачи федеральным и областным органам власти, физического износа.</w:t>
      </w:r>
      <w:proofErr w:type="gramEnd"/>
      <w:r w:rsidR="00324DA4">
        <w:rPr>
          <w:rFonts w:ascii="Times New Roman" w:hAnsi="Times New Roman" w:cs="Times New Roman"/>
          <w:color w:val="FF0000"/>
          <w:sz w:val="28"/>
          <w:szCs w:val="28"/>
        </w:rPr>
        <w:t xml:space="preserve"> </w:t>
      </w:r>
      <w:proofErr w:type="gramStart"/>
      <w:r w:rsidRPr="00324DA4">
        <w:rPr>
          <w:rFonts w:ascii="Times New Roman" w:hAnsi="Times New Roman" w:cs="Times New Roman"/>
          <w:sz w:val="28"/>
          <w:szCs w:val="28"/>
        </w:rPr>
        <w:t xml:space="preserve">Реализация </w:t>
      </w:r>
      <w:r w:rsidRPr="00324DA4">
        <w:rPr>
          <w:rFonts w:ascii="Times New Roman" w:hAnsi="Times New Roman" w:cs="Times New Roman"/>
          <w:sz w:val="28"/>
          <w:szCs w:val="28"/>
        </w:rPr>
        <w:lastRenderedPageBreak/>
        <w:t>подпрограммных мероприятий позволит сохранить общую стоимость имущества</w:t>
      </w:r>
      <w:r w:rsidR="00324DA4" w:rsidRPr="00324DA4">
        <w:rPr>
          <w:rFonts w:ascii="Times New Roman" w:hAnsi="Times New Roman" w:cs="Times New Roman"/>
          <w:sz w:val="28"/>
          <w:szCs w:val="28"/>
        </w:rPr>
        <w:t xml:space="preserve"> Ковернинского муниципального </w:t>
      </w:r>
      <w:r w:rsidR="00A068DA">
        <w:rPr>
          <w:rFonts w:ascii="Times New Roman" w:hAnsi="Times New Roman" w:cs="Times New Roman"/>
          <w:sz w:val="28"/>
          <w:szCs w:val="28"/>
        </w:rPr>
        <w:t>округа</w:t>
      </w:r>
      <w:r w:rsidR="00324DA4" w:rsidRPr="00324DA4">
        <w:rPr>
          <w:rFonts w:ascii="Times New Roman" w:hAnsi="Times New Roman" w:cs="Times New Roman"/>
          <w:sz w:val="28"/>
          <w:szCs w:val="28"/>
        </w:rPr>
        <w:t xml:space="preserve"> </w:t>
      </w:r>
      <w:r w:rsidRPr="00324DA4">
        <w:rPr>
          <w:rFonts w:ascii="Times New Roman" w:hAnsi="Times New Roman" w:cs="Times New Roman"/>
          <w:sz w:val="28"/>
          <w:szCs w:val="28"/>
        </w:rPr>
        <w:t xml:space="preserve"> Нижегородской области за счет оформления в </w:t>
      </w:r>
      <w:r w:rsidR="00324DA4" w:rsidRPr="00324DA4">
        <w:rPr>
          <w:rFonts w:ascii="Times New Roman" w:hAnsi="Times New Roman" w:cs="Times New Roman"/>
          <w:sz w:val="28"/>
          <w:szCs w:val="28"/>
        </w:rPr>
        <w:t>муниципальную</w:t>
      </w:r>
      <w:r w:rsidRPr="00324DA4">
        <w:rPr>
          <w:rFonts w:ascii="Times New Roman" w:hAnsi="Times New Roman" w:cs="Times New Roman"/>
          <w:sz w:val="28"/>
          <w:szCs w:val="28"/>
        </w:rPr>
        <w:t xml:space="preserve"> собственность</w:t>
      </w:r>
      <w:r w:rsidR="00324DA4" w:rsidRPr="00324DA4">
        <w:rPr>
          <w:rFonts w:ascii="Times New Roman" w:hAnsi="Times New Roman" w:cs="Times New Roman"/>
          <w:sz w:val="28"/>
          <w:szCs w:val="28"/>
        </w:rPr>
        <w:t xml:space="preserve"> Ковернинского муниципального </w:t>
      </w:r>
      <w:r w:rsidR="00A068DA">
        <w:rPr>
          <w:rFonts w:ascii="Times New Roman" w:hAnsi="Times New Roman" w:cs="Times New Roman"/>
          <w:sz w:val="28"/>
          <w:szCs w:val="28"/>
        </w:rPr>
        <w:t>округа</w:t>
      </w:r>
      <w:r w:rsidRPr="00324DA4">
        <w:rPr>
          <w:rFonts w:ascii="Times New Roman" w:hAnsi="Times New Roman" w:cs="Times New Roman"/>
          <w:sz w:val="28"/>
          <w:szCs w:val="28"/>
        </w:rPr>
        <w:t xml:space="preserve"> Нижегородской области</w:t>
      </w:r>
      <w:r w:rsidR="00324DA4" w:rsidRPr="00324DA4">
        <w:rPr>
          <w:rFonts w:ascii="Times New Roman" w:hAnsi="Times New Roman" w:cs="Times New Roman"/>
          <w:sz w:val="28"/>
          <w:szCs w:val="28"/>
        </w:rPr>
        <w:t xml:space="preserve"> </w:t>
      </w:r>
      <w:r w:rsidRPr="00324DA4">
        <w:rPr>
          <w:rFonts w:ascii="Times New Roman" w:hAnsi="Times New Roman" w:cs="Times New Roman"/>
          <w:sz w:val="28"/>
          <w:szCs w:val="28"/>
        </w:rPr>
        <w:t xml:space="preserve">объектов недвижимости и земельных участков под ними при разграничении и перераспределении имущества между уровнями власти, осуществления капитального ремонта объектов недвижимости, формирования и оформления в </w:t>
      </w:r>
      <w:r w:rsidR="00324DA4" w:rsidRPr="00324DA4">
        <w:rPr>
          <w:rFonts w:ascii="Times New Roman" w:hAnsi="Times New Roman" w:cs="Times New Roman"/>
          <w:sz w:val="28"/>
          <w:szCs w:val="28"/>
        </w:rPr>
        <w:t xml:space="preserve">муниципальную собственность Ковернинского муниципального </w:t>
      </w:r>
      <w:r w:rsidR="00A068DA">
        <w:rPr>
          <w:rFonts w:ascii="Times New Roman" w:hAnsi="Times New Roman" w:cs="Times New Roman"/>
          <w:sz w:val="28"/>
          <w:szCs w:val="28"/>
        </w:rPr>
        <w:t>округа</w:t>
      </w:r>
      <w:r w:rsidRPr="00324DA4">
        <w:rPr>
          <w:rFonts w:ascii="Times New Roman" w:hAnsi="Times New Roman" w:cs="Times New Roman"/>
          <w:sz w:val="28"/>
          <w:szCs w:val="28"/>
        </w:rPr>
        <w:t xml:space="preserve"> Нижегородской области земельных участков, предназначенных для реа</w:t>
      </w:r>
      <w:r w:rsidR="00D25910">
        <w:rPr>
          <w:rFonts w:ascii="Times New Roman" w:hAnsi="Times New Roman" w:cs="Times New Roman"/>
          <w:sz w:val="28"/>
          <w:szCs w:val="28"/>
        </w:rPr>
        <w:t>лизации</w:t>
      </w:r>
      <w:proofErr w:type="gramEnd"/>
      <w:r w:rsidR="00D25910">
        <w:rPr>
          <w:rFonts w:ascii="Times New Roman" w:hAnsi="Times New Roman" w:cs="Times New Roman"/>
          <w:sz w:val="28"/>
          <w:szCs w:val="28"/>
        </w:rPr>
        <w:t xml:space="preserve"> инвестиционных проектов, а также бесхозяйного имущества.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62566">
        <w:rPr>
          <w:rFonts w:ascii="Times New Roman" w:hAnsi="Times New Roman" w:cs="Times New Roman"/>
          <w:sz w:val="28"/>
          <w:szCs w:val="28"/>
        </w:rPr>
        <w:t>Решение вопроса</w:t>
      </w:r>
      <w:r w:rsidRPr="00F26E2C">
        <w:rPr>
          <w:rFonts w:ascii="Times New Roman" w:hAnsi="Times New Roman" w:cs="Times New Roman"/>
          <w:sz w:val="28"/>
          <w:szCs w:val="28"/>
        </w:rPr>
        <w:t xml:space="preserve"> физического износа объектов недвижимого имущества, находящихся в муниципальной собственности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будет ухудшаться и в некоторых случаях может привести к утрате объектов недвижимости.</w:t>
      </w:r>
    </w:p>
    <w:p w:rsid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От эффективности управления зависят результаты финансово-экономической деятельности муниципальных предприятий и хозяйственных обществ с участием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количество и качество оказываемых муниципальными учреждениями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услуг, а также степень вовлечения в коммерческий оборот объектов нежилого фонда и земельных ресурсов. В период реализации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предполагается завершить реорганизацию/ликвидацию муниципальных предприятий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которые не приносят прибыль и, соответственно, не перечисляют часть ее в бюджет муниципального </w:t>
      </w:r>
      <w:r w:rsidR="00A068DA">
        <w:rPr>
          <w:rFonts w:ascii="Times New Roman" w:hAnsi="Times New Roman" w:cs="Times New Roman"/>
          <w:sz w:val="28"/>
          <w:szCs w:val="28"/>
        </w:rPr>
        <w:t>округа</w:t>
      </w:r>
      <w:r w:rsidR="00324DA4">
        <w:rPr>
          <w:rFonts w:ascii="Times New Roman" w:hAnsi="Times New Roman" w:cs="Times New Roman"/>
          <w:sz w:val="28"/>
          <w:szCs w:val="28"/>
        </w:rPr>
        <w:t>.</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Структура и состав муниципальной собственности Ковернинского муниципального </w:t>
      </w:r>
      <w:r w:rsidR="00A068DA">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включает в себя много самостоятельных элементов: землю, </w:t>
      </w:r>
      <w:r w:rsidR="000B4EB7" w:rsidRPr="000B4EB7">
        <w:rPr>
          <w:rFonts w:ascii="Times New Roman" w:hAnsi="Times New Roman" w:cs="Times New Roman"/>
          <w:sz w:val="28"/>
          <w:szCs w:val="28"/>
        </w:rPr>
        <w:t>муниципальный</w:t>
      </w:r>
      <w:r w:rsidRPr="000B4EB7">
        <w:rPr>
          <w:rFonts w:ascii="Times New Roman" w:hAnsi="Times New Roman" w:cs="Times New Roman"/>
          <w:sz w:val="28"/>
          <w:szCs w:val="28"/>
        </w:rPr>
        <w:t xml:space="preserve"> жилищный фонд</w:t>
      </w:r>
      <w:r w:rsidRPr="00F26E2C">
        <w:rPr>
          <w:rFonts w:ascii="Times New Roman" w:hAnsi="Times New Roman" w:cs="Times New Roman"/>
          <w:sz w:val="28"/>
          <w:szCs w:val="28"/>
        </w:rPr>
        <w:t>,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Рассматривая ситуацию в целом, на время реализации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w:t>
      </w:r>
      <w:r w:rsidR="00590C68">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 (с учетом показателей ежегодной инфляции). Достижение цели возможно благодаря реализации подпрограммных мероприятий, которые позволят повысить эффективность управления муниципальным имуществом Ковернинского муниципального </w:t>
      </w:r>
      <w:r w:rsidR="00590C68">
        <w:rPr>
          <w:rFonts w:ascii="Times New Roman" w:hAnsi="Times New Roman" w:cs="Times New Roman"/>
          <w:sz w:val="28"/>
          <w:szCs w:val="28"/>
        </w:rPr>
        <w:t>округа</w:t>
      </w:r>
      <w:r w:rsidRPr="00F26E2C">
        <w:rPr>
          <w:rFonts w:ascii="Times New Roman" w:hAnsi="Times New Roman" w:cs="Times New Roman"/>
          <w:sz w:val="28"/>
          <w:szCs w:val="28"/>
        </w:rPr>
        <w:t xml:space="preserve"> Нижегородской области.</w:t>
      </w: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0" w:name="Par1007"/>
      <w:bookmarkEnd w:id="30"/>
      <w:r w:rsidRPr="00F540E7">
        <w:rPr>
          <w:rFonts w:ascii="Times New Roman" w:hAnsi="Times New Roman" w:cs="Times New Roman"/>
          <w:sz w:val="28"/>
          <w:szCs w:val="28"/>
        </w:rPr>
        <w:lastRenderedPageBreak/>
        <w:t>3.2.2. Цели, задачи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Целями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5B66D8" w:rsidRDefault="005B66D8">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7491A">
        <w:rPr>
          <w:rFonts w:ascii="Times New Roman" w:hAnsi="Times New Roman" w:cs="Times New Roman"/>
          <w:sz w:val="28"/>
          <w:szCs w:val="28"/>
        </w:rPr>
        <w:t xml:space="preserve">Повышение эффективности управления муниципальным имуществом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на основе современных принципов и методов управления собственностью</w:t>
      </w:r>
      <w:r w:rsidR="002A2B76">
        <w:rPr>
          <w:rFonts w:ascii="Times New Roman" w:hAnsi="Times New Roman" w:cs="Times New Roman"/>
          <w:sz w:val="28"/>
          <w:szCs w:val="28"/>
        </w:rPr>
        <w:t>, к</w:t>
      </w:r>
      <w:r w:rsidRPr="0007491A">
        <w:rPr>
          <w:rFonts w:ascii="Times New Roman" w:hAnsi="Times New Roman" w:cs="Times New Roman"/>
          <w:sz w:val="28"/>
          <w:szCs w:val="28"/>
        </w:rPr>
        <w:t>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r w:rsidR="002A2B76">
        <w:rPr>
          <w:rFonts w:ascii="Times New Roman" w:hAnsi="Times New Roman" w:cs="Times New Roman"/>
          <w:sz w:val="28"/>
          <w:szCs w:val="28"/>
        </w:rPr>
        <w:t>, с</w:t>
      </w:r>
      <w:r>
        <w:rPr>
          <w:rFonts w:ascii="Times New Roman" w:hAnsi="Times New Roman" w:cs="Times New Roman"/>
          <w:sz w:val="28"/>
          <w:szCs w:val="28"/>
        </w:rPr>
        <w:t>тимулирование развития малого и среднего бизнеса на территории Ковернинского муниципального округа за счет использования имущественного потенциала Ковернинского муниципального округа.</w:t>
      </w:r>
      <w:proofErr w:type="gramEnd"/>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5B66D8" w:rsidRPr="0007491A" w:rsidRDefault="002A2B76" w:rsidP="005B66D8">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5B66D8" w:rsidRPr="0007491A">
        <w:rPr>
          <w:rFonts w:ascii="Times New Roman" w:hAnsi="Times New Roman" w:cs="Times New Roman"/>
          <w:sz w:val="28"/>
          <w:szCs w:val="28"/>
        </w:rPr>
        <w:t xml:space="preserve">Совершенствование учета и разграничения муниципального имущества Ковернинского муниципального </w:t>
      </w:r>
      <w:r w:rsidR="005B66D8">
        <w:rPr>
          <w:rFonts w:ascii="Times New Roman" w:hAnsi="Times New Roman" w:cs="Times New Roman"/>
          <w:sz w:val="28"/>
          <w:szCs w:val="28"/>
        </w:rPr>
        <w:t>округа</w:t>
      </w:r>
      <w:r w:rsidR="005B66D8" w:rsidRPr="0007491A">
        <w:rPr>
          <w:rFonts w:ascii="Times New Roman" w:hAnsi="Times New Roman" w:cs="Times New Roman"/>
          <w:sz w:val="28"/>
          <w:szCs w:val="28"/>
        </w:rPr>
        <w:t xml:space="preserve"> Нижегородской области</w:t>
      </w:r>
      <w:r w:rsidR="005B66D8">
        <w:rPr>
          <w:rFonts w:ascii="Times New Roman" w:hAnsi="Times New Roman" w:cs="Times New Roman"/>
          <w:sz w:val="28"/>
          <w:szCs w:val="28"/>
        </w:rPr>
        <w:t>, в</w:t>
      </w:r>
      <w:r w:rsidR="005B66D8" w:rsidRPr="0007491A">
        <w:rPr>
          <w:rFonts w:ascii="Times New Roman" w:hAnsi="Times New Roman" w:cs="Times New Roman"/>
          <w:sz w:val="28"/>
          <w:szCs w:val="28"/>
        </w:rPr>
        <w:t xml:space="preserve">недрение современных форм и методов управления муниципальным имуществом Ковернинского муниципального </w:t>
      </w:r>
      <w:r w:rsidR="005B66D8">
        <w:rPr>
          <w:rFonts w:ascii="Times New Roman" w:hAnsi="Times New Roman" w:cs="Times New Roman"/>
          <w:sz w:val="28"/>
          <w:szCs w:val="28"/>
        </w:rPr>
        <w:t>округа</w:t>
      </w:r>
      <w:r w:rsidR="005B66D8" w:rsidRPr="0007491A">
        <w:rPr>
          <w:rFonts w:ascii="Times New Roman" w:hAnsi="Times New Roman" w:cs="Times New Roman"/>
          <w:sz w:val="28"/>
          <w:szCs w:val="28"/>
        </w:rPr>
        <w:t xml:space="preserve"> Нижегородской области. Улучшение технических характеристик муниципального имущества Ковернинского муниципального </w:t>
      </w:r>
      <w:r w:rsidR="005B66D8">
        <w:rPr>
          <w:rFonts w:ascii="Times New Roman" w:hAnsi="Times New Roman" w:cs="Times New Roman"/>
          <w:sz w:val="28"/>
          <w:szCs w:val="28"/>
        </w:rPr>
        <w:t>округа</w:t>
      </w:r>
      <w:r w:rsidR="005B66D8" w:rsidRPr="0007491A">
        <w:rPr>
          <w:rFonts w:ascii="Times New Roman" w:hAnsi="Times New Roman" w:cs="Times New Roman"/>
          <w:sz w:val="28"/>
          <w:szCs w:val="28"/>
        </w:rPr>
        <w:t>, повышение его коммерческой привлекательности</w:t>
      </w:r>
    </w:p>
    <w:p w:rsidR="005B66D8" w:rsidRDefault="005B66D8" w:rsidP="005B66D8">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Pr="0007491A">
        <w:rPr>
          <w:rFonts w:ascii="Times New Roman" w:hAnsi="Times New Roman" w:cs="Times New Roman"/>
          <w:sz w:val="28"/>
          <w:szCs w:val="28"/>
        </w:rPr>
        <w:t>. Совершенствование организационной и административной деятельности муниципальных органов управления</w:t>
      </w:r>
      <w:r>
        <w:rPr>
          <w:rFonts w:ascii="Times New Roman" w:hAnsi="Times New Roman" w:cs="Times New Roman"/>
          <w:sz w:val="28"/>
          <w:szCs w:val="28"/>
        </w:rPr>
        <w:t>, ф</w:t>
      </w:r>
      <w:r w:rsidRPr="0007491A">
        <w:rPr>
          <w:rFonts w:ascii="Times New Roman" w:hAnsi="Times New Roman" w:cs="Times New Roman"/>
          <w:sz w:val="28"/>
          <w:szCs w:val="28"/>
        </w:rPr>
        <w:t xml:space="preserve">ормирование благоприятной среды для повышения эффективности управления муниципальным имуществом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r>
        <w:rPr>
          <w:rFonts w:ascii="Times New Roman" w:hAnsi="Times New Roman" w:cs="Times New Roman"/>
          <w:sz w:val="28"/>
          <w:szCs w:val="28"/>
        </w:rPr>
        <w:t>.</w:t>
      </w:r>
    </w:p>
    <w:p w:rsidR="00450991" w:rsidRPr="00F540E7" w:rsidRDefault="005B66D8" w:rsidP="005B66D8">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020359">
        <w:rPr>
          <w:rFonts w:ascii="Times New Roman" w:hAnsi="Times New Roman" w:cs="Times New Roman"/>
          <w:sz w:val="28"/>
          <w:szCs w:val="28"/>
        </w:rPr>
        <w:t>.</w:t>
      </w:r>
      <w:r>
        <w:rPr>
          <w:rFonts w:ascii="Times New Roman" w:hAnsi="Times New Roman" w:cs="Times New Roman"/>
          <w:sz w:val="28"/>
          <w:szCs w:val="28"/>
        </w:rPr>
        <w:t xml:space="preserve"> </w:t>
      </w:r>
      <w:r w:rsidRPr="00020359">
        <w:rPr>
          <w:rFonts w:ascii="Times New Roman" w:hAnsi="Times New Roman" w:cs="Times New Roman"/>
          <w:sz w:val="28"/>
          <w:szCs w:val="28"/>
        </w:rPr>
        <w:t xml:space="preserve">Увеличение количества муниципального имущества Ковернинского муниципального </w:t>
      </w:r>
      <w:r>
        <w:rPr>
          <w:rFonts w:ascii="Times New Roman" w:hAnsi="Times New Roman" w:cs="Times New Roman"/>
          <w:sz w:val="28"/>
          <w:szCs w:val="28"/>
        </w:rPr>
        <w:t>округа</w:t>
      </w:r>
      <w:r w:rsidRPr="00020359">
        <w:rPr>
          <w:rFonts w:ascii="Times New Roman" w:hAnsi="Times New Roman" w:cs="Times New Roman"/>
          <w:sz w:val="28"/>
          <w:szCs w:val="28"/>
        </w:rPr>
        <w:t xml:space="preserve"> в перечне имущества, предназначенного для предоставления субъектам МСП.</w:t>
      </w:r>
    </w:p>
    <w:p w:rsidR="00450991" w:rsidRPr="00F540E7" w:rsidRDefault="00450991" w:rsidP="002A2B76">
      <w:pPr>
        <w:widowControl w:val="0"/>
        <w:autoSpaceDE w:val="0"/>
        <w:autoSpaceDN w:val="0"/>
        <w:adjustRightInd w:val="0"/>
        <w:spacing w:after="0" w:line="240" w:lineRule="auto"/>
        <w:ind w:firstLine="709"/>
        <w:outlineLvl w:val="3"/>
        <w:rPr>
          <w:rFonts w:ascii="Times New Roman" w:hAnsi="Times New Roman" w:cs="Times New Roman"/>
          <w:sz w:val="28"/>
          <w:szCs w:val="28"/>
        </w:rPr>
      </w:pPr>
      <w:bookmarkStart w:id="31" w:name="Par1026"/>
      <w:bookmarkEnd w:id="31"/>
      <w:r w:rsidRPr="00F540E7">
        <w:rPr>
          <w:rFonts w:ascii="Times New Roman" w:hAnsi="Times New Roman" w:cs="Times New Roman"/>
          <w:sz w:val="28"/>
          <w:szCs w:val="28"/>
        </w:rPr>
        <w:t>3.2.3. Сроки и этапы реализации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Срок реализации подпрограммы 1 - 20</w:t>
      </w:r>
      <w:r w:rsidR="00590C68">
        <w:rPr>
          <w:rFonts w:ascii="Times New Roman" w:hAnsi="Times New Roman" w:cs="Times New Roman"/>
          <w:sz w:val="28"/>
          <w:szCs w:val="28"/>
        </w:rPr>
        <w:t>2</w:t>
      </w:r>
      <w:r w:rsidRPr="00F540E7">
        <w:rPr>
          <w:rFonts w:ascii="Times New Roman" w:hAnsi="Times New Roman" w:cs="Times New Roman"/>
          <w:sz w:val="28"/>
          <w:szCs w:val="28"/>
        </w:rPr>
        <w:t>1-20</w:t>
      </w:r>
      <w:r w:rsidR="00943B4E">
        <w:rPr>
          <w:rFonts w:ascii="Times New Roman" w:hAnsi="Times New Roman" w:cs="Times New Roman"/>
          <w:sz w:val="28"/>
          <w:szCs w:val="28"/>
        </w:rPr>
        <w:t>2</w:t>
      </w:r>
      <w:r w:rsidR="00590C68">
        <w:rPr>
          <w:rFonts w:ascii="Times New Roman" w:hAnsi="Times New Roman" w:cs="Times New Roman"/>
          <w:sz w:val="28"/>
          <w:szCs w:val="28"/>
        </w:rPr>
        <w:t>3</w:t>
      </w:r>
      <w:r w:rsidRPr="00F540E7">
        <w:rPr>
          <w:rFonts w:ascii="Times New Roman" w:hAnsi="Times New Roman" w:cs="Times New Roman"/>
          <w:sz w:val="28"/>
          <w:szCs w:val="28"/>
        </w:rPr>
        <w:t xml:space="preserve"> годы.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Подпрограмма 1 реализуется в один этап.</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2" w:name="Par1031"/>
      <w:bookmarkEnd w:id="32"/>
      <w:r w:rsidRPr="00F540E7">
        <w:rPr>
          <w:rFonts w:ascii="Times New Roman" w:hAnsi="Times New Roman" w:cs="Times New Roman"/>
          <w:sz w:val="28"/>
          <w:szCs w:val="28"/>
        </w:rPr>
        <w:t>3.2.4. Перечень основных мероприятий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В рамках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 будут проведены следующие основные мероприятия: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 организация учета, разграничения и перераспределения муниципального имущества Ковернинского муниципального </w:t>
      </w:r>
      <w:r w:rsidR="00590C68">
        <w:rPr>
          <w:rFonts w:ascii="Times New Roman" w:hAnsi="Times New Roman" w:cs="Times New Roman"/>
          <w:sz w:val="28"/>
          <w:szCs w:val="28"/>
        </w:rPr>
        <w:t xml:space="preserve">округа </w:t>
      </w:r>
      <w:r w:rsidRPr="00F540E7">
        <w:rPr>
          <w:rFonts w:ascii="Times New Roman" w:hAnsi="Times New Roman" w:cs="Times New Roman"/>
          <w:sz w:val="28"/>
          <w:szCs w:val="28"/>
        </w:rPr>
        <w:t>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 проведение инвентаризации и паспортизации муниципального имущества Ковернинского муниципального </w:t>
      </w:r>
      <w:r w:rsidR="00590C68">
        <w:rPr>
          <w:rFonts w:ascii="Times New Roman" w:hAnsi="Times New Roman" w:cs="Times New Roman"/>
          <w:sz w:val="28"/>
          <w:szCs w:val="28"/>
        </w:rPr>
        <w:t>округа</w:t>
      </w:r>
      <w:r w:rsidRPr="00F540E7">
        <w:rPr>
          <w:rFonts w:ascii="Times New Roman" w:hAnsi="Times New Roman" w:cs="Times New Roman"/>
          <w:sz w:val="28"/>
          <w:szCs w:val="28"/>
        </w:rPr>
        <w:t xml:space="preserve"> Нижегородской области. Приобретение в муниципальную собственность Ковернинского муниципального </w:t>
      </w:r>
      <w:r w:rsidR="00590C68">
        <w:rPr>
          <w:rFonts w:ascii="Times New Roman" w:hAnsi="Times New Roman" w:cs="Times New Roman"/>
          <w:sz w:val="28"/>
          <w:szCs w:val="28"/>
        </w:rPr>
        <w:t>округа</w:t>
      </w:r>
      <w:r w:rsidRPr="00F540E7">
        <w:rPr>
          <w:rFonts w:ascii="Times New Roman" w:hAnsi="Times New Roman" w:cs="Times New Roman"/>
          <w:sz w:val="28"/>
          <w:szCs w:val="28"/>
        </w:rPr>
        <w:t xml:space="preserve"> Нижегородской области объектов недвижимости и земельных участков. Улучшение технических характеристик </w:t>
      </w:r>
      <w:r w:rsidRPr="00F540E7">
        <w:rPr>
          <w:rFonts w:ascii="Times New Roman" w:hAnsi="Times New Roman" w:cs="Times New Roman"/>
          <w:sz w:val="28"/>
          <w:szCs w:val="28"/>
        </w:rPr>
        <w:lastRenderedPageBreak/>
        <w:t xml:space="preserve">муниципального имущества Ковернинского муниципального </w:t>
      </w:r>
      <w:r w:rsidR="00590C68">
        <w:rPr>
          <w:rFonts w:ascii="Times New Roman" w:hAnsi="Times New Roman" w:cs="Times New Roman"/>
          <w:sz w:val="28"/>
          <w:szCs w:val="28"/>
        </w:rPr>
        <w:t xml:space="preserve">округа </w:t>
      </w:r>
      <w:r w:rsidRPr="00F540E7">
        <w:rPr>
          <w:rFonts w:ascii="Times New Roman" w:hAnsi="Times New Roman" w:cs="Times New Roman"/>
          <w:sz w:val="28"/>
          <w:szCs w:val="28"/>
        </w:rPr>
        <w:t>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 модернизация муниципального сектора экономики. Разграничение и перераспределение земель. Отстаивание интересов Ковернинского муниципального </w:t>
      </w:r>
      <w:r w:rsidR="00590C68">
        <w:rPr>
          <w:rFonts w:ascii="Times New Roman" w:hAnsi="Times New Roman" w:cs="Times New Roman"/>
          <w:sz w:val="28"/>
          <w:szCs w:val="28"/>
        </w:rPr>
        <w:t>округа</w:t>
      </w:r>
      <w:r w:rsidRPr="00F540E7">
        <w:rPr>
          <w:rFonts w:ascii="Times New Roman" w:hAnsi="Times New Roman" w:cs="Times New Roman"/>
          <w:sz w:val="28"/>
          <w:szCs w:val="28"/>
        </w:rPr>
        <w:t xml:space="preserve"> Нижегородской области в судах;</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 повышение эффективности управления муниципальным имуществом Ковернинского муниципального </w:t>
      </w:r>
      <w:r w:rsidR="00590C68">
        <w:rPr>
          <w:rFonts w:ascii="Times New Roman" w:hAnsi="Times New Roman" w:cs="Times New Roman"/>
          <w:sz w:val="28"/>
          <w:szCs w:val="28"/>
        </w:rPr>
        <w:t>округа</w:t>
      </w:r>
      <w:r w:rsidRPr="00F540E7">
        <w:rPr>
          <w:rFonts w:ascii="Times New Roman" w:hAnsi="Times New Roman" w:cs="Times New Roman"/>
          <w:sz w:val="28"/>
          <w:szCs w:val="28"/>
        </w:rPr>
        <w:t xml:space="preserve"> Нижегородской области.</w:t>
      </w:r>
    </w:p>
    <w:p w:rsidR="00450991" w:rsidRPr="00F540E7" w:rsidRDefault="00EE2D49">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943B4E">
          <w:rPr>
            <w:rFonts w:ascii="Times New Roman" w:hAnsi="Times New Roman" w:cs="Times New Roman"/>
            <w:sz w:val="28"/>
            <w:szCs w:val="28"/>
          </w:rPr>
          <w:t>Перечень</w:t>
        </w:r>
      </w:hyperlink>
      <w:r w:rsidR="00450991" w:rsidRPr="00943B4E">
        <w:rPr>
          <w:rFonts w:ascii="Times New Roman" w:hAnsi="Times New Roman" w:cs="Times New Roman"/>
          <w:sz w:val="28"/>
          <w:szCs w:val="28"/>
        </w:rPr>
        <w:t xml:space="preserve"> о</w:t>
      </w:r>
      <w:r w:rsidR="00450991" w:rsidRPr="00F540E7">
        <w:rPr>
          <w:rFonts w:ascii="Times New Roman" w:hAnsi="Times New Roman" w:cs="Times New Roman"/>
          <w:sz w:val="28"/>
          <w:szCs w:val="28"/>
        </w:rPr>
        <w:t xml:space="preserve">сновных мероприятий </w:t>
      </w:r>
      <w:r w:rsidR="00450991">
        <w:rPr>
          <w:rFonts w:ascii="Times New Roman" w:hAnsi="Times New Roman" w:cs="Times New Roman"/>
          <w:sz w:val="28"/>
          <w:szCs w:val="28"/>
        </w:rPr>
        <w:t>П</w:t>
      </w:r>
      <w:r w:rsidR="00450991" w:rsidRPr="00F540E7">
        <w:rPr>
          <w:rFonts w:ascii="Times New Roman" w:hAnsi="Times New Roman" w:cs="Times New Roman"/>
          <w:sz w:val="28"/>
          <w:szCs w:val="28"/>
        </w:rPr>
        <w:t>одпрограммы 1 приведен в приложении к муниципальной программе.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3" w:name="Par1040"/>
      <w:bookmarkEnd w:id="33"/>
      <w:r w:rsidRPr="00F540E7">
        <w:rPr>
          <w:rFonts w:ascii="Times New Roman" w:hAnsi="Times New Roman" w:cs="Times New Roman"/>
          <w:sz w:val="28"/>
          <w:szCs w:val="28"/>
        </w:rPr>
        <w:t>3.2.5. Индикаторы достижения цели и непосредственные</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результаты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F540E7">
          <w:pgSz w:w="11905" w:h="16838"/>
          <w:pgMar w:top="1134" w:right="850" w:bottom="1134" w:left="1701" w:header="720" w:footer="720" w:gutter="0"/>
          <w:cols w:space="720"/>
          <w:noEndnote/>
        </w:sectPr>
      </w:pPr>
    </w:p>
    <w:tbl>
      <w:tblPr>
        <w:tblW w:w="14815" w:type="dxa"/>
        <w:tblCellSpacing w:w="5" w:type="nil"/>
        <w:tblInd w:w="2" w:type="dxa"/>
        <w:tblLayout w:type="fixed"/>
        <w:tblCellMar>
          <w:left w:w="75" w:type="dxa"/>
          <w:right w:w="75" w:type="dxa"/>
        </w:tblCellMar>
        <w:tblLook w:val="0000" w:firstRow="0" w:lastRow="0" w:firstColumn="0" w:lastColumn="0" w:noHBand="0" w:noVBand="0"/>
      </w:tblPr>
      <w:tblGrid>
        <w:gridCol w:w="624"/>
        <w:gridCol w:w="5261"/>
        <w:gridCol w:w="1276"/>
        <w:gridCol w:w="142"/>
        <w:gridCol w:w="1417"/>
        <w:gridCol w:w="1559"/>
        <w:gridCol w:w="1560"/>
        <w:gridCol w:w="1701"/>
        <w:gridCol w:w="1275"/>
      </w:tblGrid>
      <w:tr w:rsidR="00BA042F" w:rsidRPr="0007491A" w:rsidTr="00BA042F">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5261" w:type="dxa"/>
            <w:vMerge w:val="restart"/>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418" w:type="dxa"/>
            <w:gridSpan w:val="2"/>
            <w:vMerge w:val="restart"/>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7512" w:type="dxa"/>
            <w:gridSpan w:val="5"/>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BA042F" w:rsidRPr="0007491A" w:rsidTr="00BA042F">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5261" w:type="dxa"/>
            <w:vMerge/>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418" w:type="dxa"/>
            <w:gridSpan w:val="2"/>
            <w:vMerge/>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Pr>
          <w:p w:rsidR="00BA042F" w:rsidRPr="0007491A" w:rsidRDefault="00590C68"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2019</w:t>
            </w:r>
          </w:p>
        </w:tc>
        <w:tc>
          <w:tcPr>
            <w:tcW w:w="1559" w:type="dxa"/>
            <w:tcBorders>
              <w:top w:val="single" w:sz="4" w:space="0" w:color="auto"/>
              <w:left w:val="single" w:sz="4" w:space="0" w:color="auto"/>
              <w:bottom w:val="single" w:sz="4" w:space="0" w:color="auto"/>
              <w:right w:val="single" w:sz="4" w:space="0" w:color="auto"/>
            </w:tcBorders>
          </w:tcPr>
          <w:p w:rsidR="00BA042F" w:rsidRPr="0007491A" w:rsidRDefault="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2020</w:t>
            </w:r>
          </w:p>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p>
        </w:tc>
        <w:tc>
          <w:tcPr>
            <w:tcW w:w="1560" w:type="dxa"/>
            <w:tcBorders>
              <w:top w:val="single" w:sz="4" w:space="0" w:color="auto"/>
              <w:left w:val="single" w:sz="4" w:space="0" w:color="auto"/>
              <w:bottom w:val="single" w:sz="4" w:space="0" w:color="auto"/>
              <w:right w:val="single" w:sz="4" w:space="0" w:color="auto"/>
            </w:tcBorders>
          </w:tcPr>
          <w:p w:rsidR="00BA042F" w:rsidRDefault="00BA042F" w:rsidP="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w:t>
            </w:r>
            <w:r w:rsidR="00590C68">
              <w:rPr>
                <w:rFonts w:ascii="Times New Roman" w:hAnsi="Times New Roman" w:cs="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BA042F" w:rsidRDefault="00BA042F" w:rsidP="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w:t>
            </w:r>
            <w:r w:rsidR="00590C68">
              <w:rPr>
                <w:rFonts w:ascii="Times New Roman" w:hAnsi="Times New Roman" w:cs="Times New Roman"/>
                <w:sz w:val="28"/>
                <w:szCs w:val="28"/>
              </w:rPr>
              <w:t>2</w:t>
            </w:r>
          </w:p>
        </w:tc>
        <w:tc>
          <w:tcPr>
            <w:tcW w:w="1275" w:type="dxa"/>
            <w:tcBorders>
              <w:top w:val="single" w:sz="4" w:space="0" w:color="auto"/>
              <w:left w:val="single" w:sz="4" w:space="0" w:color="auto"/>
              <w:bottom w:val="single" w:sz="4" w:space="0" w:color="auto"/>
              <w:right w:val="single" w:sz="4" w:space="0" w:color="auto"/>
            </w:tcBorders>
          </w:tcPr>
          <w:p w:rsidR="00BA042F" w:rsidRDefault="00BA042F" w:rsidP="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w:t>
            </w:r>
            <w:r w:rsidR="00590C68">
              <w:rPr>
                <w:rFonts w:ascii="Times New Roman" w:hAnsi="Times New Roman" w:cs="Times New Roman"/>
                <w:sz w:val="28"/>
                <w:szCs w:val="28"/>
              </w:rPr>
              <w:t>3</w:t>
            </w:r>
          </w:p>
        </w:tc>
      </w:tr>
      <w:tr w:rsidR="00BA042F" w:rsidRPr="0007491A" w:rsidTr="00BA042F">
        <w:trPr>
          <w:tblCellSpacing w:w="5" w:type="nil"/>
        </w:trPr>
        <w:tc>
          <w:tcPr>
            <w:tcW w:w="14815" w:type="dxa"/>
            <w:gridSpan w:val="9"/>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outlineLvl w:val="4"/>
              <w:rPr>
                <w:rFonts w:ascii="Times New Roman" w:hAnsi="Times New Roman" w:cs="Times New Roman"/>
                <w:sz w:val="28"/>
                <w:szCs w:val="28"/>
              </w:rPr>
            </w:pPr>
            <w:bookmarkStart w:id="34" w:name="Par1057"/>
            <w:bookmarkEnd w:id="34"/>
            <w:r w:rsidRPr="0007491A">
              <w:rPr>
                <w:rFonts w:ascii="Times New Roman" w:hAnsi="Times New Roman" w:cs="Times New Roman"/>
                <w:sz w:val="28"/>
                <w:szCs w:val="28"/>
              </w:rPr>
              <w:t xml:space="preserve">Подпрограмма "Управление муниципальным имуществом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r>
      <w:tr w:rsidR="00BA042F" w:rsidRPr="0007491A" w:rsidTr="00BA042F">
        <w:trPr>
          <w:tblCellSpacing w:w="5" w:type="nil"/>
        </w:trPr>
        <w:tc>
          <w:tcPr>
            <w:tcW w:w="11839" w:type="dxa"/>
            <w:gridSpan w:val="7"/>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outlineLvl w:val="4"/>
              <w:rPr>
                <w:rFonts w:ascii="Times New Roman" w:hAnsi="Times New Roman" w:cs="Times New Roman"/>
                <w:sz w:val="28"/>
                <w:szCs w:val="28"/>
              </w:rPr>
            </w:pPr>
            <w:bookmarkStart w:id="35" w:name="Par1058"/>
            <w:bookmarkEnd w:id="35"/>
            <w:r w:rsidRPr="0007491A">
              <w:rPr>
                <w:rFonts w:ascii="Times New Roman" w:hAnsi="Times New Roman" w:cs="Times New Roman"/>
                <w:sz w:val="28"/>
                <w:szCs w:val="28"/>
              </w:rPr>
              <w:t>Индикаторы достижения целей подпрограммы 1</w:t>
            </w:r>
          </w:p>
        </w:tc>
        <w:tc>
          <w:tcPr>
            <w:tcW w:w="1701"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outlineLvl w:val="4"/>
              <w:rPr>
                <w:rFonts w:ascii="Times New Roman" w:hAnsi="Times New Roman" w:cs="Times New Roman"/>
                <w:sz w:val="28"/>
                <w:szCs w:val="28"/>
              </w:rPr>
            </w:pPr>
          </w:p>
        </w:tc>
        <w:tc>
          <w:tcPr>
            <w:tcW w:w="1275"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outlineLvl w:val="4"/>
              <w:rPr>
                <w:rFonts w:ascii="Times New Roman" w:hAnsi="Times New Roman" w:cs="Times New Roman"/>
                <w:sz w:val="28"/>
                <w:szCs w:val="28"/>
              </w:rPr>
            </w:pPr>
          </w:p>
        </w:tc>
      </w:tr>
      <w:tr w:rsidR="00BA042F" w:rsidRPr="0007491A" w:rsidTr="00BA042F">
        <w:trPr>
          <w:tblCellSpacing w:w="5" w:type="nil"/>
        </w:trPr>
        <w:tc>
          <w:tcPr>
            <w:tcW w:w="624"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безубыточных предприятий и организаций, находящихся в муниципальной собственности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BA042F" w:rsidRPr="0007491A" w:rsidRDefault="00590C68" w:rsidP="005B66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r w:rsidR="005B66D8">
              <w:rPr>
                <w:rFonts w:ascii="Times New Roman" w:hAnsi="Times New Roman" w:cs="Times New Roman"/>
                <w:sz w:val="28"/>
                <w:szCs w:val="28"/>
              </w:rPr>
              <w:t>0</w:t>
            </w:r>
          </w:p>
        </w:tc>
        <w:tc>
          <w:tcPr>
            <w:tcW w:w="1559"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1560" w:type="dxa"/>
            <w:tcBorders>
              <w:top w:val="single" w:sz="4" w:space="0" w:color="auto"/>
              <w:left w:val="single" w:sz="4" w:space="0" w:color="auto"/>
              <w:bottom w:val="single" w:sz="4" w:space="0" w:color="auto"/>
              <w:right w:val="single" w:sz="4" w:space="0" w:color="auto"/>
            </w:tcBorders>
          </w:tcPr>
          <w:p w:rsidR="00BA042F" w:rsidRPr="0007491A" w:rsidRDefault="00BA042F" w:rsidP="0070198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1701" w:type="dxa"/>
            <w:tcBorders>
              <w:top w:val="single" w:sz="4" w:space="0" w:color="auto"/>
              <w:left w:val="single" w:sz="4" w:space="0" w:color="auto"/>
              <w:bottom w:val="single" w:sz="4" w:space="0" w:color="auto"/>
              <w:right w:val="single" w:sz="4" w:space="0" w:color="auto"/>
            </w:tcBorders>
          </w:tcPr>
          <w:p w:rsidR="00BA042F" w:rsidRDefault="00BA042F" w:rsidP="0070198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1275" w:type="dxa"/>
            <w:tcBorders>
              <w:top w:val="single" w:sz="4" w:space="0" w:color="auto"/>
              <w:left w:val="single" w:sz="4" w:space="0" w:color="auto"/>
              <w:bottom w:val="single" w:sz="4" w:space="0" w:color="auto"/>
              <w:right w:val="single" w:sz="4" w:space="0" w:color="auto"/>
            </w:tcBorders>
          </w:tcPr>
          <w:p w:rsidR="00BA042F" w:rsidRDefault="00BA042F" w:rsidP="0070198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BA042F" w:rsidRPr="0007491A" w:rsidTr="00BA042F">
        <w:trPr>
          <w:tblCellSpacing w:w="5" w:type="nil"/>
        </w:trPr>
        <w:tc>
          <w:tcPr>
            <w:tcW w:w="624"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земельных участков, являющихся муниципальной собственностью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по которым проведены проверки их использования, к общему количеству земельных участков, подлежащих приватизации</w:t>
            </w:r>
          </w:p>
        </w:tc>
        <w:tc>
          <w:tcPr>
            <w:tcW w:w="1276"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BA042F" w:rsidRPr="0007491A" w:rsidRDefault="005B66D8" w:rsidP="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87</w:t>
            </w:r>
          </w:p>
        </w:tc>
        <w:tc>
          <w:tcPr>
            <w:tcW w:w="1559" w:type="dxa"/>
            <w:tcBorders>
              <w:top w:val="single" w:sz="4" w:space="0" w:color="auto"/>
              <w:left w:val="single" w:sz="4" w:space="0" w:color="auto"/>
              <w:bottom w:val="single" w:sz="4" w:space="0" w:color="auto"/>
              <w:right w:val="single" w:sz="4" w:space="0" w:color="auto"/>
            </w:tcBorders>
          </w:tcPr>
          <w:p w:rsidR="00BA042F" w:rsidRPr="0007491A" w:rsidRDefault="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560"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701" w:type="dxa"/>
            <w:tcBorders>
              <w:top w:val="single" w:sz="4" w:space="0" w:color="auto"/>
              <w:left w:val="single" w:sz="4" w:space="0" w:color="auto"/>
              <w:bottom w:val="single" w:sz="4" w:space="0" w:color="auto"/>
              <w:right w:val="single" w:sz="4" w:space="0" w:color="auto"/>
            </w:tcBorders>
          </w:tcPr>
          <w:p w:rsidR="00BA042F"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275" w:type="dxa"/>
            <w:tcBorders>
              <w:top w:val="single" w:sz="4" w:space="0" w:color="auto"/>
              <w:left w:val="single" w:sz="4" w:space="0" w:color="auto"/>
              <w:bottom w:val="single" w:sz="4" w:space="0" w:color="auto"/>
              <w:right w:val="single" w:sz="4" w:space="0" w:color="auto"/>
            </w:tcBorders>
          </w:tcPr>
          <w:p w:rsidR="00BA042F"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BA042F" w:rsidRPr="0007491A" w:rsidTr="00BA042F">
        <w:trPr>
          <w:tblCellSpacing w:w="5" w:type="nil"/>
        </w:trPr>
        <w:tc>
          <w:tcPr>
            <w:tcW w:w="624"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5261"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муниципального имущества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выставленного на торгах, к </w:t>
            </w:r>
            <w:r w:rsidRPr="0007491A">
              <w:rPr>
                <w:rFonts w:ascii="Times New Roman" w:hAnsi="Times New Roman" w:cs="Times New Roman"/>
                <w:sz w:val="28"/>
                <w:szCs w:val="28"/>
              </w:rPr>
              <w:lastRenderedPageBreak/>
              <w:t xml:space="preserve">общему количеству объектов муниципального имущества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включенных в прогнозный план приватизации муниципального  имущества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1559" w:type="dxa"/>
            <w:gridSpan w:val="2"/>
            <w:tcBorders>
              <w:top w:val="single" w:sz="4" w:space="0" w:color="auto"/>
              <w:left w:val="single" w:sz="4" w:space="0" w:color="auto"/>
              <w:bottom w:val="single" w:sz="4" w:space="0" w:color="auto"/>
              <w:right w:val="single" w:sz="4" w:space="0" w:color="auto"/>
            </w:tcBorders>
          </w:tcPr>
          <w:p w:rsidR="00BA042F" w:rsidRPr="0007491A" w:rsidRDefault="005B66D8" w:rsidP="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w:t>
            </w:r>
          </w:p>
        </w:tc>
        <w:tc>
          <w:tcPr>
            <w:tcW w:w="1559" w:type="dxa"/>
            <w:tcBorders>
              <w:top w:val="single" w:sz="4" w:space="0" w:color="auto"/>
              <w:left w:val="single" w:sz="4" w:space="0" w:color="auto"/>
              <w:bottom w:val="single" w:sz="4" w:space="0" w:color="auto"/>
              <w:right w:val="single" w:sz="4" w:space="0" w:color="auto"/>
            </w:tcBorders>
          </w:tcPr>
          <w:p w:rsidR="00BA042F" w:rsidRPr="0007491A" w:rsidRDefault="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c>
          <w:tcPr>
            <w:tcW w:w="1560"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r w:rsidR="00590C68">
              <w:rPr>
                <w:rFonts w:ascii="Times New Roman" w:hAnsi="Times New Roman" w:cs="Times New Roman"/>
                <w:sz w:val="28"/>
                <w:szCs w:val="28"/>
              </w:rPr>
              <w:t>5</w:t>
            </w:r>
          </w:p>
        </w:tc>
        <w:tc>
          <w:tcPr>
            <w:tcW w:w="1701" w:type="dxa"/>
            <w:tcBorders>
              <w:top w:val="single" w:sz="4" w:space="0" w:color="auto"/>
              <w:left w:val="single" w:sz="4" w:space="0" w:color="auto"/>
              <w:bottom w:val="single" w:sz="4" w:space="0" w:color="auto"/>
              <w:right w:val="single" w:sz="4" w:space="0" w:color="auto"/>
            </w:tcBorders>
          </w:tcPr>
          <w:p w:rsidR="00BA042F"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c>
          <w:tcPr>
            <w:tcW w:w="1275" w:type="dxa"/>
            <w:tcBorders>
              <w:top w:val="single" w:sz="4" w:space="0" w:color="auto"/>
              <w:left w:val="single" w:sz="4" w:space="0" w:color="auto"/>
              <w:bottom w:val="single" w:sz="4" w:space="0" w:color="auto"/>
              <w:right w:val="single" w:sz="4" w:space="0" w:color="auto"/>
            </w:tcBorders>
          </w:tcPr>
          <w:p w:rsidR="00BA042F"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r>
      <w:tr w:rsidR="00BA042F" w:rsidRPr="0007491A" w:rsidTr="00BA042F">
        <w:trPr>
          <w:tblCellSpacing w:w="5" w:type="nil"/>
        </w:trPr>
        <w:tc>
          <w:tcPr>
            <w:tcW w:w="624"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4</w:t>
            </w:r>
          </w:p>
        </w:tc>
        <w:tc>
          <w:tcPr>
            <w:tcW w:w="5261"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недвижимого имущества, на которое зарегистрировано право муниципальной собственности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559" w:type="dxa"/>
            <w:gridSpan w:val="2"/>
            <w:tcBorders>
              <w:top w:val="single" w:sz="4" w:space="0" w:color="auto"/>
              <w:left w:val="single" w:sz="4" w:space="0" w:color="auto"/>
              <w:bottom w:val="single" w:sz="4" w:space="0" w:color="auto"/>
              <w:right w:val="single" w:sz="4" w:space="0" w:color="auto"/>
            </w:tcBorders>
          </w:tcPr>
          <w:p w:rsidR="00BA042F" w:rsidRPr="0007491A" w:rsidRDefault="005B66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r w:rsidR="00BA042F">
              <w:rPr>
                <w:rFonts w:ascii="Times New Roman" w:hAnsi="Times New Roman" w:cs="Times New Roman"/>
                <w:sz w:val="28"/>
                <w:szCs w:val="28"/>
              </w:rPr>
              <w:t>0</w:t>
            </w:r>
          </w:p>
        </w:tc>
        <w:tc>
          <w:tcPr>
            <w:tcW w:w="1559" w:type="dxa"/>
            <w:tcBorders>
              <w:top w:val="single" w:sz="4" w:space="0" w:color="auto"/>
              <w:left w:val="single" w:sz="4" w:space="0" w:color="auto"/>
              <w:bottom w:val="single" w:sz="4" w:space="0" w:color="auto"/>
              <w:right w:val="single" w:sz="4" w:space="0" w:color="auto"/>
            </w:tcBorders>
          </w:tcPr>
          <w:p w:rsidR="00BA042F" w:rsidRPr="0007491A" w:rsidRDefault="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r w:rsidR="00BA042F">
              <w:rPr>
                <w:rFonts w:ascii="Times New Roman" w:hAnsi="Times New Roman" w:cs="Times New Roman"/>
                <w:sz w:val="28"/>
                <w:szCs w:val="28"/>
              </w:rPr>
              <w:t>0</w:t>
            </w:r>
          </w:p>
        </w:tc>
        <w:tc>
          <w:tcPr>
            <w:tcW w:w="1560"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r w:rsidR="00590C68">
              <w:rPr>
                <w:rFonts w:ascii="Times New Roman" w:hAnsi="Times New Roman" w:cs="Times New Roman"/>
                <w:sz w:val="28"/>
                <w:szCs w:val="28"/>
              </w:rPr>
              <w:t>5</w:t>
            </w:r>
          </w:p>
        </w:tc>
        <w:tc>
          <w:tcPr>
            <w:tcW w:w="1701" w:type="dxa"/>
            <w:tcBorders>
              <w:top w:val="single" w:sz="4" w:space="0" w:color="auto"/>
              <w:left w:val="single" w:sz="4" w:space="0" w:color="auto"/>
              <w:bottom w:val="single" w:sz="4" w:space="0" w:color="auto"/>
              <w:right w:val="single" w:sz="4" w:space="0" w:color="auto"/>
            </w:tcBorders>
          </w:tcPr>
          <w:p w:rsidR="00BA042F"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c>
          <w:tcPr>
            <w:tcW w:w="1275" w:type="dxa"/>
            <w:tcBorders>
              <w:top w:val="single" w:sz="4" w:space="0" w:color="auto"/>
              <w:left w:val="single" w:sz="4" w:space="0" w:color="auto"/>
              <w:bottom w:val="single" w:sz="4" w:space="0" w:color="auto"/>
              <w:right w:val="single" w:sz="4" w:space="0" w:color="auto"/>
            </w:tcBorders>
          </w:tcPr>
          <w:p w:rsidR="00BA042F"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r>
      <w:tr w:rsidR="00BA042F" w:rsidRPr="0007491A" w:rsidTr="00BA042F">
        <w:trPr>
          <w:tblCellSpacing w:w="5" w:type="nil"/>
        </w:trPr>
        <w:tc>
          <w:tcPr>
            <w:tcW w:w="14815" w:type="dxa"/>
            <w:gridSpan w:val="9"/>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outlineLvl w:val="4"/>
              <w:rPr>
                <w:rFonts w:ascii="Times New Roman" w:hAnsi="Times New Roman" w:cs="Times New Roman"/>
                <w:sz w:val="28"/>
                <w:szCs w:val="28"/>
              </w:rPr>
            </w:pPr>
            <w:bookmarkStart w:id="36" w:name="Par1103"/>
            <w:bookmarkEnd w:id="36"/>
            <w:r w:rsidRPr="0007491A">
              <w:rPr>
                <w:rFonts w:ascii="Times New Roman" w:hAnsi="Times New Roman" w:cs="Times New Roman"/>
                <w:sz w:val="28"/>
                <w:szCs w:val="28"/>
              </w:rPr>
              <w:t xml:space="preserve">Непосредственные результаты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BA042F" w:rsidRPr="0007491A" w:rsidTr="00590C68">
        <w:trPr>
          <w:tblCellSpacing w:w="5" w:type="nil"/>
        </w:trPr>
        <w:tc>
          <w:tcPr>
            <w:tcW w:w="624"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Величина прямых финансовых посту</w:t>
            </w:r>
            <w:r w:rsidR="00590C68">
              <w:rPr>
                <w:rFonts w:ascii="Times New Roman" w:hAnsi="Times New Roman" w:cs="Times New Roman"/>
                <w:sz w:val="28"/>
                <w:szCs w:val="28"/>
              </w:rPr>
              <w:t>плений в бюджет муниципального округа</w:t>
            </w:r>
            <w:r w:rsidRPr="0007491A">
              <w:rPr>
                <w:rFonts w:ascii="Times New Roman" w:hAnsi="Times New Roman" w:cs="Times New Roman"/>
                <w:sz w:val="28"/>
                <w:szCs w:val="28"/>
              </w:rPr>
              <w:t>, администрируемых Комитетом</w:t>
            </w:r>
          </w:p>
        </w:tc>
        <w:tc>
          <w:tcPr>
            <w:tcW w:w="1276"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1559" w:type="dxa"/>
            <w:gridSpan w:val="2"/>
            <w:tcBorders>
              <w:top w:val="single" w:sz="4" w:space="0" w:color="auto"/>
              <w:left w:val="single" w:sz="4" w:space="0" w:color="auto"/>
              <w:bottom w:val="single" w:sz="4" w:space="0" w:color="auto"/>
              <w:right w:val="single" w:sz="4" w:space="0" w:color="auto"/>
            </w:tcBorders>
          </w:tcPr>
          <w:p w:rsidR="00BA042F" w:rsidRPr="000B4EB7" w:rsidRDefault="005B66D8" w:rsidP="00EC415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1581</w:t>
            </w:r>
            <w:r w:rsidR="00EC4151">
              <w:rPr>
                <w:rFonts w:ascii="Times New Roman" w:hAnsi="Times New Roman" w:cs="Times New Roman"/>
                <w:sz w:val="28"/>
                <w:szCs w:val="28"/>
              </w:rPr>
              <w:t>8</w:t>
            </w:r>
            <w:r>
              <w:rPr>
                <w:rFonts w:ascii="Times New Roman" w:hAnsi="Times New Roman" w:cs="Times New Roman"/>
                <w:sz w:val="28"/>
                <w:szCs w:val="28"/>
              </w:rPr>
              <w:t>,</w:t>
            </w:r>
            <w:r w:rsidR="00EC4151">
              <w:rPr>
                <w:rFonts w:ascii="Times New Roman" w:hAnsi="Times New Roman" w:cs="Times New Roman"/>
                <w:sz w:val="28"/>
                <w:szCs w:val="28"/>
              </w:rPr>
              <w:t>8</w:t>
            </w:r>
          </w:p>
        </w:tc>
        <w:tc>
          <w:tcPr>
            <w:tcW w:w="1559" w:type="dxa"/>
            <w:tcBorders>
              <w:top w:val="single" w:sz="4" w:space="0" w:color="auto"/>
              <w:left w:val="single" w:sz="4" w:space="0" w:color="auto"/>
              <w:bottom w:val="single" w:sz="4" w:space="0" w:color="auto"/>
              <w:right w:val="single" w:sz="4" w:space="0" w:color="auto"/>
            </w:tcBorders>
          </w:tcPr>
          <w:p w:rsidR="00BA042F" w:rsidRPr="000B4EB7" w:rsidRDefault="00917AD8"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9360,6</w:t>
            </w:r>
          </w:p>
        </w:tc>
        <w:tc>
          <w:tcPr>
            <w:tcW w:w="1560" w:type="dxa"/>
            <w:tcBorders>
              <w:top w:val="single" w:sz="4" w:space="0" w:color="auto"/>
              <w:left w:val="single" w:sz="4" w:space="0" w:color="auto"/>
              <w:bottom w:val="single" w:sz="4" w:space="0" w:color="auto"/>
              <w:right w:val="single" w:sz="4" w:space="0" w:color="auto"/>
            </w:tcBorders>
          </w:tcPr>
          <w:p w:rsidR="00BA042F" w:rsidRPr="000B4EB7" w:rsidRDefault="00917AD8"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9462,4</w:t>
            </w:r>
          </w:p>
        </w:tc>
        <w:tc>
          <w:tcPr>
            <w:tcW w:w="1701" w:type="dxa"/>
            <w:tcBorders>
              <w:top w:val="single" w:sz="4" w:space="0" w:color="auto"/>
              <w:left w:val="single" w:sz="4" w:space="0" w:color="auto"/>
              <w:bottom w:val="single" w:sz="4" w:space="0" w:color="auto"/>
              <w:right w:val="single" w:sz="4" w:space="0" w:color="auto"/>
            </w:tcBorders>
          </w:tcPr>
          <w:p w:rsidR="00BA042F" w:rsidRDefault="00917AD8"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9154,9</w:t>
            </w:r>
          </w:p>
        </w:tc>
        <w:tc>
          <w:tcPr>
            <w:tcW w:w="1275" w:type="dxa"/>
            <w:tcBorders>
              <w:top w:val="single" w:sz="4" w:space="0" w:color="auto"/>
              <w:left w:val="single" w:sz="4" w:space="0" w:color="auto"/>
              <w:bottom w:val="single" w:sz="4" w:space="0" w:color="auto"/>
              <w:right w:val="single" w:sz="4" w:space="0" w:color="auto"/>
            </w:tcBorders>
          </w:tcPr>
          <w:p w:rsidR="00BA042F" w:rsidRDefault="00917AD8"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8903,5</w:t>
            </w:r>
          </w:p>
        </w:tc>
      </w:tr>
      <w:tr w:rsidR="00BA042F" w:rsidRPr="0007491A" w:rsidTr="00590C68">
        <w:trPr>
          <w:tblCellSpacing w:w="5" w:type="nil"/>
        </w:trPr>
        <w:tc>
          <w:tcPr>
            <w:tcW w:w="624"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BA042F" w:rsidRPr="0007491A" w:rsidRDefault="00BA042F" w:rsidP="00590C6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Количество муниципальных предприятий Ковернинского муниципального </w:t>
            </w:r>
            <w:r w:rsidR="00590C68">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1559" w:type="dxa"/>
            <w:gridSpan w:val="2"/>
            <w:tcBorders>
              <w:top w:val="single" w:sz="4" w:space="0" w:color="auto"/>
              <w:left w:val="single" w:sz="4" w:space="0" w:color="auto"/>
              <w:bottom w:val="single" w:sz="4" w:space="0" w:color="auto"/>
              <w:right w:val="single" w:sz="4" w:space="0" w:color="auto"/>
            </w:tcBorders>
          </w:tcPr>
          <w:p w:rsidR="00BA042F" w:rsidRPr="000B4EB7" w:rsidRDefault="005B66D8"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559" w:type="dxa"/>
            <w:tcBorders>
              <w:top w:val="single" w:sz="4" w:space="0" w:color="auto"/>
              <w:left w:val="single" w:sz="4" w:space="0" w:color="auto"/>
              <w:bottom w:val="single" w:sz="4" w:space="0" w:color="auto"/>
              <w:right w:val="single" w:sz="4" w:space="0" w:color="auto"/>
            </w:tcBorders>
          </w:tcPr>
          <w:p w:rsidR="00BA042F" w:rsidRPr="000B4EB7" w:rsidRDefault="00BA042F"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560" w:type="dxa"/>
            <w:tcBorders>
              <w:top w:val="single" w:sz="4" w:space="0" w:color="auto"/>
              <w:left w:val="single" w:sz="4" w:space="0" w:color="auto"/>
              <w:bottom w:val="single" w:sz="4" w:space="0" w:color="auto"/>
              <w:right w:val="single" w:sz="4" w:space="0" w:color="auto"/>
            </w:tcBorders>
          </w:tcPr>
          <w:p w:rsidR="00BA042F" w:rsidRPr="000B4EB7" w:rsidRDefault="00BA042F"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701" w:type="dxa"/>
            <w:tcBorders>
              <w:top w:val="single" w:sz="4" w:space="0" w:color="auto"/>
              <w:left w:val="single" w:sz="4" w:space="0" w:color="auto"/>
              <w:bottom w:val="single" w:sz="4" w:space="0" w:color="auto"/>
              <w:right w:val="single" w:sz="4" w:space="0" w:color="auto"/>
            </w:tcBorders>
          </w:tcPr>
          <w:p w:rsidR="00BA042F" w:rsidRDefault="00BA042F"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rsidR="00BA042F" w:rsidRDefault="00BA042F"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r>
    </w:tbl>
    <w:p w:rsidR="00450991" w:rsidRDefault="00450991">
      <w:pPr>
        <w:widowControl w:val="0"/>
        <w:autoSpaceDE w:val="0"/>
        <w:autoSpaceDN w:val="0"/>
        <w:adjustRightInd w:val="0"/>
        <w:spacing w:after="0" w:line="240" w:lineRule="auto"/>
        <w:jc w:val="center"/>
        <w:outlineLvl w:val="3"/>
      </w:pPr>
      <w:bookmarkStart w:id="37" w:name="Par1127"/>
      <w:bookmarkEnd w:id="37"/>
    </w:p>
    <w:p w:rsidR="00450991" w:rsidRPr="00034AA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034AA1">
        <w:rPr>
          <w:rFonts w:ascii="Times New Roman" w:hAnsi="Times New Roman" w:cs="Times New Roman"/>
          <w:sz w:val="28"/>
          <w:szCs w:val="28"/>
        </w:rPr>
        <w:t>3.2.6. Меры правового регулирования</w:t>
      </w:r>
    </w:p>
    <w:p w:rsidR="00450991" w:rsidRDefault="00450991">
      <w:pPr>
        <w:widowControl w:val="0"/>
        <w:autoSpaceDE w:val="0"/>
        <w:autoSpaceDN w:val="0"/>
        <w:adjustRightInd w:val="0"/>
        <w:spacing w:after="0" w:line="240" w:lineRule="auto"/>
        <w:ind w:firstLine="540"/>
        <w:jc w:val="both"/>
      </w:pP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 xml:space="preserve">Основные мероприятия </w:t>
      </w:r>
      <w:r w:rsidR="000B4EB7">
        <w:rPr>
          <w:rFonts w:ascii="Times New Roman" w:hAnsi="Times New Roman" w:cs="Times New Roman"/>
          <w:sz w:val="28"/>
          <w:szCs w:val="28"/>
        </w:rPr>
        <w:t>под</w:t>
      </w:r>
      <w:r w:rsidRPr="00E17DF6">
        <w:rPr>
          <w:rFonts w:ascii="Times New Roman" w:hAnsi="Times New Roman" w:cs="Times New Roman"/>
          <w:sz w:val="28"/>
          <w:szCs w:val="28"/>
        </w:rPr>
        <w:t>программы</w:t>
      </w:r>
      <w:r w:rsidR="000B4EB7">
        <w:rPr>
          <w:rFonts w:ascii="Times New Roman" w:hAnsi="Times New Roman" w:cs="Times New Roman"/>
          <w:sz w:val="28"/>
          <w:szCs w:val="28"/>
        </w:rPr>
        <w:t xml:space="preserve"> 1</w:t>
      </w:r>
      <w:r w:rsidRPr="00E17DF6">
        <w:rPr>
          <w:rFonts w:ascii="Times New Roman" w:hAnsi="Times New Roman" w:cs="Times New Roman"/>
          <w:sz w:val="28"/>
          <w:szCs w:val="28"/>
        </w:rPr>
        <w:t xml:space="preserve"> определены с учетом действующих федеральных нормативных правовых </w:t>
      </w:r>
      <w:r w:rsidRPr="00E17DF6">
        <w:rPr>
          <w:rFonts w:ascii="Times New Roman" w:hAnsi="Times New Roman" w:cs="Times New Roman"/>
          <w:sz w:val="28"/>
          <w:szCs w:val="28"/>
        </w:rPr>
        <w:lastRenderedPageBreak/>
        <w:t xml:space="preserve">актов, нормативных правовых актов Нижегородской области и нормативных правовых актов Ковернинского муниципального </w:t>
      </w:r>
      <w:r w:rsidR="00917AD8">
        <w:rPr>
          <w:rFonts w:ascii="Times New Roman" w:hAnsi="Times New Roman" w:cs="Times New Roman"/>
          <w:sz w:val="28"/>
          <w:szCs w:val="28"/>
        </w:rPr>
        <w:t>округа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w:t>
      </w:r>
      <w:r w:rsidR="00917AD8">
        <w:rPr>
          <w:rFonts w:ascii="Times New Roman" w:hAnsi="Times New Roman" w:cs="Times New Roman"/>
          <w:sz w:val="28"/>
          <w:szCs w:val="28"/>
        </w:rPr>
        <w:t>округа</w:t>
      </w:r>
      <w:r w:rsidRPr="00E17DF6">
        <w:rPr>
          <w:rFonts w:ascii="Times New Roman" w:hAnsi="Times New Roman" w:cs="Times New Roman"/>
          <w:sz w:val="28"/>
          <w:szCs w:val="28"/>
        </w:rPr>
        <w:t xml:space="preserve"> Нижегородской области, приведен в таблице.</w:t>
      </w: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9A5631" w:rsidRDefault="00EE2D49" w:rsidP="00917AD8">
            <w:pPr>
              <w:widowControl w:val="0"/>
              <w:autoSpaceDE w:val="0"/>
              <w:autoSpaceDN w:val="0"/>
              <w:adjustRightInd w:val="0"/>
              <w:spacing w:after="0" w:line="240" w:lineRule="auto"/>
              <w:jc w:val="both"/>
              <w:outlineLvl w:val="3"/>
              <w:rPr>
                <w:rFonts w:ascii="Times New Roman" w:hAnsi="Times New Roman" w:cs="Times New Roman"/>
                <w:sz w:val="28"/>
                <w:szCs w:val="28"/>
              </w:rPr>
            </w:pPr>
            <w:hyperlink w:anchor="Par921" w:history="1">
              <w:r w:rsidR="00450991" w:rsidRPr="009A5631">
                <w:rPr>
                  <w:rFonts w:ascii="Times New Roman" w:hAnsi="Times New Roman" w:cs="Times New Roman"/>
                  <w:sz w:val="28"/>
                  <w:szCs w:val="28"/>
                </w:rPr>
                <w:t>Подпрограмма 1</w:t>
              </w:r>
            </w:hyperlink>
            <w:r w:rsidR="00450991" w:rsidRPr="009A5631">
              <w:rPr>
                <w:rFonts w:ascii="Times New Roman" w:hAnsi="Times New Roman" w:cs="Times New Roman"/>
                <w:sz w:val="28"/>
                <w:szCs w:val="28"/>
              </w:rPr>
              <w:t xml:space="preserve">: Управление муниципальным имуществом Ковернинского муниципального </w:t>
            </w:r>
            <w:r w:rsidR="00917AD8">
              <w:rPr>
                <w:rFonts w:ascii="Times New Roman" w:hAnsi="Times New Roman" w:cs="Times New Roman"/>
                <w:sz w:val="28"/>
                <w:szCs w:val="28"/>
              </w:rPr>
              <w:t>округа</w:t>
            </w:r>
            <w:r w:rsidR="00450991" w:rsidRPr="009A5631">
              <w:rPr>
                <w:rFonts w:ascii="Times New Roman" w:hAnsi="Times New Roman" w:cs="Times New Roman"/>
                <w:sz w:val="28"/>
                <w:szCs w:val="28"/>
              </w:rPr>
              <w:t xml:space="preserve">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917AD8">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 xml:space="preserve">Основное мероприятие 1.1: </w:t>
            </w:r>
            <w:r w:rsidR="002A2B76" w:rsidRPr="002A2B76">
              <w:rPr>
                <w:rFonts w:ascii="Times New Roman" w:hAnsi="Times New Roman" w:cs="Times New Roman"/>
                <w:sz w:val="28"/>
                <w:szCs w:val="28"/>
              </w:rPr>
              <w:t>Совершенствование учета и  разграничения муниципального имущества Ковернинского муниципального округа Нижегородской области: Проведение инвентаризации и паспортизации муниципального имущества, оценка, межевание земельных участков, постановка на кадастровый учет имущества. Содержание муниципального имущества - улучшение технических характеристик муниципального имущества Ковернинского муниципального округа Нижегородской области, повышение его коммерческой привлекательности</w:t>
            </w:r>
          </w:p>
        </w:tc>
      </w:tr>
      <w:tr w:rsidR="00A07A79"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A07A79" w:rsidRPr="0007491A" w:rsidRDefault="00A07A79"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A07A79" w:rsidRPr="000B4EB7" w:rsidRDefault="00A07A79" w:rsidP="00917AD8">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Решение </w:t>
            </w:r>
            <w:r w:rsidR="00917AD8">
              <w:rPr>
                <w:rFonts w:ascii="Times New Roman" w:hAnsi="Times New Roman" w:cs="Times New Roman"/>
                <w:sz w:val="28"/>
                <w:szCs w:val="28"/>
              </w:rPr>
              <w:t>Совета депутатов</w:t>
            </w:r>
            <w:r w:rsidRPr="000B4EB7">
              <w:rPr>
                <w:rFonts w:ascii="Times New Roman" w:hAnsi="Times New Roman" w:cs="Times New Roman"/>
                <w:sz w:val="28"/>
                <w:szCs w:val="28"/>
              </w:rPr>
              <w:t xml:space="preserve"> Ковернинского муниципального </w:t>
            </w:r>
            <w:r w:rsidR="00917AD8">
              <w:rPr>
                <w:rFonts w:ascii="Times New Roman" w:hAnsi="Times New Roman" w:cs="Times New Roman"/>
                <w:sz w:val="28"/>
                <w:szCs w:val="28"/>
              </w:rPr>
              <w:t>округа</w:t>
            </w:r>
            <w:r w:rsidRPr="000B4EB7">
              <w:rPr>
                <w:rFonts w:ascii="Times New Roman" w:hAnsi="Times New Roman" w:cs="Times New Roman"/>
                <w:sz w:val="28"/>
                <w:szCs w:val="28"/>
              </w:rPr>
              <w:t xml:space="preserve">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A07A79" w:rsidRPr="000B4EB7" w:rsidRDefault="00A07A79" w:rsidP="00917AD8">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Об увеличени</w:t>
            </w:r>
            <w:r w:rsidR="00917AD8">
              <w:rPr>
                <w:rFonts w:ascii="Times New Roman" w:hAnsi="Times New Roman" w:cs="Times New Roman"/>
                <w:sz w:val="28"/>
                <w:szCs w:val="28"/>
              </w:rPr>
              <w:t>и</w:t>
            </w:r>
            <w:r w:rsidRPr="000B4EB7">
              <w:rPr>
                <w:rFonts w:ascii="Times New Roman" w:hAnsi="Times New Roman" w:cs="Times New Roman"/>
                <w:sz w:val="28"/>
                <w:szCs w:val="28"/>
              </w:rPr>
              <w:t xml:space="preserve"> став</w:t>
            </w:r>
            <w:r w:rsidR="00917AD8">
              <w:rPr>
                <w:rFonts w:ascii="Times New Roman" w:hAnsi="Times New Roman" w:cs="Times New Roman"/>
                <w:sz w:val="28"/>
                <w:szCs w:val="28"/>
              </w:rPr>
              <w:t>ки</w:t>
            </w:r>
            <w:r w:rsidRPr="000B4EB7">
              <w:rPr>
                <w:rFonts w:ascii="Times New Roman" w:hAnsi="Times New Roman" w:cs="Times New Roman"/>
                <w:sz w:val="28"/>
                <w:szCs w:val="28"/>
              </w:rPr>
              <w:t xml:space="preserve">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A07A79" w:rsidRPr="000B4EB7" w:rsidRDefault="00917AD8" w:rsidP="00917AD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IV квартал 2021-</w:t>
            </w:r>
            <w:r w:rsidR="00A07A79" w:rsidRPr="000B4EB7">
              <w:rPr>
                <w:rFonts w:ascii="Times New Roman" w:hAnsi="Times New Roman" w:cs="Times New Roman"/>
                <w:sz w:val="28"/>
                <w:szCs w:val="28"/>
              </w:rPr>
              <w:t>20</w:t>
            </w:r>
            <w:r w:rsidR="009A5631">
              <w:rPr>
                <w:rFonts w:ascii="Times New Roman" w:hAnsi="Times New Roman" w:cs="Times New Roman"/>
                <w:sz w:val="28"/>
                <w:szCs w:val="28"/>
              </w:rPr>
              <w:t>2</w:t>
            </w:r>
            <w:r>
              <w:rPr>
                <w:rFonts w:ascii="Times New Roman" w:hAnsi="Times New Roman" w:cs="Times New Roman"/>
                <w:sz w:val="28"/>
                <w:szCs w:val="28"/>
              </w:rPr>
              <w:t>3</w:t>
            </w:r>
            <w:r w:rsidR="00A07A79" w:rsidRPr="000B4EB7">
              <w:rPr>
                <w:rFonts w:ascii="Times New Roman" w:hAnsi="Times New Roman" w:cs="Times New Roman"/>
                <w:sz w:val="28"/>
                <w:szCs w:val="28"/>
              </w:rPr>
              <w:t xml:space="preserve"> г.</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917AD8">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 xml:space="preserve">Основное мероприятие 1.2: </w:t>
            </w:r>
            <w:r w:rsidR="002A2B76">
              <w:rPr>
                <w:rFonts w:ascii="Times New Roman" w:hAnsi="Times New Roman" w:cs="Times New Roman"/>
                <w:sz w:val="28"/>
                <w:szCs w:val="28"/>
              </w:rPr>
              <w:t>Аварийно-диспетчерское обслуживание газопроводов: ТО и АДО газопроводов и газового оборудования</w:t>
            </w:r>
            <w:r w:rsidR="002A2B76" w:rsidRPr="0007491A">
              <w:rPr>
                <w:rFonts w:ascii="Times New Roman" w:hAnsi="Times New Roman" w:cs="Times New Roman"/>
                <w:sz w:val="28"/>
                <w:szCs w:val="28"/>
              </w:rPr>
              <w:t>.</w:t>
            </w:r>
          </w:p>
        </w:tc>
      </w:tr>
      <w:tr w:rsidR="00917AD8"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917AD8" w:rsidRPr="000B4EB7" w:rsidRDefault="00917AD8" w:rsidP="00BD65CD">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Решение </w:t>
            </w:r>
            <w:r>
              <w:rPr>
                <w:rFonts w:ascii="Times New Roman" w:hAnsi="Times New Roman" w:cs="Times New Roman"/>
                <w:sz w:val="28"/>
                <w:szCs w:val="28"/>
              </w:rPr>
              <w:t>Совета депутатов</w:t>
            </w:r>
            <w:r w:rsidRPr="000B4EB7">
              <w:rPr>
                <w:rFonts w:ascii="Times New Roman" w:hAnsi="Times New Roman" w:cs="Times New Roman"/>
                <w:sz w:val="28"/>
                <w:szCs w:val="28"/>
              </w:rPr>
              <w:t xml:space="preserve"> Ковернинского муниципального </w:t>
            </w:r>
            <w:r>
              <w:rPr>
                <w:rFonts w:ascii="Times New Roman" w:hAnsi="Times New Roman" w:cs="Times New Roman"/>
                <w:sz w:val="28"/>
                <w:szCs w:val="28"/>
              </w:rPr>
              <w:lastRenderedPageBreak/>
              <w:t>округа</w:t>
            </w:r>
            <w:r w:rsidRPr="000B4EB7">
              <w:rPr>
                <w:rFonts w:ascii="Times New Roman" w:hAnsi="Times New Roman" w:cs="Times New Roman"/>
                <w:sz w:val="28"/>
                <w:szCs w:val="28"/>
              </w:rPr>
              <w:t xml:space="preserve">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917AD8" w:rsidRPr="0007491A" w:rsidRDefault="00917AD8" w:rsidP="00917AD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 xml:space="preserve">Утвердить прогнозный план (программу) приватизации муниципального имущества Ковернинского муниципального </w:t>
            </w:r>
            <w:r>
              <w:rPr>
                <w:rFonts w:ascii="Times New Roman" w:hAnsi="Times New Roman" w:cs="Times New Roman"/>
                <w:sz w:val="28"/>
                <w:szCs w:val="28"/>
              </w:rPr>
              <w:lastRenderedPageBreak/>
              <w:t>округа</w:t>
            </w:r>
            <w:r w:rsidRPr="0007491A">
              <w:rPr>
                <w:rFonts w:ascii="Times New Roman" w:hAnsi="Times New Roman" w:cs="Times New Roman"/>
                <w:sz w:val="28"/>
                <w:szCs w:val="28"/>
              </w:rPr>
              <w:t xml:space="preserve">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Комитет</w:t>
            </w:r>
          </w:p>
        </w:tc>
        <w:tc>
          <w:tcPr>
            <w:tcW w:w="4111" w:type="dxa"/>
            <w:tcBorders>
              <w:top w:val="single" w:sz="4" w:space="0" w:color="auto"/>
              <w:left w:val="single" w:sz="4" w:space="0" w:color="auto"/>
              <w:bottom w:val="single" w:sz="4" w:space="0" w:color="auto"/>
              <w:right w:val="single" w:sz="4" w:space="0" w:color="auto"/>
            </w:tcBorders>
          </w:tcPr>
          <w:p w:rsidR="00917AD8" w:rsidRPr="0007491A" w:rsidRDefault="00917AD8" w:rsidP="00D259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917AD8"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2</w:t>
            </w:r>
          </w:p>
        </w:tc>
        <w:tc>
          <w:tcPr>
            <w:tcW w:w="2494" w:type="dxa"/>
            <w:tcBorders>
              <w:top w:val="single" w:sz="4" w:space="0" w:color="auto"/>
              <w:left w:val="single" w:sz="4" w:space="0" w:color="auto"/>
              <w:bottom w:val="single" w:sz="4" w:space="0" w:color="auto"/>
              <w:right w:val="single" w:sz="4" w:space="0" w:color="auto"/>
            </w:tcBorders>
          </w:tcPr>
          <w:p w:rsidR="00917AD8" w:rsidRPr="000B4EB7" w:rsidRDefault="00917AD8" w:rsidP="00BD65CD">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Решение </w:t>
            </w:r>
            <w:r>
              <w:rPr>
                <w:rFonts w:ascii="Times New Roman" w:hAnsi="Times New Roman" w:cs="Times New Roman"/>
                <w:sz w:val="28"/>
                <w:szCs w:val="28"/>
              </w:rPr>
              <w:t>Совета депутатов</w:t>
            </w:r>
            <w:r w:rsidRPr="000B4EB7">
              <w:rPr>
                <w:rFonts w:ascii="Times New Roman" w:hAnsi="Times New Roman" w:cs="Times New Roman"/>
                <w:sz w:val="28"/>
                <w:szCs w:val="28"/>
              </w:rPr>
              <w:t xml:space="preserve"> Ковернинского муниципального </w:t>
            </w:r>
            <w:r>
              <w:rPr>
                <w:rFonts w:ascii="Times New Roman" w:hAnsi="Times New Roman" w:cs="Times New Roman"/>
                <w:sz w:val="28"/>
                <w:szCs w:val="28"/>
              </w:rPr>
              <w:t>округа</w:t>
            </w:r>
            <w:r w:rsidRPr="000B4EB7">
              <w:rPr>
                <w:rFonts w:ascii="Times New Roman" w:hAnsi="Times New Roman" w:cs="Times New Roman"/>
                <w:sz w:val="28"/>
                <w:szCs w:val="28"/>
              </w:rPr>
              <w:t xml:space="preserve">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917AD8" w:rsidRPr="0007491A" w:rsidRDefault="00917AD8" w:rsidP="00917AD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Внести изменения в прогнозный план (программу) приватизации муниципального имущества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917AD8"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917AD8" w:rsidRPr="000B4EB7" w:rsidRDefault="00917AD8" w:rsidP="00BD65CD">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Решение </w:t>
            </w:r>
            <w:r>
              <w:rPr>
                <w:rFonts w:ascii="Times New Roman" w:hAnsi="Times New Roman" w:cs="Times New Roman"/>
                <w:sz w:val="28"/>
                <w:szCs w:val="28"/>
              </w:rPr>
              <w:t>Совета депутатов</w:t>
            </w:r>
            <w:r w:rsidRPr="000B4EB7">
              <w:rPr>
                <w:rFonts w:ascii="Times New Roman" w:hAnsi="Times New Roman" w:cs="Times New Roman"/>
                <w:sz w:val="28"/>
                <w:szCs w:val="28"/>
              </w:rPr>
              <w:t xml:space="preserve"> Ковернинского муниципального </w:t>
            </w:r>
            <w:r>
              <w:rPr>
                <w:rFonts w:ascii="Times New Roman" w:hAnsi="Times New Roman" w:cs="Times New Roman"/>
                <w:sz w:val="28"/>
                <w:szCs w:val="28"/>
              </w:rPr>
              <w:t>округа</w:t>
            </w:r>
            <w:r w:rsidRPr="000B4EB7">
              <w:rPr>
                <w:rFonts w:ascii="Times New Roman" w:hAnsi="Times New Roman" w:cs="Times New Roman"/>
                <w:sz w:val="28"/>
                <w:szCs w:val="28"/>
              </w:rPr>
              <w:t xml:space="preserve">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917AD8" w:rsidRPr="0007491A" w:rsidRDefault="00917AD8" w:rsidP="00917AD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Утвердить отчет о выполнении прогнозного плана (программы) приватизации муниципального имущества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917AD8" w:rsidRPr="0007491A" w:rsidRDefault="00917AD8"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Default="00450991">
      <w:pPr>
        <w:widowControl w:val="0"/>
        <w:autoSpaceDE w:val="0"/>
        <w:autoSpaceDN w:val="0"/>
        <w:adjustRightInd w:val="0"/>
        <w:spacing w:after="0" w:line="240" w:lineRule="auto"/>
        <w:ind w:firstLine="540"/>
        <w:jc w:val="both"/>
      </w:pPr>
    </w:p>
    <w:p w:rsidR="00450991" w:rsidRPr="00F540E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8" w:name="Par1165"/>
      <w:bookmarkStart w:id="39" w:name="Par1171"/>
      <w:bookmarkEnd w:id="38"/>
      <w:bookmarkEnd w:id="39"/>
      <w:r>
        <w:rPr>
          <w:rFonts w:ascii="Times New Roman" w:hAnsi="Times New Roman" w:cs="Times New Roman"/>
          <w:sz w:val="28"/>
          <w:szCs w:val="28"/>
        </w:rPr>
        <w:t>3.2.7</w:t>
      </w:r>
      <w:r w:rsidR="00450991" w:rsidRPr="00F540E7">
        <w:rPr>
          <w:rFonts w:ascii="Times New Roman" w:hAnsi="Times New Roman" w:cs="Times New Roman"/>
          <w:sz w:val="28"/>
          <w:szCs w:val="28"/>
        </w:rPr>
        <w:t>. Участие муниципальных унитарных предприятий</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Участие муниципальных унитарных предприятий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предусмотрено.</w:t>
      </w: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0" w:name="Par1177"/>
      <w:bookmarkEnd w:id="40"/>
    </w:p>
    <w:p w:rsidR="00450991" w:rsidRPr="00F540E7" w:rsidRDefault="000B4EB7">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t>3.2.8</w:t>
      </w:r>
      <w:r w:rsidR="00450991" w:rsidRPr="00F540E7">
        <w:rPr>
          <w:rFonts w:ascii="Times New Roman" w:hAnsi="Times New Roman" w:cs="Times New Roman"/>
          <w:sz w:val="28"/>
          <w:szCs w:val="28"/>
        </w:rPr>
        <w:t>. Обоснование объема финансовых ресурсов</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Ресурсное обеспечение реализации </w:t>
      </w:r>
      <w:r>
        <w:rPr>
          <w:rFonts w:ascii="Times New Roman" w:hAnsi="Times New Roman" w:cs="Times New Roman"/>
          <w:sz w:val="28"/>
          <w:szCs w:val="28"/>
        </w:rPr>
        <w:t>П</w:t>
      </w:r>
      <w:r w:rsidRPr="00F540E7">
        <w:rPr>
          <w:rFonts w:ascii="Times New Roman" w:hAnsi="Times New Roman" w:cs="Times New Roman"/>
          <w:sz w:val="28"/>
          <w:szCs w:val="28"/>
        </w:rPr>
        <w:t xml:space="preserve">одпрограммы 1 осуществляется за счет средств бюджета муниципального </w:t>
      </w:r>
      <w:r w:rsidR="00917AD8">
        <w:rPr>
          <w:rFonts w:ascii="Times New Roman" w:hAnsi="Times New Roman" w:cs="Times New Roman"/>
          <w:sz w:val="28"/>
          <w:szCs w:val="28"/>
        </w:rPr>
        <w:t>округа</w:t>
      </w:r>
      <w:r w:rsidRPr="00F540E7">
        <w:rPr>
          <w:rFonts w:ascii="Times New Roman" w:hAnsi="Times New Roman" w:cs="Times New Roman"/>
          <w:sz w:val="28"/>
          <w:szCs w:val="28"/>
        </w:rPr>
        <w:t xml:space="preserve">, предусмотренных муниципальному заказчику - координатору муниципальной программы. Расходы иных органов исполнительной власти Ковернинского муниципального </w:t>
      </w:r>
      <w:r w:rsidR="00917AD8">
        <w:rPr>
          <w:rFonts w:ascii="Times New Roman" w:hAnsi="Times New Roman" w:cs="Times New Roman"/>
          <w:sz w:val="28"/>
          <w:szCs w:val="28"/>
        </w:rPr>
        <w:t>округа</w:t>
      </w:r>
      <w:r w:rsidRPr="00F540E7">
        <w:rPr>
          <w:rFonts w:ascii="Times New Roman" w:hAnsi="Times New Roman" w:cs="Times New Roman"/>
          <w:sz w:val="28"/>
          <w:szCs w:val="28"/>
        </w:rPr>
        <w:t xml:space="preserve"> Нижегородской области в структуре расходов бюджета муниципального </w:t>
      </w:r>
      <w:r w:rsidR="00917AD8">
        <w:rPr>
          <w:rFonts w:ascii="Times New Roman" w:hAnsi="Times New Roman" w:cs="Times New Roman"/>
          <w:sz w:val="28"/>
          <w:szCs w:val="28"/>
        </w:rPr>
        <w:t>округа</w:t>
      </w:r>
      <w:r w:rsidRPr="00F540E7">
        <w:rPr>
          <w:rFonts w:ascii="Times New Roman" w:hAnsi="Times New Roman" w:cs="Times New Roman"/>
          <w:sz w:val="28"/>
          <w:szCs w:val="28"/>
        </w:rPr>
        <w:t xml:space="preserve"> на реализацию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предусмотрены.</w:t>
      </w:r>
    </w:p>
    <w:tbl>
      <w:tblPr>
        <w:tblW w:w="15269" w:type="dxa"/>
        <w:tblCellSpacing w:w="5" w:type="nil"/>
        <w:tblInd w:w="2" w:type="dxa"/>
        <w:tblLayout w:type="fixed"/>
        <w:tblCellMar>
          <w:left w:w="75" w:type="dxa"/>
          <w:right w:w="75" w:type="dxa"/>
        </w:tblCellMar>
        <w:tblLook w:val="0000" w:firstRow="0" w:lastRow="0" w:firstColumn="0" w:lastColumn="0" w:noHBand="0" w:noVBand="0"/>
      </w:tblPr>
      <w:tblGrid>
        <w:gridCol w:w="2098"/>
        <w:gridCol w:w="2381"/>
        <w:gridCol w:w="2540"/>
        <w:gridCol w:w="2126"/>
        <w:gridCol w:w="2127"/>
        <w:gridCol w:w="1842"/>
        <w:gridCol w:w="2155"/>
      </w:tblGrid>
      <w:tr w:rsidR="00BA042F" w:rsidRPr="0007491A" w:rsidTr="00BA042F">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540" w:type="dxa"/>
            <w:vMerge w:val="restart"/>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095" w:type="dxa"/>
            <w:gridSpan w:val="3"/>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2155" w:type="dxa"/>
            <w:vMerge w:val="restart"/>
            <w:tcBorders>
              <w:top w:val="single" w:sz="4" w:space="0" w:color="auto"/>
              <w:left w:val="single" w:sz="4" w:space="0" w:color="auto"/>
              <w:bottom w:val="single" w:sz="4" w:space="0" w:color="auto"/>
              <w:right w:val="single" w:sz="4" w:space="0" w:color="auto"/>
            </w:tcBorders>
          </w:tcPr>
          <w:p w:rsidR="00BA042F" w:rsidRPr="0007491A" w:rsidRDefault="00BA042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Всего за период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917AD8" w:rsidRPr="0007491A" w:rsidTr="00917AD8">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40" w:type="dxa"/>
            <w:vMerge/>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Pr>
                <w:rFonts w:ascii="Times New Roman" w:hAnsi="Times New Roman" w:cs="Times New Roman"/>
                <w:sz w:val="28"/>
                <w:szCs w:val="28"/>
              </w:rPr>
              <w:t>21</w:t>
            </w:r>
          </w:p>
          <w:p w:rsidR="00917AD8" w:rsidRPr="0007491A" w:rsidRDefault="00917AD8">
            <w:pPr>
              <w:widowControl w:val="0"/>
              <w:autoSpaceDE w:val="0"/>
              <w:autoSpaceDN w:val="0"/>
              <w:adjustRightInd w:val="0"/>
              <w:spacing w:after="0" w:line="240" w:lineRule="auto"/>
              <w:jc w:val="center"/>
              <w:rPr>
                <w:rFonts w:ascii="Times New Roman" w:hAnsi="Times New Roman" w:cs="Times New Roman"/>
                <w:sz w:val="28"/>
                <w:szCs w:val="28"/>
              </w:rPr>
            </w:pPr>
          </w:p>
        </w:tc>
        <w:tc>
          <w:tcPr>
            <w:tcW w:w="2127" w:type="dxa"/>
            <w:tcBorders>
              <w:top w:val="single" w:sz="4" w:space="0" w:color="auto"/>
              <w:left w:val="single" w:sz="4" w:space="0" w:color="auto"/>
              <w:bottom w:val="single" w:sz="4" w:space="0" w:color="auto"/>
              <w:right w:val="single" w:sz="4" w:space="0" w:color="auto"/>
            </w:tcBorders>
          </w:tcPr>
          <w:p w:rsidR="00917AD8" w:rsidRPr="0007491A" w:rsidRDefault="00917AD8" w:rsidP="00917A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1842" w:type="dxa"/>
            <w:tcBorders>
              <w:top w:val="single" w:sz="4" w:space="0" w:color="auto"/>
              <w:left w:val="single" w:sz="4" w:space="0" w:color="auto"/>
              <w:bottom w:val="single" w:sz="4" w:space="0" w:color="auto"/>
              <w:right w:val="single" w:sz="4" w:space="0" w:color="auto"/>
            </w:tcBorders>
          </w:tcPr>
          <w:p w:rsidR="00917AD8" w:rsidRPr="0007491A" w:rsidRDefault="00917AD8" w:rsidP="00917A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2023</w:t>
            </w:r>
          </w:p>
        </w:tc>
        <w:tc>
          <w:tcPr>
            <w:tcW w:w="2155" w:type="dxa"/>
            <w:vMerge/>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jc w:val="center"/>
              <w:rPr>
                <w:rFonts w:ascii="Times New Roman" w:hAnsi="Times New Roman" w:cs="Times New Roman"/>
                <w:sz w:val="28"/>
                <w:szCs w:val="28"/>
              </w:rPr>
            </w:pPr>
          </w:p>
        </w:tc>
      </w:tr>
      <w:tr w:rsidR="00917AD8" w:rsidRPr="0007491A" w:rsidTr="00917AD8">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w:t>
            </w:r>
            <w:r>
              <w:rPr>
                <w:rFonts w:ascii="Times New Roman" w:hAnsi="Times New Roman" w:cs="Times New Roman"/>
                <w:sz w:val="28"/>
                <w:szCs w:val="28"/>
              </w:rPr>
              <w:t xml:space="preserve"> 1</w:t>
            </w:r>
          </w:p>
        </w:tc>
        <w:tc>
          <w:tcPr>
            <w:tcW w:w="2381" w:type="dxa"/>
            <w:vMerge w:val="restart"/>
            <w:tcBorders>
              <w:top w:val="single" w:sz="4" w:space="0" w:color="auto"/>
              <w:left w:val="single" w:sz="4" w:space="0" w:color="auto"/>
              <w:bottom w:val="single" w:sz="4" w:space="0" w:color="auto"/>
              <w:right w:val="single" w:sz="4" w:space="0" w:color="auto"/>
            </w:tcBorders>
          </w:tcPr>
          <w:p w:rsidR="00917AD8" w:rsidRPr="0007491A" w:rsidRDefault="00917AD8" w:rsidP="00917AD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w:t>
            </w:r>
            <w:r>
              <w:rPr>
                <w:rFonts w:ascii="Times New Roman" w:hAnsi="Times New Roman" w:cs="Times New Roman"/>
                <w:sz w:val="28"/>
                <w:szCs w:val="28"/>
              </w:rPr>
              <w:t>м Ковернинского муниципального округа</w:t>
            </w:r>
            <w:r w:rsidRPr="0007491A">
              <w:rPr>
                <w:rFonts w:ascii="Times New Roman" w:hAnsi="Times New Roman" w:cs="Times New Roman"/>
                <w:sz w:val="28"/>
                <w:szCs w:val="28"/>
              </w:rPr>
              <w:t xml:space="preserve"> Нижегородской области</w:t>
            </w:r>
          </w:p>
        </w:tc>
        <w:tc>
          <w:tcPr>
            <w:tcW w:w="2540" w:type="dxa"/>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в том числе:</w:t>
            </w:r>
          </w:p>
        </w:tc>
        <w:tc>
          <w:tcPr>
            <w:tcW w:w="2126" w:type="dxa"/>
            <w:tcBorders>
              <w:top w:val="single" w:sz="4" w:space="0" w:color="auto"/>
              <w:left w:val="single" w:sz="4" w:space="0" w:color="auto"/>
              <w:bottom w:val="single" w:sz="4" w:space="0" w:color="auto"/>
              <w:right w:val="single" w:sz="4" w:space="0" w:color="auto"/>
            </w:tcBorders>
          </w:tcPr>
          <w:p w:rsidR="00917AD8" w:rsidRPr="00E56E15" w:rsidRDefault="00917AD8" w:rsidP="004611C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127" w:type="dxa"/>
            <w:tcBorders>
              <w:top w:val="single" w:sz="4" w:space="0" w:color="auto"/>
              <w:left w:val="single" w:sz="4" w:space="0" w:color="auto"/>
              <w:bottom w:val="single" w:sz="4" w:space="0" w:color="auto"/>
              <w:right w:val="single" w:sz="4" w:space="0" w:color="auto"/>
            </w:tcBorders>
          </w:tcPr>
          <w:p w:rsidR="00917AD8" w:rsidRDefault="00917AD8" w:rsidP="00917A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842" w:type="dxa"/>
            <w:tcBorders>
              <w:top w:val="single" w:sz="4" w:space="0" w:color="auto"/>
              <w:left w:val="single" w:sz="4" w:space="0" w:color="auto"/>
              <w:bottom w:val="single" w:sz="4" w:space="0" w:color="auto"/>
              <w:right w:val="single" w:sz="4" w:space="0" w:color="auto"/>
            </w:tcBorders>
          </w:tcPr>
          <w:p w:rsidR="00917AD8" w:rsidRDefault="00917AD8" w:rsidP="00917A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155" w:type="dxa"/>
            <w:tcBorders>
              <w:top w:val="single" w:sz="4" w:space="0" w:color="auto"/>
              <w:left w:val="single" w:sz="4" w:space="0" w:color="auto"/>
              <w:bottom w:val="single" w:sz="4" w:space="0" w:color="auto"/>
              <w:right w:val="single" w:sz="4" w:space="0" w:color="auto"/>
            </w:tcBorders>
          </w:tcPr>
          <w:p w:rsidR="00917AD8" w:rsidRPr="00E56E15" w:rsidRDefault="00917AD8" w:rsidP="00A23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r w:rsidR="00917AD8" w:rsidRPr="0007491A" w:rsidTr="00917AD8">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40" w:type="dxa"/>
            <w:tcBorders>
              <w:top w:val="single" w:sz="4" w:space="0" w:color="auto"/>
              <w:left w:val="single" w:sz="4" w:space="0" w:color="auto"/>
              <w:bottom w:val="single" w:sz="4" w:space="0" w:color="auto"/>
              <w:right w:val="single" w:sz="4" w:space="0" w:color="auto"/>
            </w:tcBorders>
          </w:tcPr>
          <w:p w:rsidR="00917AD8" w:rsidRPr="0007491A" w:rsidRDefault="00917AD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126" w:type="dxa"/>
            <w:tcBorders>
              <w:top w:val="single" w:sz="4" w:space="0" w:color="auto"/>
              <w:left w:val="single" w:sz="4" w:space="0" w:color="auto"/>
              <w:bottom w:val="single" w:sz="4" w:space="0" w:color="auto"/>
              <w:right w:val="single" w:sz="4" w:space="0" w:color="auto"/>
            </w:tcBorders>
          </w:tcPr>
          <w:p w:rsidR="00917AD8" w:rsidRPr="00E56E15" w:rsidRDefault="00917AD8"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127" w:type="dxa"/>
            <w:tcBorders>
              <w:top w:val="single" w:sz="4" w:space="0" w:color="auto"/>
              <w:left w:val="single" w:sz="4" w:space="0" w:color="auto"/>
              <w:bottom w:val="single" w:sz="4" w:space="0" w:color="auto"/>
              <w:right w:val="single" w:sz="4" w:space="0" w:color="auto"/>
            </w:tcBorders>
          </w:tcPr>
          <w:p w:rsidR="00917AD8" w:rsidRDefault="00917AD8" w:rsidP="00917A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1842" w:type="dxa"/>
            <w:tcBorders>
              <w:top w:val="single" w:sz="4" w:space="0" w:color="auto"/>
              <w:left w:val="single" w:sz="4" w:space="0" w:color="auto"/>
              <w:bottom w:val="single" w:sz="4" w:space="0" w:color="auto"/>
              <w:right w:val="single" w:sz="4" w:space="0" w:color="auto"/>
            </w:tcBorders>
          </w:tcPr>
          <w:p w:rsidR="00917AD8" w:rsidRDefault="00917AD8" w:rsidP="00917AD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1100</w:t>
            </w:r>
          </w:p>
        </w:tc>
        <w:tc>
          <w:tcPr>
            <w:tcW w:w="2155" w:type="dxa"/>
            <w:tcBorders>
              <w:top w:val="single" w:sz="4" w:space="0" w:color="auto"/>
              <w:left w:val="single" w:sz="4" w:space="0" w:color="auto"/>
              <w:bottom w:val="single" w:sz="4" w:space="0" w:color="auto"/>
              <w:right w:val="single" w:sz="4" w:space="0" w:color="auto"/>
            </w:tcBorders>
          </w:tcPr>
          <w:p w:rsidR="00917AD8" w:rsidRPr="00E56E15" w:rsidRDefault="00917AD8" w:rsidP="00A23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3300</w:t>
            </w:r>
          </w:p>
        </w:tc>
      </w:tr>
    </w:tbl>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8473A3">
          <w:pgSz w:w="16838" w:h="11905" w:orient="landscape"/>
          <w:pgMar w:top="1701" w:right="1134" w:bottom="850" w:left="1134" w:header="720" w:footer="720" w:gutter="0"/>
          <w:cols w:space="720"/>
          <w:noEndnote/>
        </w:sectPr>
      </w:pPr>
    </w:p>
    <w:p w:rsidR="00450991" w:rsidRPr="008473A3" w:rsidRDefault="00450991">
      <w:pPr>
        <w:widowControl w:val="0"/>
        <w:autoSpaceDE w:val="0"/>
        <w:autoSpaceDN w:val="0"/>
        <w:adjustRightInd w:val="0"/>
        <w:spacing w:after="0" w:line="240" w:lineRule="auto"/>
        <w:jc w:val="center"/>
        <w:outlineLvl w:val="4"/>
        <w:rPr>
          <w:rFonts w:ascii="Times New Roman" w:hAnsi="Times New Roman" w:cs="Times New Roman"/>
          <w:sz w:val="28"/>
          <w:szCs w:val="28"/>
        </w:rPr>
      </w:pPr>
      <w:bookmarkStart w:id="41" w:name="Par1211"/>
      <w:bookmarkEnd w:id="41"/>
      <w:r w:rsidRPr="008473A3">
        <w:rPr>
          <w:rFonts w:ascii="Times New Roman" w:hAnsi="Times New Roman" w:cs="Times New Roman"/>
          <w:sz w:val="28"/>
          <w:szCs w:val="28"/>
        </w:rPr>
        <w:lastRenderedPageBreak/>
        <w:t xml:space="preserve">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8473A3">
        <w:rPr>
          <w:rFonts w:ascii="Times New Roman" w:hAnsi="Times New Roman" w:cs="Times New Roman"/>
          <w:sz w:val="28"/>
          <w:szCs w:val="28"/>
        </w:rPr>
        <w:t>за счет всех источников</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Финансирование мероприятий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осуществляется только за счет средств бюджета муниципального </w:t>
      </w:r>
      <w:r w:rsidR="00917AD8">
        <w:rPr>
          <w:rFonts w:ascii="Times New Roman" w:hAnsi="Times New Roman" w:cs="Times New Roman"/>
          <w:sz w:val="28"/>
          <w:szCs w:val="28"/>
        </w:rPr>
        <w:t>округа</w:t>
      </w:r>
      <w:r w:rsidRPr="008473A3">
        <w:rPr>
          <w:rFonts w:ascii="Times New Roman" w:hAnsi="Times New Roman" w:cs="Times New Roman"/>
          <w:sz w:val="28"/>
          <w:szCs w:val="28"/>
        </w:rPr>
        <w:t xml:space="preserve">. 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приведена в </w:t>
      </w:r>
      <w:hyperlink w:anchor="Par322" w:history="1">
        <w:r w:rsidRPr="009A5631">
          <w:rPr>
            <w:rFonts w:ascii="Times New Roman" w:hAnsi="Times New Roman" w:cs="Times New Roman"/>
            <w:sz w:val="28"/>
            <w:szCs w:val="28"/>
          </w:rPr>
          <w:t>разделе 2.9</w:t>
        </w:r>
      </w:hyperlink>
      <w:r w:rsidRPr="009A5631">
        <w:rPr>
          <w:rFonts w:ascii="Times New Roman" w:hAnsi="Times New Roman" w:cs="Times New Roman"/>
          <w:sz w:val="28"/>
          <w:szCs w:val="28"/>
        </w:rPr>
        <w:t xml:space="preserve"> </w:t>
      </w:r>
      <w:r w:rsidRPr="008473A3">
        <w:rPr>
          <w:rFonts w:ascii="Times New Roman" w:hAnsi="Times New Roman" w:cs="Times New Roman"/>
          <w:sz w:val="28"/>
          <w:szCs w:val="28"/>
        </w:rPr>
        <w:t>муниципальной программы.</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2" w:name="Par1216"/>
      <w:bookmarkEnd w:id="42"/>
      <w:r w:rsidRPr="008473A3">
        <w:rPr>
          <w:rFonts w:ascii="Times New Roman" w:hAnsi="Times New Roman" w:cs="Times New Roman"/>
          <w:sz w:val="28"/>
          <w:szCs w:val="28"/>
        </w:rPr>
        <w:t xml:space="preserve">3.2.10. Анализ рисков реализации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При реализации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следует учитывать ряд возможных рисков, связанных с существенным изменением федерального </w:t>
      </w:r>
      <w:r w:rsidR="00E56E15">
        <w:rPr>
          <w:rFonts w:ascii="Times New Roman" w:hAnsi="Times New Roman" w:cs="Times New Roman"/>
          <w:sz w:val="28"/>
          <w:szCs w:val="28"/>
        </w:rPr>
        <w:t xml:space="preserve">и областного </w:t>
      </w:r>
      <w:r w:rsidRPr="008473A3">
        <w:rPr>
          <w:rFonts w:ascii="Times New Roman" w:hAnsi="Times New Roman" w:cs="Times New Roman"/>
          <w:sz w:val="28"/>
          <w:szCs w:val="28"/>
        </w:rPr>
        <w:t xml:space="preserve">законодательства, проведением работ и финансированием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1. Риск изменения </w:t>
      </w:r>
      <w:r w:rsidR="00E56E15">
        <w:rPr>
          <w:rFonts w:ascii="Times New Roman" w:hAnsi="Times New Roman" w:cs="Times New Roman"/>
          <w:sz w:val="28"/>
          <w:szCs w:val="28"/>
        </w:rPr>
        <w:t>федерального и областного</w:t>
      </w:r>
      <w:r w:rsidRPr="008473A3">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E56E15">
        <w:rPr>
          <w:rFonts w:ascii="Times New Roman" w:hAnsi="Times New Roman" w:cs="Times New Roman"/>
          <w:sz w:val="28"/>
          <w:szCs w:val="28"/>
        </w:rPr>
        <w:t>муниципальное</w:t>
      </w:r>
      <w:r w:rsidRPr="008473A3">
        <w:rPr>
          <w:rFonts w:ascii="Times New Roman" w:hAnsi="Times New Roman" w:cs="Times New Roman"/>
          <w:sz w:val="28"/>
          <w:szCs w:val="28"/>
        </w:rPr>
        <w:t xml:space="preserve"> законодательство, значительно корректировать документы, подготовленные для реализации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w:t>
      </w:r>
      <w:r w:rsidR="00E56E15">
        <w:rPr>
          <w:rFonts w:ascii="Times New Roman" w:hAnsi="Times New Roman" w:cs="Times New Roman"/>
          <w:sz w:val="28"/>
          <w:szCs w:val="28"/>
        </w:rPr>
        <w:t xml:space="preserve"> Ковернинского </w:t>
      </w:r>
      <w:r w:rsidRPr="008473A3">
        <w:rPr>
          <w:rFonts w:ascii="Times New Roman" w:hAnsi="Times New Roman" w:cs="Times New Roman"/>
          <w:sz w:val="28"/>
          <w:szCs w:val="28"/>
        </w:rPr>
        <w:t xml:space="preserve"> муниципальн</w:t>
      </w:r>
      <w:r w:rsidR="00E56E15">
        <w:rPr>
          <w:rFonts w:ascii="Times New Roman" w:hAnsi="Times New Roman" w:cs="Times New Roman"/>
          <w:sz w:val="28"/>
          <w:szCs w:val="28"/>
        </w:rPr>
        <w:t>ого</w:t>
      </w:r>
      <w:r w:rsidRPr="008473A3">
        <w:rPr>
          <w:rFonts w:ascii="Times New Roman" w:hAnsi="Times New Roman" w:cs="Times New Roman"/>
          <w:sz w:val="28"/>
          <w:szCs w:val="28"/>
        </w:rPr>
        <w:t xml:space="preserve"> </w:t>
      </w:r>
      <w:r w:rsidR="00917AD8">
        <w:rPr>
          <w:rFonts w:ascii="Times New Roman" w:hAnsi="Times New Roman" w:cs="Times New Roman"/>
          <w:sz w:val="28"/>
          <w:szCs w:val="28"/>
        </w:rPr>
        <w:t>округа</w:t>
      </w:r>
      <w:r w:rsidR="00E56E15">
        <w:rPr>
          <w:rFonts w:ascii="Times New Roman" w:hAnsi="Times New Roman" w:cs="Times New Roman"/>
          <w:sz w:val="28"/>
          <w:szCs w:val="28"/>
        </w:rPr>
        <w:t xml:space="preserve">, </w:t>
      </w:r>
      <w:r w:rsidRPr="008473A3">
        <w:rPr>
          <w:rFonts w:ascii="Times New Roman" w:hAnsi="Times New Roman" w:cs="Times New Roman"/>
          <w:sz w:val="28"/>
          <w:szCs w:val="28"/>
        </w:rPr>
        <w:t xml:space="preserve">что в свою очередь скажется на индикаторах достижения цели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Снизить негативный эффект от данного риска возможно путем скорейшего приведения регионального законодательства в соответствие с федеральным, путем анализа воздействия того или иного изменения федерального законодатель</w:t>
      </w:r>
      <w:r>
        <w:rPr>
          <w:rFonts w:ascii="Times New Roman" w:hAnsi="Times New Roman" w:cs="Times New Roman"/>
          <w:sz w:val="28"/>
          <w:szCs w:val="28"/>
        </w:rPr>
        <w:t>ства на реализацию мероприятий П</w:t>
      </w:r>
      <w:r w:rsidRPr="008473A3">
        <w:rPr>
          <w:rFonts w:ascii="Times New Roman" w:hAnsi="Times New Roman" w:cs="Times New Roman"/>
          <w:sz w:val="28"/>
          <w:szCs w:val="28"/>
        </w:rPr>
        <w:t>одпрограммы 1 и принятия управленческих решений и инициатив в каждом конкретном случае.</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2. Риск, связанный с повреждением или утратой объектов муниципального имущества Ковернинского муниципального </w:t>
      </w:r>
      <w:r w:rsidR="00917AD8">
        <w:rPr>
          <w:rFonts w:ascii="Times New Roman" w:hAnsi="Times New Roman" w:cs="Times New Roman"/>
          <w:sz w:val="28"/>
          <w:szCs w:val="28"/>
        </w:rPr>
        <w:t>округа</w:t>
      </w:r>
      <w:r w:rsidRPr="008473A3">
        <w:rPr>
          <w:rFonts w:ascii="Times New Roman" w:hAnsi="Times New Roman" w:cs="Times New Roman"/>
          <w:sz w:val="28"/>
          <w:szCs w:val="28"/>
        </w:rPr>
        <w:t xml:space="preserve">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w:t>
      </w:r>
      <w:r w:rsidR="00917AD8">
        <w:rPr>
          <w:rFonts w:ascii="Times New Roman" w:hAnsi="Times New Roman" w:cs="Times New Roman"/>
          <w:sz w:val="28"/>
          <w:szCs w:val="28"/>
        </w:rPr>
        <w:t>округа</w:t>
      </w:r>
      <w:r w:rsidRPr="008473A3">
        <w:rPr>
          <w:rFonts w:ascii="Times New Roman" w:hAnsi="Times New Roman" w:cs="Times New Roman"/>
          <w:sz w:val="28"/>
          <w:szCs w:val="28"/>
        </w:rPr>
        <w:t>.</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Данный риск может быть минимизирован путем страхования объектов муниципального имущества Ковернинского муниципального </w:t>
      </w:r>
      <w:r w:rsidR="00917AD8">
        <w:rPr>
          <w:rFonts w:ascii="Times New Roman" w:hAnsi="Times New Roman" w:cs="Times New Roman"/>
          <w:sz w:val="28"/>
          <w:szCs w:val="28"/>
        </w:rPr>
        <w:t>округа</w:t>
      </w:r>
      <w:r w:rsidRPr="008473A3">
        <w:rPr>
          <w:rFonts w:ascii="Times New Roman" w:hAnsi="Times New Roman" w:cs="Times New Roman"/>
          <w:sz w:val="28"/>
          <w:szCs w:val="28"/>
        </w:rPr>
        <w:t xml:space="preserve"> Нижегородской области (средства предусматриваются в бюджете муниципального </w:t>
      </w:r>
      <w:r w:rsidR="00917AD8">
        <w:rPr>
          <w:rFonts w:ascii="Times New Roman" w:hAnsi="Times New Roman" w:cs="Times New Roman"/>
          <w:sz w:val="28"/>
          <w:szCs w:val="28"/>
        </w:rPr>
        <w:t>округа</w:t>
      </w:r>
      <w:r w:rsidRPr="008473A3">
        <w:rPr>
          <w:rFonts w:ascii="Times New Roman" w:hAnsi="Times New Roman" w:cs="Times New Roman"/>
          <w:sz w:val="28"/>
          <w:szCs w:val="28"/>
        </w:rPr>
        <w:t>) и ремонта объектов недвижимости в целях недопущения их разрушения.</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3. Риск, связанный с проведением работ в рамках мероприятий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может быть минимизирован привлечением к выполнению </w:t>
      </w:r>
      <w:r w:rsidRPr="008473A3">
        <w:rPr>
          <w:rFonts w:ascii="Times New Roman" w:hAnsi="Times New Roman" w:cs="Times New Roman"/>
          <w:sz w:val="28"/>
          <w:szCs w:val="28"/>
        </w:rPr>
        <w:lastRenderedPageBreak/>
        <w:t>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4. Риск, связанный с сокращением бюджетных ассигнований на реализацию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может быть минимизирован путем перераспределения части работ на будущий финансовый период.</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jc w:val="center"/>
        <w:outlineLvl w:val="2"/>
        <w:sectPr w:rsidR="00450991">
          <w:pgSz w:w="11905" w:h="16838"/>
          <w:pgMar w:top="1134" w:right="850" w:bottom="1134" w:left="1701" w:header="720" w:footer="720" w:gutter="0"/>
          <w:cols w:space="720"/>
          <w:noEndnote/>
        </w:sectPr>
      </w:pPr>
      <w:bookmarkStart w:id="43" w:name="Par1227"/>
      <w:bookmarkEnd w:id="43"/>
    </w:p>
    <w:p w:rsidR="00450991" w:rsidRPr="00A5389F" w:rsidRDefault="00450991" w:rsidP="008473A3">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A5389F">
        <w:rPr>
          <w:rFonts w:ascii="Times New Roman" w:hAnsi="Times New Roman" w:cs="Times New Roman"/>
          <w:sz w:val="28"/>
          <w:szCs w:val="28"/>
        </w:rPr>
        <w:lastRenderedPageBreak/>
        <w:t>4. Подпрограмма "Обеспечение реализации муниципальной</w:t>
      </w:r>
    </w:p>
    <w:p w:rsidR="00450991" w:rsidRPr="00A5389F" w:rsidRDefault="00450991" w:rsidP="008473A3">
      <w:pPr>
        <w:widowControl w:val="0"/>
        <w:autoSpaceDE w:val="0"/>
        <w:autoSpaceDN w:val="0"/>
        <w:adjustRightInd w:val="0"/>
        <w:spacing w:after="0" w:line="240" w:lineRule="auto"/>
        <w:jc w:val="center"/>
        <w:rPr>
          <w:rFonts w:ascii="Times New Roman" w:hAnsi="Times New Roman" w:cs="Times New Roman"/>
          <w:sz w:val="28"/>
          <w:szCs w:val="28"/>
        </w:rPr>
      </w:pPr>
      <w:r w:rsidRPr="00A5389F">
        <w:rPr>
          <w:rFonts w:ascii="Times New Roman" w:hAnsi="Times New Roman" w:cs="Times New Roman"/>
          <w:sz w:val="28"/>
          <w:szCs w:val="28"/>
        </w:rPr>
        <w:t xml:space="preserve">программы" (далее - </w:t>
      </w:r>
      <w:r>
        <w:rPr>
          <w:rFonts w:ascii="Times New Roman" w:hAnsi="Times New Roman" w:cs="Times New Roman"/>
          <w:sz w:val="28"/>
          <w:szCs w:val="28"/>
        </w:rPr>
        <w:t>П</w:t>
      </w:r>
      <w:r w:rsidRPr="00A5389F">
        <w:rPr>
          <w:rFonts w:ascii="Times New Roman" w:hAnsi="Times New Roman" w:cs="Times New Roman"/>
          <w:sz w:val="28"/>
          <w:szCs w:val="28"/>
        </w:rPr>
        <w:t>одпрограмма 2)</w:t>
      </w:r>
    </w:p>
    <w:p w:rsidR="00450991" w:rsidRPr="00A5389F" w:rsidRDefault="00450991" w:rsidP="008473A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4" w:name="Par1230"/>
      <w:bookmarkEnd w:id="44"/>
      <w:r w:rsidRPr="00A5389F">
        <w:rPr>
          <w:rFonts w:ascii="Times New Roman" w:hAnsi="Times New Roman" w:cs="Times New Roman"/>
          <w:sz w:val="28"/>
          <w:szCs w:val="28"/>
        </w:rPr>
        <w:t xml:space="preserve">Паспорт </w:t>
      </w:r>
      <w:r>
        <w:rPr>
          <w:rFonts w:ascii="Times New Roman" w:hAnsi="Times New Roman" w:cs="Times New Roman"/>
          <w:sz w:val="28"/>
          <w:szCs w:val="28"/>
        </w:rPr>
        <w:t>П</w:t>
      </w:r>
      <w:r w:rsidRPr="00A5389F">
        <w:rPr>
          <w:rFonts w:ascii="Times New Roman" w:hAnsi="Times New Roman" w:cs="Times New Roman"/>
          <w:sz w:val="28"/>
          <w:szCs w:val="28"/>
        </w:rPr>
        <w:t>одпрограммы 2</w:t>
      </w:r>
    </w:p>
    <w:tbl>
      <w:tblPr>
        <w:tblW w:w="14674" w:type="dxa"/>
        <w:tblCellSpacing w:w="5" w:type="nil"/>
        <w:tblInd w:w="2" w:type="dxa"/>
        <w:tblLayout w:type="fixed"/>
        <w:tblCellMar>
          <w:left w:w="75" w:type="dxa"/>
          <w:right w:w="75" w:type="dxa"/>
        </w:tblCellMar>
        <w:tblLook w:val="0000" w:firstRow="0" w:lastRow="0" w:firstColumn="0" w:lastColumn="0" w:noHBand="0" w:noVBand="0"/>
      </w:tblPr>
      <w:tblGrid>
        <w:gridCol w:w="3049"/>
        <w:gridCol w:w="2127"/>
        <w:gridCol w:w="2268"/>
        <w:gridCol w:w="1843"/>
        <w:gridCol w:w="1701"/>
        <w:gridCol w:w="1559"/>
        <w:gridCol w:w="2127"/>
      </w:tblGrid>
      <w:tr w:rsidR="008A570E" w:rsidRPr="00CA122F" w:rsidTr="00BD65CD">
        <w:trPr>
          <w:tblCellSpacing w:w="5" w:type="nil"/>
        </w:trPr>
        <w:tc>
          <w:tcPr>
            <w:tcW w:w="3049" w:type="dxa"/>
            <w:tcBorders>
              <w:top w:val="single" w:sz="4" w:space="0" w:color="auto"/>
              <w:left w:val="single" w:sz="4" w:space="0" w:color="auto"/>
              <w:bottom w:val="single" w:sz="4" w:space="0" w:color="auto"/>
              <w:right w:val="single" w:sz="4" w:space="0" w:color="auto"/>
            </w:tcBorders>
          </w:tcPr>
          <w:p w:rsidR="008A570E" w:rsidRPr="00CA122F" w:rsidRDefault="008A570E">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Муниципальный заказчик - координатор подпрограммы 2</w:t>
            </w:r>
          </w:p>
        </w:tc>
        <w:tc>
          <w:tcPr>
            <w:tcW w:w="11625" w:type="dxa"/>
            <w:gridSpan w:val="6"/>
            <w:tcBorders>
              <w:top w:val="single" w:sz="4" w:space="0" w:color="auto"/>
              <w:left w:val="single" w:sz="4" w:space="0" w:color="auto"/>
              <w:bottom w:val="single" w:sz="4" w:space="0" w:color="auto"/>
              <w:right w:val="single" w:sz="4" w:space="0" w:color="auto"/>
            </w:tcBorders>
          </w:tcPr>
          <w:p w:rsidR="008A570E" w:rsidRPr="00CA122F" w:rsidRDefault="008A570E"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xml:space="preserve">Комитет имущественных отношений </w:t>
            </w:r>
            <w:r w:rsidR="00BD65CD">
              <w:rPr>
                <w:rFonts w:ascii="Times New Roman" w:hAnsi="Times New Roman" w:cs="Times New Roman"/>
                <w:sz w:val="28"/>
                <w:szCs w:val="28"/>
              </w:rPr>
              <w:t>а</w:t>
            </w:r>
            <w:r w:rsidRPr="00CA122F">
              <w:rPr>
                <w:rFonts w:ascii="Times New Roman" w:hAnsi="Times New Roman" w:cs="Times New Roman"/>
                <w:sz w:val="28"/>
                <w:szCs w:val="28"/>
              </w:rPr>
              <w:t xml:space="preserve">дминистрации Ковернинского муниципального </w:t>
            </w:r>
            <w:r w:rsidR="00BD65CD">
              <w:rPr>
                <w:rFonts w:ascii="Times New Roman" w:hAnsi="Times New Roman" w:cs="Times New Roman"/>
                <w:sz w:val="28"/>
                <w:szCs w:val="28"/>
              </w:rPr>
              <w:t>округа</w:t>
            </w:r>
            <w:r w:rsidRPr="00CA122F">
              <w:rPr>
                <w:rFonts w:ascii="Times New Roman" w:hAnsi="Times New Roman" w:cs="Times New Roman"/>
                <w:sz w:val="28"/>
                <w:szCs w:val="28"/>
              </w:rPr>
              <w:t xml:space="preserve"> Нижегородской области</w:t>
            </w:r>
          </w:p>
          <w:p w:rsidR="008A570E" w:rsidRPr="00CA122F" w:rsidRDefault="008A570E"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(далее – Комитет)</w:t>
            </w:r>
          </w:p>
        </w:tc>
      </w:tr>
      <w:tr w:rsidR="008A570E" w:rsidRPr="00CA122F" w:rsidTr="00BD65CD">
        <w:trPr>
          <w:tblCellSpacing w:w="5" w:type="nil"/>
        </w:trPr>
        <w:tc>
          <w:tcPr>
            <w:tcW w:w="3049" w:type="dxa"/>
            <w:tcBorders>
              <w:top w:val="single" w:sz="4" w:space="0" w:color="auto"/>
              <w:left w:val="single" w:sz="4" w:space="0" w:color="auto"/>
              <w:bottom w:val="single" w:sz="4" w:space="0" w:color="auto"/>
              <w:right w:val="single" w:sz="4" w:space="0" w:color="auto"/>
            </w:tcBorders>
          </w:tcPr>
          <w:p w:rsidR="008A570E" w:rsidRPr="00CA122F" w:rsidRDefault="008A570E">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Соисполнители подпрограммы 2</w:t>
            </w:r>
          </w:p>
        </w:tc>
        <w:tc>
          <w:tcPr>
            <w:tcW w:w="11625" w:type="dxa"/>
            <w:gridSpan w:val="6"/>
            <w:tcBorders>
              <w:top w:val="single" w:sz="4" w:space="0" w:color="auto"/>
              <w:left w:val="single" w:sz="4" w:space="0" w:color="auto"/>
              <w:bottom w:val="single" w:sz="4" w:space="0" w:color="auto"/>
              <w:right w:val="single" w:sz="4" w:space="0" w:color="auto"/>
            </w:tcBorders>
          </w:tcPr>
          <w:p w:rsidR="008A570E" w:rsidRPr="00CA122F" w:rsidRDefault="008A570E"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Отсутствует </w:t>
            </w:r>
          </w:p>
        </w:tc>
      </w:tr>
      <w:tr w:rsidR="008A570E" w:rsidRPr="00CA122F" w:rsidTr="00BD65CD">
        <w:trPr>
          <w:tblCellSpacing w:w="5" w:type="nil"/>
        </w:trPr>
        <w:tc>
          <w:tcPr>
            <w:tcW w:w="3049" w:type="dxa"/>
            <w:tcBorders>
              <w:top w:val="single" w:sz="4" w:space="0" w:color="auto"/>
              <w:left w:val="single" w:sz="4" w:space="0" w:color="auto"/>
              <w:bottom w:val="single" w:sz="4" w:space="0" w:color="auto"/>
              <w:right w:val="single" w:sz="4" w:space="0" w:color="auto"/>
            </w:tcBorders>
          </w:tcPr>
          <w:p w:rsidR="008A570E" w:rsidRPr="00CA122F" w:rsidRDefault="008A570E">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Цель подпрограммы 2</w:t>
            </w:r>
          </w:p>
        </w:tc>
        <w:tc>
          <w:tcPr>
            <w:tcW w:w="11625" w:type="dxa"/>
            <w:gridSpan w:val="6"/>
            <w:tcBorders>
              <w:top w:val="single" w:sz="4" w:space="0" w:color="auto"/>
              <w:left w:val="single" w:sz="4" w:space="0" w:color="auto"/>
              <w:bottom w:val="single" w:sz="4" w:space="0" w:color="auto"/>
              <w:right w:val="single" w:sz="4" w:space="0" w:color="auto"/>
            </w:tcBorders>
          </w:tcPr>
          <w:p w:rsidR="008A570E" w:rsidRPr="00CA122F" w:rsidRDefault="00EC45E5" w:rsidP="00BD65CD">
            <w:pPr>
              <w:widowControl w:val="0"/>
              <w:autoSpaceDE w:val="0"/>
              <w:autoSpaceDN w:val="0"/>
              <w:adjustRightInd w:val="0"/>
              <w:spacing w:after="0" w:line="240" w:lineRule="auto"/>
              <w:jc w:val="both"/>
              <w:rPr>
                <w:rFonts w:ascii="Times New Roman" w:hAnsi="Times New Roman" w:cs="Times New Roman"/>
                <w:sz w:val="28"/>
                <w:szCs w:val="28"/>
              </w:rPr>
            </w:pPr>
            <w:proofErr w:type="gramStart"/>
            <w:r w:rsidRPr="0007491A">
              <w:rPr>
                <w:rFonts w:ascii="Times New Roman" w:hAnsi="Times New Roman" w:cs="Times New Roman"/>
                <w:sz w:val="28"/>
                <w:szCs w:val="28"/>
              </w:rPr>
              <w:t xml:space="preserve">Повышение эффективности управления муниципальным имуществом Ковернинского муниципального </w:t>
            </w:r>
            <w:r w:rsidR="00BD65CD">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r>
              <w:rPr>
                <w:rFonts w:ascii="Times New Roman" w:hAnsi="Times New Roman" w:cs="Times New Roman"/>
                <w:sz w:val="28"/>
                <w:szCs w:val="28"/>
              </w:rPr>
              <w:t xml:space="preserve">, стимулирование развития малого и среднего бизнеса на территории Ковернинского муниципального </w:t>
            </w:r>
            <w:r w:rsidR="00BD65CD">
              <w:rPr>
                <w:rFonts w:ascii="Times New Roman" w:hAnsi="Times New Roman" w:cs="Times New Roman"/>
                <w:sz w:val="28"/>
                <w:szCs w:val="28"/>
              </w:rPr>
              <w:t>округа</w:t>
            </w:r>
            <w:r>
              <w:rPr>
                <w:rFonts w:ascii="Times New Roman" w:hAnsi="Times New Roman" w:cs="Times New Roman"/>
                <w:sz w:val="28"/>
                <w:szCs w:val="28"/>
              </w:rPr>
              <w:t xml:space="preserve"> за счет использования имущественного потенциала Ковернинского муниципального </w:t>
            </w:r>
            <w:r w:rsidR="00BD65CD">
              <w:rPr>
                <w:rFonts w:ascii="Times New Roman" w:hAnsi="Times New Roman" w:cs="Times New Roman"/>
                <w:sz w:val="28"/>
                <w:szCs w:val="28"/>
              </w:rPr>
              <w:t>округа</w:t>
            </w:r>
            <w:r>
              <w:rPr>
                <w:rFonts w:ascii="Times New Roman" w:hAnsi="Times New Roman" w:cs="Times New Roman"/>
                <w:sz w:val="28"/>
                <w:szCs w:val="28"/>
              </w:rPr>
              <w:t>.</w:t>
            </w:r>
            <w:proofErr w:type="gramEnd"/>
          </w:p>
        </w:tc>
      </w:tr>
      <w:tr w:rsidR="008A570E" w:rsidRPr="00CA122F" w:rsidTr="00BD65CD">
        <w:trPr>
          <w:tblCellSpacing w:w="5" w:type="nil"/>
        </w:trPr>
        <w:tc>
          <w:tcPr>
            <w:tcW w:w="3049" w:type="dxa"/>
            <w:tcBorders>
              <w:top w:val="single" w:sz="4" w:space="0" w:color="auto"/>
              <w:left w:val="single" w:sz="4" w:space="0" w:color="auto"/>
              <w:bottom w:val="single" w:sz="4" w:space="0" w:color="auto"/>
              <w:right w:val="single" w:sz="4" w:space="0" w:color="auto"/>
            </w:tcBorders>
          </w:tcPr>
          <w:p w:rsidR="008A570E" w:rsidRPr="00CA122F" w:rsidRDefault="008A570E">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Задача подпрограммы 2</w:t>
            </w:r>
          </w:p>
        </w:tc>
        <w:tc>
          <w:tcPr>
            <w:tcW w:w="11625" w:type="dxa"/>
            <w:gridSpan w:val="6"/>
            <w:tcBorders>
              <w:top w:val="single" w:sz="4" w:space="0" w:color="auto"/>
              <w:left w:val="single" w:sz="4" w:space="0" w:color="auto"/>
              <w:bottom w:val="single" w:sz="4" w:space="0" w:color="auto"/>
              <w:right w:val="single" w:sz="4" w:space="0" w:color="auto"/>
            </w:tcBorders>
          </w:tcPr>
          <w:p w:rsidR="008A570E" w:rsidRPr="00CA122F" w:rsidRDefault="00EC45E5" w:rsidP="00BD65C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Совершенствование организационной и административной деятельности муниципальных органов управления</w:t>
            </w:r>
            <w:r>
              <w:rPr>
                <w:rFonts w:ascii="Times New Roman" w:hAnsi="Times New Roman" w:cs="Times New Roman"/>
                <w:sz w:val="28"/>
                <w:szCs w:val="28"/>
              </w:rPr>
              <w:t>, ф</w:t>
            </w:r>
            <w:r w:rsidRPr="0007491A">
              <w:rPr>
                <w:rFonts w:ascii="Times New Roman" w:hAnsi="Times New Roman" w:cs="Times New Roman"/>
                <w:sz w:val="28"/>
                <w:szCs w:val="28"/>
              </w:rPr>
              <w:t xml:space="preserve">ормирование благоприятной среды для повышения эффективности управления муниципальным имуществом Ковернинского муниципального </w:t>
            </w:r>
            <w:r w:rsidR="00BD65CD">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w:t>
            </w:r>
            <w:r>
              <w:rPr>
                <w:rFonts w:ascii="Times New Roman" w:hAnsi="Times New Roman" w:cs="Times New Roman"/>
                <w:sz w:val="28"/>
                <w:szCs w:val="28"/>
              </w:rPr>
              <w:t>.</w:t>
            </w:r>
          </w:p>
        </w:tc>
      </w:tr>
      <w:tr w:rsidR="008A570E" w:rsidRPr="00CA122F" w:rsidTr="00BD65CD">
        <w:trPr>
          <w:tblCellSpacing w:w="5" w:type="nil"/>
        </w:trPr>
        <w:tc>
          <w:tcPr>
            <w:tcW w:w="3049" w:type="dxa"/>
            <w:tcBorders>
              <w:top w:val="single" w:sz="4" w:space="0" w:color="auto"/>
              <w:left w:val="single" w:sz="4" w:space="0" w:color="auto"/>
              <w:bottom w:val="single" w:sz="4" w:space="0" w:color="auto"/>
              <w:right w:val="single" w:sz="4" w:space="0" w:color="auto"/>
            </w:tcBorders>
          </w:tcPr>
          <w:p w:rsidR="008A570E" w:rsidRPr="00CA122F" w:rsidRDefault="008A570E">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Этапы и сроки реализации подпрограммы 2</w:t>
            </w:r>
          </w:p>
        </w:tc>
        <w:tc>
          <w:tcPr>
            <w:tcW w:w="11625" w:type="dxa"/>
            <w:gridSpan w:val="6"/>
            <w:tcBorders>
              <w:top w:val="single" w:sz="4" w:space="0" w:color="auto"/>
              <w:left w:val="single" w:sz="4" w:space="0" w:color="auto"/>
              <w:bottom w:val="single" w:sz="4" w:space="0" w:color="auto"/>
              <w:right w:val="single" w:sz="4" w:space="0" w:color="auto"/>
            </w:tcBorders>
          </w:tcPr>
          <w:p w:rsidR="008A570E" w:rsidRPr="00CA122F" w:rsidRDefault="008A570E">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Подпрограмма 2 реализуется в один этап.</w:t>
            </w:r>
          </w:p>
          <w:p w:rsidR="008A570E" w:rsidRPr="00CA122F" w:rsidRDefault="008A570E" w:rsidP="00BD65CD">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Сроки реализации подпрограммы 2 - 20</w:t>
            </w:r>
            <w:r w:rsidR="00BD65CD">
              <w:rPr>
                <w:rFonts w:ascii="Times New Roman" w:hAnsi="Times New Roman" w:cs="Times New Roman"/>
                <w:sz w:val="28"/>
                <w:szCs w:val="28"/>
              </w:rPr>
              <w:t>21</w:t>
            </w:r>
            <w:r w:rsidRPr="00CA122F">
              <w:rPr>
                <w:rFonts w:ascii="Times New Roman" w:hAnsi="Times New Roman" w:cs="Times New Roman"/>
                <w:sz w:val="28"/>
                <w:szCs w:val="28"/>
              </w:rPr>
              <w:t>-20</w:t>
            </w:r>
            <w:r>
              <w:rPr>
                <w:rFonts w:ascii="Times New Roman" w:hAnsi="Times New Roman" w:cs="Times New Roman"/>
                <w:sz w:val="28"/>
                <w:szCs w:val="28"/>
              </w:rPr>
              <w:t>2</w:t>
            </w:r>
            <w:r w:rsidR="00BD65CD">
              <w:rPr>
                <w:rFonts w:ascii="Times New Roman" w:hAnsi="Times New Roman" w:cs="Times New Roman"/>
                <w:sz w:val="28"/>
                <w:szCs w:val="28"/>
              </w:rPr>
              <w:t>3</w:t>
            </w:r>
            <w:r w:rsidRPr="00CA122F">
              <w:rPr>
                <w:rFonts w:ascii="Times New Roman" w:hAnsi="Times New Roman" w:cs="Times New Roman"/>
                <w:sz w:val="28"/>
                <w:szCs w:val="28"/>
              </w:rPr>
              <w:t xml:space="preserve"> годы</w:t>
            </w:r>
          </w:p>
        </w:tc>
      </w:tr>
      <w:tr w:rsidR="00BB3C3A" w:rsidRPr="00CA122F" w:rsidTr="008A570E">
        <w:trPr>
          <w:tblCellSpacing w:w="5" w:type="nil"/>
        </w:trPr>
        <w:tc>
          <w:tcPr>
            <w:tcW w:w="3049" w:type="dxa"/>
            <w:tcBorders>
              <w:top w:val="single" w:sz="4" w:space="0" w:color="auto"/>
              <w:left w:val="single" w:sz="4" w:space="0" w:color="auto"/>
              <w:bottom w:val="single" w:sz="4" w:space="0" w:color="auto"/>
              <w:right w:val="single" w:sz="4" w:space="0" w:color="auto"/>
            </w:tcBorders>
          </w:tcPr>
          <w:p w:rsidR="00BB3C3A" w:rsidRPr="00CA122F" w:rsidRDefault="00BB3C3A"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p>
        </w:tc>
        <w:tc>
          <w:tcPr>
            <w:tcW w:w="11625" w:type="dxa"/>
            <w:gridSpan w:val="6"/>
            <w:tcBorders>
              <w:top w:val="single" w:sz="4" w:space="0" w:color="auto"/>
              <w:left w:val="single" w:sz="4" w:space="0" w:color="auto"/>
              <w:bottom w:val="single" w:sz="4" w:space="0" w:color="auto"/>
              <w:right w:val="single" w:sz="4" w:space="0" w:color="auto"/>
            </w:tcBorders>
          </w:tcPr>
          <w:p w:rsidR="00BB3C3A" w:rsidRPr="00CA122F" w:rsidRDefault="00BB3C3A" w:rsidP="0032061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5" w:name="Par1244"/>
            <w:bookmarkEnd w:id="45"/>
            <w:r w:rsidRPr="00CA122F">
              <w:rPr>
                <w:rFonts w:ascii="Times New Roman" w:hAnsi="Times New Roman" w:cs="Times New Roman"/>
                <w:sz w:val="28"/>
                <w:szCs w:val="28"/>
              </w:rPr>
              <w:t xml:space="preserve">Объемы бюджетных ассигнований подпрограммы 2 </w:t>
            </w:r>
          </w:p>
        </w:tc>
      </w:tr>
      <w:tr w:rsidR="00BB3C3A" w:rsidRPr="00CA122F" w:rsidTr="00BD65CD">
        <w:trPr>
          <w:tblCellSpacing w:w="5" w:type="nil"/>
        </w:trPr>
        <w:tc>
          <w:tcPr>
            <w:tcW w:w="3049" w:type="dxa"/>
            <w:vMerge w:val="restart"/>
            <w:tcBorders>
              <w:top w:val="single" w:sz="4" w:space="0" w:color="auto"/>
              <w:left w:val="single" w:sz="4" w:space="0" w:color="auto"/>
              <w:bottom w:val="single" w:sz="4" w:space="0" w:color="auto"/>
              <w:right w:val="single" w:sz="4" w:space="0" w:color="auto"/>
            </w:tcBorders>
          </w:tcPr>
          <w:p w:rsidR="00BB3C3A" w:rsidRPr="00CA122F"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Статус</w:t>
            </w:r>
          </w:p>
        </w:tc>
        <w:tc>
          <w:tcPr>
            <w:tcW w:w="2127" w:type="dxa"/>
            <w:vMerge w:val="restart"/>
            <w:tcBorders>
              <w:top w:val="single" w:sz="4" w:space="0" w:color="auto"/>
              <w:left w:val="single" w:sz="4" w:space="0" w:color="auto"/>
              <w:bottom w:val="single" w:sz="4" w:space="0" w:color="auto"/>
              <w:right w:val="single" w:sz="4" w:space="0" w:color="auto"/>
            </w:tcBorders>
          </w:tcPr>
          <w:p w:rsidR="00BB3C3A" w:rsidRPr="00CA122F"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Наименование подпрограммы</w:t>
            </w:r>
          </w:p>
        </w:tc>
        <w:tc>
          <w:tcPr>
            <w:tcW w:w="2268" w:type="dxa"/>
            <w:vMerge w:val="restart"/>
            <w:tcBorders>
              <w:top w:val="single" w:sz="4" w:space="0" w:color="auto"/>
              <w:left w:val="single" w:sz="4" w:space="0" w:color="auto"/>
              <w:bottom w:val="single" w:sz="4" w:space="0" w:color="auto"/>
              <w:right w:val="single" w:sz="4" w:space="0" w:color="auto"/>
            </w:tcBorders>
          </w:tcPr>
          <w:p w:rsidR="00BB3C3A" w:rsidRPr="00CA122F"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Источники финансирования</w:t>
            </w:r>
          </w:p>
        </w:tc>
        <w:tc>
          <w:tcPr>
            <w:tcW w:w="5103" w:type="dxa"/>
            <w:gridSpan w:val="3"/>
            <w:tcBorders>
              <w:top w:val="single" w:sz="4" w:space="0" w:color="auto"/>
              <w:left w:val="single" w:sz="4" w:space="0" w:color="auto"/>
              <w:bottom w:val="single" w:sz="4" w:space="0" w:color="auto"/>
              <w:right w:val="single" w:sz="4" w:space="0" w:color="auto"/>
            </w:tcBorders>
          </w:tcPr>
          <w:p w:rsidR="00BB3C3A" w:rsidRPr="00CA122F"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Годы</w:t>
            </w:r>
          </w:p>
        </w:tc>
        <w:tc>
          <w:tcPr>
            <w:tcW w:w="2127" w:type="dxa"/>
            <w:vMerge w:val="restart"/>
            <w:tcBorders>
              <w:top w:val="single" w:sz="4" w:space="0" w:color="auto"/>
              <w:left w:val="single" w:sz="4" w:space="0" w:color="auto"/>
              <w:bottom w:val="single" w:sz="4" w:space="0" w:color="auto"/>
              <w:right w:val="single" w:sz="4" w:space="0" w:color="auto"/>
            </w:tcBorders>
          </w:tcPr>
          <w:p w:rsidR="00BB3C3A" w:rsidRPr="00CA122F" w:rsidRDefault="00BB3C3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Всего за период реализации Подпрограммы 2</w:t>
            </w:r>
          </w:p>
        </w:tc>
      </w:tr>
      <w:tr w:rsidR="00BD65CD" w:rsidRPr="00CA122F" w:rsidTr="00BD65CD">
        <w:trPr>
          <w:tblCellSpacing w:w="5" w:type="nil"/>
        </w:trPr>
        <w:tc>
          <w:tcPr>
            <w:tcW w:w="3049" w:type="dxa"/>
            <w:vMerge/>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7" w:type="dxa"/>
            <w:vMerge/>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2021</w:t>
            </w:r>
          </w:p>
          <w:p w:rsidR="00BD65CD" w:rsidRPr="00CA122F" w:rsidRDefault="00BD65CD">
            <w:pPr>
              <w:widowControl w:val="0"/>
              <w:autoSpaceDE w:val="0"/>
              <w:autoSpaceDN w:val="0"/>
              <w:adjustRightInd w:val="0"/>
              <w:spacing w:after="0" w:line="240" w:lineRule="auto"/>
              <w:jc w:val="cente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1559" w:type="dxa"/>
            <w:tcBorders>
              <w:top w:val="single" w:sz="4" w:space="0" w:color="auto"/>
              <w:left w:val="single" w:sz="4" w:space="0" w:color="auto"/>
              <w:bottom w:val="single" w:sz="4" w:space="0" w:color="auto"/>
              <w:right w:val="single" w:sz="4" w:space="0" w:color="auto"/>
            </w:tcBorders>
          </w:tcPr>
          <w:p w:rsidR="00BD65CD" w:rsidRPr="00CA122F" w:rsidRDefault="00BD65CD" w:rsidP="00BD65C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2023</w:t>
            </w:r>
          </w:p>
        </w:tc>
        <w:tc>
          <w:tcPr>
            <w:tcW w:w="2127" w:type="dxa"/>
            <w:vMerge/>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jc w:val="center"/>
              <w:rPr>
                <w:rFonts w:ascii="Times New Roman" w:hAnsi="Times New Roman" w:cs="Times New Roman"/>
                <w:sz w:val="28"/>
                <w:szCs w:val="28"/>
              </w:rPr>
            </w:pPr>
          </w:p>
        </w:tc>
      </w:tr>
      <w:tr w:rsidR="00BD65CD" w:rsidRPr="00CA122F" w:rsidTr="00BD65CD">
        <w:trPr>
          <w:tblCellSpacing w:w="5" w:type="nil"/>
        </w:trPr>
        <w:tc>
          <w:tcPr>
            <w:tcW w:w="3049" w:type="dxa"/>
            <w:vMerge w:val="restart"/>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Подпрограмма 2</w:t>
            </w:r>
          </w:p>
        </w:tc>
        <w:tc>
          <w:tcPr>
            <w:tcW w:w="2127" w:type="dxa"/>
            <w:vMerge w:val="restart"/>
            <w:tcBorders>
              <w:top w:val="single" w:sz="4" w:space="0" w:color="auto"/>
              <w:left w:val="single" w:sz="4" w:space="0" w:color="auto"/>
              <w:bottom w:val="single" w:sz="4" w:space="0" w:color="auto"/>
              <w:right w:val="single" w:sz="4" w:space="0" w:color="auto"/>
            </w:tcBorders>
          </w:tcPr>
          <w:p w:rsidR="00BD65CD" w:rsidRPr="00CA122F" w:rsidRDefault="00BD65CD"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xml:space="preserve">Обеспечение реализации муниципальной </w:t>
            </w:r>
            <w:r w:rsidRPr="00CA122F">
              <w:rPr>
                <w:rFonts w:ascii="Times New Roman" w:hAnsi="Times New Roman" w:cs="Times New Roman"/>
                <w:sz w:val="28"/>
                <w:szCs w:val="28"/>
              </w:rPr>
              <w:lastRenderedPageBreak/>
              <w:t>программы</w:t>
            </w:r>
          </w:p>
        </w:tc>
        <w:tc>
          <w:tcPr>
            <w:tcW w:w="2268" w:type="dxa"/>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Всего, в том числе:</w:t>
            </w:r>
          </w:p>
        </w:tc>
        <w:tc>
          <w:tcPr>
            <w:tcW w:w="1843" w:type="dxa"/>
            <w:tcBorders>
              <w:top w:val="single" w:sz="4" w:space="0" w:color="auto"/>
              <w:left w:val="single" w:sz="4" w:space="0" w:color="auto"/>
              <w:bottom w:val="single" w:sz="4" w:space="0" w:color="auto"/>
              <w:right w:val="single" w:sz="4" w:space="0" w:color="auto"/>
            </w:tcBorders>
          </w:tcPr>
          <w:p w:rsidR="00BD65CD" w:rsidRPr="003A0F70" w:rsidRDefault="00BD65CD"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701" w:type="dxa"/>
            <w:tcBorders>
              <w:top w:val="single" w:sz="4" w:space="0" w:color="auto"/>
              <w:left w:val="single" w:sz="4" w:space="0" w:color="auto"/>
              <w:bottom w:val="single" w:sz="4" w:space="0" w:color="auto"/>
              <w:right w:val="single" w:sz="4" w:space="0" w:color="auto"/>
            </w:tcBorders>
          </w:tcPr>
          <w:p w:rsidR="00BD65CD" w:rsidRDefault="00BD65CD" w:rsidP="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559" w:type="dxa"/>
            <w:tcBorders>
              <w:top w:val="single" w:sz="4" w:space="0" w:color="auto"/>
              <w:left w:val="single" w:sz="4" w:space="0" w:color="auto"/>
              <w:bottom w:val="single" w:sz="4" w:space="0" w:color="auto"/>
              <w:right w:val="single" w:sz="4" w:space="0" w:color="auto"/>
            </w:tcBorders>
          </w:tcPr>
          <w:p w:rsidR="00BD65CD" w:rsidRDefault="00BD65CD" w:rsidP="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127" w:type="dxa"/>
            <w:tcBorders>
              <w:top w:val="single" w:sz="4" w:space="0" w:color="auto"/>
              <w:left w:val="single" w:sz="4" w:space="0" w:color="auto"/>
              <w:bottom w:val="single" w:sz="4" w:space="0" w:color="auto"/>
              <w:right w:val="single" w:sz="4" w:space="0" w:color="auto"/>
            </w:tcBorders>
          </w:tcPr>
          <w:p w:rsidR="00BD65CD" w:rsidRPr="003A0F70" w:rsidRDefault="00BD65CD" w:rsidP="00A23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BD65CD" w:rsidRPr="00CA122F" w:rsidTr="00BD65CD">
        <w:trPr>
          <w:tblCellSpacing w:w="5" w:type="nil"/>
        </w:trPr>
        <w:tc>
          <w:tcPr>
            <w:tcW w:w="3049" w:type="dxa"/>
            <w:vMerge/>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7" w:type="dxa"/>
            <w:vMerge/>
            <w:tcBorders>
              <w:top w:val="single" w:sz="4" w:space="0" w:color="auto"/>
              <w:left w:val="single" w:sz="4" w:space="0" w:color="auto"/>
              <w:bottom w:val="single" w:sz="4" w:space="0" w:color="auto"/>
              <w:right w:val="single" w:sz="4" w:space="0" w:color="auto"/>
            </w:tcBorders>
          </w:tcPr>
          <w:p w:rsidR="00BD65CD" w:rsidRPr="00CA122F" w:rsidRDefault="00BD65C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BD65CD" w:rsidRPr="00CA122F" w:rsidRDefault="00BD65CD"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xml:space="preserve">Расходы </w:t>
            </w:r>
            <w:r w:rsidRPr="00CA122F">
              <w:rPr>
                <w:rFonts w:ascii="Times New Roman" w:hAnsi="Times New Roman" w:cs="Times New Roman"/>
                <w:sz w:val="28"/>
                <w:szCs w:val="28"/>
              </w:rPr>
              <w:lastRenderedPageBreak/>
              <w:t>бюджета муниципального района</w:t>
            </w:r>
          </w:p>
        </w:tc>
        <w:tc>
          <w:tcPr>
            <w:tcW w:w="1843" w:type="dxa"/>
            <w:tcBorders>
              <w:top w:val="single" w:sz="4" w:space="0" w:color="auto"/>
              <w:left w:val="single" w:sz="4" w:space="0" w:color="auto"/>
              <w:bottom w:val="single" w:sz="4" w:space="0" w:color="auto"/>
              <w:right w:val="single" w:sz="4" w:space="0" w:color="auto"/>
            </w:tcBorders>
          </w:tcPr>
          <w:p w:rsidR="00BD65CD" w:rsidRPr="003A0F70" w:rsidRDefault="00BD65CD" w:rsidP="00C44FB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2656,7</w:t>
            </w:r>
          </w:p>
        </w:tc>
        <w:tc>
          <w:tcPr>
            <w:tcW w:w="1701" w:type="dxa"/>
            <w:tcBorders>
              <w:top w:val="single" w:sz="4" w:space="0" w:color="auto"/>
              <w:left w:val="single" w:sz="4" w:space="0" w:color="auto"/>
              <w:bottom w:val="single" w:sz="4" w:space="0" w:color="auto"/>
              <w:right w:val="single" w:sz="4" w:space="0" w:color="auto"/>
            </w:tcBorders>
          </w:tcPr>
          <w:p w:rsidR="00BD65CD" w:rsidRDefault="00BD65CD" w:rsidP="00C44FB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559" w:type="dxa"/>
            <w:tcBorders>
              <w:top w:val="single" w:sz="4" w:space="0" w:color="auto"/>
              <w:left w:val="single" w:sz="4" w:space="0" w:color="auto"/>
              <w:bottom w:val="single" w:sz="4" w:space="0" w:color="auto"/>
              <w:right w:val="single" w:sz="4" w:space="0" w:color="auto"/>
            </w:tcBorders>
          </w:tcPr>
          <w:p w:rsidR="00BD65CD" w:rsidRDefault="00BD65CD" w:rsidP="00A823E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2127" w:type="dxa"/>
            <w:tcBorders>
              <w:top w:val="single" w:sz="4" w:space="0" w:color="auto"/>
              <w:left w:val="single" w:sz="4" w:space="0" w:color="auto"/>
              <w:bottom w:val="single" w:sz="4" w:space="0" w:color="auto"/>
              <w:right w:val="single" w:sz="4" w:space="0" w:color="auto"/>
            </w:tcBorders>
          </w:tcPr>
          <w:p w:rsidR="00BD65CD" w:rsidRPr="003A0F70" w:rsidRDefault="00BD65CD" w:rsidP="008A570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BB3C3A" w:rsidRPr="00CA122F" w:rsidTr="008A570E">
        <w:trPr>
          <w:tblCellSpacing w:w="5" w:type="nil"/>
        </w:trPr>
        <w:tc>
          <w:tcPr>
            <w:tcW w:w="3049" w:type="dxa"/>
            <w:tcBorders>
              <w:top w:val="single" w:sz="4" w:space="0" w:color="auto"/>
              <w:left w:val="single" w:sz="4" w:space="0" w:color="auto"/>
              <w:bottom w:val="single" w:sz="4" w:space="0" w:color="auto"/>
              <w:right w:val="single" w:sz="4" w:space="0" w:color="auto"/>
            </w:tcBorders>
          </w:tcPr>
          <w:p w:rsidR="00BB3C3A" w:rsidRPr="00CA122F" w:rsidRDefault="00BB3C3A">
            <w:pPr>
              <w:widowControl w:val="0"/>
              <w:autoSpaceDE w:val="0"/>
              <w:autoSpaceDN w:val="0"/>
              <w:adjustRightInd w:val="0"/>
              <w:spacing w:after="0" w:line="240" w:lineRule="auto"/>
              <w:jc w:val="both"/>
              <w:outlineLvl w:val="3"/>
              <w:rPr>
                <w:rFonts w:ascii="Times New Roman" w:hAnsi="Times New Roman" w:cs="Times New Roman"/>
                <w:sz w:val="28"/>
                <w:szCs w:val="28"/>
              </w:rPr>
            </w:pPr>
          </w:p>
        </w:tc>
        <w:tc>
          <w:tcPr>
            <w:tcW w:w="11625" w:type="dxa"/>
            <w:gridSpan w:val="6"/>
            <w:tcBorders>
              <w:top w:val="single" w:sz="4" w:space="0" w:color="auto"/>
              <w:left w:val="single" w:sz="4" w:space="0" w:color="auto"/>
              <w:bottom w:val="single" w:sz="4" w:space="0" w:color="auto"/>
              <w:right w:val="single" w:sz="4" w:space="0" w:color="auto"/>
            </w:tcBorders>
          </w:tcPr>
          <w:p w:rsidR="00BB3C3A" w:rsidRPr="00CA122F" w:rsidRDefault="00BB3C3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6" w:name="Par1274"/>
            <w:bookmarkEnd w:id="46"/>
            <w:r w:rsidRPr="00CA122F">
              <w:rPr>
                <w:rFonts w:ascii="Times New Roman" w:hAnsi="Times New Roman" w:cs="Times New Roman"/>
                <w:sz w:val="28"/>
                <w:szCs w:val="28"/>
              </w:rPr>
              <w:t>Индикаторы достижения цели и показатели непосредственных результатов</w:t>
            </w:r>
          </w:p>
        </w:tc>
      </w:tr>
      <w:tr w:rsidR="00BB3C3A" w:rsidRPr="00CA122F" w:rsidTr="008A570E">
        <w:trPr>
          <w:tblCellSpacing w:w="5" w:type="nil"/>
        </w:trPr>
        <w:tc>
          <w:tcPr>
            <w:tcW w:w="3049" w:type="dxa"/>
            <w:tcBorders>
              <w:top w:val="single" w:sz="4" w:space="0" w:color="auto"/>
              <w:left w:val="single" w:sz="4" w:space="0" w:color="auto"/>
              <w:bottom w:val="single" w:sz="4" w:space="0" w:color="auto"/>
              <w:right w:val="single" w:sz="4" w:space="0" w:color="auto"/>
            </w:tcBorders>
          </w:tcPr>
          <w:p w:rsidR="00BB3C3A" w:rsidRPr="00CA122F" w:rsidRDefault="00BB3C3A"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p>
        </w:tc>
        <w:tc>
          <w:tcPr>
            <w:tcW w:w="11625" w:type="dxa"/>
            <w:gridSpan w:val="6"/>
            <w:tcBorders>
              <w:top w:val="single" w:sz="4" w:space="0" w:color="auto"/>
              <w:left w:val="single" w:sz="4" w:space="0" w:color="auto"/>
              <w:bottom w:val="single" w:sz="4" w:space="0" w:color="auto"/>
              <w:right w:val="single" w:sz="4" w:space="0" w:color="auto"/>
            </w:tcBorders>
          </w:tcPr>
          <w:p w:rsidR="00BB3C3A" w:rsidRPr="00CA122F" w:rsidRDefault="00BB3C3A" w:rsidP="00BD65CD">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7" w:name="Par1275"/>
            <w:bookmarkEnd w:id="47"/>
            <w:r w:rsidRPr="00CA122F">
              <w:rPr>
                <w:rFonts w:ascii="Times New Roman" w:hAnsi="Times New Roman" w:cs="Times New Roman"/>
                <w:sz w:val="28"/>
                <w:szCs w:val="28"/>
              </w:rPr>
              <w:t xml:space="preserve">Обеспечение бесперебойного функционирования </w:t>
            </w:r>
            <w:r w:rsidR="00BD65CD">
              <w:rPr>
                <w:rFonts w:ascii="Times New Roman" w:hAnsi="Times New Roman" w:cs="Times New Roman"/>
                <w:sz w:val="28"/>
                <w:szCs w:val="28"/>
              </w:rPr>
              <w:t>К</w:t>
            </w:r>
            <w:r w:rsidRPr="00CA122F">
              <w:rPr>
                <w:rFonts w:ascii="Times New Roman" w:hAnsi="Times New Roman" w:cs="Times New Roman"/>
                <w:sz w:val="28"/>
                <w:szCs w:val="28"/>
              </w:rPr>
              <w:t>омитет</w:t>
            </w:r>
            <w:r>
              <w:rPr>
                <w:rFonts w:ascii="Times New Roman" w:hAnsi="Times New Roman" w:cs="Times New Roman"/>
                <w:sz w:val="28"/>
                <w:szCs w:val="28"/>
              </w:rPr>
              <w:t>а</w:t>
            </w:r>
            <w:r w:rsidRPr="00CA122F">
              <w:rPr>
                <w:rFonts w:ascii="Times New Roman" w:hAnsi="Times New Roman" w:cs="Times New Roman"/>
                <w:sz w:val="28"/>
                <w:szCs w:val="28"/>
              </w:rPr>
              <w:t xml:space="preserve"> имущественных отношений </w:t>
            </w:r>
            <w:r w:rsidR="00BD65CD">
              <w:rPr>
                <w:rFonts w:ascii="Times New Roman" w:hAnsi="Times New Roman" w:cs="Times New Roman"/>
                <w:sz w:val="28"/>
                <w:szCs w:val="28"/>
              </w:rPr>
              <w:t>а</w:t>
            </w:r>
            <w:r w:rsidRPr="00CA122F">
              <w:rPr>
                <w:rFonts w:ascii="Times New Roman" w:hAnsi="Times New Roman" w:cs="Times New Roman"/>
                <w:sz w:val="28"/>
                <w:szCs w:val="28"/>
              </w:rPr>
              <w:t xml:space="preserve">дминистрации Ковернинского муниципального </w:t>
            </w:r>
            <w:r w:rsidR="00BD65CD">
              <w:rPr>
                <w:rFonts w:ascii="Times New Roman" w:hAnsi="Times New Roman" w:cs="Times New Roman"/>
                <w:sz w:val="28"/>
                <w:szCs w:val="28"/>
              </w:rPr>
              <w:t>округа</w:t>
            </w:r>
            <w:r w:rsidRPr="00CA122F">
              <w:rPr>
                <w:rFonts w:ascii="Times New Roman" w:hAnsi="Times New Roman" w:cs="Times New Roman"/>
                <w:sz w:val="28"/>
                <w:szCs w:val="28"/>
              </w:rPr>
              <w:t xml:space="preserve"> Нижегородской области</w:t>
            </w:r>
            <w:r>
              <w:rPr>
                <w:rFonts w:ascii="Times New Roman" w:hAnsi="Times New Roman" w:cs="Times New Roman"/>
                <w:sz w:val="28"/>
                <w:szCs w:val="28"/>
              </w:rPr>
              <w:t xml:space="preserve"> </w:t>
            </w:r>
            <w:r w:rsidRPr="00CA122F">
              <w:rPr>
                <w:rFonts w:ascii="Times New Roman" w:hAnsi="Times New Roman" w:cs="Times New Roman"/>
                <w:sz w:val="28"/>
                <w:szCs w:val="28"/>
              </w:rPr>
              <w:t>в</w:t>
            </w:r>
            <w:r>
              <w:rPr>
                <w:rFonts w:ascii="Times New Roman" w:hAnsi="Times New Roman" w:cs="Times New Roman"/>
                <w:sz w:val="28"/>
                <w:szCs w:val="28"/>
              </w:rPr>
              <w:t xml:space="preserve"> период реализации мероприятий П</w:t>
            </w:r>
            <w:r w:rsidRPr="00CA122F">
              <w:rPr>
                <w:rFonts w:ascii="Times New Roman" w:hAnsi="Times New Roman" w:cs="Times New Roman"/>
                <w:sz w:val="28"/>
                <w:szCs w:val="28"/>
              </w:rPr>
              <w:t>одпрограммы 2</w:t>
            </w:r>
          </w:p>
        </w:tc>
      </w:tr>
    </w:tbl>
    <w:p w:rsidR="00DB12E6" w:rsidRDefault="00DB12E6">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8" w:name="Par1277"/>
      <w:bookmarkEnd w:id="48"/>
    </w:p>
    <w:p w:rsidR="00450991" w:rsidRPr="00CA122F"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CA122F">
        <w:rPr>
          <w:rFonts w:ascii="Times New Roman" w:hAnsi="Times New Roman" w:cs="Times New Roman"/>
          <w:sz w:val="28"/>
          <w:szCs w:val="28"/>
        </w:rPr>
        <w:t>Аналитическое распределение</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средств бюджета муниципального </w:t>
      </w:r>
      <w:r w:rsidR="00BD65CD">
        <w:rPr>
          <w:rFonts w:ascii="Times New Roman" w:hAnsi="Times New Roman" w:cs="Times New Roman"/>
          <w:sz w:val="28"/>
          <w:szCs w:val="28"/>
        </w:rPr>
        <w:t>округа</w:t>
      </w:r>
      <w:r w:rsidRPr="00CA122F">
        <w:rPr>
          <w:rFonts w:ascii="Times New Roman" w:hAnsi="Times New Roman" w:cs="Times New Roman"/>
          <w:sz w:val="28"/>
          <w:szCs w:val="28"/>
        </w:rPr>
        <w:t xml:space="preserve"> </w:t>
      </w:r>
      <w:r w:rsidRPr="009A5631">
        <w:rPr>
          <w:rFonts w:ascii="Times New Roman" w:hAnsi="Times New Roman" w:cs="Times New Roman"/>
          <w:sz w:val="28"/>
          <w:szCs w:val="28"/>
        </w:rPr>
        <w:t>Подпрограммы 2</w:t>
      </w:r>
      <w:r w:rsidRPr="00CA122F">
        <w:rPr>
          <w:rFonts w:ascii="Times New Roman" w:hAnsi="Times New Roman" w:cs="Times New Roman"/>
          <w:color w:val="FF0000"/>
          <w:sz w:val="28"/>
          <w:szCs w:val="28"/>
        </w:rPr>
        <w:t xml:space="preserve"> </w:t>
      </w:r>
      <w:r w:rsidRPr="00CA122F">
        <w:rPr>
          <w:rFonts w:ascii="Times New Roman" w:hAnsi="Times New Roman" w:cs="Times New Roman"/>
          <w:sz w:val="28"/>
          <w:szCs w:val="28"/>
        </w:rPr>
        <w:t>(тыс. рублей)</w:t>
      </w:r>
    </w:p>
    <w:tbl>
      <w:tblPr>
        <w:tblW w:w="14674" w:type="dxa"/>
        <w:tblCellSpacing w:w="5" w:type="nil"/>
        <w:tblInd w:w="2" w:type="dxa"/>
        <w:tblLayout w:type="fixed"/>
        <w:tblCellMar>
          <w:left w:w="75" w:type="dxa"/>
          <w:right w:w="75" w:type="dxa"/>
        </w:tblCellMar>
        <w:tblLook w:val="0000" w:firstRow="0" w:lastRow="0" w:firstColumn="0" w:lastColumn="0" w:noHBand="0" w:noVBand="0"/>
      </w:tblPr>
      <w:tblGrid>
        <w:gridCol w:w="1207"/>
        <w:gridCol w:w="2835"/>
        <w:gridCol w:w="851"/>
        <w:gridCol w:w="850"/>
        <w:gridCol w:w="1134"/>
        <w:gridCol w:w="851"/>
        <w:gridCol w:w="1701"/>
        <w:gridCol w:w="1843"/>
        <w:gridCol w:w="1701"/>
        <w:gridCol w:w="1701"/>
      </w:tblGrid>
      <w:tr w:rsidR="00DB12E6" w:rsidRPr="009A5631" w:rsidTr="005624FD">
        <w:trPr>
          <w:tblCellSpacing w:w="5" w:type="nil"/>
        </w:trPr>
        <w:tc>
          <w:tcPr>
            <w:tcW w:w="1207" w:type="dxa"/>
            <w:vMerge w:val="restart"/>
            <w:tcBorders>
              <w:top w:val="single" w:sz="4" w:space="0" w:color="auto"/>
              <w:left w:val="single" w:sz="4" w:space="0" w:color="auto"/>
              <w:bottom w:val="single" w:sz="4" w:space="0" w:color="auto"/>
              <w:right w:val="single" w:sz="4" w:space="0" w:color="auto"/>
            </w:tcBorders>
          </w:tcPr>
          <w:p w:rsidR="00DB12E6" w:rsidRPr="009A5631" w:rsidRDefault="00DB12E6"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Статус</w:t>
            </w:r>
          </w:p>
        </w:tc>
        <w:tc>
          <w:tcPr>
            <w:tcW w:w="2835" w:type="dxa"/>
            <w:vMerge w:val="restart"/>
            <w:tcBorders>
              <w:top w:val="single" w:sz="4" w:space="0" w:color="auto"/>
              <w:left w:val="single" w:sz="4" w:space="0" w:color="auto"/>
              <w:bottom w:val="single" w:sz="4" w:space="0" w:color="auto"/>
              <w:right w:val="single" w:sz="4" w:space="0" w:color="auto"/>
            </w:tcBorders>
          </w:tcPr>
          <w:p w:rsidR="00DB12E6" w:rsidRPr="009A5631" w:rsidRDefault="00DB12E6"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Наименование подпрограммы</w:t>
            </w:r>
          </w:p>
        </w:tc>
        <w:tc>
          <w:tcPr>
            <w:tcW w:w="3686" w:type="dxa"/>
            <w:gridSpan w:val="4"/>
            <w:tcBorders>
              <w:top w:val="single" w:sz="4" w:space="0" w:color="auto"/>
              <w:left w:val="single" w:sz="4" w:space="0" w:color="auto"/>
              <w:bottom w:val="single" w:sz="4" w:space="0" w:color="auto"/>
              <w:right w:val="single" w:sz="4" w:space="0" w:color="auto"/>
            </w:tcBorders>
          </w:tcPr>
          <w:p w:rsidR="00DB12E6" w:rsidRPr="009A5631" w:rsidRDefault="00DB12E6"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Код бюджетной классификации</w:t>
            </w:r>
          </w:p>
        </w:tc>
        <w:tc>
          <w:tcPr>
            <w:tcW w:w="5245" w:type="dxa"/>
            <w:gridSpan w:val="3"/>
            <w:tcBorders>
              <w:top w:val="single" w:sz="4" w:space="0" w:color="auto"/>
              <w:left w:val="single" w:sz="4" w:space="0" w:color="auto"/>
              <w:bottom w:val="single" w:sz="4" w:space="0" w:color="auto"/>
              <w:right w:val="single" w:sz="4" w:space="0" w:color="auto"/>
            </w:tcBorders>
          </w:tcPr>
          <w:p w:rsidR="00DB12E6" w:rsidRPr="009A5631" w:rsidRDefault="00DB12E6"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Годы</w:t>
            </w:r>
          </w:p>
        </w:tc>
        <w:tc>
          <w:tcPr>
            <w:tcW w:w="1701" w:type="dxa"/>
            <w:tcBorders>
              <w:top w:val="single" w:sz="4" w:space="0" w:color="auto"/>
              <w:left w:val="single" w:sz="4" w:space="0" w:color="auto"/>
              <w:bottom w:val="single" w:sz="4" w:space="0" w:color="auto"/>
              <w:right w:val="single" w:sz="4" w:space="0" w:color="auto"/>
            </w:tcBorders>
          </w:tcPr>
          <w:p w:rsidR="00DB12E6" w:rsidRPr="009A5631" w:rsidRDefault="00DB12E6"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Всего за период реализации Подпрограммы 2</w:t>
            </w:r>
          </w:p>
        </w:tc>
      </w:tr>
      <w:tr w:rsidR="00BD65CD" w:rsidRPr="009A5631" w:rsidTr="00BD65CD">
        <w:trPr>
          <w:tblCellSpacing w:w="5" w:type="nil"/>
        </w:trPr>
        <w:tc>
          <w:tcPr>
            <w:tcW w:w="1207" w:type="dxa"/>
            <w:vMerge/>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2835" w:type="dxa"/>
            <w:vMerge/>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ГРБС</w:t>
            </w:r>
          </w:p>
        </w:tc>
        <w:tc>
          <w:tcPr>
            <w:tcW w:w="850"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sidRPr="009A5631">
              <w:rPr>
                <w:rFonts w:ascii="Times New Roman" w:eastAsia="Times New Roman" w:hAnsi="Times New Roman" w:cs="Times New Roman"/>
                <w:sz w:val="28"/>
                <w:szCs w:val="28"/>
                <w:lang w:eastAsia="ru-RU"/>
              </w:rPr>
              <w:t>РзПр</w:t>
            </w:r>
            <w:proofErr w:type="spellEnd"/>
          </w:p>
        </w:tc>
        <w:tc>
          <w:tcPr>
            <w:tcW w:w="1134"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ЦСР</w:t>
            </w:r>
          </w:p>
        </w:tc>
        <w:tc>
          <w:tcPr>
            <w:tcW w:w="85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ВР</w:t>
            </w:r>
          </w:p>
        </w:tc>
        <w:tc>
          <w:tcPr>
            <w:tcW w:w="170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2021</w:t>
            </w:r>
          </w:p>
        </w:tc>
        <w:tc>
          <w:tcPr>
            <w:tcW w:w="1843" w:type="dxa"/>
            <w:tcBorders>
              <w:top w:val="single" w:sz="4" w:space="0" w:color="auto"/>
              <w:left w:val="single" w:sz="4" w:space="0" w:color="auto"/>
              <w:bottom w:val="single" w:sz="4" w:space="0" w:color="auto"/>
              <w:right w:val="single" w:sz="4" w:space="0" w:color="auto"/>
            </w:tcBorders>
          </w:tcPr>
          <w:p w:rsidR="00BD65CD" w:rsidRPr="009A5631" w:rsidRDefault="00BD65CD" w:rsidP="00BD65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2022</w:t>
            </w:r>
          </w:p>
        </w:tc>
        <w:tc>
          <w:tcPr>
            <w:tcW w:w="1701" w:type="dxa"/>
            <w:tcBorders>
              <w:top w:val="single" w:sz="4" w:space="0" w:color="auto"/>
              <w:left w:val="single" w:sz="4" w:space="0" w:color="auto"/>
              <w:bottom w:val="single" w:sz="4" w:space="0" w:color="auto"/>
              <w:right w:val="single" w:sz="4" w:space="0" w:color="auto"/>
            </w:tcBorders>
          </w:tcPr>
          <w:p w:rsidR="00BD65CD" w:rsidRPr="009A5631" w:rsidRDefault="00BD65CD" w:rsidP="00BD65C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2023</w:t>
            </w:r>
          </w:p>
        </w:tc>
        <w:tc>
          <w:tcPr>
            <w:tcW w:w="170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BD65CD" w:rsidRPr="009A5631" w:rsidTr="00BD65CD">
        <w:trPr>
          <w:trHeight w:val="1278"/>
          <w:tblCellSpacing w:w="5" w:type="nil"/>
        </w:trPr>
        <w:tc>
          <w:tcPr>
            <w:tcW w:w="1207"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Подпрограмма 2</w:t>
            </w:r>
          </w:p>
        </w:tc>
        <w:tc>
          <w:tcPr>
            <w:tcW w:w="2835"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"Обеспечение реализации муниципальной программы"</w:t>
            </w:r>
          </w:p>
        </w:tc>
        <w:tc>
          <w:tcPr>
            <w:tcW w:w="85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0"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134"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701" w:type="dxa"/>
            <w:tcBorders>
              <w:top w:val="single" w:sz="4" w:space="0" w:color="auto"/>
              <w:left w:val="single" w:sz="4" w:space="0" w:color="auto"/>
              <w:bottom w:val="single" w:sz="4" w:space="0" w:color="auto"/>
              <w:right w:val="single" w:sz="4" w:space="0" w:color="auto"/>
            </w:tcBorders>
          </w:tcPr>
          <w:p w:rsidR="00BD65CD" w:rsidRPr="003A0F70" w:rsidRDefault="00BD65CD" w:rsidP="00F52AA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843" w:type="dxa"/>
            <w:tcBorders>
              <w:top w:val="single" w:sz="4" w:space="0" w:color="auto"/>
              <w:left w:val="single" w:sz="4" w:space="0" w:color="auto"/>
              <w:bottom w:val="single" w:sz="4" w:space="0" w:color="auto"/>
              <w:right w:val="single" w:sz="4" w:space="0" w:color="auto"/>
            </w:tcBorders>
          </w:tcPr>
          <w:p w:rsidR="00BD65CD" w:rsidRDefault="00BD65CD" w:rsidP="00F52AA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701" w:type="dxa"/>
            <w:tcBorders>
              <w:top w:val="single" w:sz="4" w:space="0" w:color="auto"/>
              <w:left w:val="single" w:sz="4" w:space="0" w:color="auto"/>
              <w:bottom w:val="single" w:sz="4" w:space="0" w:color="auto"/>
              <w:right w:val="single" w:sz="4" w:space="0" w:color="auto"/>
            </w:tcBorders>
          </w:tcPr>
          <w:p w:rsidR="00BD65CD" w:rsidRDefault="00BD65CD" w:rsidP="00F52AA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701" w:type="dxa"/>
            <w:tcBorders>
              <w:top w:val="single" w:sz="4" w:space="0" w:color="auto"/>
              <w:left w:val="single" w:sz="4" w:space="0" w:color="auto"/>
              <w:bottom w:val="single" w:sz="4" w:space="0" w:color="auto"/>
              <w:right w:val="single" w:sz="4" w:space="0" w:color="auto"/>
            </w:tcBorders>
          </w:tcPr>
          <w:p w:rsidR="00BD65CD" w:rsidRPr="003A0F70" w:rsidRDefault="00BD65CD" w:rsidP="00A23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r w:rsidR="00BD65CD" w:rsidRPr="009A5631" w:rsidTr="00BD65CD">
        <w:trPr>
          <w:tblCellSpacing w:w="5" w:type="nil"/>
        </w:trPr>
        <w:tc>
          <w:tcPr>
            <w:tcW w:w="4042" w:type="dxa"/>
            <w:gridSpan w:val="2"/>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850"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ИТОГО</w:t>
            </w:r>
          </w:p>
        </w:tc>
        <w:tc>
          <w:tcPr>
            <w:tcW w:w="851" w:type="dxa"/>
            <w:tcBorders>
              <w:top w:val="single" w:sz="4" w:space="0" w:color="auto"/>
              <w:left w:val="single" w:sz="4" w:space="0" w:color="auto"/>
              <w:bottom w:val="single" w:sz="4" w:space="0" w:color="auto"/>
              <w:right w:val="single" w:sz="4" w:space="0" w:color="auto"/>
            </w:tcBorders>
          </w:tcPr>
          <w:p w:rsidR="00BD65CD" w:rsidRPr="009A5631" w:rsidRDefault="00BD65CD"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tcPr>
          <w:p w:rsidR="00BD65CD" w:rsidRPr="003A0F70" w:rsidRDefault="00BD65CD" w:rsidP="00A823E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843" w:type="dxa"/>
            <w:tcBorders>
              <w:top w:val="single" w:sz="4" w:space="0" w:color="auto"/>
              <w:left w:val="single" w:sz="4" w:space="0" w:color="auto"/>
              <w:bottom w:val="single" w:sz="4" w:space="0" w:color="auto"/>
              <w:right w:val="single" w:sz="4" w:space="0" w:color="auto"/>
            </w:tcBorders>
          </w:tcPr>
          <w:p w:rsidR="00BD65CD" w:rsidRDefault="00BD65CD" w:rsidP="00F52AA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701" w:type="dxa"/>
            <w:tcBorders>
              <w:top w:val="single" w:sz="4" w:space="0" w:color="auto"/>
              <w:left w:val="single" w:sz="4" w:space="0" w:color="auto"/>
              <w:bottom w:val="single" w:sz="4" w:space="0" w:color="auto"/>
              <w:right w:val="single" w:sz="4" w:space="0" w:color="auto"/>
            </w:tcBorders>
          </w:tcPr>
          <w:p w:rsidR="00BD65CD" w:rsidRDefault="00BD65CD" w:rsidP="00F52AA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2656,7</w:t>
            </w:r>
          </w:p>
        </w:tc>
        <w:tc>
          <w:tcPr>
            <w:tcW w:w="1701" w:type="dxa"/>
            <w:tcBorders>
              <w:top w:val="single" w:sz="4" w:space="0" w:color="auto"/>
              <w:left w:val="single" w:sz="4" w:space="0" w:color="auto"/>
              <w:bottom w:val="single" w:sz="4" w:space="0" w:color="auto"/>
              <w:right w:val="single" w:sz="4" w:space="0" w:color="auto"/>
            </w:tcBorders>
          </w:tcPr>
          <w:p w:rsidR="00BD65CD" w:rsidRPr="003A0F70" w:rsidRDefault="00BD65CD" w:rsidP="008A570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7970,1</w:t>
            </w:r>
          </w:p>
        </w:tc>
      </w:tr>
    </w:tbl>
    <w:p w:rsidR="00450991" w:rsidRPr="00B31B2A" w:rsidRDefault="00450991" w:rsidP="00D1255E">
      <w:pPr>
        <w:widowControl w:val="0"/>
        <w:autoSpaceDE w:val="0"/>
        <w:autoSpaceDN w:val="0"/>
        <w:adjustRightInd w:val="0"/>
        <w:spacing w:after="0" w:line="240" w:lineRule="auto"/>
        <w:jc w:val="both"/>
        <w:rPr>
          <w:rFonts w:ascii="Times New Roman" w:hAnsi="Times New Roman" w:cs="Times New Roman"/>
          <w:sz w:val="28"/>
          <w:szCs w:val="28"/>
        </w:rPr>
      </w:pPr>
      <w:r w:rsidRPr="00B31B2A">
        <w:rPr>
          <w:rFonts w:ascii="Times New Roman" w:hAnsi="Times New Roman" w:cs="Times New Roman"/>
          <w:sz w:val="28"/>
          <w:szCs w:val="28"/>
        </w:rPr>
        <w:t xml:space="preserve">Прогноз расходов на реализацию Подпрограммы 2 выполнен на основе расходов на содержание </w:t>
      </w:r>
      <w:r w:rsidR="00BD65CD">
        <w:rPr>
          <w:rFonts w:ascii="Times New Roman" w:hAnsi="Times New Roman" w:cs="Times New Roman"/>
          <w:sz w:val="28"/>
          <w:szCs w:val="28"/>
        </w:rPr>
        <w:t>К</w:t>
      </w:r>
      <w:r w:rsidR="00B31B2A" w:rsidRPr="00B31B2A">
        <w:rPr>
          <w:rFonts w:ascii="Times New Roman" w:hAnsi="Times New Roman" w:cs="Times New Roman"/>
          <w:sz w:val="28"/>
          <w:szCs w:val="28"/>
        </w:rPr>
        <w:t xml:space="preserve">омитета имущественных отношений </w:t>
      </w:r>
      <w:r w:rsidR="00BD65CD">
        <w:rPr>
          <w:rFonts w:ascii="Times New Roman" w:hAnsi="Times New Roman" w:cs="Times New Roman"/>
          <w:sz w:val="28"/>
          <w:szCs w:val="28"/>
        </w:rPr>
        <w:t>а</w:t>
      </w:r>
      <w:r w:rsidR="00B31B2A" w:rsidRPr="00B31B2A">
        <w:rPr>
          <w:rFonts w:ascii="Times New Roman" w:hAnsi="Times New Roman" w:cs="Times New Roman"/>
          <w:sz w:val="28"/>
          <w:szCs w:val="28"/>
        </w:rPr>
        <w:t xml:space="preserve">дминистрации Ковернинского муниципального </w:t>
      </w:r>
      <w:r w:rsidR="00BD65CD">
        <w:rPr>
          <w:rFonts w:ascii="Times New Roman" w:hAnsi="Times New Roman" w:cs="Times New Roman"/>
          <w:sz w:val="28"/>
          <w:szCs w:val="28"/>
        </w:rPr>
        <w:t>округа</w:t>
      </w:r>
      <w:r w:rsidRPr="00B31B2A">
        <w:rPr>
          <w:rFonts w:ascii="Times New Roman" w:hAnsi="Times New Roman" w:cs="Times New Roman"/>
          <w:sz w:val="28"/>
          <w:szCs w:val="28"/>
        </w:rPr>
        <w:t xml:space="preserve"> Нижегородской области, </w:t>
      </w:r>
      <w:r w:rsidR="00B31B2A" w:rsidRPr="00B31B2A">
        <w:rPr>
          <w:rFonts w:ascii="Times New Roman" w:hAnsi="Times New Roman" w:cs="Times New Roman"/>
          <w:sz w:val="28"/>
          <w:szCs w:val="28"/>
        </w:rPr>
        <w:t>с учетом прогноза ин</w:t>
      </w:r>
      <w:r w:rsidR="00370492">
        <w:rPr>
          <w:rFonts w:ascii="Times New Roman" w:hAnsi="Times New Roman" w:cs="Times New Roman"/>
          <w:sz w:val="28"/>
          <w:szCs w:val="28"/>
        </w:rPr>
        <w:t>декса потребительских цен до 202</w:t>
      </w:r>
      <w:r w:rsidR="00BD65CD">
        <w:rPr>
          <w:rFonts w:ascii="Times New Roman" w:hAnsi="Times New Roman" w:cs="Times New Roman"/>
          <w:sz w:val="28"/>
          <w:szCs w:val="28"/>
        </w:rPr>
        <w:t>3</w:t>
      </w:r>
      <w:r w:rsidR="00B31B2A" w:rsidRPr="00B31B2A">
        <w:rPr>
          <w:rFonts w:ascii="Times New Roman" w:hAnsi="Times New Roman" w:cs="Times New Roman"/>
          <w:sz w:val="28"/>
          <w:szCs w:val="28"/>
        </w:rPr>
        <w:t xml:space="preserve"> года</w:t>
      </w:r>
      <w:r w:rsidRPr="00B31B2A">
        <w:rPr>
          <w:rFonts w:ascii="Times New Roman" w:hAnsi="Times New Roman" w:cs="Times New Roman"/>
          <w:sz w:val="28"/>
          <w:szCs w:val="28"/>
        </w:rPr>
        <w:t>.</w:t>
      </w:r>
    </w:p>
    <w:p w:rsidR="00450991" w:rsidRPr="00B31B2A" w:rsidRDefault="00450991" w:rsidP="005624FD">
      <w:pPr>
        <w:widowControl w:val="0"/>
        <w:autoSpaceDE w:val="0"/>
        <w:autoSpaceDN w:val="0"/>
        <w:adjustRightInd w:val="0"/>
        <w:spacing w:after="0" w:line="240" w:lineRule="auto"/>
        <w:jc w:val="both"/>
        <w:rPr>
          <w:rFonts w:ascii="Times New Roman" w:hAnsi="Times New Roman" w:cs="Times New Roman"/>
          <w:sz w:val="28"/>
          <w:szCs w:val="28"/>
        </w:rPr>
      </w:pPr>
      <w:r w:rsidRPr="00B31B2A">
        <w:rPr>
          <w:rFonts w:ascii="Times New Roman" w:hAnsi="Times New Roman" w:cs="Times New Roman"/>
          <w:sz w:val="28"/>
          <w:szCs w:val="28"/>
        </w:rPr>
        <w:t>Расходы на реализацию Подпрограммы 2 осуществляются исключительно за счет средств бюджета</w:t>
      </w:r>
      <w:r w:rsidR="00B31B2A" w:rsidRPr="00B31B2A">
        <w:rPr>
          <w:rFonts w:ascii="Times New Roman" w:hAnsi="Times New Roman" w:cs="Times New Roman"/>
          <w:sz w:val="28"/>
          <w:szCs w:val="28"/>
        </w:rPr>
        <w:t xml:space="preserve"> муниципального</w:t>
      </w:r>
      <w:r w:rsidRPr="00B31B2A">
        <w:rPr>
          <w:rFonts w:ascii="Times New Roman" w:hAnsi="Times New Roman" w:cs="Times New Roman"/>
          <w:sz w:val="28"/>
          <w:szCs w:val="28"/>
        </w:rPr>
        <w:t xml:space="preserve"> </w:t>
      </w:r>
      <w:r w:rsidR="00BD65CD">
        <w:rPr>
          <w:rFonts w:ascii="Times New Roman" w:hAnsi="Times New Roman" w:cs="Times New Roman"/>
          <w:sz w:val="28"/>
          <w:szCs w:val="28"/>
        </w:rPr>
        <w:t>округа</w:t>
      </w:r>
      <w:r w:rsidRPr="00B31B2A">
        <w:rPr>
          <w:rFonts w:ascii="Times New Roman" w:hAnsi="Times New Roman" w:cs="Times New Roman"/>
          <w:sz w:val="28"/>
          <w:szCs w:val="28"/>
        </w:rPr>
        <w:t>.</w:t>
      </w:r>
    </w:p>
    <w:p w:rsidR="00B61847" w:rsidRDefault="00B61847" w:rsidP="00B61847">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B61847" w:rsidRDefault="00B61847" w:rsidP="00B61847">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B61847" w:rsidRDefault="00B61847" w:rsidP="00B61847">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B61847" w:rsidRDefault="00B61847" w:rsidP="00B61847">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EA06EA" w:rsidRPr="00B61847" w:rsidRDefault="00EA06EA" w:rsidP="00EA06EA">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B61847">
        <w:rPr>
          <w:rFonts w:ascii="Times New Roman" w:hAnsi="Times New Roman" w:cs="Times New Roman"/>
          <w:sz w:val="28"/>
          <w:szCs w:val="28"/>
        </w:rPr>
        <w:lastRenderedPageBreak/>
        <w:t>Подпрограмма "Имущественная поддержка субъектов малого и среднего предпринимательства»</w:t>
      </w:r>
    </w:p>
    <w:p w:rsidR="00EA06EA" w:rsidRPr="00B61847" w:rsidRDefault="00EA06EA" w:rsidP="00EA06EA">
      <w:pPr>
        <w:widowControl w:val="0"/>
        <w:autoSpaceDE w:val="0"/>
        <w:autoSpaceDN w:val="0"/>
        <w:adjustRightInd w:val="0"/>
        <w:spacing w:after="0" w:line="240" w:lineRule="auto"/>
        <w:jc w:val="center"/>
        <w:rPr>
          <w:rFonts w:ascii="Times New Roman" w:hAnsi="Times New Roman" w:cs="Times New Roman"/>
          <w:sz w:val="28"/>
          <w:szCs w:val="28"/>
        </w:rPr>
      </w:pPr>
      <w:r w:rsidRPr="00B61847">
        <w:rPr>
          <w:rFonts w:ascii="Times New Roman" w:hAnsi="Times New Roman" w:cs="Times New Roman"/>
          <w:sz w:val="28"/>
          <w:szCs w:val="28"/>
        </w:rPr>
        <w:t xml:space="preserve">  (далее - Подпрограмма 3)</w:t>
      </w:r>
    </w:p>
    <w:p w:rsidR="00EA06EA" w:rsidRPr="00B61847" w:rsidRDefault="00EA06EA" w:rsidP="005624FD">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B61847">
        <w:rPr>
          <w:rFonts w:ascii="Times New Roman" w:hAnsi="Times New Roman" w:cs="Times New Roman"/>
          <w:sz w:val="28"/>
          <w:szCs w:val="28"/>
        </w:rPr>
        <w:t>Паспорт Подпрограммы 3</w:t>
      </w:r>
    </w:p>
    <w:tbl>
      <w:tblPr>
        <w:tblW w:w="15382" w:type="dxa"/>
        <w:tblCellSpacing w:w="5" w:type="nil"/>
        <w:tblInd w:w="2" w:type="dxa"/>
        <w:tblLayout w:type="fixed"/>
        <w:tblCellMar>
          <w:left w:w="75" w:type="dxa"/>
          <w:right w:w="75" w:type="dxa"/>
        </w:tblCellMar>
        <w:tblLook w:val="0000" w:firstRow="0" w:lastRow="0" w:firstColumn="0" w:lastColumn="0" w:noHBand="0" w:noVBand="0"/>
      </w:tblPr>
      <w:tblGrid>
        <w:gridCol w:w="2908"/>
        <w:gridCol w:w="2127"/>
        <w:gridCol w:w="3402"/>
        <w:gridCol w:w="1842"/>
        <w:gridCol w:w="1560"/>
        <w:gridCol w:w="1411"/>
        <w:gridCol w:w="2132"/>
      </w:tblGrid>
      <w:tr w:rsidR="00B61847" w:rsidRPr="00B61847"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5624FD" w:rsidRPr="00B61847" w:rsidRDefault="005624FD" w:rsidP="005624FD">
            <w:pPr>
              <w:widowControl w:val="0"/>
              <w:autoSpaceDE w:val="0"/>
              <w:autoSpaceDN w:val="0"/>
              <w:adjustRightInd w:val="0"/>
              <w:spacing w:after="0" w:line="240" w:lineRule="auto"/>
              <w:jc w:val="both"/>
              <w:rPr>
                <w:rFonts w:ascii="Times New Roman" w:hAnsi="Times New Roman" w:cs="Times New Roman"/>
                <w:sz w:val="28"/>
                <w:szCs w:val="28"/>
              </w:rPr>
            </w:pPr>
            <w:r w:rsidRPr="00B61847">
              <w:rPr>
                <w:rFonts w:ascii="Times New Roman" w:hAnsi="Times New Roman" w:cs="Times New Roman"/>
                <w:sz w:val="28"/>
                <w:szCs w:val="28"/>
              </w:rPr>
              <w:t>Муниципальный заказчик</w:t>
            </w:r>
            <w:r w:rsidR="00BD65CD" w:rsidRPr="00B61847">
              <w:rPr>
                <w:rFonts w:ascii="Times New Roman" w:hAnsi="Times New Roman" w:cs="Times New Roman"/>
                <w:sz w:val="28"/>
                <w:szCs w:val="28"/>
              </w:rPr>
              <w:t xml:space="preserve"> </w:t>
            </w:r>
            <w:r w:rsidRPr="00B61847">
              <w:rPr>
                <w:rFonts w:ascii="Times New Roman" w:hAnsi="Times New Roman" w:cs="Times New Roman"/>
                <w:sz w:val="28"/>
                <w:szCs w:val="28"/>
              </w:rPr>
              <w:t>- координатор подпрограммы 3</w:t>
            </w:r>
          </w:p>
        </w:tc>
        <w:tc>
          <w:tcPr>
            <w:tcW w:w="12474" w:type="dxa"/>
            <w:gridSpan w:val="6"/>
            <w:tcBorders>
              <w:top w:val="single" w:sz="4" w:space="0" w:color="auto"/>
              <w:left w:val="single" w:sz="4" w:space="0" w:color="auto"/>
              <w:bottom w:val="single" w:sz="4" w:space="0" w:color="auto"/>
              <w:right w:val="single" w:sz="4" w:space="0" w:color="auto"/>
            </w:tcBorders>
          </w:tcPr>
          <w:p w:rsidR="005624FD" w:rsidRPr="00B61847" w:rsidRDefault="00BD65CD" w:rsidP="00251128">
            <w:pPr>
              <w:widowControl w:val="0"/>
              <w:autoSpaceDE w:val="0"/>
              <w:autoSpaceDN w:val="0"/>
              <w:adjustRightInd w:val="0"/>
              <w:spacing w:after="0" w:line="240" w:lineRule="auto"/>
              <w:jc w:val="both"/>
              <w:rPr>
                <w:rFonts w:ascii="Times New Roman" w:hAnsi="Times New Roman" w:cs="Times New Roman"/>
                <w:sz w:val="28"/>
                <w:szCs w:val="28"/>
              </w:rPr>
            </w:pPr>
            <w:r w:rsidRPr="00B61847">
              <w:rPr>
                <w:rFonts w:ascii="Times New Roman" w:hAnsi="Times New Roman" w:cs="Times New Roman"/>
                <w:sz w:val="28"/>
                <w:szCs w:val="28"/>
              </w:rPr>
              <w:t>К</w:t>
            </w:r>
            <w:r w:rsidR="005624FD" w:rsidRPr="00B61847">
              <w:rPr>
                <w:rFonts w:ascii="Times New Roman" w:hAnsi="Times New Roman" w:cs="Times New Roman"/>
                <w:sz w:val="28"/>
                <w:szCs w:val="28"/>
              </w:rPr>
              <w:t xml:space="preserve">омитет имущественных отношений </w:t>
            </w:r>
            <w:r w:rsidRPr="00B61847">
              <w:rPr>
                <w:rFonts w:ascii="Times New Roman" w:hAnsi="Times New Roman" w:cs="Times New Roman"/>
                <w:sz w:val="28"/>
                <w:szCs w:val="28"/>
              </w:rPr>
              <w:t>а</w:t>
            </w:r>
            <w:r w:rsidR="005624FD" w:rsidRPr="00B61847">
              <w:rPr>
                <w:rFonts w:ascii="Times New Roman" w:hAnsi="Times New Roman" w:cs="Times New Roman"/>
                <w:sz w:val="28"/>
                <w:szCs w:val="28"/>
              </w:rPr>
              <w:t xml:space="preserve">дминистрации Ковернинского муниципального </w:t>
            </w:r>
            <w:r w:rsidRPr="00B61847">
              <w:rPr>
                <w:rFonts w:ascii="Times New Roman" w:hAnsi="Times New Roman" w:cs="Times New Roman"/>
                <w:sz w:val="28"/>
                <w:szCs w:val="28"/>
              </w:rPr>
              <w:t>округа</w:t>
            </w:r>
            <w:r w:rsidR="005624FD" w:rsidRPr="00B61847">
              <w:rPr>
                <w:rFonts w:ascii="Times New Roman" w:hAnsi="Times New Roman" w:cs="Times New Roman"/>
                <w:sz w:val="28"/>
                <w:szCs w:val="28"/>
              </w:rPr>
              <w:t xml:space="preserve"> Нижегородской области</w:t>
            </w:r>
          </w:p>
          <w:p w:rsidR="005624FD" w:rsidRPr="00B61847" w:rsidRDefault="005624FD" w:rsidP="00251128">
            <w:pPr>
              <w:widowControl w:val="0"/>
              <w:autoSpaceDE w:val="0"/>
              <w:autoSpaceDN w:val="0"/>
              <w:adjustRightInd w:val="0"/>
              <w:spacing w:after="0" w:line="240" w:lineRule="auto"/>
              <w:jc w:val="both"/>
              <w:rPr>
                <w:rFonts w:ascii="Times New Roman" w:hAnsi="Times New Roman" w:cs="Times New Roman"/>
                <w:sz w:val="28"/>
                <w:szCs w:val="28"/>
              </w:rPr>
            </w:pPr>
            <w:r w:rsidRPr="00B61847">
              <w:rPr>
                <w:rFonts w:ascii="Times New Roman" w:hAnsi="Times New Roman" w:cs="Times New Roman"/>
                <w:sz w:val="28"/>
                <w:szCs w:val="28"/>
              </w:rPr>
              <w:t>(далее – Комитет)</w:t>
            </w:r>
          </w:p>
        </w:tc>
      </w:tr>
      <w:tr w:rsidR="005624FD" w:rsidRPr="00CA122F"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5624FD" w:rsidRDefault="005624FD" w:rsidP="0025112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Соисполнители подпрограммы 3</w:t>
            </w:r>
          </w:p>
        </w:tc>
        <w:tc>
          <w:tcPr>
            <w:tcW w:w="12474" w:type="dxa"/>
            <w:gridSpan w:val="6"/>
            <w:tcBorders>
              <w:top w:val="single" w:sz="4" w:space="0" w:color="auto"/>
              <w:left w:val="single" w:sz="4" w:space="0" w:color="auto"/>
              <w:bottom w:val="single" w:sz="4" w:space="0" w:color="auto"/>
              <w:right w:val="single" w:sz="4" w:space="0" w:color="auto"/>
            </w:tcBorders>
          </w:tcPr>
          <w:p w:rsidR="005624FD" w:rsidRPr="00CA122F" w:rsidRDefault="005624FD" w:rsidP="00EA06EA">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Отдел экономики </w:t>
            </w:r>
            <w:r w:rsidR="00BD65CD">
              <w:rPr>
                <w:rFonts w:ascii="Times New Roman" w:hAnsi="Times New Roman" w:cs="Times New Roman"/>
                <w:sz w:val="28"/>
                <w:szCs w:val="28"/>
              </w:rPr>
              <w:t>а</w:t>
            </w:r>
            <w:r w:rsidRPr="00CA122F">
              <w:rPr>
                <w:rFonts w:ascii="Times New Roman" w:hAnsi="Times New Roman" w:cs="Times New Roman"/>
                <w:sz w:val="28"/>
                <w:szCs w:val="28"/>
              </w:rPr>
              <w:t xml:space="preserve">дминистрации Ковернинского муниципального </w:t>
            </w:r>
            <w:r w:rsidR="00BD65CD">
              <w:rPr>
                <w:rFonts w:ascii="Times New Roman" w:hAnsi="Times New Roman" w:cs="Times New Roman"/>
                <w:sz w:val="28"/>
                <w:szCs w:val="28"/>
              </w:rPr>
              <w:t>округа</w:t>
            </w:r>
            <w:r w:rsidRPr="00CA122F">
              <w:rPr>
                <w:rFonts w:ascii="Times New Roman" w:hAnsi="Times New Roman" w:cs="Times New Roman"/>
                <w:sz w:val="28"/>
                <w:szCs w:val="28"/>
              </w:rPr>
              <w:t xml:space="preserve"> Нижегородской области</w:t>
            </w:r>
          </w:p>
          <w:p w:rsidR="005624FD" w:rsidRPr="00CA122F" w:rsidRDefault="005624FD" w:rsidP="00251128">
            <w:pPr>
              <w:widowControl w:val="0"/>
              <w:autoSpaceDE w:val="0"/>
              <w:autoSpaceDN w:val="0"/>
              <w:adjustRightInd w:val="0"/>
              <w:spacing w:after="0" w:line="240" w:lineRule="auto"/>
              <w:jc w:val="both"/>
              <w:rPr>
                <w:rFonts w:ascii="Times New Roman" w:hAnsi="Times New Roman" w:cs="Times New Roman"/>
                <w:sz w:val="28"/>
                <w:szCs w:val="28"/>
              </w:rPr>
            </w:pPr>
          </w:p>
        </w:tc>
      </w:tr>
      <w:tr w:rsidR="005624FD" w:rsidRPr="00CA122F"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5624FD" w:rsidRPr="00CA122F" w:rsidRDefault="005624FD" w:rsidP="0025112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Цель подпрограммы 3</w:t>
            </w:r>
          </w:p>
        </w:tc>
        <w:tc>
          <w:tcPr>
            <w:tcW w:w="12474" w:type="dxa"/>
            <w:gridSpan w:val="6"/>
            <w:tcBorders>
              <w:top w:val="single" w:sz="4" w:space="0" w:color="auto"/>
              <w:left w:val="single" w:sz="4" w:space="0" w:color="auto"/>
              <w:bottom w:val="single" w:sz="4" w:space="0" w:color="auto"/>
              <w:right w:val="single" w:sz="4" w:space="0" w:color="auto"/>
            </w:tcBorders>
          </w:tcPr>
          <w:p w:rsidR="005624FD" w:rsidRPr="00CA122F" w:rsidRDefault="00123991" w:rsidP="00BD65CD">
            <w:pPr>
              <w:widowControl w:val="0"/>
              <w:autoSpaceDE w:val="0"/>
              <w:autoSpaceDN w:val="0"/>
              <w:adjustRightInd w:val="0"/>
              <w:spacing w:after="0" w:line="240" w:lineRule="auto"/>
              <w:jc w:val="both"/>
              <w:rPr>
                <w:rFonts w:ascii="Times New Roman" w:hAnsi="Times New Roman" w:cs="Times New Roman"/>
                <w:sz w:val="28"/>
                <w:szCs w:val="28"/>
              </w:rPr>
            </w:pPr>
            <w:proofErr w:type="gramStart"/>
            <w:r w:rsidRPr="0007491A">
              <w:rPr>
                <w:rFonts w:ascii="Times New Roman" w:hAnsi="Times New Roman" w:cs="Times New Roman"/>
                <w:sz w:val="28"/>
                <w:szCs w:val="28"/>
              </w:rPr>
              <w:t xml:space="preserve">Повышение эффективности управления муниципальным имуществом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r>
              <w:rPr>
                <w:rFonts w:ascii="Times New Roman" w:hAnsi="Times New Roman" w:cs="Times New Roman"/>
                <w:sz w:val="28"/>
                <w:szCs w:val="28"/>
              </w:rPr>
              <w:t>, стимулирование развития малого и среднего бизнеса на территории Ковернинского муниципального округа за счет использования имущественного потенциала Ковернинского муниципального округа.</w:t>
            </w:r>
            <w:proofErr w:type="gramEnd"/>
          </w:p>
        </w:tc>
      </w:tr>
      <w:tr w:rsidR="005624FD" w:rsidRPr="00CA122F"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5624FD" w:rsidRPr="00CA122F" w:rsidRDefault="005624FD" w:rsidP="0025112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Задача подпрограммы 3</w:t>
            </w:r>
          </w:p>
        </w:tc>
        <w:tc>
          <w:tcPr>
            <w:tcW w:w="12474" w:type="dxa"/>
            <w:gridSpan w:val="6"/>
            <w:tcBorders>
              <w:top w:val="single" w:sz="4" w:space="0" w:color="auto"/>
              <w:left w:val="single" w:sz="4" w:space="0" w:color="auto"/>
              <w:bottom w:val="single" w:sz="4" w:space="0" w:color="auto"/>
              <w:right w:val="single" w:sz="4" w:space="0" w:color="auto"/>
            </w:tcBorders>
          </w:tcPr>
          <w:p w:rsidR="005624FD" w:rsidRPr="00CA122F" w:rsidRDefault="005624FD" w:rsidP="00BD65C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Увеличение количества муниципального имущества Ковернинского муниципального </w:t>
            </w:r>
            <w:r w:rsidR="00BD65CD">
              <w:rPr>
                <w:rFonts w:ascii="Times New Roman" w:hAnsi="Times New Roman" w:cs="Times New Roman"/>
                <w:sz w:val="28"/>
                <w:szCs w:val="28"/>
              </w:rPr>
              <w:t>округа</w:t>
            </w:r>
            <w:r>
              <w:rPr>
                <w:rFonts w:ascii="Times New Roman" w:hAnsi="Times New Roman" w:cs="Times New Roman"/>
                <w:sz w:val="28"/>
                <w:szCs w:val="28"/>
              </w:rPr>
              <w:t xml:space="preserve"> в перечне имущества, предназначенного для предоставления субъектам МСП.</w:t>
            </w:r>
          </w:p>
        </w:tc>
      </w:tr>
      <w:tr w:rsidR="005624FD" w:rsidRPr="00CA122F"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5624FD" w:rsidRPr="00CA122F" w:rsidRDefault="005624FD" w:rsidP="00251128">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Этапы и</w:t>
            </w:r>
            <w:r>
              <w:rPr>
                <w:rFonts w:ascii="Times New Roman" w:hAnsi="Times New Roman" w:cs="Times New Roman"/>
                <w:sz w:val="28"/>
                <w:szCs w:val="28"/>
              </w:rPr>
              <w:t xml:space="preserve"> сроки реализации подпрограммы 3</w:t>
            </w:r>
          </w:p>
        </w:tc>
        <w:tc>
          <w:tcPr>
            <w:tcW w:w="12474" w:type="dxa"/>
            <w:gridSpan w:val="6"/>
            <w:tcBorders>
              <w:top w:val="single" w:sz="4" w:space="0" w:color="auto"/>
              <w:left w:val="single" w:sz="4" w:space="0" w:color="auto"/>
              <w:bottom w:val="single" w:sz="4" w:space="0" w:color="auto"/>
              <w:right w:val="single" w:sz="4" w:space="0" w:color="auto"/>
            </w:tcBorders>
          </w:tcPr>
          <w:p w:rsidR="005624FD" w:rsidRPr="00CA122F" w:rsidRDefault="005624FD" w:rsidP="0025112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Подпрограмма 3</w:t>
            </w:r>
            <w:r w:rsidRPr="00CA122F">
              <w:rPr>
                <w:rFonts w:ascii="Times New Roman" w:hAnsi="Times New Roman" w:cs="Times New Roman"/>
                <w:sz w:val="28"/>
                <w:szCs w:val="28"/>
              </w:rPr>
              <w:t xml:space="preserve"> реализуется в один этап.</w:t>
            </w:r>
          </w:p>
          <w:p w:rsidR="005624FD" w:rsidRPr="00CA122F" w:rsidRDefault="005624FD" w:rsidP="00BD65CD">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xml:space="preserve">Сроки реализации подпрограммы </w:t>
            </w:r>
            <w:r>
              <w:rPr>
                <w:rFonts w:ascii="Times New Roman" w:hAnsi="Times New Roman" w:cs="Times New Roman"/>
                <w:sz w:val="28"/>
                <w:szCs w:val="28"/>
              </w:rPr>
              <w:t>3</w:t>
            </w:r>
            <w:r w:rsidRPr="00CA122F">
              <w:rPr>
                <w:rFonts w:ascii="Times New Roman" w:hAnsi="Times New Roman" w:cs="Times New Roman"/>
                <w:sz w:val="28"/>
                <w:szCs w:val="28"/>
              </w:rPr>
              <w:t xml:space="preserve"> - 20</w:t>
            </w:r>
            <w:r w:rsidR="00BD65CD">
              <w:rPr>
                <w:rFonts w:ascii="Times New Roman" w:hAnsi="Times New Roman" w:cs="Times New Roman"/>
                <w:sz w:val="28"/>
                <w:szCs w:val="28"/>
              </w:rPr>
              <w:t>2</w:t>
            </w:r>
            <w:r w:rsidRPr="00CA122F">
              <w:rPr>
                <w:rFonts w:ascii="Times New Roman" w:hAnsi="Times New Roman" w:cs="Times New Roman"/>
                <w:sz w:val="28"/>
                <w:szCs w:val="28"/>
              </w:rPr>
              <w:t>1-20</w:t>
            </w:r>
            <w:r>
              <w:rPr>
                <w:rFonts w:ascii="Times New Roman" w:hAnsi="Times New Roman" w:cs="Times New Roman"/>
                <w:sz w:val="28"/>
                <w:szCs w:val="28"/>
              </w:rPr>
              <w:t>2</w:t>
            </w:r>
            <w:r w:rsidR="00BD65CD">
              <w:rPr>
                <w:rFonts w:ascii="Times New Roman" w:hAnsi="Times New Roman" w:cs="Times New Roman"/>
                <w:sz w:val="28"/>
                <w:szCs w:val="28"/>
              </w:rPr>
              <w:t>3</w:t>
            </w:r>
            <w:r w:rsidRPr="00CA122F">
              <w:rPr>
                <w:rFonts w:ascii="Times New Roman" w:hAnsi="Times New Roman" w:cs="Times New Roman"/>
                <w:sz w:val="28"/>
                <w:szCs w:val="28"/>
              </w:rPr>
              <w:t xml:space="preserve"> годы</w:t>
            </w:r>
          </w:p>
        </w:tc>
      </w:tr>
      <w:tr w:rsidR="00EA06EA" w:rsidRPr="00CA122F"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both"/>
              <w:outlineLvl w:val="3"/>
              <w:rPr>
                <w:rFonts w:ascii="Times New Roman" w:hAnsi="Times New Roman" w:cs="Times New Roman"/>
                <w:sz w:val="28"/>
                <w:szCs w:val="28"/>
              </w:rPr>
            </w:pPr>
          </w:p>
        </w:tc>
        <w:tc>
          <w:tcPr>
            <w:tcW w:w="12474" w:type="dxa"/>
            <w:gridSpan w:val="6"/>
            <w:tcBorders>
              <w:top w:val="single" w:sz="4" w:space="0" w:color="auto"/>
              <w:left w:val="single" w:sz="4" w:space="0" w:color="auto"/>
              <w:bottom w:val="single" w:sz="4" w:space="0" w:color="auto"/>
              <w:right w:val="single" w:sz="4" w:space="0" w:color="auto"/>
            </w:tcBorders>
          </w:tcPr>
          <w:p w:rsidR="00EA06EA" w:rsidRPr="00CA122F" w:rsidRDefault="00EA06EA" w:rsidP="003539E3">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CA122F">
              <w:rPr>
                <w:rFonts w:ascii="Times New Roman" w:hAnsi="Times New Roman" w:cs="Times New Roman"/>
                <w:sz w:val="28"/>
                <w:szCs w:val="28"/>
              </w:rPr>
              <w:t xml:space="preserve">Объемы бюджетных ассигнований подпрограммы </w:t>
            </w:r>
            <w:r>
              <w:rPr>
                <w:rFonts w:ascii="Times New Roman" w:hAnsi="Times New Roman" w:cs="Times New Roman"/>
                <w:sz w:val="28"/>
                <w:szCs w:val="28"/>
              </w:rPr>
              <w:t>3</w:t>
            </w:r>
            <w:r w:rsidRPr="00CA122F">
              <w:rPr>
                <w:rFonts w:ascii="Times New Roman" w:hAnsi="Times New Roman" w:cs="Times New Roman"/>
                <w:sz w:val="28"/>
                <w:szCs w:val="28"/>
              </w:rPr>
              <w:t xml:space="preserve"> </w:t>
            </w:r>
          </w:p>
        </w:tc>
      </w:tr>
      <w:tr w:rsidR="00EA06EA" w:rsidRPr="00CA122F" w:rsidTr="005624FD">
        <w:trPr>
          <w:tblCellSpacing w:w="5" w:type="nil"/>
        </w:trPr>
        <w:tc>
          <w:tcPr>
            <w:tcW w:w="2908" w:type="dxa"/>
            <w:vMerge w:val="restart"/>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Статус</w:t>
            </w:r>
          </w:p>
        </w:tc>
        <w:tc>
          <w:tcPr>
            <w:tcW w:w="2127" w:type="dxa"/>
            <w:vMerge w:val="restart"/>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Наименование подпрограммы</w:t>
            </w:r>
          </w:p>
        </w:tc>
        <w:tc>
          <w:tcPr>
            <w:tcW w:w="3402" w:type="dxa"/>
            <w:vMerge w:val="restart"/>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Источники финансирования</w:t>
            </w:r>
          </w:p>
        </w:tc>
        <w:tc>
          <w:tcPr>
            <w:tcW w:w="4813" w:type="dxa"/>
            <w:gridSpan w:val="3"/>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Годы</w:t>
            </w:r>
          </w:p>
        </w:tc>
        <w:tc>
          <w:tcPr>
            <w:tcW w:w="2132" w:type="dxa"/>
            <w:vMerge w:val="restart"/>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Всего за </w:t>
            </w:r>
            <w:r>
              <w:rPr>
                <w:rFonts w:ascii="Times New Roman" w:hAnsi="Times New Roman" w:cs="Times New Roman"/>
                <w:sz w:val="28"/>
                <w:szCs w:val="28"/>
              </w:rPr>
              <w:t>период реализации Подпрограммы 3</w:t>
            </w:r>
          </w:p>
        </w:tc>
      </w:tr>
      <w:tr w:rsidR="00BD65CD" w:rsidRPr="00CA122F" w:rsidTr="008B0B76">
        <w:trPr>
          <w:tblCellSpacing w:w="5" w:type="nil"/>
        </w:trPr>
        <w:tc>
          <w:tcPr>
            <w:tcW w:w="2908" w:type="dxa"/>
            <w:vMerge/>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7" w:type="dxa"/>
            <w:vMerge/>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vMerge/>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2021</w:t>
            </w:r>
          </w:p>
        </w:tc>
        <w:tc>
          <w:tcPr>
            <w:tcW w:w="1560" w:type="dxa"/>
            <w:tcBorders>
              <w:top w:val="single" w:sz="4" w:space="0" w:color="auto"/>
              <w:left w:val="single" w:sz="4" w:space="0" w:color="auto"/>
              <w:bottom w:val="single" w:sz="4" w:space="0" w:color="auto"/>
              <w:right w:val="single" w:sz="4" w:space="0" w:color="auto"/>
            </w:tcBorders>
          </w:tcPr>
          <w:p w:rsidR="00BD65CD" w:rsidRPr="00CA122F" w:rsidRDefault="00BD65CD" w:rsidP="00BD65C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2022</w:t>
            </w:r>
          </w:p>
        </w:tc>
        <w:tc>
          <w:tcPr>
            <w:tcW w:w="1411" w:type="dxa"/>
            <w:tcBorders>
              <w:top w:val="single" w:sz="4" w:space="0" w:color="auto"/>
              <w:left w:val="single" w:sz="4" w:space="0" w:color="auto"/>
              <w:bottom w:val="single" w:sz="4" w:space="0" w:color="auto"/>
              <w:right w:val="single" w:sz="4" w:space="0" w:color="auto"/>
            </w:tcBorders>
          </w:tcPr>
          <w:p w:rsidR="00BD65CD" w:rsidRPr="00CA122F" w:rsidRDefault="00BD65CD" w:rsidP="00BD65C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2023</w:t>
            </w:r>
          </w:p>
        </w:tc>
        <w:tc>
          <w:tcPr>
            <w:tcW w:w="2132" w:type="dxa"/>
            <w:vMerge/>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jc w:val="center"/>
              <w:rPr>
                <w:rFonts w:ascii="Times New Roman" w:hAnsi="Times New Roman" w:cs="Times New Roman"/>
                <w:sz w:val="28"/>
                <w:szCs w:val="28"/>
              </w:rPr>
            </w:pPr>
          </w:p>
        </w:tc>
      </w:tr>
      <w:tr w:rsidR="00BD65CD" w:rsidRPr="00CA122F" w:rsidTr="008B0B76">
        <w:trPr>
          <w:tblCellSpacing w:w="5" w:type="nil"/>
        </w:trPr>
        <w:tc>
          <w:tcPr>
            <w:tcW w:w="2908" w:type="dxa"/>
            <w:vMerge w:val="restart"/>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Подпрограмма 3</w:t>
            </w:r>
          </w:p>
        </w:tc>
        <w:tc>
          <w:tcPr>
            <w:tcW w:w="2127" w:type="dxa"/>
            <w:vMerge w:val="restart"/>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Имущественная поддержка субъектов МСП</w:t>
            </w:r>
          </w:p>
        </w:tc>
        <w:tc>
          <w:tcPr>
            <w:tcW w:w="3402" w:type="dxa"/>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Всего, в том числе:</w:t>
            </w:r>
          </w:p>
        </w:tc>
        <w:tc>
          <w:tcPr>
            <w:tcW w:w="1842"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AA2C36">
              <w:rPr>
                <w:rFonts w:ascii="Times New Roman" w:hAnsi="Times New Roman" w:cs="Times New Roman"/>
                <w:sz w:val="28"/>
                <w:szCs w:val="28"/>
              </w:rPr>
              <w:t>0,0</w:t>
            </w:r>
          </w:p>
        </w:tc>
        <w:tc>
          <w:tcPr>
            <w:tcW w:w="1560"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AA2C36">
              <w:rPr>
                <w:rFonts w:ascii="Times New Roman" w:hAnsi="Times New Roman" w:cs="Times New Roman"/>
                <w:sz w:val="28"/>
                <w:szCs w:val="28"/>
              </w:rPr>
              <w:t>0,0</w:t>
            </w:r>
          </w:p>
        </w:tc>
        <w:tc>
          <w:tcPr>
            <w:tcW w:w="1411"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AA2C36">
              <w:rPr>
                <w:rFonts w:ascii="Times New Roman" w:hAnsi="Times New Roman" w:cs="Times New Roman"/>
                <w:sz w:val="28"/>
                <w:szCs w:val="28"/>
              </w:rPr>
              <w:t>0,0</w:t>
            </w:r>
          </w:p>
        </w:tc>
        <w:tc>
          <w:tcPr>
            <w:tcW w:w="2132"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E84DD3">
              <w:rPr>
                <w:rFonts w:ascii="Times New Roman" w:hAnsi="Times New Roman" w:cs="Times New Roman"/>
                <w:sz w:val="28"/>
                <w:szCs w:val="28"/>
              </w:rPr>
              <w:t>0,0</w:t>
            </w:r>
          </w:p>
        </w:tc>
      </w:tr>
      <w:tr w:rsidR="00BD65CD" w:rsidRPr="00CA122F" w:rsidTr="008B0B76">
        <w:trPr>
          <w:tblCellSpacing w:w="5" w:type="nil"/>
        </w:trPr>
        <w:tc>
          <w:tcPr>
            <w:tcW w:w="2908" w:type="dxa"/>
            <w:vMerge/>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7" w:type="dxa"/>
            <w:vMerge/>
            <w:tcBorders>
              <w:top w:val="single" w:sz="4" w:space="0" w:color="auto"/>
              <w:left w:val="single" w:sz="4" w:space="0" w:color="auto"/>
              <w:bottom w:val="single" w:sz="4" w:space="0" w:color="auto"/>
              <w:right w:val="single" w:sz="4" w:space="0" w:color="auto"/>
            </w:tcBorders>
          </w:tcPr>
          <w:p w:rsidR="00BD65CD" w:rsidRPr="00CA122F" w:rsidRDefault="00BD65CD" w:rsidP="00251128">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BD65CD" w:rsidRPr="00CA122F" w:rsidRDefault="00BD65CD" w:rsidP="00BD65CD">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xml:space="preserve">Расходы бюджета муниципального </w:t>
            </w:r>
            <w:r>
              <w:rPr>
                <w:rFonts w:ascii="Times New Roman" w:hAnsi="Times New Roman" w:cs="Times New Roman"/>
                <w:sz w:val="28"/>
                <w:szCs w:val="28"/>
              </w:rPr>
              <w:t>округа</w:t>
            </w:r>
          </w:p>
        </w:tc>
        <w:tc>
          <w:tcPr>
            <w:tcW w:w="1842"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AA2C36">
              <w:rPr>
                <w:rFonts w:ascii="Times New Roman" w:hAnsi="Times New Roman" w:cs="Times New Roman"/>
                <w:sz w:val="28"/>
                <w:szCs w:val="28"/>
              </w:rPr>
              <w:t>0,0</w:t>
            </w:r>
          </w:p>
        </w:tc>
        <w:tc>
          <w:tcPr>
            <w:tcW w:w="1560"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AA2C36">
              <w:rPr>
                <w:rFonts w:ascii="Times New Roman" w:hAnsi="Times New Roman" w:cs="Times New Roman"/>
                <w:sz w:val="28"/>
                <w:szCs w:val="28"/>
              </w:rPr>
              <w:t>0,0</w:t>
            </w:r>
          </w:p>
        </w:tc>
        <w:tc>
          <w:tcPr>
            <w:tcW w:w="1411"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AA2C36">
              <w:rPr>
                <w:rFonts w:ascii="Times New Roman" w:hAnsi="Times New Roman" w:cs="Times New Roman"/>
                <w:sz w:val="28"/>
                <w:szCs w:val="28"/>
              </w:rPr>
              <w:t>0,0</w:t>
            </w:r>
          </w:p>
        </w:tc>
        <w:tc>
          <w:tcPr>
            <w:tcW w:w="2132" w:type="dxa"/>
            <w:tcBorders>
              <w:top w:val="single" w:sz="4" w:space="0" w:color="auto"/>
              <w:left w:val="single" w:sz="4" w:space="0" w:color="auto"/>
              <w:bottom w:val="single" w:sz="4" w:space="0" w:color="auto"/>
              <w:right w:val="single" w:sz="4" w:space="0" w:color="auto"/>
            </w:tcBorders>
          </w:tcPr>
          <w:p w:rsidR="00BD65CD" w:rsidRDefault="00BD65CD" w:rsidP="005624FD">
            <w:pPr>
              <w:jc w:val="center"/>
            </w:pPr>
            <w:r w:rsidRPr="00E84DD3">
              <w:rPr>
                <w:rFonts w:ascii="Times New Roman" w:hAnsi="Times New Roman" w:cs="Times New Roman"/>
                <w:sz w:val="28"/>
                <w:szCs w:val="28"/>
              </w:rPr>
              <w:t>0,0</w:t>
            </w:r>
          </w:p>
        </w:tc>
      </w:tr>
      <w:tr w:rsidR="00EA06EA" w:rsidRPr="00CA122F"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both"/>
              <w:outlineLvl w:val="3"/>
              <w:rPr>
                <w:rFonts w:ascii="Times New Roman" w:hAnsi="Times New Roman" w:cs="Times New Roman"/>
                <w:sz w:val="28"/>
                <w:szCs w:val="28"/>
              </w:rPr>
            </w:pPr>
          </w:p>
        </w:tc>
        <w:tc>
          <w:tcPr>
            <w:tcW w:w="12474" w:type="dxa"/>
            <w:gridSpan w:val="6"/>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CA122F">
              <w:rPr>
                <w:rFonts w:ascii="Times New Roman" w:hAnsi="Times New Roman" w:cs="Times New Roman"/>
                <w:sz w:val="28"/>
                <w:szCs w:val="28"/>
              </w:rPr>
              <w:t>Индикаторы достижения цели и показатели непосредственных результатов</w:t>
            </w:r>
          </w:p>
        </w:tc>
      </w:tr>
      <w:tr w:rsidR="00EA06EA" w:rsidRPr="00CA122F" w:rsidTr="005624FD">
        <w:trPr>
          <w:tblCellSpacing w:w="5" w:type="nil"/>
        </w:trPr>
        <w:tc>
          <w:tcPr>
            <w:tcW w:w="2908" w:type="dxa"/>
            <w:tcBorders>
              <w:top w:val="single" w:sz="4" w:space="0" w:color="auto"/>
              <w:left w:val="single" w:sz="4" w:space="0" w:color="auto"/>
              <w:bottom w:val="single" w:sz="4" w:space="0" w:color="auto"/>
              <w:right w:val="single" w:sz="4" w:space="0" w:color="auto"/>
            </w:tcBorders>
          </w:tcPr>
          <w:p w:rsidR="00EA06EA" w:rsidRPr="00CA122F" w:rsidRDefault="00EA06EA" w:rsidP="00251128">
            <w:pPr>
              <w:widowControl w:val="0"/>
              <w:autoSpaceDE w:val="0"/>
              <w:autoSpaceDN w:val="0"/>
              <w:adjustRightInd w:val="0"/>
              <w:spacing w:after="0" w:line="240" w:lineRule="auto"/>
              <w:jc w:val="both"/>
              <w:outlineLvl w:val="3"/>
              <w:rPr>
                <w:rFonts w:ascii="Times New Roman" w:hAnsi="Times New Roman" w:cs="Times New Roman"/>
                <w:sz w:val="28"/>
                <w:szCs w:val="28"/>
              </w:rPr>
            </w:pPr>
          </w:p>
        </w:tc>
        <w:tc>
          <w:tcPr>
            <w:tcW w:w="12474" w:type="dxa"/>
            <w:gridSpan w:val="6"/>
            <w:tcBorders>
              <w:top w:val="single" w:sz="4" w:space="0" w:color="auto"/>
              <w:left w:val="single" w:sz="4" w:space="0" w:color="auto"/>
              <w:bottom w:val="single" w:sz="4" w:space="0" w:color="auto"/>
              <w:right w:val="single" w:sz="4" w:space="0" w:color="auto"/>
            </w:tcBorders>
          </w:tcPr>
          <w:p w:rsidR="00EA06EA" w:rsidRPr="00CA122F" w:rsidRDefault="00251128" w:rsidP="008B0B76">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020359">
              <w:rPr>
                <w:rFonts w:ascii="Times New Roman" w:hAnsi="Times New Roman" w:cs="Times New Roman"/>
                <w:sz w:val="28"/>
                <w:szCs w:val="28"/>
              </w:rPr>
              <w:t>Увеличение количества объектов муниципального имущества, включенного в переч</w:t>
            </w:r>
            <w:r w:rsidR="00020359" w:rsidRPr="00020359">
              <w:rPr>
                <w:rFonts w:ascii="Times New Roman" w:hAnsi="Times New Roman" w:cs="Times New Roman"/>
                <w:sz w:val="28"/>
                <w:szCs w:val="28"/>
              </w:rPr>
              <w:t>е</w:t>
            </w:r>
            <w:r w:rsidRPr="00020359">
              <w:rPr>
                <w:rFonts w:ascii="Times New Roman" w:hAnsi="Times New Roman" w:cs="Times New Roman"/>
                <w:sz w:val="28"/>
                <w:szCs w:val="28"/>
              </w:rPr>
              <w:t>н</w:t>
            </w:r>
            <w:r w:rsidR="00020359" w:rsidRPr="00020359">
              <w:rPr>
                <w:rFonts w:ascii="Times New Roman" w:hAnsi="Times New Roman" w:cs="Times New Roman"/>
                <w:sz w:val="28"/>
                <w:szCs w:val="28"/>
              </w:rPr>
              <w:t>ь</w:t>
            </w:r>
            <w:r w:rsidRPr="00020359">
              <w:rPr>
                <w:rFonts w:ascii="Times New Roman" w:hAnsi="Times New Roman" w:cs="Times New Roman"/>
                <w:sz w:val="28"/>
                <w:szCs w:val="28"/>
              </w:rPr>
              <w:t xml:space="preserve"> имущества, предназначенного для предоставления субъектам МСП,   </w:t>
            </w:r>
            <w:r w:rsidR="00EA06EA" w:rsidRPr="00020359">
              <w:rPr>
                <w:rFonts w:ascii="Times New Roman" w:hAnsi="Times New Roman" w:cs="Times New Roman"/>
                <w:sz w:val="28"/>
                <w:szCs w:val="28"/>
              </w:rPr>
              <w:t>в период реализации мероприятий П</w:t>
            </w:r>
            <w:r w:rsidRPr="00020359">
              <w:rPr>
                <w:rFonts w:ascii="Times New Roman" w:hAnsi="Times New Roman" w:cs="Times New Roman"/>
                <w:sz w:val="28"/>
                <w:szCs w:val="28"/>
              </w:rPr>
              <w:t xml:space="preserve">одпрограммы </w:t>
            </w:r>
            <w:r w:rsidR="00E1554C" w:rsidRPr="00020359">
              <w:rPr>
                <w:rFonts w:ascii="Times New Roman" w:hAnsi="Times New Roman" w:cs="Times New Roman"/>
                <w:sz w:val="28"/>
                <w:szCs w:val="28"/>
              </w:rPr>
              <w:t xml:space="preserve">от </w:t>
            </w:r>
            <w:r w:rsidR="008B0B76">
              <w:rPr>
                <w:rFonts w:ascii="Times New Roman" w:hAnsi="Times New Roman" w:cs="Times New Roman"/>
                <w:sz w:val="28"/>
                <w:szCs w:val="28"/>
              </w:rPr>
              <w:t>6</w:t>
            </w:r>
            <w:r w:rsidRPr="00020359">
              <w:rPr>
                <w:rFonts w:ascii="Times New Roman" w:hAnsi="Times New Roman" w:cs="Times New Roman"/>
                <w:sz w:val="28"/>
                <w:szCs w:val="28"/>
              </w:rPr>
              <w:t xml:space="preserve"> до </w:t>
            </w:r>
            <w:r w:rsidR="008B0B76">
              <w:rPr>
                <w:rFonts w:ascii="Times New Roman" w:hAnsi="Times New Roman" w:cs="Times New Roman"/>
                <w:sz w:val="28"/>
                <w:szCs w:val="28"/>
              </w:rPr>
              <w:t>8</w:t>
            </w:r>
            <w:r w:rsidRPr="00020359">
              <w:rPr>
                <w:rFonts w:ascii="Times New Roman" w:hAnsi="Times New Roman" w:cs="Times New Roman"/>
                <w:sz w:val="28"/>
                <w:szCs w:val="28"/>
              </w:rPr>
              <w:t xml:space="preserve"> единиц.</w:t>
            </w:r>
          </w:p>
        </w:tc>
      </w:tr>
    </w:tbl>
    <w:p w:rsidR="00020359" w:rsidRDefault="00020359" w:rsidP="00DC7DDA">
      <w:pPr>
        <w:widowControl w:val="0"/>
        <w:autoSpaceDE w:val="0"/>
        <w:autoSpaceDN w:val="0"/>
        <w:adjustRightInd w:val="0"/>
        <w:spacing w:after="0" w:line="240" w:lineRule="auto"/>
        <w:jc w:val="both"/>
        <w:rPr>
          <w:rFonts w:ascii="Times New Roman" w:hAnsi="Times New Roman" w:cs="Times New Roman"/>
          <w:sz w:val="24"/>
          <w:szCs w:val="24"/>
        </w:rPr>
      </w:pPr>
    </w:p>
    <w:p w:rsidR="005A2446" w:rsidRDefault="005A2446" w:rsidP="005A2446">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9" w:name="Par1438"/>
      <w:bookmarkEnd w:id="49"/>
      <w:r>
        <w:rPr>
          <w:rFonts w:ascii="Times New Roman" w:hAnsi="Times New Roman" w:cs="Times New Roman"/>
          <w:sz w:val="28"/>
          <w:szCs w:val="28"/>
        </w:rPr>
        <w:t>5</w:t>
      </w:r>
      <w:r w:rsidRPr="00A5389F">
        <w:rPr>
          <w:rFonts w:ascii="Times New Roman" w:hAnsi="Times New Roman" w:cs="Times New Roman"/>
          <w:sz w:val="28"/>
          <w:szCs w:val="28"/>
        </w:rPr>
        <w:t>.</w:t>
      </w:r>
      <w:r w:rsidRPr="00B61847">
        <w:rPr>
          <w:rFonts w:ascii="Times New Roman" w:hAnsi="Times New Roman" w:cs="Times New Roman"/>
          <w:sz w:val="28"/>
          <w:szCs w:val="28"/>
        </w:rPr>
        <w:t xml:space="preserve"> </w:t>
      </w:r>
      <w:r w:rsidRPr="00E17DF6">
        <w:rPr>
          <w:rFonts w:ascii="Times New Roman" w:hAnsi="Times New Roman" w:cs="Times New Roman"/>
          <w:sz w:val="28"/>
          <w:szCs w:val="28"/>
        </w:rPr>
        <w:t>Текстовая часть Программы</w:t>
      </w:r>
    </w:p>
    <w:p w:rsidR="005A2446" w:rsidRPr="00E17DF6" w:rsidRDefault="005A2446" w:rsidP="005A2446">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5A2446" w:rsidRDefault="005A2446" w:rsidP="005A2446">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5</w:t>
      </w:r>
      <w:r w:rsidRPr="00E17DF6">
        <w:rPr>
          <w:rFonts w:ascii="Times New Roman" w:hAnsi="Times New Roman" w:cs="Times New Roman"/>
          <w:sz w:val="28"/>
          <w:szCs w:val="28"/>
        </w:rPr>
        <w:t>.1. Характеристика текущего состояния</w:t>
      </w:r>
    </w:p>
    <w:p w:rsidR="005A2446" w:rsidRDefault="005A2446" w:rsidP="005A2446">
      <w:pPr>
        <w:spacing w:after="0"/>
        <w:ind w:firstLine="708"/>
        <w:jc w:val="both"/>
        <w:rPr>
          <w:rFonts w:ascii="Times New Roman" w:hAnsi="Times New Roman" w:cs="Times New Roman"/>
          <w:spacing w:val="2"/>
          <w:sz w:val="28"/>
          <w:szCs w:val="28"/>
          <w:shd w:val="clear" w:color="auto" w:fill="FFFFFF"/>
        </w:rPr>
      </w:pPr>
      <w:r w:rsidRPr="00B61847">
        <w:rPr>
          <w:rFonts w:ascii="Times New Roman" w:hAnsi="Times New Roman" w:cs="Times New Roman"/>
          <w:spacing w:val="2"/>
          <w:sz w:val="28"/>
          <w:szCs w:val="28"/>
          <w:shd w:val="clear" w:color="auto" w:fill="FFFFFF"/>
        </w:rPr>
        <w:t xml:space="preserve">Малый и средний бизнес является одним из ключевых элементов экономики Ковернинского </w:t>
      </w:r>
      <w:r>
        <w:rPr>
          <w:rFonts w:ascii="Times New Roman" w:hAnsi="Times New Roman" w:cs="Times New Roman"/>
          <w:spacing w:val="2"/>
          <w:sz w:val="28"/>
          <w:szCs w:val="28"/>
          <w:shd w:val="clear" w:color="auto" w:fill="FFFFFF"/>
        </w:rPr>
        <w:t>муниципального округа</w:t>
      </w:r>
      <w:r w:rsidRPr="00B61847">
        <w:rPr>
          <w:rFonts w:ascii="Times New Roman" w:hAnsi="Times New Roman" w:cs="Times New Roman"/>
          <w:spacing w:val="2"/>
          <w:sz w:val="28"/>
          <w:szCs w:val="28"/>
          <w:shd w:val="clear" w:color="auto" w:fill="FFFFFF"/>
        </w:rPr>
        <w:t xml:space="preserve">, т.к. играет значительную роль в решении экономических и социальных задач, способствует формированию конкурентной среды, обеспечивает занятость и экономическую самостоятельность населения, а также стабильность налоговых поступлений в бюджет  Ковернинского муниципального </w:t>
      </w:r>
      <w:r>
        <w:rPr>
          <w:rFonts w:ascii="Times New Roman" w:hAnsi="Times New Roman" w:cs="Times New Roman"/>
          <w:spacing w:val="2"/>
          <w:sz w:val="28"/>
          <w:szCs w:val="28"/>
          <w:shd w:val="clear" w:color="auto" w:fill="FFFFFF"/>
        </w:rPr>
        <w:t>округа</w:t>
      </w:r>
      <w:r w:rsidRPr="00B61847">
        <w:rPr>
          <w:rFonts w:ascii="Times New Roman" w:hAnsi="Times New Roman" w:cs="Times New Roman"/>
          <w:spacing w:val="2"/>
          <w:sz w:val="28"/>
          <w:szCs w:val="28"/>
          <w:shd w:val="clear" w:color="auto" w:fill="FFFFFF"/>
        </w:rPr>
        <w:t>.</w:t>
      </w:r>
    </w:p>
    <w:p w:rsidR="005A2446" w:rsidRPr="00B61847" w:rsidRDefault="005A2446" w:rsidP="005A2446">
      <w:pPr>
        <w:spacing w:after="0"/>
        <w:ind w:firstLine="708"/>
        <w:jc w:val="both"/>
        <w:rPr>
          <w:rFonts w:ascii="Times New Roman" w:hAnsi="Times New Roman" w:cs="Times New Roman"/>
          <w:spacing w:val="2"/>
          <w:sz w:val="28"/>
          <w:szCs w:val="28"/>
          <w:shd w:val="clear" w:color="auto" w:fill="FFFFFF"/>
        </w:rPr>
      </w:pPr>
      <w:r w:rsidRPr="00B61847">
        <w:rPr>
          <w:rFonts w:ascii="Times New Roman" w:hAnsi="Times New Roman" w:cs="Times New Roman"/>
          <w:spacing w:val="2"/>
          <w:sz w:val="28"/>
          <w:szCs w:val="28"/>
          <w:shd w:val="clear" w:color="auto" w:fill="FFFFFF"/>
        </w:rPr>
        <w:t xml:space="preserve"> </w:t>
      </w:r>
      <w:proofErr w:type="gramStart"/>
      <w:r w:rsidRPr="00B61847">
        <w:rPr>
          <w:rFonts w:ascii="Times New Roman" w:hAnsi="Times New Roman" w:cs="Times New Roman"/>
          <w:spacing w:val="2"/>
          <w:sz w:val="28"/>
          <w:szCs w:val="28"/>
          <w:shd w:val="clear" w:color="auto" w:fill="FFFFFF"/>
        </w:rPr>
        <w:t xml:space="preserve">По данным социологического опроса основными проблемами, препятствующими развитию малого и среднего бизнеса на территории Российской </w:t>
      </w:r>
      <w:r>
        <w:rPr>
          <w:rFonts w:ascii="Times New Roman" w:hAnsi="Times New Roman" w:cs="Times New Roman"/>
          <w:spacing w:val="2"/>
          <w:sz w:val="28"/>
          <w:szCs w:val="28"/>
          <w:shd w:val="clear" w:color="auto" w:fill="FFFFFF"/>
        </w:rPr>
        <w:t>Ф</w:t>
      </w:r>
      <w:r w:rsidRPr="00B61847">
        <w:rPr>
          <w:rFonts w:ascii="Times New Roman" w:hAnsi="Times New Roman" w:cs="Times New Roman"/>
          <w:spacing w:val="2"/>
          <w:sz w:val="28"/>
          <w:szCs w:val="28"/>
          <w:shd w:val="clear" w:color="auto" w:fill="FFFFFF"/>
        </w:rPr>
        <w:t>едерации являются:</w:t>
      </w:r>
      <w:r>
        <w:rPr>
          <w:rFonts w:ascii="Times New Roman" w:hAnsi="Times New Roman" w:cs="Times New Roman"/>
          <w:spacing w:val="2"/>
          <w:sz w:val="28"/>
          <w:szCs w:val="28"/>
          <w:shd w:val="clear" w:color="auto" w:fill="FFFFFF"/>
        </w:rPr>
        <w:t xml:space="preserve"> </w:t>
      </w:r>
      <w:r w:rsidRPr="00B61847">
        <w:rPr>
          <w:rFonts w:ascii="Times New Roman" w:hAnsi="Times New Roman" w:cs="Times New Roman"/>
          <w:spacing w:val="2"/>
          <w:sz w:val="28"/>
          <w:szCs w:val="28"/>
          <w:shd w:val="clear" w:color="auto" w:fill="FFFFFF"/>
        </w:rPr>
        <w:t>высокая налоговая нагрузка, нехватка собственных оборотных средств, ограниченный доступ к кредитным ресурсам,</w:t>
      </w:r>
      <w:r>
        <w:rPr>
          <w:rFonts w:ascii="Times New Roman" w:hAnsi="Times New Roman" w:cs="Times New Roman"/>
          <w:spacing w:val="2"/>
          <w:sz w:val="28"/>
          <w:szCs w:val="28"/>
          <w:shd w:val="clear" w:color="auto" w:fill="FFFFFF"/>
        </w:rPr>
        <w:t xml:space="preserve"> </w:t>
      </w:r>
      <w:r w:rsidRPr="00B61847">
        <w:rPr>
          <w:rFonts w:ascii="Times New Roman" w:hAnsi="Times New Roman" w:cs="Times New Roman"/>
          <w:spacing w:val="2"/>
          <w:sz w:val="28"/>
          <w:szCs w:val="28"/>
          <w:shd w:val="clear" w:color="auto" w:fill="FFFFFF"/>
        </w:rPr>
        <w:t>постоянный рост цен на энергоносители и сырье, нестабильность законодательной базы,  усиливающаяся конкуренция со стороны крупных и сетевых компаний, недобросовестная конкуренция со стороны предпринимателей,</w:t>
      </w:r>
      <w:r>
        <w:rPr>
          <w:rFonts w:ascii="Times New Roman" w:hAnsi="Times New Roman" w:cs="Times New Roman"/>
          <w:spacing w:val="2"/>
          <w:sz w:val="28"/>
          <w:szCs w:val="28"/>
          <w:shd w:val="clear" w:color="auto" w:fill="FFFFFF"/>
        </w:rPr>
        <w:t xml:space="preserve"> </w:t>
      </w:r>
      <w:r w:rsidRPr="00B61847">
        <w:rPr>
          <w:rFonts w:ascii="Times New Roman" w:hAnsi="Times New Roman" w:cs="Times New Roman"/>
          <w:spacing w:val="2"/>
          <w:sz w:val="28"/>
          <w:szCs w:val="28"/>
          <w:shd w:val="clear" w:color="auto" w:fill="FFFFFF"/>
        </w:rPr>
        <w:t>низкий уровень предпринимательской культуры населения и квалификации кадров</w:t>
      </w:r>
      <w:proofErr w:type="gramEnd"/>
      <w:r w:rsidRPr="00B61847">
        <w:rPr>
          <w:rFonts w:ascii="Times New Roman" w:hAnsi="Times New Roman" w:cs="Times New Roman"/>
          <w:spacing w:val="2"/>
          <w:sz w:val="28"/>
          <w:szCs w:val="28"/>
          <w:shd w:val="clear" w:color="auto" w:fill="FFFFFF"/>
        </w:rPr>
        <w:t>, занятых на малых и средних предприятиях.</w:t>
      </w:r>
    </w:p>
    <w:p w:rsidR="005A2446" w:rsidRPr="00B61847" w:rsidRDefault="005A2446" w:rsidP="005A2446">
      <w:pPr>
        <w:spacing w:after="0"/>
        <w:ind w:firstLine="708"/>
        <w:jc w:val="both"/>
        <w:rPr>
          <w:rFonts w:ascii="Times New Roman" w:hAnsi="Times New Roman" w:cs="Times New Roman"/>
          <w:spacing w:val="2"/>
          <w:sz w:val="28"/>
          <w:szCs w:val="28"/>
          <w:shd w:val="clear" w:color="auto" w:fill="FFFFFF"/>
        </w:rPr>
      </w:pPr>
      <w:r w:rsidRPr="00B61847">
        <w:rPr>
          <w:rFonts w:ascii="Times New Roman" w:hAnsi="Times New Roman" w:cs="Times New Roman"/>
          <w:spacing w:val="2"/>
          <w:sz w:val="28"/>
          <w:szCs w:val="28"/>
          <w:shd w:val="clear" w:color="auto" w:fill="FFFFFF"/>
        </w:rPr>
        <w:t>Одной из основных мер поддержки субъектов малого и среднего предпринимательства</w:t>
      </w:r>
      <w:r w:rsidRPr="00B61847">
        <w:rPr>
          <w:rFonts w:ascii="Times New Roman" w:hAnsi="Times New Roman" w:cs="Times New Roman"/>
          <w:spacing w:val="2"/>
          <w:sz w:val="28"/>
          <w:szCs w:val="28"/>
        </w:rPr>
        <w:br/>
      </w:r>
      <w:r w:rsidRPr="00B61847">
        <w:rPr>
          <w:rFonts w:ascii="Times New Roman" w:hAnsi="Times New Roman" w:cs="Times New Roman"/>
          <w:spacing w:val="2"/>
          <w:sz w:val="28"/>
          <w:szCs w:val="28"/>
          <w:shd w:val="clear" w:color="auto" w:fill="FFFFFF"/>
        </w:rPr>
        <w:t xml:space="preserve">является имущественная поддержка. </w:t>
      </w:r>
    </w:p>
    <w:p w:rsidR="00EC4151" w:rsidRDefault="005A2446" w:rsidP="00EC4151">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r w:rsidRPr="00B61847">
        <w:rPr>
          <w:rFonts w:ascii="Times New Roman" w:hAnsi="Times New Roman" w:cs="Times New Roman"/>
          <w:spacing w:val="2"/>
          <w:sz w:val="28"/>
          <w:szCs w:val="28"/>
          <w:shd w:val="clear" w:color="auto" w:fill="FFFFFF"/>
        </w:rPr>
        <w:t xml:space="preserve">В целях оказания имущественной поддержки субъектам малого и среднего предпринимательства на территории Ковернинского муниципального </w:t>
      </w:r>
      <w:r>
        <w:rPr>
          <w:rFonts w:ascii="Times New Roman" w:hAnsi="Times New Roman" w:cs="Times New Roman"/>
          <w:spacing w:val="2"/>
          <w:sz w:val="28"/>
          <w:szCs w:val="28"/>
          <w:shd w:val="clear" w:color="auto" w:fill="FFFFFF"/>
        </w:rPr>
        <w:t>округа</w:t>
      </w:r>
      <w:r w:rsidRPr="00B61847">
        <w:rPr>
          <w:rFonts w:ascii="Times New Roman" w:hAnsi="Times New Roman" w:cs="Times New Roman"/>
          <w:spacing w:val="2"/>
          <w:sz w:val="28"/>
          <w:szCs w:val="28"/>
          <w:shd w:val="clear" w:color="auto" w:fill="FFFFFF"/>
        </w:rPr>
        <w:t xml:space="preserve"> Администрацией </w:t>
      </w:r>
      <w:r>
        <w:rPr>
          <w:rFonts w:ascii="Times New Roman" w:hAnsi="Times New Roman" w:cs="Times New Roman"/>
          <w:spacing w:val="2"/>
          <w:sz w:val="28"/>
          <w:szCs w:val="28"/>
          <w:shd w:val="clear" w:color="auto" w:fill="FFFFFF"/>
        </w:rPr>
        <w:t xml:space="preserve">Ковернинского муниципального </w:t>
      </w:r>
      <w:r w:rsidRPr="00B61847">
        <w:rPr>
          <w:rFonts w:ascii="Times New Roman" w:hAnsi="Times New Roman" w:cs="Times New Roman"/>
          <w:spacing w:val="2"/>
          <w:sz w:val="28"/>
          <w:szCs w:val="28"/>
          <w:shd w:val="clear" w:color="auto" w:fill="FFFFFF"/>
        </w:rPr>
        <w:t xml:space="preserve">района утвержден </w:t>
      </w:r>
      <w:r>
        <w:rPr>
          <w:rFonts w:ascii="Times New Roman" w:hAnsi="Times New Roman" w:cs="Times New Roman"/>
          <w:spacing w:val="2"/>
          <w:sz w:val="28"/>
          <w:szCs w:val="28"/>
          <w:shd w:val="clear" w:color="auto" w:fill="FFFFFF"/>
        </w:rPr>
        <w:t>П</w:t>
      </w:r>
      <w:r w:rsidRPr="00B61847">
        <w:rPr>
          <w:rFonts w:ascii="Times New Roman" w:hAnsi="Times New Roman" w:cs="Times New Roman"/>
          <w:spacing w:val="2"/>
          <w:sz w:val="28"/>
          <w:szCs w:val="28"/>
          <w:shd w:val="clear" w:color="auto" w:fill="FFFFFF"/>
        </w:rPr>
        <w:t xml:space="preserve">еречень муниципального имущества, предоставляемого </w:t>
      </w:r>
      <w:r>
        <w:rPr>
          <w:rFonts w:ascii="Times New Roman" w:hAnsi="Times New Roman" w:cs="Times New Roman"/>
          <w:spacing w:val="2"/>
          <w:sz w:val="28"/>
          <w:szCs w:val="28"/>
          <w:shd w:val="clear" w:color="auto" w:fill="FFFFFF"/>
        </w:rPr>
        <w:t>субъектам МСП</w:t>
      </w:r>
      <w:r w:rsidRPr="00B61847">
        <w:rPr>
          <w:rFonts w:ascii="Times New Roman" w:hAnsi="Times New Roman" w:cs="Times New Roman"/>
          <w:spacing w:val="2"/>
          <w:sz w:val="28"/>
          <w:szCs w:val="28"/>
          <w:shd w:val="clear" w:color="auto" w:fill="FFFFFF"/>
        </w:rPr>
        <w:t xml:space="preserve"> на праве аренды (в </w:t>
      </w:r>
      <w:proofErr w:type="spellStart"/>
      <w:r w:rsidRPr="00B61847">
        <w:rPr>
          <w:rFonts w:ascii="Times New Roman" w:hAnsi="Times New Roman" w:cs="Times New Roman"/>
          <w:spacing w:val="2"/>
          <w:sz w:val="28"/>
          <w:szCs w:val="28"/>
          <w:shd w:val="clear" w:color="auto" w:fill="FFFFFF"/>
        </w:rPr>
        <w:t>т.ч</w:t>
      </w:r>
      <w:proofErr w:type="spellEnd"/>
      <w:r w:rsidRPr="00B61847">
        <w:rPr>
          <w:rFonts w:ascii="Times New Roman" w:hAnsi="Times New Roman" w:cs="Times New Roman"/>
          <w:spacing w:val="2"/>
          <w:sz w:val="28"/>
          <w:szCs w:val="28"/>
          <w:shd w:val="clear" w:color="auto" w:fill="FFFFFF"/>
        </w:rPr>
        <w:t xml:space="preserve">. льготной). В Перечень включены 4 </w:t>
      </w:r>
      <w:proofErr w:type="gramStart"/>
      <w:r w:rsidRPr="00B61847">
        <w:rPr>
          <w:rFonts w:ascii="Times New Roman" w:hAnsi="Times New Roman" w:cs="Times New Roman"/>
          <w:spacing w:val="2"/>
          <w:sz w:val="28"/>
          <w:szCs w:val="28"/>
          <w:shd w:val="clear" w:color="auto" w:fill="FFFFFF"/>
        </w:rPr>
        <w:t>нежилых</w:t>
      </w:r>
      <w:proofErr w:type="gramEnd"/>
      <w:r w:rsidRPr="00B61847">
        <w:rPr>
          <w:rFonts w:ascii="Times New Roman" w:hAnsi="Times New Roman" w:cs="Times New Roman"/>
          <w:spacing w:val="2"/>
          <w:sz w:val="28"/>
          <w:szCs w:val="28"/>
          <w:shd w:val="clear" w:color="auto" w:fill="FFFFFF"/>
        </w:rPr>
        <w:t xml:space="preserve"> здания и один земельный участок. В настоящее время указанные объекты не востребованы. В рамках реализации данной программы Перечень будет ежегодно актуализироваться в целях оказания имущественной поддержки субъектам малого и среднего предпринимательства.</w:t>
      </w:r>
      <w:r w:rsidR="00EC4151" w:rsidRPr="00EC4151">
        <w:rPr>
          <w:rFonts w:ascii="Times New Roman" w:hAnsi="Times New Roman" w:cs="Times New Roman"/>
          <w:sz w:val="28"/>
          <w:szCs w:val="28"/>
        </w:rPr>
        <w:t xml:space="preserve"> </w:t>
      </w:r>
    </w:p>
    <w:p w:rsidR="00EC4151" w:rsidRDefault="00EC4151" w:rsidP="00EC4151">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EE2D49" w:rsidRPr="00F540E7" w:rsidRDefault="00EE2D49" w:rsidP="00EE2D49">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t>5</w:t>
      </w:r>
      <w:r w:rsidRPr="00F540E7">
        <w:rPr>
          <w:rFonts w:ascii="Times New Roman" w:hAnsi="Times New Roman" w:cs="Times New Roman"/>
          <w:sz w:val="28"/>
          <w:szCs w:val="28"/>
        </w:rPr>
        <w:t xml:space="preserve">.2.Цели, задачи подпрограммы </w:t>
      </w:r>
      <w:r>
        <w:rPr>
          <w:rFonts w:ascii="Times New Roman" w:hAnsi="Times New Roman" w:cs="Times New Roman"/>
          <w:sz w:val="28"/>
          <w:szCs w:val="28"/>
        </w:rPr>
        <w:t>3</w:t>
      </w:r>
    </w:p>
    <w:p w:rsidR="00EE2D49" w:rsidRPr="00F540E7"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lastRenderedPageBreak/>
        <w:t>Цел</w:t>
      </w:r>
      <w:r>
        <w:rPr>
          <w:rFonts w:ascii="Times New Roman" w:hAnsi="Times New Roman" w:cs="Times New Roman"/>
          <w:sz w:val="28"/>
          <w:szCs w:val="28"/>
        </w:rPr>
        <w:t>ь</w:t>
      </w:r>
      <w:r w:rsidRPr="00F540E7">
        <w:rPr>
          <w:rFonts w:ascii="Times New Roman" w:hAnsi="Times New Roman" w:cs="Times New Roman"/>
          <w:sz w:val="28"/>
          <w:szCs w:val="28"/>
        </w:rPr>
        <w:t xml:space="preserve"> </w:t>
      </w:r>
      <w:r>
        <w:rPr>
          <w:rFonts w:ascii="Times New Roman" w:hAnsi="Times New Roman" w:cs="Times New Roman"/>
          <w:sz w:val="28"/>
          <w:szCs w:val="28"/>
        </w:rPr>
        <w:t>П</w:t>
      </w:r>
      <w:r w:rsidRPr="00F540E7">
        <w:rPr>
          <w:rFonts w:ascii="Times New Roman" w:hAnsi="Times New Roman" w:cs="Times New Roman"/>
          <w:sz w:val="28"/>
          <w:szCs w:val="28"/>
        </w:rPr>
        <w:t xml:space="preserve">одпрограммы </w:t>
      </w:r>
      <w:r>
        <w:rPr>
          <w:rFonts w:ascii="Times New Roman" w:hAnsi="Times New Roman" w:cs="Times New Roman"/>
          <w:sz w:val="28"/>
          <w:szCs w:val="28"/>
        </w:rPr>
        <w:t>3</w:t>
      </w:r>
      <w:r w:rsidRPr="00F540E7">
        <w:rPr>
          <w:rFonts w:ascii="Times New Roman" w:hAnsi="Times New Roman" w:cs="Times New Roman"/>
          <w:sz w:val="28"/>
          <w:szCs w:val="28"/>
        </w:rPr>
        <w:t>:</w:t>
      </w:r>
    </w:p>
    <w:p w:rsidR="00EE2D49"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7491A">
        <w:rPr>
          <w:rFonts w:ascii="Times New Roman" w:hAnsi="Times New Roman" w:cs="Times New Roman"/>
          <w:sz w:val="28"/>
          <w:szCs w:val="28"/>
        </w:rPr>
        <w:t xml:space="preserve">Повышение эффективности управления муниципальным имуществом Ковернинского муниципального </w:t>
      </w:r>
      <w:r>
        <w:rPr>
          <w:rFonts w:ascii="Times New Roman" w:hAnsi="Times New Roman" w:cs="Times New Roman"/>
          <w:sz w:val="28"/>
          <w:szCs w:val="28"/>
        </w:rPr>
        <w:t>округа</w:t>
      </w:r>
      <w:r w:rsidRPr="0007491A">
        <w:rPr>
          <w:rFonts w:ascii="Times New Roman" w:hAnsi="Times New Roman" w:cs="Times New Roman"/>
          <w:sz w:val="28"/>
          <w:szCs w:val="28"/>
        </w:rPr>
        <w:t xml:space="preserve"> Нижегородской области на основе современных принципов и методов управления собственностью</w:t>
      </w:r>
      <w:r>
        <w:rPr>
          <w:rFonts w:ascii="Times New Roman" w:hAnsi="Times New Roman" w:cs="Times New Roman"/>
          <w:sz w:val="28"/>
          <w:szCs w:val="28"/>
        </w:rPr>
        <w:t>, к</w:t>
      </w:r>
      <w:r w:rsidRPr="0007491A">
        <w:rPr>
          <w:rFonts w:ascii="Times New Roman" w:hAnsi="Times New Roman" w:cs="Times New Roman"/>
          <w:sz w:val="28"/>
          <w:szCs w:val="28"/>
        </w:rPr>
        <w:t>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r>
        <w:rPr>
          <w:rFonts w:ascii="Times New Roman" w:hAnsi="Times New Roman" w:cs="Times New Roman"/>
          <w:sz w:val="28"/>
          <w:szCs w:val="28"/>
        </w:rPr>
        <w:t>, стимулирование развития малого и среднего бизнеса на территории Ковернинского муниципального округа за счет использования имущественного потенциала Ковернинского муниципального округа.</w:t>
      </w:r>
      <w:proofErr w:type="gramEnd"/>
    </w:p>
    <w:p w:rsidR="00EE2D49" w:rsidRPr="00B61847" w:rsidRDefault="00EE2D49" w:rsidP="00EE2D49">
      <w:pPr>
        <w:spacing w:after="0"/>
        <w:ind w:firstLine="708"/>
        <w:jc w:val="both"/>
        <w:rPr>
          <w:rFonts w:ascii="Times New Roman" w:hAnsi="Times New Roman" w:cs="Times New Roman"/>
          <w:spacing w:val="2"/>
          <w:sz w:val="28"/>
          <w:szCs w:val="28"/>
          <w:shd w:val="clear" w:color="auto" w:fill="FFFFFF"/>
        </w:rPr>
      </w:pPr>
    </w:p>
    <w:p w:rsidR="00EE2D49" w:rsidRPr="00F540E7"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Задача</w:t>
      </w:r>
      <w:r w:rsidRPr="00F540E7">
        <w:rPr>
          <w:rFonts w:ascii="Times New Roman" w:hAnsi="Times New Roman" w:cs="Times New Roman"/>
          <w:sz w:val="28"/>
          <w:szCs w:val="28"/>
        </w:rPr>
        <w:t xml:space="preserve"> </w:t>
      </w:r>
      <w:r>
        <w:rPr>
          <w:rFonts w:ascii="Times New Roman" w:hAnsi="Times New Roman" w:cs="Times New Roman"/>
          <w:sz w:val="28"/>
          <w:szCs w:val="28"/>
        </w:rPr>
        <w:t>П</w:t>
      </w:r>
      <w:r w:rsidRPr="00F540E7">
        <w:rPr>
          <w:rFonts w:ascii="Times New Roman" w:hAnsi="Times New Roman" w:cs="Times New Roman"/>
          <w:sz w:val="28"/>
          <w:szCs w:val="28"/>
        </w:rPr>
        <w:t xml:space="preserve">одпрограммы </w:t>
      </w:r>
      <w:r>
        <w:rPr>
          <w:rFonts w:ascii="Times New Roman" w:hAnsi="Times New Roman" w:cs="Times New Roman"/>
          <w:sz w:val="28"/>
          <w:szCs w:val="28"/>
        </w:rPr>
        <w:t>3</w:t>
      </w:r>
      <w:r w:rsidRPr="00F540E7">
        <w:rPr>
          <w:rFonts w:ascii="Times New Roman" w:hAnsi="Times New Roman" w:cs="Times New Roman"/>
          <w:sz w:val="28"/>
          <w:szCs w:val="28"/>
        </w:rPr>
        <w:t>:</w:t>
      </w:r>
    </w:p>
    <w:p w:rsidR="00EE2D49" w:rsidRPr="00F540E7"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20359">
        <w:rPr>
          <w:rFonts w:ascii="Times New Roman" w:hAnsi="Times New Roman" w:cs="Times New Roman"/>
          <w:sz w:val="28"/>
          <w:szCs w:val="28"/>
        </w:rPr>
        <w:t xml:space="preserve">Увеличение количества муниципального имущества Ковернинского муниципального </w:t>
      </w:r>
      <w:r>
        <w:rPr>
          <w:rFonts w:ascii="Times New Roman" w:hAnsi="Times New Roman" w:cs="Times New Roman"/>
          <w:sz w:val="28"/>
          <w:szCs w:val="28"/>
        </w:rPr>
        <w:t>округа</w:t>
      </w:r>
      <w:r w:rsidRPr="00020359">
        <w:rPr>
          <w:rFonts w:ascii="Times New Roman" w:hAnsi="Times New Roman" w:cs="Times New Roman"/>
          <w:sz w:val="28"/>
          <w:szCs w:val="28"/>
        </w:rPr>
        <w:t xml:space="preserve"> в перечне имущества, предназначенного для предоставления субъектам МСП.</w:t>
      </w:r>
    </w:p>
    <w:p w:rsidR="00EE2D49" w:rsidRPr="00F540E7" w:rsidRDefault="00EE2D49" w:rsidP="00EE2D49">
      <w:pPr>
        <w:widowControl w:val="0"/>
        <w:autoSpaceDE w:val="0"/>
        <w:autoSpaceDN w:val="0"/>
        <w:adjustRightInd w:val="0"/>
        <w:spacing w:after="0" w:line="240" w:lineRule="auto"/>
        <w:ind w:firstLine="709"/>
        <w:jc w:val="center"/>
        <w:outlineLvl w:val="3"/>
        <w:rPr>
          <w:rFonts w:ascii="Times New Roman" w:hAnsi="Times New Roman" w:cs="Times New Roman"/>
          <w:sz w:val="28"/>
          <w:szCs w:val="28"/>
        </w:rPr>
      </w:pPr>
      <w:r>
        <w:rPr>
          <w:rFonts w:ascii="Times New Roman" w:hAnsi="Times New Roman" w:cs="Times New Roman"/>
          <w:sz w:val="28"/>
          <w:szCs w:val="28"/>
        </w:rPr>
        <w:t>5</w:t>
      </w:r>
      <w:r w:rsidRPr="00F540E7">
        <w:rPr>
          <w:rFonts w:ascii="Times New Roman" w:hAnsi="Times New Roman" w:cs="Times New Roman"/>
          <w:sz w:val="28"/>
          <w:szCs w:val="28"/>
        </w:rPr>
        <w:t>.3. Сроки и</w:t>
      </w:r>
      <w:r>
        <w:rPr>
          <w:rFonts w:ascii="Times New Roman" w:hAnsi="Times New Roman" w:cs="Times New Roman"/>
          <w:sz w:val="28"/>
          <w:szCs w:val="28"/>
        </w:rPr>
        <w:t xml:space="preserve"> этапы реализации подпрограммы 3</w:t>
      </w:r>
    </w:p>
    <w:p w:rsidR="00EE2D49" w:rsidRPr="00F540E7"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EE2D49" w:rsidRPr="00F540E7"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Срок реализации подпрограммы </w:t>
      </w:r>
      <w:r>
        <w:rPr>
          <w:rFonts w:ascii="Times New Roman" w:hAnsi="Times New Roman" w:cs="Times New Roman"/>
          <w:sz w:val="28"/>
          <w:szCs w:val="28"/>
        </w:rPr>
        <w:t>3</w:t>
      </w:r>
      <w:r w:rsidRPr="00F540E7">
        <w:rPr>
          <w:rFonts w:ascii="Times New Roman" w:hAnsi="Times New Roman" w:cs="Times New Roman"/>
          <w:sz w:val="28"/>
          <w:szCs w:val="28"/>
        </w:rPr>
        <w:t xml:space="preserve"> - 20</w:t>
      </w:r>
      <w:r>
        <w:rPr>
          <w:rFonts w:ascii="Times New Roman" w:hAnsi="Times New Roman" w:cs="Times New Roman"/>
          <w:sz w:val="28"/>
          <w:szCs w:val="28"/>
        </w:rPr>
        <w:t>2</w:t>
      </w:r>
      <w:r w:rsidRPr="00F540E7">
        <w:rPr>
          <w:rFonts w:ascii="Times New Roman" w:hAnsi="Times New Roman" w:cs="Times New Roman"/>
          <w:sz w:val="28"/>
          <w:szCs w:val="28"/>
        </w:rPr>
        <w:t>1-20</w:t>
      </w:r>
      <w:r>
        <w:rPr>
          <w:rFonts w:ascii="Times New Roman" w:hAnsi="Times New Roman" w:cs="Times New Roman"/>
          <w:sz w:val="28"/>
          <w:szCs w:val="28"/>
        </w:rPr>
        <w:t>23</w:t>
      </w:r>
      <w:r w:rsidRPr="00F540E7">
        <w:rPr>
          <w:rFonts w:ascii="Times New Roman" w:hAnsi="Times New Roman" w:cs="Times New Roman"/>
          <w:sz w:val="28"/>
          <w:szCs w:val="28"/>
        </w:rPr>
        <w:t xml:space="preserve"> годы.</w:t>
      </w:r>
    </w:p>
    <w:p w:rsidR="00EE2D49" w:rsidRPr="00F540E7"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Подпрограмма </w:t>
      </w:r>
      <w:r>
        <w:rPr>
          <w:rFonts w:ascii="Times New Roman" w:hAnsi="Times New Roman" w:cs="Times New Roman"/>
          <w:sz w:val="28"/>
          <w:szCs w:val="28"/>
        </w:rPr>
        <w:t>3</w:t>
      </w:r>
      <w:r w:rsidRPr="00F540E7">
        <w:rPr>
          <w:rFonts w:ascii="Times New Roman" w:hAnsi="Times New Roman" w:cs="Times New Roman"/>
          <w:sz w:val="28"/>
          <w:szCs w:val="28"/>
        </w:rPr>
        <w:t xml:space="preserve"> реализуется в один этап.</w:t>
      </w:r>
    </w:p>
    <w:p w:rsidR="00EE2D49" w:rsidRPr="00F540E7" w:rsidRDefault="00EE2D49" w:rsidP="00EE2D49">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EE2D49" w:rsidRDefault="00EE2D49" w:rsidP="00EE2D49">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t>5.4</w:t>
      </w:r>
      <w:r w:rsidRPr="00F540E7">
        <w:rPr>
          <w:rFonts w:ascii="Times New Roman" w:hAnsi="Times New Roman" w:cs="Times New Roman"/>
          <w:sz w:val="28"/>
          <w:szCs w:val="28"/>
        </w:rPr>
        <w:t>. Индикаторы достижения цели и непосредственные</w:t>
      </w:r>
      <w:r>
        <w:rPr>
          <w:rFonts w:ascii="Times New Roman" w:hAnsi="Times New Roman" w:cs="Times New Roman"/>
          <w:sz w:val="28"/>
          <w:szCs w:val="28"/>
        </w:rPr>
        <w:t xml:space="preserve"> </w:t>
      </w:r>
      <w:r w:rsidRPr="00F540E7">
        <w:rPr>
          <w:rFonts w:ascii="Times New Roman" w:hAnsi="Times New Roman" w:cs="Times New Roman"/>
          <w:sz w:val="28"/>
          <w:szCs w:val="28"/>
        </w:rPr>
        <w:t xml:space="preserve">результаты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w:t>
      </w:r>
      <w:r>
        <w:rPr>
          <w:rFonts w:ascii="Times New Roman" w:hAnsi="Times New Roman" w:cs="Times New Roman"/>
          <w:sz w:val="28"/>
          <w:szCs w:val="28"/>
        </w:rPr>
        <w:t>ограммы 3</w:t>
      </w:r>
    </w:p>
    <w:p w:rsidR="00EE2D49" w:rsidRPr="00A5389F" w:rsidRDefault="00EE2D49" w:rsidP="00EE2D49">
      <w:pPr>
        <w:widowControl w:val="0"/>
        <w:autoSpaceDE w:val="0"/>
        <w:autoSpaceDN w:val="0"/>
        <w:adjustRightInd w:val="0"/>
        <w:spacing w:after="0" w:line="240" w:lineRule="auto"/>
        <w:jc w:val="center"/>
        <w:outlineLvl w:val="3"/>
        <w:rPr>
          <w:rFonts w:ascii="Times New Roman" w:hAnsi="Times New Roman" w:cs="Times New Roman"/>
          <w:sz w:val="24"/>
          <w:szCs w:val="24"/>
        </w:rPr>
      </w:pP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r w:rsidRPr="00F540E7">
        <w:rPr>
          <w:rFonts w:ascii="Times New Roman" w:hAnsi="Times New Roman" w:cs="Times New Roman"/>
          <w:sz w:val="28"/>
          <w:szCs w:val="28"/>
        </w:rPr>
        <w:t>Индикаторы достижения цели и непосредственные</w:t>
      </w:r>
      <w:r>
        <w:rPr>
          <w:rFonts w:ascii="Times New Roman" w:hAnsi="Times New Roman" w:cs="Times New Roman"/>
          <w:sz w:val="28"/>
          <w:szCs w:val="28"/>
        </w:rPr>
        <w:t xml:space="preserve"> </w:t>
      </w:r>
      <w:r w:rsidRPr="00F540E7">
        <w:rPr>
          <w:rFonts w:ascii="Times New Roman" w:hAnsi="Times New Roman" w:cs="Times New Roman"/>
          <w:sz w:val="28"/>
          <w:szCs w:val="28"/>
        </w:rPr>
        <w:t xml:space="preserve">результаты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w:t>
      </w:r>
      <w:r>
        <w:rPr>
          <w:rFonts w:ascii="Times New Roman" w:hAnsi="Times New Roman" w:cs="Times New Roman"/>
          <w:sz w:val="28"/>
          <w:szCs w:val="28"/>
        </w:rPr>
        <w:t>ограммы 3 указаны в п. 2.5. Программы.</w:t>
      </w: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EE2D49" w:rsidRDefault="00EE2D49" w:rsidP="00EE2D49">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bookmarkStart w:id="50" w:name="_GoBack"/>
      <w:bookmarkEnd w:id="50"/>
    </w:p>
    <w:p w:rsidR="00C41DF0" w:rsidRDefault="00C41DF0" w:rsidP="00C41DF0">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C41DF0" w:rsidRDefault="00C41DF0" w:rsidP="00C41DF0">
      <w:pPr>
        <w:widowControl w:val="0"/>
        <w:autoSpaceDE w:val="0"/>
        <w:autoSpaceDN w:val="0"/>
        <w:adjustRightInd w:val="0"/>
        <w:spacing w:after="0" w:line="240" w:lineRule="auto"/>
        <w:ind w:firstLine="708"/>
        <w:jc w:val="both"/>
        <w:outlineLvl w:val="3"/>
        <w:rPr>
          <w:rFonts w:ascii="Times New Roman" w:hAnsi="Times New Roman" w:cs="Times New Roman"/>
          <w:sz w:val="28"/>
          <w:szCs w:val="28"/>
        </w:rPr>
      </w:pPr>
    </w:p>
    <w:p w:rsidR="005A2446" w:rsidRPr="00B61847" w:rsidRDefault="005A2446" w:rsidP="005A2446">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right"/>
        <w:outlineLvl w:val="1"/>
        <w:rPr>
          <w:rFonts w:ascii="Times New Roman" w:hAnsi="Times New Roman" w:cs="Times New Roman"/>
          <w:sz w:val="28"/>
          <w:szCs w:val="28"/>
        </w:rPr>
      </w:pPr>
      <w:r w:rsidRPr="00CA122F">
        <w:rPr>
          <w:rFonts w:ascii="Times New Roman" w:hAnsi="Times New Roman" w:cs="Times New Roman"/>
          <w:sz w:val="28"/>
          <w:szCs w:val="28"/>
        </w:rPr>
        <w:lastRenderedPageBreak/>
        <w:t>Приложение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 муниципальной программе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"Управление муниципальным имуществом</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 xml:space="preserve">Ковернинского муниципального </w:t>
      </w:r>
      <w:r w:rsidR="008B0B76">
        <w:rPr>
          <w:rFonts w:ascii="Times New Roman" w:hAnsi="Times New Roman" w:cs="Times New Roman"/>
          <w:sz w:val="28"/>
          <w:szCs w:val="28"/>
        </w:rPr>
        <w:t>округа</w:t>
      </w:r>
      <w:r w:rsidRPr="00CA122F">
        <w:rPr>
          <w:rFonts w:ascii="Times New Roman" w:hAnsi="Times New Roman" w:cs="Times New Roman"/>
          <w:sz w:val="28"/>
          <w:szCs w:val="28"/>
        </w:rPr>
        <w:t xml:space="preserve"> Нижегородской области"</w:t>
      </w:r>
    </w:p>
    <w:p w:rsidR="00450991" w:rsidRPr="00CA122F"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bookmarkStart w:id="51" w:name="Par1443"/>
      <w:bookmarkEnd w:id="51"/>
      <w:r w:rsidRPr="00CA122F">
        <w:rPr>
          <w:rFonts w:ascii="Times New Roman" w:hAnsi="Times New Roman" w:cs="Times New Roman"/>
          <w:sz w:val="28"/>
          <w:szCs w:val="28"/>
        </w:rPr>
        <w:t>ПЕРЕЧЕНЬ</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ОСНОВНЫХ МЕРОПРИЯТИЙ МУНИЦИПАЛЬНОЙ ПРОГРАММЫ</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099" w:type="dxa"/>
        <w:tblCellSpacing w:w="5" w:type="nil"/>
        <w:tblInd w:w="2" w:type="dxa"/>
        <w:tblLayout w:type="fixed"/>
        <w:tblCellMar>
          <w:left w:w="75" w:type="dxa"/>
          <w:right w:w="75" w:type="dxa"/>
        </w:tblCellMar>
        <w:tblLook w:val="0000" w:firstRow="0" w:lastRow="0" w:firstColumn="0" w:lastColumn="0" w:noHBand="0" w:noVBand="0"/>
      </w:tblPr>
      <w:tblGrid>
        <w:gridCol w:w="624"/>
        <w:gridCol w:w="2665"/>
        <w:gridCol w:w="470"/>
        <w:gridCol w:w="1061"/>
        <w:gridCol w:w="73"/>
        <w:gridCol w:w="1684"/>
        <w:gridCol w:w="28"/>
        <w:gridCol w:w="1900"/>
        <w:gridCol w:w="1916"/>
        <w:gridCol w:w="1701"/>
        <w:gridCol w:w="1559"/>
        <w:gridCol w:w="1418"/>
      </w:tblGrid>
      <w:tr w:rsidR="005624FD" w:rsidRPr="00A5389F" w:rsidTr="00B82810">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5624FD" w:rsidRPr="00A5389F" w:rsidRDefault="005624F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N </w:t>
            </w:r>
            <w:proofErr w:type="gramStart"/>
            <w:r w:rsidRPr="00A5389F">
              <w:rPr>
                <w:rFonts w:ascii="Times New Roman" w:hAnsi="Times New Roman" w:cs="Times New Roman"/>
                <w:sz w:val="24"/>
                <w:szCs w:val="24"/>
              </w:rPr>
              <w:t>п</w:t>
            </w:r>
            <w:proofErr w:type="gramEnd"/>
            <w:r w:rsidRPr="00A5389F">
              <w:rPr>
                <w:rFonts w:ascii="Times New Roman" w:hAnsi="Times New Roman" w:cs="Times New Roman"/>
                <w:sz w:val="24"/>
                <w:szCs w:val="24"/>
              </w:rPr>
              <w:t>/п</w:t>
            </w:r>
          </w:p>
        </w:tc>
        <w:tc>
          <w:tcPr>
            <w:tcW w:w="2665" w:type="dxa"/>
            <w:vMerge w:val="restart"/>
            <w:tcBorders>
              <w:top w:val="single" w:sz="4" w:space="0" w:color="auto"/>
              <w:left w:val="single" w:sz="4" w:space="0" w:color="auto"/>
              <w:bottom w:val="single" w:sz="4" w:space="0" w:color="auto"/>
              <w:right w:val="single" w:sz="4" w:space="0" w:color="auto"/>
            </w:tcBorders>
          </w:tcPr>
          <w:p w:rsidR="005624FD" w:rsidRPr="00A5389F" w:rsidRDefault="005624F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Наименование мероприятия</w:t>
            </w:r>
          </w:p>
        </w:tc>
        <w:tc>
          <w:tcPr>
            <w:tcW w:w="1604" w:type="dxa"/>
            <w:gridSpan w:val="3"/>
            <w:vMerge w:val="restart"/>
            <w:tcBorders>
              <w:top w:val="single" w:sz="4" w:space="0" w:color="auto"/>
              <w:left w:val="single" w:sz="4" w:space="0" w:color="auto"/>
              <w:bottom w:val="single" w:sz="4" w:space="0" w:color="auto"/>
              <w:right w:val="single" w:sz="4" w:space="0" w:color="auto"/>
            </w:tcBorders>
          </w:tcPr>
          <w:p w:rsidR="005624FD" w:rsidRPr="00A5389F" w:rsidRDefault="005624F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Категория расходов (капвложения НИОКР и прочие расходы)</w:t>
            </w:r>
          </w:p>
        </w:tc>
        <w:tc>
          <w:tcPr>
            <w:tcW w:w="1712" w:type="dxa"/>
            <w:gridSpan w:val="2"/>
            <w:vMerge w:val="restart"/>
            <w:tcBorders>
              <w:top w:val="single" w:sz="4" w:space="0" w:color="auto"/>
              <w:left w:val="single" w:sz="4" w:space="0" w:color="auto"/>
              <w:bottom w:val="single" w:sz="4" w:space="0" w:color="auto"/>
              <w:right w:val="single" w:sz="4" w:space="0" w:color="auto"/>
            </w:tcBorders>
          </w:tcPr>
          <w:p w:rsidR="005624FD" w:rsidRPr="00A5389F" w:rsidRDefault="005624FD" w:rsidP="00F96FB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Сроки выполнения, годы</w:t>
            </w:r>
          </w:p>
        </w:tc>
        <w:tc>
          <w:tcPr>
            <w:tcW w:w="1900" w:type="dxa"/>
            <w:vMerge w:val="restart"/>
            <w:tcBorders>
              <w:top w:val="single" w:sz="4" w:space="0" w:color="auto"/>
              <w:left w:val="single" w:sz="4" w:space="0" w:color="auto"/>
              <w:bottom w:val="single" w:sz="4" w:space="0" w:color="auto"/>
              <w:right w:val="single" w:sz="4" w:space="0" w:color="auto"/>
            </w:tcBorders>
          </w:tcPr>
          <w:p w:rsidR="005624FD" w:rsidRPr="00A5389F" w:rsidRDefault="005624F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Исполнители мероприятий</w:t>
            </w:r>
          </w:p>
        </w:tc>
        <w:tc>
          <w:tcPr>
            <w:tcW w:w="6594" w:type="dxa"/>
            <w:gridSpan w:val="4"/>
            <w:tcBorders>
              <w:top w:val="single" w:sz="4" w:space="0" w:color="auto"/>
              <w:left w:val="single" w:sz="4" w:space="0" w:color="auto"/>
              <w:bottom w:val="single" w:sz="4" w:space="0" w:color="auto"/>
              <w:right w:val="single" w:sz="4" w:space="0" w:color="auto"/>
            </w:tcBorders>
          </w:tcPr>
          <w:p w:rsidR="005624FD" w:rsidRPr="00A5389F" w:rsidRDefault="005624FD" w:rsidP="002B57CF">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Объем финансирования, тыс. руб. (по годам, за счет средств бюджета муниципального </w:t>
            </w:r>
            <w:r w:rsidR="002B57CF">
              <w:rPr>
                <w:rFonts w:ascii="Times New Roman" w:hAnsi="Times New Roman" w:cs="Times New Roman"/>
                <w:sz w:val="24"/>
                <w:szCs w:val="24"/>
              </w:rPr>
              <w:t>округа</w:t>
            </w:r>
            <w:r w:rsidRPr="00A5389F">
              <w:rPr>
                <w:rFonts w:ascii="Times New Roman" w:hAnsi="Times New Roman" w:cs="Times New Roman"/>
                <w:sz w:val="24"/>
                <w:szCs w:val="24"/>
              </w:rPr>
              <w:t>)</w:t>
            </w:r>
          </w:p>
        </w:tc>
      </w:tr>
      <w:tr w:rsidR="008B0B76" w:rsidRPr="00A5389F" w:rsidTr="008B0B76">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665" w:type="dxa"/>
            <w:vMerge/>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604" w:type="dxa"/>
            <w:gridSpan w:val="3"/>
            <w:vMerge/>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712" w:type="dxa"/>
            <w:gridSpan w:val="2"/>
            <w:vMerge/>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900" w:type="dxa"/>
            <w:vMerge/>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916" w:type="dxa"/>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2021</w:t>
            </w:r>
          </w:p>
        </w:tc>
        <w:tc>
          <w:tcPr>
            <w:tcW w:w="1701" w:type="dxa"/>
            <w:tcBorders>
              <w:top w:val="single" w:sz="4" w:space="0" w:color="auto"/>
              <w:left w:val="single" w:sz="4" w:space="0" w:color="auto"/>
              <w:bottom w:val="single" w:sz="4" w:space="0" w:color="auto"/>
              <w:right w:val="single" w:sz="4" w:space="0" w:color="auto"/>
            </w:tcBorders>
          </w:tcPr>
          <w:p w:rsidR="008B0B76" w:rsidRPr="00A5389F" w:rsidRDefault="008B0B76" w:rsidP="008B0B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2022</w:t>
            </w:r>
          </w:p>
        </w:tc>
        <w:tc>
          <w:tcPr>
            <w:tcW w:w="1559" w:type="dxa"/>
            <w:tcBorders>
              <w:top w:val="single" w:sz="4" w:space="0" w:color="auto"/>
              <w:left w:val="single" w:sz="4" w:space="0" w:color="auto"/>
              <w:bottom w:val="single" w:sz="4" w:space="0" w:color="auto"/>
              <w:right w:val="single" w:sz="4" w:space="0" w:color="auto"/>
            </w:tcBorders>
          </w:tcPr>
          <w:p w:rsidR="008B0B76" w:rsidRPr="00A5389F" w:rsidRDefault="008B0B76" w:rsidP="008B0B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2023</w:t>
            </w:r>
          </w:p>
        </w:tc>
        <w:tc>
          <w:tcPr>
            <w:tcW w:w="1418" w:type="dxa"/>
            <w:tcBorders>
              <w:top w:val="single" w:sz="4" w:space="0" w:color="auto"/>
              <w:left w:val="single" w:sz="4" w:space="0" w:color="auto"/>
              <w:bottom w:val="single" w:sz="4" w:space="0" w:color="auto"/>
              <w:right w:val="single" w:sz="4" w:space="0" w:color="auto"/>
            </w:tcBorders>
          </w:tcPr>
          <w:p w:rsidR="008B0B76" w:rsidRPr="00A5389F" w:rsidRDefault="008B0B76" w:rsidP="00075CE5">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Всего</w:t>
            </w:r>
          </w:p>
        </w:tc>
      </w:tr>
      <w:tr w:rsidR="008B0B76" w:rsidRPr="00D1255E" w:rsidTr="008B0B76">
        <w:trPr>
          <w:tblCellSpacing w:w="5" w:type="nil"/>
        </w:trPr>
        <w:tc>
          <w:tcPr>
            <w:tcW w:w="8505" w:type="dxa"/>
            <w:gridSpan w:val="8"/>
            <w:tcBorders>
              <w:top w:val="single" w:sz="4" w:space="0" w:color="auto"/>
              <w:left w:val="single" w:sz="4" w:space="0" w:color="auto"/>
              <w:bottom w:val="single" w:sz="4" w:space="0" w:color="auto"/>
              <w:right w:val="single" w:sz="4" w:space="0" w:color="auto"/>
            </w:tcBorders>
          </w:tcPr>
          <w:p w:rsidR="008B0B76" w:rsidRPr="00A5389F" w:rsidRDefault="008B0B76" w:rsidP="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 xml:space="preserve">Повышение эффективности управления муниципальным имуществом Ковернинского муниципального </w:t>
            </w:r>
            <w:r>
              <w:rPr>
                <w:rFonts w:ascii="Times New Roman" w:hAnsi="Times New Roman" w:cs="Times New Roman"/>
                <w:sz w:val="24"/>
                <w:szCs w:val="24"/>
              </w:rPr>
              <w:t>округа</w:t>
            </w:r>
            <w:r w:rsidRPr="00A5389F">
              <w:rPr>
                <w:rFonts w:ascii="Times New Roman" w:hAnsi="Times New Roman" w:cs="Times New Roman"/>
                <w:sz w:val="24"/>
                <w:szCs w:val="24"/>
              </w:rPr>
              <w:t xml:space="preserve">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w:t>
            </w:r>
            <w:r>
              <w:rPr>
                <w:rFonts w:ascii="Times New Roman" w:hAnsi="Times New Roman" w:cs="Times New Roman"/>
                <w:sz w:val="24"/>
                <w:szCs w:val="24"/>
              </w:rPr>
              <w:t>округа</w:t>
            </w:r>
          </w:p>
        </w:tc>
        <w:tc>
          <w:tcPr>
            <w:tcW w:w="1916" w:type="dxa"/>
            <w:tcBorders>
              <w:top w:val="single" w:sz="4" w:space="0" w:color="auto"/>
              <w:left w:val="single" w:sz="4" w:space="0" w:color="auto"/>
              <w:bottom w:val="single" w:sz="4" w:space="0" w:color="auto"/>
              <w:right w:val="single" w:sz="4" w:space="0" w:color="auto"/>
            </w:tcBorders>
          </w:tcPr>
          <w:p w:rsidR="008B0B76" w:rsidRPr="00D1255E" w:rsidRDefault="008B0B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3756,7</w:t>
            </w:r>
          </w:p>
        </w:tc>
        <w:tc>
          <w:tcPr>
            <w:tcW w:w="1701" w:type="dxa"/>
            <w:tcBorders>
              <w:top w:val="single" w:sz="4" w:space="0" w:color="auto"/>
              <w:left w:val="single" w:sz="4" w:space="0" w:color="auto"/>
              <w:bottom w:val="single" w:sz="4" w:space="0" w:color="auto"/>
              <w:right w:val="single" w:sz="4" w:space="0" w:color="auto"/>
            </w:tcBorders>
          </w:tcPr>
          <w:p w:rsidR="008B0B76" w:rsidRDefault="008B0B76" w:rsidP="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3756,7</w:t>
            </w:r>
          </w:p>
        </w:tc>
        <w:tc>
          <w:tcPr>
            <w:tcW w:w="1559" w:type="dxa"/>
            <w:tcBorders>
              <w:top w:val="single" w:sz="4" w:space="0" w:color="auto"/>
              <w:left w:val="single" w:sz="4" w:space="0" w:color="auto"/>
              <w:bottom w:val="single" w:sz="4" w:space="0" w:color="auto"/>
              <w:right w:val="single" w:sz="4" w:space="0" w:color="auto"/>
            </w:tcBorders>
          </w:tcPr>
          <w:p w:rsidR="008B0B76" w:rsidRPr="00D1255E" w:rsidRDefault="008B0B76" w:rsidP="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3756,7</w:t>
            </w:r>
          </w:p>
        </w:tc>
        <w:tc>
          <w:tcPr>
            <w:tcW w:w="1418" w:type="dxa"/>
            <w:tcBorders>
              <w:top w:val="single" w:sz="4" w:space="0" w:color="auto"/>
              <w:left w:val="single" w:sz="4" w:space="0" w:color="auto"/>
              <w:bottom w:val="single" w:sz="4" w:space="0" w:color="auto"/>
              <w:right w:val="single" w:sz="4" w:space="0" w:color="auto"/>
            </w:tcBorders>
          </w:tcPr>
          <w:p w:rsidR="008B0B76" w:rsidRPr="00A5389F" w:rsidRDefault="008B0B76" w:rsidP="00075C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11270,1</w:t>
            </w:r>
          </w:p>
        </w:tc>
      </w:tr>
      <w:tr w:rsidR="008B0B76" w:rsidRPr="00D1255E" w:rsidTr="008B0B76">
        <w:trPr>
          <w:tblCellSpacing w:w="5" w:type="nil"/>
        </w:trPr>
        <w:tc>
          <w:tcPr>
            <w:tcW w:w="8505" w:type="dxa"/>
            <w:gridSpan w:val="8"/>
            <w:tcBorders>
              <w:top w:val="single" w:sz="4" w:space="0" w:color="auto"/>
              <w:left w:val="single" w:sz="4" w:space="0" w:color="auto"/>
              <w:bottom w:val="single" w:sz="4" w:space="0" w:color="auto"/>
              <w:right w:val="single" w:sz="4" w:space="0" w:color="auto"/>
            </w:tcBorders>
          </w:tcPr>
          <w:p w:rsidR="008B0B76" w:rsidRPr="00A5389F" w:rsidRDefault="008B0B76" w:rsidP="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 xml:space="preserve">Подпрограмма "Управление муниципальным имуществом Ковернинского муниципального </w:t>
            </w:r>
            <w:r>
              <w:rPr>
                <w:rFonts w:ascii="Times New Roman" w:hAnsi="Times New Roman" w:cs="Times New Roman"/>
                <w:sz w:val="24"/>
                <w:szCs w:val="24"/>
              </w:rPr>
              <w:t>округа</w:t>
            </w:r>
            <w:r w:rsidRPr="00A5389F">
              <w:rPr>
                <w:rFonts w:ascii="Times New Roman" w:hAnsi="Times New Roman" w:cs="Times New Roman"/>
                <w:sz w:val="24"/>
                <w:szCs w:val="24"/>
              </w:rPr>
              <w:t xml:space="preserve"> Нижегородской области"</w:t>
            </w:r>
          </w:p>
        </w:tc>
        <w:tc>
          <w:tcPr>
            <w:tcW w:w="1916" w:type="dxa"/>
            <w:tcBorders>
              <w:top w:val="single" w:sz="4" w:space="0" w:color="auto"/>
              <w:left w:val="single" w:sz="4" w:space="0" w:color="auto"/>
              <w:bottom w:val="single" w:sz="4" w:space="0" w:color="auto"/>
              <w:right w:val="single" w:sz="4" w:space="0" w:color="auto"/>
            </w:tcBorders>
          </w:tcPr>
          <w:p w:rsidR="008B0B76" w:rsidRPr="00D1255E" w:rsidRDefault="008B0B76" w:rsidP="00C44FB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1100,0</w:t>
            </w:r>
          </w:p>
        </w:tc>
        <w:tc>
          <w:tcPr>
            <w:tcW w:w="1701" w:type="dxa"/>
            <w:tcBorders>
              <w:top w:val="single" w:sz="4" w:space="0" w:color="auto"/>
              <w:left w:val="single" w:sz="4" w:space="0" w:color="auto"/>
              <w:bottom w:val="single" w:sz="4" w:space="0" w:color="auto"/>
              <w:right w:val="single" w:sz="4" w:space="0" w:color="auto"/>
            </w:tcBorders>
          </w:tcPr>
          <w:p w:rsidR="008B0B76" w:rsidRDefault="008B0B76" w:rsidP="00C44FB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1100,0</w:t>
            </w:r>
          </w:p>
        </w:tc>
        <w:tc>
          <w:tcPr>
            <w:tcW w:w="1559" w:type="dxa"/>
            <w:tcBorders>
              <w:top w:val="single" w:sz="4" w:space="0" w:color="auto"/>
              <w:left w:val="single" w:sz="4" w:space="0" w:color="auto"/>
              <w:bottom w:val="single" w:sz="4" w:space="0" w:color="auto"/>
              <w:right w:val="single" w:sz="4" w:space="0" w:color="auto"/>
            </w:tcBorders>
          </w:tcPr>
          <w:p w:rsidR="008B0B76" w:rsidRPr="00D1255E" w:rsidRDefault="008B0B76" w:rsidP="00A234E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1100,0</w:t>
            </w:r>
          </w:p>
        </w:tc>
        <w:tc>
          <w:tcPr>
            <w:tcW w:w="1418" w:type="dxa"/>
            <w:tcBorders>
              <w:top w:val="single" w:sz="4" w:space="0" w:color="auto"/>
              <w:left w:val="single" w:sz="4" w:space="0" w:color="auto"/>
              <w:bottom w:val="single" w:sz="4" w:space="0" w:color="auto"/>
              <w:right w:val="single" w:sz="4" w:space="0" w:color="auto"/>
            </w:tcBorders>
          </w:tcPr>
          <w:p w:rsidR="008B0B76" w:rsidRPr="00D1255E" w:rsidRDefault="008B0B76" w:rsidP="00075C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3300,0</w:t>
            </w:r>
          </w:p>
        </w:tc>
      </w:tr>
      <w:tr w:rsidR="008B0B76" w:rsidRPr="00D1255E" w:rsidTr="008B0B76">
        <w:trPr>
          <w:tblCellSpacing w:w="5" w:type="nil"/>
        </w:trPr>
        <w:tc>
          <w:tcPr>
            <w:tcW w:w="624" w:type="dxa"/>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1.1.</w:t>
            </w:r>
          </w:p>
        </w:tc>
        <w:tc>
          <w:tcPr>
            <w:tcW w:w="3135" w:type="dxa"/>
            <w:gridSpan w:val="2"/>
            <w:tcBorders>
              <w:top w:val="single" w:sz="4" w:space="0" w:color="auto"/>
              <w:left w:val="single" w:sz="4" w:space="0" w:color="auto"/>
              <w:bottom w:val="single" w:sz="4" w:space="0" w:color="auto"/>
              <w:right w:val="single" w:sz="4" w:space="0" w:color="auto"/>
            </w:tcBorders>
          </w:tcPr>
          <w:p w:rsidR="008B0B76" w:rsidRDefault="008B0B76" w:rsidP="00655F3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Совершенствование</w:t>
            </w:r>
            <w:r w:rsidRPr="00A5389F">
              <w:rPr>
                <w:rFonts w:ascii="Times New Roman" w:hAnsi="Times New Roman" w:cs="Times New Roman"/>
                <w:sz w:val="24"/>
                <w:szCs w:val="24"/>
              </w:rPr>
              <w:t xml:space="preserve"> учета</w:t>
            </w:r>
            <w:r>
              <w:rPr>
                <w:rFonts w:ascii="Times New Roman" w:hAnsi="Times New Roman" w:cs="Times New Roman"/>
                <w:sz w:val="24"/>
                <w:szCs w:val="24"/>
              </w:rPr>
              <w:t xml:space="preserve"> и</w:t>
            </w:r>
            <w:r w:rsidRPr="00A5389F">
              <w:rPr>
                <w:rFonts w:ascii="Times New Roman" w:hAnsi="Times New Roman" w:cs="Times New Roman"/>
                <w:sz w:val="24"/>
                <w:szCs w:val="24"/>
              </w:rPr>
              <w:t xml:space="preserve"> разграничения муниципального имущества Ковернинского муниципального </w:t>
            </w:r>
            <w:r>
              <w:rPr>
                <w:rFonts w:ascii="Times New Roman" w:hAnsi="Times New Roman" w:cs="Times New Roman"/>
                <w:sz w:val="24"/>
                <w:szCs w:val="24"/>
              </w:rPr>
              <w:t>округа</w:t>
            </w:r>
            <w:r w:rsidRPr="00A5389F">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8B0B76" w:rsidRPr="00A5389F" w:rsidRDefault="008B0B76" w:rsidP="008B0B7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A5389F">
              <w:rPr>
                <w:rFonts w:ascii="Times New Roman" w:hAnsi="Times New Roman" w:cs="Times New Roman"/>
                <w:sz w:val="24"/>
                <w:szCs w:val="24"/>
              </w:rPr>
              <w:t xml:space="preserve">роведение инвентаризации и паспортизации </w:t>
            </w:r>
            <w:r>
              <w:rPr>
                <w:rFonts w:ascii="Times New Roman" w:hAnsi="Times New Roman" w:cs="Times New Roman"/>
                <w:sz w:val="24"/>
                <w:szCs w:val="24"/>
              </w:rPr>
              <w:t>м</w:t>
            </w:r>
            <w:r w:rsidRPr="00A5389F">
              <w:rPr>
                <w:rFonts w:ascii="Times New Roman" w:hAnsi="Times New Roman" w:cs="Times New Roman"/>
                <w:sz w:val="24"/>
                <w:szCs w:val="24"/>
              </w:rPr>
              <w:t xml:space="preserve">униципального имущества  Ковернинского муниципального </w:t>
            </w:r>
            <w:r>
              <w:rPr>
                <w:rFonts w:ascii="Times New Roman" w:hAnsi="Times New Roman" w:cs="Times New Roman"/>
                <w:sz w:val="24"/>
                <w:szCs w:val="24"/>
              </w:rPr>
              <w:t>округа</w:t>
            </w:r>
            <w:r w:rsidRPr="00A5389F">
              <w:rPr>
                <w:rFonts w:ascii="Times New Roman" w:hAnsi="Times New Roman" w:cs="Times New Roman"/>
                <w:sz w:val="24"/>
                <w:szCs w:val="24"/>
              </w:rPr>
              <w:t xml:space="preserve"> Нижегородской области. </w:t>
            </w:r>
            <w:r w:rsidRPr="00A5389F">
              <w:rPr>
                <w:rFonts w:ascii="Times New Roman" w:hAnsi="Times New Roman" w:cs="Times New Roman"/>
                <w:sz w:val="24"/>
                <w:szCs w:val="24"/>
              </w:rPr>
              <w:lastRenderedPageBreak/>
              <w:t xml:space="preserve">Приобретение в муниципальную собственность Ковернинского муниципального </w:t>
            </w:r>
            <w:r>
              <w:rPr>
                <w:rFonts w:ascii="Times New Roman" w:hAnsi="Times New Roman" w:cs="Times New Roman"/>
                <w:sz w:val="24"/>
                <w:szCs w:val="24"/>
              </w:rPr>
              <w:t>округа</w:t>
            </w:r>
            <w:r w:rsidRPr="00A5389F">
              <w:rPr>
                <w:rFonts w:ascii="Times New Roman" w:hAnsi="Times New Roman" w:cs="Times New Roman"/>
                <w:sz w:val="24"/>
                <w:szCs w:val="24"/>
              </w:rPr>
              <w:t xml:space="preserve">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w:t>
            </w:r>
            <w:r>
              <w:rPr>
                <w:rFonts w:ascii="Times New Roman" w:hAnsi="Times New Roman" w:cs="Times New Roman"/>
                <w:sz w:val="24"/>
                <w:szCs w:val="24"/>
              </w:rPr>
              <w:t>округа</w:t>
            </w:r>
            <w:r w:rsidRPr="00A5389F">
              <w:rPr>
                <w:rFonts w:ascii="Times New Roman" w:hAnsi="Times New Roman" w:cs="Times New Roman"/>
                <w:sz w:val="24"/>
                <w:szCs w:val="24"/>
              </w:rPr>
              <w:t xml:space="preserve"> Нижегородской области, повышение его коммерческой привлекательности</w:t>
            </w:r>
          </w:p>
        </w:tc>
        <w:tc>
          <w:tcPr>
            <w:tcW w:w="1061" w:type="dxa"/>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Прочие расходы</w:t>
            </w:r>
          </w:p>
        </w:tc>
        <w:tc>
          <w:tcPr>
            <w:tcW w:w="1757" w:type="dxa"/>
            <w:gridSpan w:val="2"/>
            <w:tcBorders>
              <w:top w:val="single" w:sz="4" w:space="0" w:color="auto"/>
              <w:left w:val="single" w:sz="4" w:space="0" w:color="auto"/>
              <w:bottom w:val="single" w:sz="4" w:space="0" w:color="auto"/>
              <w:right w:val="single" w:sz="4" w:space="0" w:color="auto"/>
            </w:tcBorders>
          </w:tcPr>
          <w:p w:rsidR="008B0B76" w:rsidRPr="00A5389F" w:rsidRDefault="008B0B76" w:rsidP="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w:t>
            </w:r>
            <w:r>
              <w:rPr>
                <w:rFonts w:ascii="Times New Roman" w:hAnsi="Times New Roman" w:cs="Times New Roman"/>
                <w:sz w:val="24"/>
                <w:szCs w:val="24"/>
              </w:rPr>
              <w:t>2</w:t>
            </w:r>
            <w:r w:rsidRPr="00A5389F">
              <w:rPr>
                <w:rFonts w:ascii="Times New Roman" w:hAnsi="Times New Roman" w:cs="Times New Roman"/>
                <w:sz w:val="24"/>
                <w:szCs w:val="24"/>
              </w:rPr>
              <w:t>1 - 20</w:t>
            </w:r>
            <w:r>
              <w:rPr>
                <w:rFonts w:ascii="Times New Roman" w:hAnsi="Times New Roman" w:cs="Times New Roman"/>
                <w:sz w:val="24"/>
                <w:szCs w:val="24"/>
              </w:rPr>
              <w:t>23</w:t>
            </w:r>
          </w:p>
        </w:tc>
        <w:tc>
          <w:tcPr>
            <w:tcW w:w="1928" w:type="dxa"/>
            <w:gridSpan w:val="2"/>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1916" w:type="dxa"/>
            <w:tcBorders>
              <w:top w:val="single" w:sz="4" w:space="0" w:color="auto"/>
              <w:left w:val="single" w:sz="4" w:space="0" w:color="auto"/>
              <w:bottom w:val="single" w:sz="4" w:space="0" w:color="auto"/>
              <w:right w:val="single" w:sz="4" w:space="0" w:color="auto"/>
            </w:tcBorders>
          </w:tcPr>
          <w:p w:rsidR="008B0B76" w:rsidRPr="00D1255E" w:rsidRDefault="008B0B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900,0</w:t>
            </w:r>
          </w:p>
        </w:tc>
        <w:tc>
          <w:tcPr>
            <w:tcW w:w="1701" w:type="dxa"/>
            <w:tcBorders>
              <w:top w:val="single" w:sz="4" w:space="0" w:color="auto"/>
              <w:left w:val="single" w:sz="4" w:space="0" w:color="auto"/>
              <w:bottom w:val="single" w:sz="4" w:space="0" w:color="auto"/>
              <w:right w:val="single" w:sz="4" w:space="0" w:color="auto"/>
            </w:tcBorders>
          </w:tcPr>
          <w:p w:rsidR="008B0B76" w:rsidRPr="00D1255E" w:rsidRDefault="008B0B76" w:rsidP="00655F3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900,0</w:t>
            </w:r>
          </w:p>
        </w:tc>
        <w:tc>
          <w:tcPr>
            <w:tcW w:w="1559" w:type="dxa"/>
            <w:tcBorders>
              <w:top w:val="single" w:sz="4" w:space="0" w:color="auto"/>
              <w:left w:val="single" w:sz="4" w:space="0" w:color="auto"/>
              <w:bottom w:val="single" w:sz="4" w:space="0" w:color="auto"/>
              <w:right w:val="single" w:sz="4" w:space="0" w:color="auto"/>
            </w:tcBorders>
          </w:tcPr>
          <w:p w:rsidR="008B0B76" w:rsidRPr="00D1255E" w:rsidRDefault="008B0B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900,0</w:t>
            </w:r>
          </w:p>
        </w:tc>
        <w:tc>
          <w:tcPr>
            <w:tcW w:w="1418" w:type="dxa"/>
            <w:tcBorders>
              <w:top w:val="single" w:sz="4" w:space="0" w:color="auto"/>
              <w:left w:val="single" w:sz="4" w:space="0" w:color="auto"/>
              <w:bottom w:val="single" w:sz="4" w:space="0" w:color="auto"/>
              <w:right w:val="single" w:sz="4" w:space="0" w:color="auto"/>
            </w:tcBorders>
          </w:tcPr>
          <w:p w:rsidR="008B0B76" w:rsidRPr="00D1255E" w:rsidRDefault="008B0B76" w:rsidP="00655F3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2700,0</w:t>
            </w:r>
          </w:p>
        </w:tc>
      </w:tr>
      <w:tr w:rsidR="008B0B76" w:rsidRPr="00D1255E" w:rsidTr="008B0B76">
        <w:trPr>
          <w:tblCellSpacing w:w="5" w:type="nil"/>
        </w:trPr>
        <w:tc>
          <w:tcPr>
            <w:tcW w:w="624" w:type="dxa"/>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1.2.</w:t>
            </w:r>
          </w:p>
        </w:tc>
        <w:tc>
          <w:tcPr>
            <w:tcW w:w="3135" w:type="dxa"/>
            <w:gridSpan w:val="2"/>
            <w:tcBorders>
              <w:top w:val="single" w:sz="4" w:space="0" w:color="auto"/>
              <w:left w:val="single" w:sz="4" w:space="0" w:color="auto"/>
              <w:bottom w:val="single" w:sz="4" w:space="0" w:color="auto"/>
              <w:right w:val="single" w:sz="4" w:space="0" w:color="auto"/>
            </w:tcBorders>
          </w:tcPr>
          <w:p w:rsidR="008B0B76" w:rsidRPr="00A5389F" w:rsidRDefault="008B0B76" w:rsidP="00102E5B">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Аварийно-диспетчерское обслуживание газопроводов</w:t>
            </w:r>
          </w:p>
        </w:tc>
        <w:tc>
          <w:tcPr>
            <w:tcW w:w="1061" w:type="dxa"/>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Прочие расходы</w:t>
            </w:r>
          </w:p>
        </w:tc>
        <w:tc>
          <w:tcPr>
            <w:tcW w:w="1757" w:type="dxa"/>
            <w:gridSpan w:val="2"/>
            <w:tcBorders>
              <w:top w:val="single" w:sz="4" w:space="0" w:color="auto"/>
              <w:left w:val="single" w:sz="4" w:space="0" w:color="auto"/>
              <w:bottom w:val="single" w:sz="4" w:space="0" w:color="auto"/>
              <w:right w:val="single" w:sz="4" w:space="0" w:color="auto"/>
            </w:tcBorders>
          </w:tcPr>
          <w:p w:rsidR="008B0B76" w:rsidRPr="00A5389F" w:rsidRDefault="008B0B76" w:rsidP="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w:t>
            </w:r>
            <w:r>
              <w:rPr>
                <w:rFonts w:ascii="Times New Roman" w:hAnsi="Times New Roman" w:cs="Times New Roman"/>
                <w:sz w:val="24"/>
                <w:szCs w:val="24"/>
              </w:rPr>
              <w:t>21</w:t>
            </w:r>
            <w:r w:rsidRPr="00A5389F">
              <w:rPr>
                <w:rFonts w:ascii="Times New Roman" w:hAnsi="Times New Roman" w:cs="Times New Roman"/>
                <w:sz w:val="24"/>
                <w:szCs w:val="24"/>
              </w:rPr>
              <w:t xml:space="preserve"> - 20</w:t>
            </w:r>
            <w:r>
              <w:rPr>
                <w:rFonts w:ascii="Times New Roman" w:hAnsi="Times New Roman" w:cs="Times New Roman"/>
                <w:sz w:val="24"/>
                <w:szCs w:val="24"/>
              </w:rPr>
              <w:t>23</w:t>
            </w:r>
          </w:p>
        </w:tc>
        <w:tc>
          <w:tcPr>
            <w:tcW w:w="1928" w:type="dxa"/>
            <w:gridSpan w:val="2"/>
            <w:tcBorders>
              <w:top w:val="single" w:sz="4" w:space="0" w:color="auto"/>
              <w:left w:val="single" w:sz="4" w:space="0" w:color="auto"/>
              <w:bottom w:val="single" w:sz="4" w:space="0" w:color="auto"/>
              <w:right w:val="single" w:sz="4" w:space="0" w:color="auto"/>
            </w:tcBorders>
          </w:tcPr>
          <w:p w:rsidR="008B0B76" w:rsidRPr="00A5389F" w:rsidRDefault="008B0B76">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1916" w:type="dxa"/>
            <w:tcBorders>
              <w:top w:val="single" w:sz="4" w:space="0" w:color="auto"/>
              <w:left w:val="single" w:sz="4" w:space="0" w:color="auto"/>
              <w:bottom w:val="single" w:sz="4" w:space="0" w:color="auto"/>
              <w:right w:val="single" w:sz="4" w:space="0" w:color="auto"/>
            </w:tcBorders>
          </w:tcPr>
          <w:p w:rsidR="008B0B76" w:rsidRPr="00D1255E" w:rsidRDefault="008B0B76" w:rsidP="00F52AA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200,0</w:t>
            </w:r>
          </w:p>
        </w:tc>
        <w:tc>
          <w:tcPr>
            <w:tcW w:w="1701" w:type="dxa"/>
            <w:tcBorders>
              <w:top w:val="single" w:sz="4" w:space="0" w:color="auto"/>
              <w:left w:val="single" w:sz="4" w:space="0" w:color="auto"/>
              <w:bottom w:val="single" w:sz="4" w:space="0" w:color="auto"/>
              <w:right w:val="single" w:sz="4" w:space="0" w:color="auto"/>
            </w:tcBorders>
          </w:tcPr>
          <w:p w:rsidR="008B0B76" w:rsidRDefault="008B0B76" w:rsidP="00F52AA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200,0</w:t>
            </w:r>
          </w:p>
        </w:tc>
        <w:tc>
          <w:tcPr>
            <w:tcW w:w="1559" w:type="dxa"/>
            <w:tcBorders>
              <w:top w:val="single" w:sz="4" w:space="0" w:color="auto"/>
              <w:left w:val="single" w:sz="4" w:space="0" w:color="auto"/>
              <w:bottom w:val="single" w:sz="4" w:space="0" w:color="auto"/>
              <w:right w:val="single" w:sz="4" w:space="0" w:color="auto"/>
            </w:tcBorders>
          </w:tcPr>
          <w:p w:rsidR="008B0B76" w:rsidRPr="00D1255E" w:rsidRDefault="008B0B76" w:rsidP="00655F3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200,0</w:t>
            </w:r>
          </w:p>
        </w:tc>
        <w:tc>
          <w:tcPr>
            <w:tcW w:w="1418" w:type="dxa"/>
            <w:tcBorders>
              <w:top w:val="single" w:sz="4" w:space="0" w:color="auto"/>
              <w:left w:val="single" w:sz="4" w:space="0" w:color="auto"/>
              <w:bottom w:val="single" w:sz="4" w:space="0" w:color="auto"/>
              <w:right w:val="single" w:sz="4" w:space="0" w:color="auto"/>
            </w:tcBorders>
          </w:tcPr>
          <w:p w:rsidR="008B0B76" w:rsidRPr="00D1255E" w:rsidRDefault="008B0B76" w:rsidP="00075C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600,0</w:t>
            </w:r>
          </w:p>
        </w:tc>
      </w:tr>
      <w:tr w:rsidR="008B0B76" w:rsidRPr="00A5389F" w:rsidTr="008B0B76">
        <w:trPr>
          <w:tblCellSpacing w:w="5" w:type="nil"/>
        </w:trPr>
        <w:tc>
          <w:tcPr>
            <w:tcW w:w="8505" w:type="dxa"/>
            <w:gridSpan w:val="8"/>
            <w:tcBorders>
              <w:top w:val="single" w:sz="4" w:space="0" w:color="auto"/>
              <w:left w:val="single" w:sz="4" w:space="0" w:color="auto"/>
              <w:bottom w:val="single" w:sz="4" w:space="0" w:color="auto"/>
              <w:right w:val="single" w:sz="4" w:space="0" w:color="auto"/>
            </w:tcBorders>
          </w:tcPr>
          <w:p w:rsidR="008B0B76" w:rsidRPr="00A5389F" w:rsidRDefault="008B0B76" w:rsidP="00AC10DD">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Подпрограмма "Обеспечение реализации муниципальной программы"</w:t>
            </w:r>
          </w:p>
        </w:tc>
        <w:tc>
          <w:tcPr>
            <w:tcW w:w="1916" w:type="dxa"/>
            <w:tcBorders>
              <w:top w:val="single" w:sz="4" w:space="0" w:color="auto"/>
              <w:left w:val="single" w:sz="4" w:space="0" w:color="auto"/>
              <w:bottom w:val="single" w:sz="4" w:space="0" w:color="auto"/>
              <w:right w:val="single" w:sz="4" w:space="0" w:color="auto"/>
            </w:tcBorders>
          </w:tcPr>
          <w:p w:rsidR="008B0B76" w:rsidRPr="00B40F26" w:rsidRDefault="008B0B76" w:rsidP="0037049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2656,7</w:t>
            </w:r>
          </w:p>
          <w:p w:rsidR="008B0B76" w:rsidRPr="00B40F26" w:rsidRDefault="008B0B76" w:rsidP="008B0B7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8B0B76" w:rsidRPr="00B40F26" w:rsidRDefault="008B0B76" w:rsidP="00C44FB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2656,7</w:t>
            </w:r>
          </w:p>
        </w:tc>
        <w:tc>
          <w:tcPr>
            <w:tcW w:w="1559" w:type="dxa"/>
            <w:tcBorders>
              <w:top w:val="single" w:sz="4" w:space="0" w:color="auto"/>
              <w:left w:val="single" w:sz="4" w:space="0" w:color="auto"/>
              <w:bottom w:val="single" w:sz="4" w:space="0" w:color="auto"/>
              <w:right w:val="single" w:sz="4" w:space="0" w:color="auto"/>
            </w:tcBorders>
          </w:tcPr>
          <w:p w:rsidR="008B0B76" w:rsidRPr="00B40F26" w:rsidRDefault="008B0B76" w:rsidP="00090E7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2656,7</w:t>
            </w:r>
          </w:p>
        </w:tc>
        <w:tc>
          <w:tcPr>
            <w:tcW w:w="1418" w:type="dxa"/>
            <w:tcBorders>
              <w:top w:val="single" w:sz="4" w:space="0" w:color="auto"/>
              <w:left w:val="single" w:sz="4" w:space="0" w:color="auto"/>
              <w:bottom w:val="single" w:sz="4" w:space="0" w:color="auto"/>
              <w:right w:val="single" w:sz="4" w:space="0" w:color="auto"/>
            </w:tcBorders>
          </w:tcPr>
          <w:p w:rsidR="008B0B76" w:rsidRPr="00D1255E" w:rsidRDefault="008B0B76" w:rsidP="00075C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7970,1</w:t>
            </w:r>
          </w:p>
        </w:tc>
      </w:tr>
      <w:tr w:rsidR="008B0B76" w:rsidRPr="00A5389F" w:rsidTr="008B0B76">
        <w:trPr>
          <w:tblCellSpacing w:w="5" w:type="nil"/>
        </w:trPr>
        <w:tc>
          <w:tcPr>
            <w:tcW w:w="8505" w:type="dxa"/>
            <w:gridSpan w:val="8"/>
            <w:tcBorders>
              <w:top w:val="single" w:sz="4" w:space="0" w:color="auto"/>
              <w:left w:val="single" w:sz="4" w:space="0" w:color="auto"/>
              <w:bottom w:val="single" w:sz="4" w:space="0" w:color="auto"/>
              <w:right w:val="single" w:sz="4" w:space="0" w:color="auto"/>
            </w:tcBorders>
          </w:tcPr>
          <w:p w:rsidR="008B0B76" w:rsidRPr="00A5389F" w:rsidRDefault="008B0B76" w:rsidP="00AC10DD">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Подпрограмма  </w:t>
            </w:r>
            <w:r w:rsidRPr="009F05BC">
              <w:rPr>
                <w:rFonts w:ascii="Times New Roman" w:hAnsi="Times New Roman" w:cs="Times New Roman"/>
                <w:sz w:val="24"/>
                <w:szCs w:val="24"/>
              </w:rPr>
              <w:t>«Имущественная поддержка субъектов МСП»</w:t>
            </w:r>
          </w:p>
        </w:tc>
        <w:tc>
          <w:tcPr>
            <w:tcW w:w="1916" w:type="dxa"/>
            <w:tcBorders>
              <w:top w:val="single" w:sz="4" w:space="0" w:color="auto"/>
              <w:left w:val="single" w:sz="4" w:space="0" w:color="auto"/>
              <w:bottom w:val="single" w:sz="4" w:space="0" w:color="auto"/>
              <w:right w:val="single" w:sz="4" w:space="0" w:color="auto"/>
            </w:tcBorders>
          </w:tcPr>
          <w:p w:rsidR="008B0B76" w:rsidRDefault="008B0B76" w:rsidP="0037049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w:t>
            </w:r>
          </w:p>
        </w:tc>
        <w:tc>
          <w:tcPr>
            <w:tcW w:w="1701" w:type="dxa"/>
            <w:tcBorders>
              <w:top w:val="single" w:sz="4" w:space="0" w:color="auto"/>
              <w:left w:val="single" w:sz="4" w:space="0" w:color="auto"/>
              <w:bottom w:val="single" w:sz="4" w:space="0" w:color="auto"/>
              <w:right w:val="single" w:sz="4" w:space="0" w:color="auto"/>
            </w:tcBorders>
          </w:tcPr>
          <w:p w:rsidR="008B0B76" w:rsidRDefault="008B0B76" w:rsidP="00C44FB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w:t>
            </w:r>
          </w:p>
        </w:tc>
        <w:tc>
          <w:tcPr>
            <w:tcW w:w="1559" w:type="dxa"/>
            <w:tcBorders>
              <w:top w:val="single" w:sz="4" w:space="0" w:color="auto"/>
              <w:left w:val="single" w:sz="4" w:space="0" w:color="auto"/>
              <w:bottom w:val="single" w:sz="4" w:space="0" w:color="auto"/>
              <w:right w:val="single" w:sz="4" w:space="0" w:color="auto"/>
            </w:tcBorders>
          </w:tcPr>
          <w:p w:rsidR="008B0B76" w:rsidRDefault="008B0B76" w:rsidP="00090E7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w:t>
            </w:r>
          </w:p>
        </w:tc>
        <w:tc>
          <w:tcPr>
            <w:tcW w:w="1418" w:type="dxa"/>
            <w:tcBorders>
              <w:top w:val="single" w:sz="4" w:space="0" w:color="auto"/>
              <w:left w:val="single" w:sz="4" w:space="0" w:color="auto"/>
              <w:bottom w:val="single" w:sz="4" w:space="0" w:color="auto"/>
              <w:right w:val="single" w:sz="4" w:space="0" w:color="auto"/>
            </w:tcBorders>
          </w:tcPr>
          <w:p w:rsidR="008B0B76" w:rsidRDefault="008B0B76" w:rsidP="00075CE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sectPr w:rsidR="00450991" w:rsidRPr="00A5389F" w:rsidSect="00031A69">
      <w:pgSz w:w="16838" w:h="11905" w:orient="landscape"/>
      <w:pgMar w:top="1276"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FBD"/>
    <w:rsid w:val="00020359"/>
    <w:rsid w:val="000250DC"/>
    <w:rsid w:val="00031A69"/>
    <w:rsid w:val="00034AA1"/>
    <w:rsid w:val="00044E1C"/>
    <w:rsid w:val="000463BA"/>
    <w:rsid w:val="00047B2A"/>
    <w:rsid w:val="00054E86"/>
    <w:rsid w:val="0007491A"/>
    <w:rsid w:val="00075CE5"/>
    <w:rsid w:val="00080AC2"/>
    <w:rsid w:val="00087AAB"/>
    <w:rsid w:val="00090E7F"/>
    <w:rsid w:val="000A2640"/>
    <w:rsid w:val="000A6C5A"/>
    <w:rsid w:val="000B4EB7"/>
    <w:rsid w:val="000D4EEA"/>
    <w:rsid w:val="000F3D5C"/>
    <w:rsid w:val="00102E5B"/>
    <w:rsid w:val="00123991"/>
    <w:rsid w:val="001415B5"/>
    <w:rsid w:val="0014505B"/>
    <w:rsid w:val="00150F60"/>
    <w:rsid w:val="00152E87"/>
    <w:rsid w:val="00171BD5"/>
    <w:rsid w:val="00171C1D"/>
    <w:rsid w:val="00171CCE"/>
    <w:rsid w:val="00182A06"/>
    <w:rsid w:val="00192364"/>
    <w:rsid w:val="001B4320"/>
    <w:rsid w:val="001C4573"/>
    <w:rsid w:val="001C73E7"/>
    <w:rsid w:val="001C7D64"/>
    <w:rsid w:val="001F120B"/>
    <w:rsid w:val="001F4572"/>
    <w:rsid w:val="001F48BF"/>
    <w:rsid w:val="0021195C"/>
    <w:rsid w:val="002270C3"/>
    <w:rsid w:val="00232A75"/>
    <w:rsid w:val="00233899"/>
    <w:rsid w:val="002438A6"/>
    <w:rsid w:val="002458EC"/>
    <w:rsid w:val="00251082"/>
    <w:rsid w:val="00251128"/>
    <w:rsid w:val="002542C3"/>
    <w:rsid w:val="00272171"/>
    <w:rsid w:val="00290D1F"/>
    <w:rsid w:val="00293520"/>
    <w:rsid w:val="002A2B76"/>
    <w:rsid w:val="002A529F"/>
    <w:rsid w:val="002B163C"/>
    <w:rsid w:val="002B57CF"/>
    <w:rsid w:val="002C52D0"/>
    <w:rsid w:val="002D56C2"/>
    <w:rsid w:val="002E0F2C"/>
    <w:rsid w:val="00300C8B"/>
    <w:rsid w:val="00301759"/>
    <w:rsid w:val="00304A9D"/>
    <w:rsid w:val="003160C1"/>
    <w:rsid w:val="00320617"/>
    <w:rsid w:val="00324DA4"/>
    <w:rsid w:val="003310E9"/>
    <w:rsid w:val="0033262D"/>
    <w:rsid w:val="00332904"/>
    <w:rsid w:val="003523E1"/>
    <w:rsid w:val="003539E3"/>
    <w:rsid w:val="00370492"/>
    <w:rsid w:val="00380496"/>
    <w:rsid w:val="0038108F"/>
    <w:rsid w:val="00381939"/>
    <w:rsid w:val="00383A7D"/>
    <w:rsid w:val="00396566"/>
    <w:rsid w:val="003A0F70"/>
    <w:rsid w:val="003A0F75"/>
    <w:rsid w:val="003A518A"/>
    <w:rsid w:val="003A7FBE"/>
    <w:rsid w:val="003C2B20"/>
    <w:rsid w:val="003C7D65"/>
    <w:rsid w:val="003D001F"/>
    <w:rsid w:val="003D0210"/>
    <w:rsid w:val="003D0A0D"/>
    <w:rsid w:val="003D3976"/>
    <w:rsid w:val="004064D5"/>
    <w:rsid w:val="00431300"/>
    <w:rsid w:val="00432BAE"/>
    <w:rsid w:val="004344FE"/>
    <w:rsid w:val="00441A2D"/>
    <w:rsid w:val="00450991"/>
    <w:rsid w:val="0045271C"/>
    <w:rsid w:val="00453E85"/>
    <w:rsid w:val="0045774F"/>
    <w:rsid w:val="004611C1"/>
    <w:rsid w:val="00467CDA"/>
    <w:rsid w:val="004716BD"/>
    <w:rsid w:val="004904E0"/>
    <w:rsid w:val="00491927"/>
    <w:rsid w:val="00497421"/>
    <w:rsid w:val="004A6826"/>
    <w:rsid w:val="004B3A00"/>
    <w:rsid w:val="004B5461"/>
    <w:rsid w:val="004B7A3F"/>
    <w:rsid w:val="004B7E30"/>
    <w:rsid w:val="004C004D"/>
    <w:rsid w:val="004D275B"/>
    <w:rsid w:val="004E0FE7"/>
    <w:rsid w:val="004E51B4"/>
    <w:rsid w:val="004F62F7"/>
    <w:rsid w:val="0050654B"/>
    <w:rsid w:val="00514B87"/>
    <w:rsid w:val="005261E5"/>
    <w:rsid w:val="00536D93"/>
    <w:rsid w:val="005449A8"/>
    <w:rsid w:val="00551597"/>
    <w:rsid w:val="005624FD"/>
    <w:rsid w:val="00581DD2"/>
    <w:rsid w:val="00582E74"/>
    <w:rsid w:val="00586392"/>
    <w:rsid w:val="00590C68"/>
    <w:rsid w:val="00590FCB"/>
    <w:rsid w:val="00596178"/>
    <w:rsid w:val="00597622"/>
    <w:rsid w:val="005A2446"/>
    <w:rsid w:val="005B66D8"/>
    <w:rsid w:val="005D0DEE"/>
    <w:rsid w:val="005E4326"/>
    <w:rsid w:val="005F1A1C"/>
    <w:rsid w:val="005F79ED"/>
    <w:rsid w:val="006029B3"/>
    <w:rsid w:val="0061748C"/>
    <w:rsid w:val="00617544"/>
    <w:rsid w:val="00640C20"/>
    <w:rsid w:val="00640E25"/>
    <w:rsid w:val="00642E1C"/>
    <w:rsid w:val="00652F14"/>
    <w:rsid w:val="00655F3A"/>
    <w:rsid w:val="00665E6C"/>
    <w:rsid w:val="006748EB"/>
    <w:rsid w:val="006916BF"/>
    <w:rsid w:val="006B4FD1"/>
    <w:rsid w:val="006D0130"/>
    <w:rsid w:val="006E59D9"/>
    <w:rsid w:val="00701980"/>
    <w:rsid w:val="0070753F"/>
    <w:rsid w:val="00720D03"/>
    <w:rsid w:val="0072131E"/>
    <w:rsid w:val="007475DF"/>
    <w:rsid w:val="00783CAC"/>
    <w:rsid w:val="007A2816"/>
    <w:rsid w:val="007A4732"/>
    <w:rsid w:val="007A5410"/>
    <w:rsid w:val="007B2044"/>
    <w:rsid w:val="007F3416"/>
    <w:rsid w:val="00800DD1"/>
    <w:rsid w:val="00807D85"/>
    <w:rsid w:val="00811EA7"/>
    <w:rsid w:val="00822E58"/>
    <w:rsid w:val="0083579D"/>
    <w:rsid w:val="00844C63"/>
    <w:rsid w:val="008473A3"/>
    <w:rsid w:val="008A570E"/>
    <w:rsid w:val="008B0B76"/>
    <w:rsid w:val="008D4AEA"/>
    <w:rsid w:val="008E416A"/>
    <w:rsid w:val="008F221D"/>
    <w:rsid w:val="009035FE"/>
    <w:rsid w:val="009121D9"/>
    <w:rsid w:val="00914253"/>
    <w:rsid w:val="00917AD8"/>
    <w:rsid w:val="00927EE8"/>
    <w:rsid w:val="00931915"/>
    <w:rsid w:val="009424DF"/>
    <w:rsid w:val="00942DBC"/>
    <w:rsid w:val="00943B4E"/>
    <w:rsid w:val="009841D4"/>
    <w:rsid w:val="009A02FB"/>
    <w:rsid w:val="009A040C"/>
    <w:rsid w:val="009A5631"/>
    <w:rsid w:val="009A61E3"/>
    <w:rsid w:val="009D10DE"/>
    <w:rsid w:val="009D15F4"/>
    <w:rsid w:val="009D3F7B"/>
    <w:rsid w:val="009D59BC"/>
    <w:rsid w:val="009F05BC"/>
    <w:rsid w:val="009F2D8C"/>
    <w:rsid w:val="00A0112D"/>
    <w:rsid w:val="00A068DA"/>
    <w:rsid w:val="00A068DF"/>
    <w:rsid w:val="00A07A79"/>
    <w:rsid w:val="00A13E8E"/>
    <w:rsid w:val="00A234E0"/>
    <w:rsid w:val="00A25065"/>
    <w:rsid w:val="00A306C4"/>
    <w:rsid w:val="00A43DCC"/>
    <w:rsid w:val="00A5389F"/>
    <w:rsid w:val="00A57CFF"/>
    <w:rsid w:val="00A622C0"/>
    <w:rsid w:val="00A62566"/>
    <w:rsid w:val="00A823EC"/>
    <w:rsid w:val="00A92C3D"/>
    <w:rsid w:val="00A963CF"/>
    <w:rsid w:val="00AC10DD"/>
    <w:rsid w:val="00AD59C5"/>
    <w:rsid w:val="00AD7E43"/>
    <w:rsid w:val="00AF4E77"/>
    <w:rsid w:val="00B00DD6"/>
    <w:rsid w:val="00B05881"/>
    <w:rsid w:val="00B05A4A"/>
    <w:rsid w:val="00B06F77"/>
    <w:rsid w:val="00B20879"/>
    <w:rsid w:val="00B31B2A"/>
    <w:rsid w:val="00B40F26"/>
    <w:rsid w:val="00B61847"/>
    <w:rsid w:val="00B82810"/>
    <w:rsid w:val="00B84D8F"/>
    <w:rsid w:val="00B869FB"/>
    <w:rsid w:val="00B87007"/>
    <w:rsid w:val="00BA042F"/>
    <w:rsid w:val="00BA1F28"/>
    <w:rsid w:val="00BA33A0"/>
    <w:rsid w:val="00BB0F09"/>
    <w:rsid w:val="00BB3C3A"/>
    <w:rsid w:val="00BC65C3"/>
    <w:rsid w:val="00BD65CD"/>
    <w:rsid w:val="00BE51EC"/>
    <w:rsid w:val="00BF2157"/>
    <w:rsid w:val="00BF480B"/>
    <w:rsid w:val="00C176CE"/>
    <w:rsid w:val="00C30881"/>
    <w:rsid w:val="00C32E6F"/>
    <w:rsid w:val="00C346A0"/>
    <w:rsid w:val="00C41DF0"/>
    <w:rsid w:val="00C44FB5"/>
    <w:rsid w:val="00C45E23"/>
    <w:rsid w:val="00C47F22"/>
    <w:rsid w:val="00C51B36"/>
    <w:rsid w:val="00C75A88"/>
    <w:rsid w:val="00C9089C"/>
    <w:rsid w:val="00C94CC0"/>
    <w:rsid w:val="00C97130"/>
    <w:rsid w:val="00CA122F"/>
    <w:rsid w:val="00CA4E2D"/>
    <w:rsid w:val="00CA7073"/>
    <w:rsid w:val="00CB67DB"/>
    <w:rsid w:val="00CC01F8"/>
    <w:rsid w:val="00CC0791"/>
    <w:rsid w:val="00CC37D9"/>
    <w:rsid w:val="00CC4095"/>
    <w:rsid w:val="00CD72B8"/>
    <w:rsid w:val="00CE2F93"/>
    <w:rsid w:val="00CF27C7"/>
    <w:rsid w:val="00D008D3"/>
    <w:rsid w:val="00D1255E"/>
    <w:rsid w:val="00D15C42"/>
    <w:rsid w:val="00D16F76"/>
    <w:rsid w:val="00D25910"/>
    <w:rsid w:val="00D2644B"/>
    <w:rsid w:val="00D27943"/>
    <w:rsid w:val="00D352F6"/>
    <w:rsid w:val="00D7582F"/>
    <w:rsid w:val="00D90244"/>
    <w:rsid w:val="00DA2A4A"/>
    <w:rsid w:val="00DB12E6"/>
    <w:rsid w:val="00DB7D97"/>
    <w:rsid w:val="00DC7DDA"/>
    <w:rsid w:val="00DE11B8"/>
    <w:rsid w:val="00DF2D92"/>
    <w:rsid w:val="00DF70F8"/>
    <w:rsid w:val="00E0413A"/>
    <w:rsid w:val="00E142C9"/>
    <w:rsid w:val="00E1554C"/>
    <w:rsid w:val="00E16591"/>
    <w:rsid w:val="00E17DF6"/>
    <w:rsid w:val="00E3175C"/>
    <w:rsid w:val="00E31A29"/>
    <w:rsid w:val="00E4097F"/>
    <w:rsid w:val="00E44422"/>
    <w:rsid w:val="00E539FB"/>
    <w:rsid w:val="00E56E15"/>
    <w:rsid w:val="00E85CAB"/>
    <w:rsid w:val="00E90CEF"/>
    <w:rsid w:val="00E97953"/>
    <w:rsid w:val="00EA06EA"/>
    <w:rsid w:val="00EA1143"/>
    <w:rsid w:val="00EA7632"/>
    <w:rsid w:val="00EC4151"/>
    <w:rsid w:val="00EC45E5"/>
    <w:rsid w:val="00EE2D49"/>
    <w:rsid w:val="00EE438B"/>
    <w:rsid w:val="00EF61BE"/>
    <w:rsid w:val="00F07522"/>
    <w:rsid w:val="00F26E2C"/>
    <w:rsid w:val="00F52AAA"/>
    <w:rsid w:val="00F540E7"/>
    <w:rsid w:val="00F65919"/>
    <w:rsid w:val="00F817BF"/>
    <w:rsid w:val="00F84F7C"/>
    <w:rsid w:val="00F96FBD"/>
    <w:rsid w:val="00FA048B"/>
    <w:rsid w:val="00FA5B35"/>
    <w:rsid w:val="00FB5F2F"/>
    <w:rsid w:val="00FD5D0C"/>
    <w:rsid w:val="00FD6D8D"/>
    <w:rsid w:val="00FE58B3"/>
    <w:rsid w:val="00FE6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F14"/>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96FBD"/>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F96FBD"/>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F96FBD"/>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F96FBD"/>
    <w:pPr>
      <w:widowControl w:val="0"/>
      <w:autoSpaceDE w:val="0"/>
      <w:autoSpaceDN w:val="0"/>
      <w:adjustRightInd w:val="0"/>
    </w:pPr>
    <w:rPr>
      <w:rFonts w:eastAsia="Times New Roman" w:cs="Calibri"/>
      <w:sz w:val="22"/>
      <w:szCs w:val="22"/>
    </w:rPr>
  </w:style>
  <w:style w:type="paragraph" w:styleId="a3">
    <w:name w:val="Title"/>
    <w:basedOn w:val="a"/>
    <w:link w:val="a4"/>
    <w:uiPriority w:val="99"/>
    <w:qFormat/>
    <w:rsid w:val="004B3A00"/>
    <w:pPr>
      <w:spacing w:after="0" w:line="240" w:lineRule="auto"/>
      <w:jc w:val="center"/>
    </w:pPr>
    <w:rPr>
      <w:rFonts w:ascii="Times New Roman" w:eastAsia="Times New Roman" w:hAnsi="Times New Roman" w:cs="Times New Roman"/>
      <w:sz w:val="28"/>
      <w:szCs w:val="28"/>
      <w:lang w:eastAsia="ru-RU"/>
    </w:rPr>
  </w:style>
  <w:style w:type="character" w:customStyle="1" w:styleId="a4">
    <w:name w:val="Название Знак"/>
    <w:link w:val="a3"/>
    <w:uiPriority w:val="99"/>
    <w:locked/>
    <w:rsid w:val="004B3A00"/>
    <w:rPr>
      <w:rFonts w:ascii="Times New Roman" w:hAnsi="Times New Roman" w:cs="Times New Roman"/>
      <w:sz w:val="20"/>
      <w:szCs w:val="20"/>
      <w:lang w:eastAsia="ru-RU"/>
    </w:rPr>
  </w:style>
  <w:style w:type="paragraph" w:styleId="a5">
    <w:name w:val="Balloon Text"/>
    <w:basedOn w:val="a"/>
    <w:link w:val="a6"/>
    <w:uiPriority w:val="99"/>
    <w:semiHidden/>
    <w:unhideWhenUsed/>
    <w:rsid w:val="00301759"/>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301759"/>
    <w:rPr>
      <w:rFonts w:ascii="Tahoma" w:hAnsi="Tahoma" w:cs="Tahoma"/>
      <w:sz w:val="16"/>
      <w:szCs w:val="16"/>
      <w:lang w:eastAsia="en-US"/>
    </w:rPr>
  </w:style>
  <w:style w:type="character" w:styleId="a7">
    <w:name w:val="Hyperlink"/>
    <w:uiPriority w:val="99"/>
    <w:unhideWhenUsed/>
    <w:rsid w:val="005976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4F250-690A-44D2-A10E-B4B03C87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1119</TotalTime>
  <Pages>41</Pages>
  <Words>8257</Words>
  <Characters>47069</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55216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46</cp:revision>
  <cp:lastPrinted>2020-05-20T07:56:00Z</cp:lastPrinted>
  <dcterms:created xsi:type="dcterms:W3CDTF">2019-05-07T06:05:00Z</dcterms:created>
  <dcterms:modified xsi:type="dcterms:W3CDTF">2020-10-16T07:56:00Z</dcterms:modified>
</cp:coreProperties>
</file>