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93D4B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57228" w:rsidRPr="00393D4B" w:rsidRDefault="00257228" w:rsidP="0025722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к проекту муниципальной программы </w:t>
      </w:r>
    </w:p>
    <w:p w:rsidR="00257228" w:rsidRDefault="00646059" w:rsidP="0064605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46059">
        <w:rPr>
          <w:rFonts w:ascii="Times New Roman" w:hAnsi="Times New Roman" w:cs="Times New Roman"/>
          <w:sz w:val="24"/>
          <w:szCs w:val="24"/>
        </w:rPr>
        <w:t>«Развитие транспортной инфраструктуры в Ковернинском муниципальном округе Нижегородской области»</w:t>
      </w:r>
    </w:p>
    <w:p w:rsidR="00646059" w:rsidRDefault="00646059" w:rsidP="0064605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Проект муниципальной программы </w:t>
      </w:r>
      <w:r w:rsidR="00646059" w:rsidRPr="00646059">
        <w:rPr>
          <w:rFonts w:ascii="Times New Roman" w:hAnsi="Times New Roman" w:cs="Times New Roman"/>
          <w:sz w:val="24"/>
          <w:szCs w:val="24"/>
        </w:rPr>
        <w:t>«Развитие транспортной инфраструктуры в Ковернинском муниципальном округе Нижегородской области»</w:t>
      </w:r>
      <w:r w:rsidRPr="00393D4B">
        <w:rPr>
          <w:rFonts w:ascii="Times New Roman" w:hAnsi="Times New Roman" w:cs="Times New Roman"/>
          <w:sz w:val="24"/>
          <w:szCs w:val="24"/>
        </w:rPr>
        <w:t xml:space="preserve"> (далее-Программа) разработан в соответствии с </w:t>
      </w:r>
      <w:r w:rsidRPr="00393D4B">
        <w:rPr>
          <w:rFonts w:ascii="Times New Roman" w:hAnsi="Times New Roman" w:cs="Times New Roman"/>
          <w:color w:val="000000"/>
          <w:spacing w:val="-4"/>
          <w:sz w:val="24"/>
          <w:szCs w:val="24"/>
        </w:rPr>
        <w:t xml:space="preserve">Бюджетным Кодексом Российской Федерации, Федеральным законом от 28.06.2014 № 172-ФЗ «О стратегическом планировании в Российской Федерации», </w:t>
      </w:r>
      <w:r w:rsidRPr="00393D4B">
        <w:rPr>
          <w:rFonts w:ascii="Times New Roman" w:hAnsi="Times New Roman" w:cs="Times New Roman"/>
          <w:sz w:val="24"/>
          <w:szCs w:val="24"/>
        </w:rPr>
        <w:t>Законом Нижегородской области «О преобразовании муниципальных образований Ковернинского муниципального района Нижегородской области» от 29.04.2020 г. №36-З, Планом мероприятий по разработке прогноза социально-экономического развития Ковернинского муниципального округа на среднесрочный период (на 2021 год и на плановый период 2021 и 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393D4B">
        <w:rPr>
          <w:rFonts w:ascii="Times New Roman" w:hAnsi="Times New Roman" w:cs="Times New Roman"/>
          <w:sz w:val="24"/>
          <w:szCs w:val="24"/>
        </w:rPr>
        <w:t xml:space="preserve"> годов), бюджета муниципального округа на 2021 год и на плановый период 2022 и 2023 годов, утвержденным распоряжением Администрации Ковернинского муниципального </w:t>
      </w:r>
      <w:r w:rsidRPr="000A063D">
        <w:rPr>
          <w:rFonts w:ascii="Times New Roman" w:hAnsi="Times New Roman" w:cs="Times New Roman"/>
          <w:sz w:val="24"/>
          <w:szCs w:val="24"/>
        </w:rPr>
        <w:t>района №364-р от 14.08.2020 года, с целью формирования бюджета Ковернинского муниципального округа на 2021-2023 годы.</w:t>
      </w:r>
    </w:p>
    <w:p w:rsidR="00257228" w:rsidRPr="000A063D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A063D">
        <w:rPr>
          <w:rFonts w:ascii="Times New Roman" w:hAnsi="Times New Roman" w:cs="Times New Roman"/>
          <w:sz w:val="24"/>
          <w:szCs w:val="24"/>
        </w:rPr>
        <w:t xml:space="preserve">Муниципальным заказчиком-координатором Программы является отдел </w:t>
      </w:r>
      <w:r w:rsidRPr="00257228">
        <w:rPr>
          <w:rFonts w:ascii="Times New Roman" w:hAnsi="Times New Roman" w:cs="Times New Roman"/>
          <w:sz w:val="24"/>
          <w:szCs w:val="24"/>
        </w:rPr>
        <w:t>архитектуры, капитального строительства и ЖКХ  Администрации</w:t>
      </w:r>
      <w:r w:rsidRPr="000A063D">
        <w:rPr>
          <w:rFonts w:ascii="Times New Roman" w:hAnsi="Times New Roman" w:cs="Times New Roman"/>
          <w:sz w:val="24"/>
          <w:szCs w:val="24"/>
        </w:rPr>
        <w:t xml:space="preserve"> Ковернинского муниципального района.</w:t>
      </w:r>
    </w:p>
    <w:p w:rsidR="00257228" w:rsidRPr="00393D4B" w:rsidRDefault="00257228" w:rsidP="00744B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393D4B">
        <w:rPr>
          <w:rFonts w:ascii="Times New Roman" w:hAnsi="Times New Roman" w:cs="Times New Roman"/>
          <w:sz w:val="24"/>
          <w:szCs w:val="24"/>
        </w:rPr>
        <w:t xml:space="preserve">Целью Программы является </w:t>
      </w:r>
      <w:r w:rsidR="00646059" w:rsidRPr="00C3471A">
        <w:rPr>
          <w:rFonts w:ascii="Times New Roman" w:hAnsi="Times New Roman" w:cs="Times New Roman"/>
          <w:sz w:val="24"/>
          <w:szCs w:val="24"/>
        </w:rPr>
        <w:t>сохранение и восстановление существующей дорожной сети автомобильных дорог</w:t>
      </w:r>
      <w:r w:rsidR="00646059">
        <w:rPr>
          <w:rFonts w:ascii="Times New Roman" w:hAnsi="Times New Roman" w:cs="Times New Roman"/>
          <w:sz w:val="24"/>
          <w:szCs w:val="24"/>
        </w:rPr>
        <w:t xml:space="preserve"> местного значения</w:t>
      </w:r>
      <w:r w:rsidR="00646059" w:rsidRPr="00C3471A">
        <w:rPr>
          <w:rFonts w:ascii="Times New Roman" w:hAnsi="Times New Roman" w:cs="Times New Roman"/>
          <w:sz w:val="24"/>
          <w:szCs w:val="24"/>
        </w:rPr>
        <w:t xml:space="preserve"> и искусственных сооружений на них, обеспечение их транспортно-эксплуатационных показателей на уровне, необходимом для удовлетворения потребностей пользователей автомобильных дорог, на основе своевременного и качественного выполнения работ по ремонту и содержанию.</w:t>
      </w:r>
      <w:r w:rsidR="00744BA6" w:rsidRPr="00393D4B">
        <w:rPr>
          <w:rFonts w:ascii="Times New Roman" w:hAnsi="Times New Roman" w:cs="Times New Roman"/>
          <w:sz w:val="24"/>
          <w:szCs w:val="24"/>
        </w:rPr>
        <w:t xml:space="preserve"> </w:t>
      </w:r>
      <w:r w:rsidRPr="00393D4B">
        <w:rPr>
          <w:rFonts w:ascii="Times New Roman" w:hAnsi="Times New Roman" w:cs="Times New Roman"/>
          <w:sz w:val="24"/>
          <w:szCs w:val="24"/>
        </w:rPr>
        <w:t>Достижение указанной цели обеспечивает решение следующих задач:</w:t>
      </w:r>
    </w:p>
    <w:p w:rsidR="00257228" w:rsidRPr="00744BA6" w:rsidRDefault="00646059" w:rsidP="0025722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382"/>
      <w:bookmarkEnd w:id="0"/>
      <w:r>
        <w:rPr>
          <w:rFonts w:ascii="Times New Roman" w:hAnsi="Times New Roman" w:cs="Times New Roman"/>
          <w:sz w:val="24"/>
          <w:szCs w:val="24"/>
        </w:rPr>
        <w:t>П</w:t>
      </w:r>
      <w:r>
        <w:rPr>
          <w:rFonts w:ascii="Times New Roman" w:hAnsi="Times New Roman" w:cs="Times New Roman"/>
          <w:sz w:val="24"/>
          <w:szCs w:val="24"/>
        </w:rPr>
        <w:t xml:space="preserve">овышение технического </w:t>
      </w:r>
      <w:r w:rsidRPr="003312C6">
        <w:rPr>
          <w:rFonts w:ascii="Times New Roman" w:hAnsi="Times New Roman" w:cs="Times New Roman"/>
          <w:sz w:val="24"/>
          <w:szCs w:val="24"/>
        </w:rPr>
        <w:t>уровня существующих автомобильных дорог общего пользования, находящихся в муниципальной собственности Ковернинского муниципального округа Нижегородской области, и искусственных сооружений на них.</w:t>
      </w:r>
      <w:r w:rsidR="00257228" w:rsidRPr="00744BA6">
        <w:rPr>
          <w:rFonts w:ascii="Times New Roman" w:hAnsi="Times New Roman" w:cs="Times New Roman"/>
          <w:sz w:val="24"/>
          <w:szCs w:val="24"/>
        </w:rPr>
        <w:t xml:space="preserve">Финансирование программы на 2021-2023 годы составит всего – </w:t>
      </w:r>
      <w:r>
        <w:rPr>
          <w:rFonts w:ascii="Times New Roman" w:hAnsi="Times New Roman" w:cs="Times New Roman"/>
          <w:sz w:val="24"/>
          <w:szCs w:val="24"/>
        </w:rPr>
        <w:t xml:space="preserve">59344,5 </w:t>
      </w:r>
      <w:bookmarkStart w:id="1" w:name="_GoBack"/>
      <w:bookmarkEnd w:id="1"/>
      <w:r w:rsidR="00257228" w:rsidRPr="00744BA6">
        <w:rPr>
          <w:rFonts w:ascii="Times New Roman" w:hAnsi="Times New Roman" w:cs="Times New Roman"/>
          <w:sz w:val="24"/>
          <w:szCs w:val="24"/>
        </w:rPr>
        <w:t xml:space="preserve"> тыс.руб. из средств бюджета округа.</w:t>
      </w:r>
    </w:p>
    <w:p w:rsidR="00257228" w:rsidRPr="00A90E90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A90E90">
        <w:rPr>
          <w:rFonts w:ascii="Times New Roman" w:hAnsi="Times New Roman"/>
          <w:sz w:val="24"/>
          <w:szCs w:val="24"/>
        </w:rPr>
        <w:t xml:space="preserve">Достижение цели Программы и решение поставленных в ней  задач обеспечиваются путем реализации программных мероприятий. </w:t>
      </w:r>
    </w:p>
    <w:p w:rsidR="00257228" w:rsidRPr="00CB3B4A" w:rsidRDefault="00257228" w:rsidP="002572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В соответствии с Порядком разработки, реализации и оценки эффективности муниципальных программ Ковернинского муниципального района Нижегородской области», утвержденным постановлением Администрации Ковернинского муниципального района от 25.02.2014 года №88, </w:t>
      </w:r>
      <w:r w:rsidRPr="00CB3B4A">
        <w:rPr>
          <w:rFonts w:ascii="Times New Roman" w:hAnsi="Times New Roman" w:cs="Times New Roman"/>
          <w:sz w:val="24"/>
          <w:szCs w:val="24"/>
        </w:rPr>
        <w:t>к проекту муниципальной программы прилагаются: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>- финансово-экономическое обоснование расходов местного бюджета;</w:t>
      </w:r>
    </w:p>
    <w:p w:rsidR="00257228" w:rsidRPr="00A90E90" w:rsidRDefault="00257228" w:rsidP="002572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0E90">
        <w:rPr>
          <w:rFonts w:ascii="Times New Roman" w:hAnsi="Times New Roman" w:cs="Times New Roman"/>
          <w:sz w:val="24"/>
          <w:szCs w:val="24"/>
        </w:rPr>
        <w:t xml:space="preserve">- проект </w:t>
      </w:r>
      <w:hyperlink w:anchor="Par444" w:history="1">
        <w:r w:rsidRPr="00A90E90">
          <w:rPr>
            <w:rFonts w:ascii="Times New Roman" w:hAnsi="Times New Roman" w:cs="Times New Roman"/>
            <w:sz w:val="24"/>
            <w:szCs w:val="24"/>
          </w:rPr>
          <w:t>плана</w:t>
        </w:r>
      </w:hyperlink>
      <w:r w:rsidRPr="00A90E90">
        <w:rPr>
          <w:rFonts w:ascii="Times New Roman" w:hAnsi="Times New Roman" w:cs="Times New Roman"/>
          <w:sz w:val="24"/>
          <w:szCs w:val="24"/>
        </w:rPr>
        <w:t xml:space="preserve"> реализации муниципальной программы на первый год и плановый период реализации (по форме, представленной в приложении 2 к Порядку).</w:t>
      </w:r>
    </w:p>
    <w:p w:rsidR="00257228" w:rsidRPr="00393D4B" w:rsidRDefault="00257228" w:rsidP="00257228">
      <w:pPr>
        <w:pStyle w:val="1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</w:p>
    <w:p w:rsidR="00257228" w:rsidRPr="00C65161" w:rsidRDefault="00257228" w:rsidP="004E4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93D4B">
        <w:rPr>
          <w:rFonts w:ascii="Times New Roman" w:hAnsi="Times New Roman" w:cs="Times New Roman"/>
          <w:sz w:val="24"/>
          <w:szCs w:val="24"/>
        </w:rPr>
        <w:t xml:space="preserve">Ответственное лицо за проведение общественного обсуждения: заведующий отделом экономики </w:t>
      </w:r>
      <w:r w:rsidR="004E4874" w:rsidRPr="004E4874">
        <w:rPr>
          <w:rFonts w:ascii="Times New Roman" w:hAnsi="Times New Roman" w:cs="Times New Roman"/>
          <w:sz w:val="24"/>
          <w:szCs w:val="24"/>
        </w:rPr>
        <w:t>Антонов Владимир Анатольевич</w:t>
      </w:r>
      <w:r w:rsidRPr="00393D4B">
        <w:rPr>
          <w:rFonts w:ascii="Times New Roman" w:hAnsi="Times New Roman" w:cs="Times New Roman"/>
          <w:sz w:val="24"/>
          <w:szCs w:val="24"/>
        </w:rPr>
        <w:t>, раб.тел.883157-2-</w:t>
      </w:r>
      <w:r w:rsidR="004E4874" w:rsidRPr="004E4874">
        <w:rPr>
          <w:rFonts w:ascii="Times New Roman" w:hAnsi="Times New Roman" w:cs="Times New Roman"/>
          <w:sz w:val="24"/>
          <w:szCs w:val="24"/>
        </w:rPr>
        <w:t>35</w:t>
      </w:r>
      <w:r w:rsidRPr="00393D4B">
        <w:rPr>
          <w:rFonts w:ascii="Times New Roman" w:hAnsi="Times New Roman" w:cs="Times New Roman"/>
          <w:sz w:val="24"/>
          <w:szCs w:val="24"/>
        </w:rPr>
        <w:t>-</w:t>
      </w:r>
      <w:r w:rsidR="004E4874" w:rsidRPr="004E4874">
        <w:rPr>
          <w:rFonts w:ascii="Times New Roman" w:hAnsi="Times New Roman" w:cs="Times New Roman"/>
          <w:sz w:val="24"/>
          <w:szCs w:val="24"/>
        </w:rPr>
        <w:t>06</w:t>
      </w:r>
      <w:r w:rsidRPr="00393D4B">
        <w:rPr>
          <w:rFonts w:ascii="Times New Roman" w:hAnsi="Times New Roman" w:cs="Times New Roman"/>
          <w:sz w:val="24"/>
          <w:szCs w:val="24"/>
        </w:rPr>
        <w:t xml:space="preserve">, электронная почта </w:t>
      </w:r>
      <w:r w:rsidR="004E4874" w:rsidRPr="004E4874">
        <w:rPr>
          <w:rFonts w:ascii="Times New Roman" w:hAnsi="Times New Roman" w:cs="Times New Roman"/>
          <w:color w:val="000000"/>
          <w:sz w:val="24"/>
          <w:szCs w:val="24"/>
          <w:lang w:val="en-US"/>
        </w:rPr>
        <w:t>oks</w:t>
      </w:r>
      <w:r w:rsidR="004E4874" w:rsidRPr="004E4874">
        <w:rPr>
          <w:rFonts w:ascii="Times New Roman" w:hAnsi="Times New Roman" w:cs="Times New Roman"/>
          <w:color w:val="000000"/>
          <w:sz w:val="24"/>
          <w:szCs w:val="24"/>
        </w:rPr>
        <w:t>@adm.kvr.nnov.ru</w:t>
      </w:r>
    </w:p>
    <w:p w:rsidR="00AB20E6" w:rsidRDefault="00AB20E6"/>
    <w:sectPr w:rsidR="00AB20E6" w:rsidSect="00C43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228"/>
    <w:rsid w:val="00017D6E"/>
    <w:rsid w:val="00257228"/>
    <w:rsid w:val="004E4874"/>
    <w:rsid w:val="00646059"/>
    <w:rsid w:val="00744BA6"/>
    <w:rsid w:val="00AB2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257228"/>
    <w:pPr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71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428</Words>
  <Characters>2444</Characters>
  <Application>Microsoft Office Word</Application>
  <DocSecurity>0</DocSecurity>
  <Lines>20</Lines>
  <Paragraphs>5</Paragraphs>
  <ScaleCrop>false</ScaleCrop>
  <Company>Krokoz™</Company>
  <LinksUpToDate>false</LinksUpToDate>
  <CharactersWithSpaces>2867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</dc:creator>
  <cp:lastModifiedBy>Зав. ОКС</cp:lastModifiedBy>
  <cp:revision>2</cp:revision>
  <dcterms:created xsi:type="dcterms:W3CDTF">2020-11-26T05:14:00Z</dcterms:created>
  <dcterms:modified xsi:type="dcterms:W3CDTF">2020-11-26T05:14:00Z</dcterms:modified>
</cp:coreProperties>
</file>