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764EF" w:rsidRDefault="006764EF" w:rsidP="00604A0F">
      <w:pPr>
        <w:pStyle w:val="Heading"/>
        <w:jc w:val="right"/>
        <w:rPr>
          <w:rFonts w:ascii="Times New Roman" w:hAnsi="Times New Roman" w:cs="Times New Roman"/>
          <w:color w:val="000000"/>
          <w:sz w:val="24"/>
          <w:szCs w:val="24"/>
        </w:rPr>
      </w:pPr>
    </w:p>
    <w:p w:rsidR="006764EF" w:rsidRPr="006764EF" w:rsidRDefault="006764EF" w:rsidP="006764EF">
      <w:pPr>
        <w:jc w:val="center"/>
        <w:rPr>
          <w:rFonts w:ascii="Calibri" w:eastAsia="Times New Roman" w:hAnsi="Calibri" w:cs="Times New Roman"/>
        </w:rPr>
      </w:pPr>
      <w:r w:rsidRPr="006764EF">
        <w:rPr>
          <w:rFonts w:ascii="Calibri" w:eastAsia="Times New Roman" w:hAnsi="Calibri" w:cs="Times New Roman"/>
          <w:noProof/>
        </w:rPr>
        <w:drawing>
          <wp:inline distT="0" distB="0" distL="0" distR="0" wp14:anchorId="6E287FB1" wp14:editId="22B789A9">
            <wp:extent cx="548640" cy="88392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" cy="883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764EF" w:rsidRPr="006764EF" w:rsidRDefault="006764EF" w:rsidP="006764EF">
      <w:pPr>
        <w:spacing w:after="0" w:line="360" w:lineRule="auto"/>
        <w:jc w:val="center"/>
        <w:rPr>
          <w:rFonts w:ascii="Times New Roman" w:eastAsia="Times New Roman" w:hAnsi="Times New Roman" w:cs="Times New Roman"/>
          <w:sz w:val="32"/>
          <w:szCs w:val="32"/>
        </w:rPr>
      </w:pPr>
      <w:r w:rsidRPr="006764EF">
        <w:rPr>
          <w:rFonts w:ascii="Times New Roman" w:eastAsia="Times New Roman" w:hAnsi="Times New Roman" w:cs="Times New Roman"/>
          <w:sz w:val="32"/>
          <w:szCs w:val="32"/>
        </w:rPr>
        <w:t>Администрация Ковернинского муниципального района</w:t>
      </w:r>
    </w:p>
    <w:p w:rsidR="006764EF" w:rsidRPr="006764EF" w:rsidRDefault="006764EF" w:rsidP="006764EF">
      <w:pPr>
        <w:spacing w:after="0" w:line="360" w:lineRule="auto"/>
        <w:jc w:val="center"/>
        <w:rPr>
          <w:rFonts w:ascii="Times New Roman" w:eastAsia="Times New Roman" w:hAnsi="Times New Roman" w:cs="Times New Roman"/>
          <w:sz w:val="32"/>
          <w:szCs w:val="32"/>
        </w:rPr>
      </w:pPr>
      <w:r w:rsidRPr="006764EF">
        <w:rPr>
          <w:rFonts w:ascii="Times New Roman" w:eastAsia="Times New Roman" w:hAnsi="Times New Roman" w:cs="Times New Roman"/>
          <w:sz w:val="32"/>
          <w:szCs w:val="32"/>
        </w:rPr>
        <w:t>Нижегородской области</w:t>
      </w:r>
    </w:p>
    <w:p w:rsidR="006764EF" w:rsidRPr="006764EF" w:rsidRDefault="006764EF" w:rsidP="006764EF">
      <w:pPr>
        <w:jc w:val="center"/>
        <w:rPr>
          <w:rFonts w:ascii="Times New Roman" w:eastAsia="Times New Roman" w:hAnsi="Times New Roman" w:cs="Times New Roman"/>
          <w:b/>
          <w:bCs/>
          <w:sz w:val="40"/>
          <w:szCs w:val="40"/>
        </w:rPr>
      </w:pPr>
      <w:proofErr w:type="gramStart"/>
      <w:r>
        <w:rPr>
          <w:rFonts w:ascii="Times New Roman" w:eastAsia="Times New Roman" w:hAnsi="Times New Roman" w:cs="Times New Roman"/>
          <w:b/>
          <w:bCs/>
          <w:sz w:val="40"/>
          <w:szCs w:val="40"/>
        </w:rPr>
        <w:t>П</w:t>
      </w:r>
      <w:proofErr w:type="gramEnd"/>
      <w:r>
        <w:rPr>
          <w:rFonts w:ascii="Times New Roman" w:eastAsia="Times New Roman" w:hAnsi="Times New Roman" w:cs="Times New Roman"/>
          <w:b/>
          <w:bCs/>
          <w:sz w:val="40"/>
          <w:szCs w:val="40"/>
        </w:rPr>
        <w:t xml:space="preserve"> О С Т А Н О В Л Е Н И Е</w:t>
      </w:r>
    </w:p>
    <w:p w:rsidR="00B13E0F" w:rsidRDefault="006764EF" w:rsidP="006764EF">
      <w:pPr>
        <w:rPr>
          <w:b/>
          <w:sz w:val="28"/>
          <w:szCs w:val="28"/>
        </w:rPr>
      </w:pPr>
      <w:r w:rsidRPr="006764EF">
        <w:rPr>
          <w:rFonts w:ascii="Times New Roman" w:eastAsia="Times New Roman" w:hAnsi="Times New Roman" w:cs="Times New Roman"/>
          <w:sz w:val="24"/>
          <w:szCs w:val="24"/>
        </w:rPr>
        <w:t xml:space="preserve">    </w:t>
      </w:r>
      <w:r w:rsidR="00D236B6" w:rsidRPr="00D236B6">
        <w:rPr>
          <w:rFonts w:ascii="Times New Roman" w:eastAsia="Times New Roman" w:hAnsi="Times New Roman" w:cs="Times New Roman"/>
          <w:sz w:val="24"/>
          <w:szCs w:val="24"/>
          <w:u w:val="single"/>
        </w:rPr>
        <w:t>25.11.2020</w:t>
      </w:r>
      <w:r w:rsidRPr="006764EF">
        <w:rPr>
          <w:rFonts w:ascii="Times New Roman" w:eastAsia="Times New Roman" w:hAnsi="Times New Roman" w:cs="Times New Roman"/>
          <w:sz w:val="24"/>
          <w:szCs w:val="24"/>
        </w:rPr>
        <w:tab/>
      </w:r>
      <w:r w:rsidRPr="006764EF">
        <w:rPr>
          <w:rFonts w:ascii="Times New Roman" w:eastAsia="Times New Roman" w:hAnsi="Times New Roman" w:cs="Times New Roman"/>
          <w:sz w:val="24"/>
          <w:szCs w:val="24"/>
        </w:rPr>
        <w:tab/>
      </w:r>
      <w:r w:rsidRPr="006764EF">
        <w:rPr>
          <w:rFonts w:ascii="Times New Roman" w:eastAsia="Times New Roman" w:hAnsi="Times New Roman" w:cs="Times New Roman"/>
          <w:sz w:val="24"/>
          <w:szCs w:val="24"/>
        </w:rPr>
        <w:tab/>
      </w:r>
      <w:r w:rsidRPr="006764EF">
        <w:rPr>
          <w:rFonts w:ascii="Times New Roman" w:eastAsia="Times New Roman" w:hAnsi="Times New Roman" w:cs="Times New Roman"/>
          <w:sz w:val="24"/>
          <w:szCs w:val="24"/>
        </w:rPr>
        <w:tab/>
      </w:r>
      <w:r w:rsidRPr="006764EF">
        <w:rPr>
          <w:rFonts w:ascii="Times New Roman" w:eastAsia="Times New Roman" w:hAnsi="Times New Roman" w:cs="Times New Roman"/>
          <w:sz w:val="24"/>
          <w:szCs w:val="24"/>
        </w:rPr>
        <w:tab/>
        <w:t xml:space="preserve">                                </w:t>
      </w:r>
      <w:r w:rsidR="00D236B6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</w:t>
      </w:r>
      <w:r w:rsidRPr="006764EF">
        <w:rPr>
          <w:rFonts w:ascii="Times New Roman" w:eastAsia="Times New Roman" w:hAnsi="Times New Roman" w:cs="Times New Roman"/>
          <w:sz w:val="24"/>
          <w:szCs w:val="24"/>
        </w:rPr>
        <w:t xml:space="preserve">№ </w:t>
      </w:r>
      <w:r w:rsidR="00D236B6" w:rsidRPr="00D236B6">
        <w:rPr>
          <w:rFonts w:ascii="Times New Roman" w:eastAsia="Times New Roman" w:hAnsi="Times New Roman" w:cs="Times New Roman"/>
          <w:sz w:val="24"/>
          <w:szCs w:val="24"/>
          <w:u w:val="single"/>
        </w:rPr>
        <w:t>721</w:t>
      </w:r>
    </w:p>
    <w:p w:rsidR="008729C2" w:rsidRPr="00DD5CD3" w:rsidRDefault="00353F2D" w:rsidP="00DD5CD3">
      <w:pPr>
        <w:pStyle w:val="headertext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</w:t>
      </w:r>
      <w:r w:rsidR="00DD5CD3" w:rsidRPr="00DD5CD3">
        <w:rPr>
          <w:b/>
          <w:sz w:val="28"/>
          <w:szCs w:val="28"/>
        </w:rPr>
        <w:t>б утвер</w:t>
      </w:r>
      <w:r w:rsidR="0045313A">
        <w:rPr>
          <w:b/>
          <w:sz w:val="28"/>
          <w:szCs w:val="28"/>
        </w:rPr>
        <w:t>ждении муниципальной программы «</w:t>
      </w:r>
      <w:r w:rsidR="00582FDD">
        <w:rPr>
          <w:b/>
          <w:sz w:val="28"/>
          <w:szCs w:val="28"/>
        </w:rPr>
        <w:t xml:space="preserve">Повышение эффективности бюджетных расходов в </w:t>
      </w:r>
      <w:proofErr w:type="spellStart"/>
      <w:r w:rsidR="00731A34">
        <w:rPr>
          <w:b/>
          <w:sz w:val="28"/>
          <w:szCs w:val="28"/>
        </w:rPr>
        <w:t>Ковернинском</w:t>
      </w:r>
      <w:proofErr w:type="spellEnd"/>
      <w:r w:rsidR="00582FDD">
        <w:rPr>
          <w:b/>
          <w:sz w:val="28"/>
          <w:szCs w:val="28"/>
        </w:rPr>
        <w:t xml:space="preserve"> муниципальном округе </w:t>
      </w:r>
      <w:r w:rsidR="00B17E27">
        <w:rPr>
          <w:b/>
          <w:sz w:val="28"/>
          <w:szCs w:val="28"/>
        </w:rPr>
        <w:t xml:space="preserve">   </w:t>
      </w:r>
      <w:r w:rsidR="005228A9">
        <w:rPr>
          <w:b/>
          <w:sz w:val="28"/>
          <w:szCs w:val="28"/>
        </w:rPr>
        <w:t xml:space="preserve"> </w:t>
      </w:r>
      <w:r w:rsidR="00582FDD">
        <w:rPr>
          <w:b/>
          <w:sz w:val="28"/>
          <w:szCs w:val="28"/>
        </w:rPr>
        <w:t>Нижегородской области»</w:t>
      </w:r>
    </w:p>
    <w:p w:rsidR="008729C2" w:rsidRDefault="009B0E7D" w:rsidP="006764EF">
      <w:pPr>
        <w:pStyle w:val="ConsPlusNormal"/>
        <w:spacing w:line="360" w:lineRule="auto"/>
        <w:ind w:firstLine="708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В</w:t>
      </w:r>
      <w:r w:rsidRPr="00466BC6">
        <w:rPr>
          <w:rFonts w:ascii="Times New Roman" w:hAnsi="Times New Roman" w:cs="Times New Roman"/>
          <w:sz w:val="28"/>
          <w:szCs w:val="28"/>
        </w:rPr>
        <w:t xml:space="preserve"> целях </w:t>
      </w:r>
      <w:r w:rsidR="00353F2D">
        <w:rPr>
          <w:rFonts w:ascii="Times New Roman" w:hAnsi="Times New Roman" w:cs="Times New Roman"/>
          <w:sz w:val="28"/>
          <w:szCs w:val="28"/>
        </w:rPr>
        <w:t xml:space="preserve">обеспечения качественного управления муниципальными финансами и </w:t>
      </w:r>
      <w:r w:rsidR="00353F2D" w:rsidRPr="00307D67">
        <w:rPr>
          <w:rFonts w:ascii="Times New Roman" w:hAnsi="Times New Roman" w:cs="Times New Roman"/>
          <w:sz w:val="28"/>
          <w:szCs w:val="28"/>
        </w:rPr>
        <w:t>повышения эффективности бюджетных расходов</w:t>
      </w:r>
      <w:r w:rsidRPr="00307D67">
        <w:rPr>
          <w:rFonts w:ascii="Times New Roman" w:hAnsi="Times New Roman" w:cs="Times New Roman"/>
          <w:sz w:val="28"/>
          <w:szCs w:val="28"/>
        </w:rPr>
        <w:t>, р</w:t>
      </w:r>
      <w:r w:rsidR="00466BC6" w:rsidRPr="00307D67">
        <w:rPr>
          <w:rFonts w:ascii="Times New Roman" w:hAnsi="Times New Roman" w:cs="Times New Roman"/>
          <w:sz w:val="28"/>
          <w:szCs w:val="28"/>
        </w:rPr>
        <w:t xml:space="preserve">уководствуясь Федеральным </w:t>
      </w:r>
      <w:hyperlink r:id="rId10" w:history="1">
        <w:r w:rsidR="00466BC6" w:rsidRPr="00307D67">
          <w:rPr>
            <w:rFonts w:ascii="Times New Roman" w:hAnsi="Times New Roman" w:cs="Times New Roman"/>
            <w:sz w:val="28"/>
            <w:szCs w:val="28"/>
          </w:rPr>
          <w:t>закон</w:t>
        </w:r>
      </w:hyperlink>
      <w:r w:rsidR="00466BC6" w:rsidRPr="00307D67">
        <w:rPr>
          <w:rFonts w:ascii="Times New Roman" w:hAnsi="Times New Roman" w:cs="Times New Roman"/>
          <w:sz w:val="28"/>
          <w:szCs w:val="28"/>
        </w:rPr>
        <w:t>ом от 06.10.2003 г. №131-ФЗ «Об общих принципах организации местного самоуправления в Российской Федерации», п</w:t>
      </w:r>
      <w:r w:rsidR="00466BC6" w:rsidRPr="00307D67">
        <w:rPr>
          <w:rFonts w:ascii="Times New Roman" w:eastAsia="Calibri" w:hAnsi="Times New Roman" w:cs="Times New Roman"/>
          <w:sz w:val="28"/>
          <w:szCs w:val="28"/>
        </w:rPr>
        <w:t xml:space="preserve">остановлением </w:t>
      </w:r>
      <w:r w:rsidR="00A72D6A" w:rsidRPr="00307D67">
        <w:rPr>
          <w:rFonts w:ascii="Times New Roman" w:eastAsia="Calibri" w:hAnsi="Times New Roman" w:cs="Times New Roman"/>
          <w:sz w:val="28"/>
          <w:szCs w:val="28"/>
        </w:rPr>
        <w:t>А</w:t>
      </w:r>
      <w:r w:rsidR="00466BC6" w:rsidRPr="00307D67">
        <w:rPr>
          <w:rFonts w:ascii="Times New Roman" w:eastAsia="Calibri" w:hAnsi="Times New Roman" w:cs="Times New Roman"/>
          <w:sz w:val="28"/>
          <w:szCs w:val="28"/>
        </w:rPr>
        <w:t xml:space="preserve">дминистрации </w:t>
      </w:r>
      <w:r w:rsidR="00731A34" w:rsidRPr="00307D67">
        <w:rPr>
          <w:rFonts w:ascii="Times New Roman" w:eastAsia="Calibri" w:hAnsi="Times New Roman" w:cs="Times New Roman"/>
          <w:sz w:val="28"/>
          <w:szCs w:val="28"/>
        </w:rPr>
        <w:t>Ковернинского</w:t>
      </w:r>
      <w:r w:rsidR="00466BC6" w:rsidRPr="00307D67">
        <w:rPr>
          <w:rFonts w:ascii="Times New Roman" w:eastAsia="Calibri" w:hAnsi="Times New Roman" w:cs="Times New Roman"/>
          <w:sz w:val="28"/>
          <w:szCs w:val="28"/>
        </w:rPr>
        <w:t xml:space="preserve"> района Нижегородской области от </w:t>
      </w:r>
      <w:r w:rsidR="00A72D6A" w:rsidRPr="00307D67">
        <w:rPr>
          <w:rFonts w:ascii="Times New Roman" w:eastAsia="Calibri" w:hAnsi="Times New Roman" w:cs="Times New Roman"/>
          <w:sz w:val="28"/>
          <w:szCs w:val="28"/>
        </w:rPr>
        <w:t>25.02.2014</w:t>
      </w:r>
      <w:r w:rsidR="00875EBD" w:rsidRPr="00307D67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466BC6" w:rsidRPr="00307D67">
        <w:rPr>
          <w:rFonts w:ascii="Times New Roman" w:eastAsia="Calibri" w:hAnsi="Times New Roman" w:cs="Times New Roman"/>
          <w:sz w:val="28"/>
          <w:szCs w:val="28"/>
        </w:rPr>
        <w:t>№</w:t>
      </w:r>
      <w:r w:rsidR="00A72D6A" w:rsidRPr="00307D67">
        <w:rPr>
          <w:rFonts w:ascii="Times New Roman" w:eastAsia="Calibri" w:hAnsi="Times New Roman" w:cs="Times New Roman"/>
          <w:sz w:val="28"/>
          <w:szCs w:val="28"/>
        </w:rPr>
        <w:t xml:space="preserve"> 88</w:t>
      </w:r>
      <w:r w:rsidR="00466BC6" w:rsidRPr="00307D67">
        <w:rPr>
          <w:rFonts w:ascii="Times New Roman" w:eastAsia="Calibri" w:hAnsi="Times New Roman" w:cs="Times New Roman"/>
          <w:sz w:val="28"/>
          <w:szCs w:val="28"/>
        </w:rPr>
        <w:t xml:space="preserve"> «Об утверждении Порядка разработк</w:t>
      </w:r>
      <w:r w:rsidR="00875EBD" w:rsidRPr="00307D67">
        <w:rPr>
          <w:rFonts w:ascii="Times New Roman" w:eastAsia="Calibri" w:hAnsi="Times New Roman" w:cs="Times New Roman"/>
          <w:sz w:val="28"/>
          <w:szCs w:val="28"/>
        </w:rPr>
        <w:t>и, реализации и оценки эффективности</w:t>
      </w:r>
      <w:r w:rsidR="00466BC6" w:rsidRPr="00307D67">
        <w:rPr>
          <w:rFonts w:ascii="Times New Roman" w:eastAsia="Calibri" w:hAnsi="Times New Roman" w:cs="Times New Roman"/>
          <w:sz w:val="28"/>
          <w:szCs w:val="28"/>
        </w:rPr>
        <w:t xml:space="preserve"> муниципальных программ</w:t>
      </w:r>
      <w:r w:rsidR="00875EBD" w:rsidRPr="00307D67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731A34" w:rsidRPr="00307D67">
        <w:rPr>
          <w:rFonts w:ascii="Times New Roman" w:eastAsia="Calibri" w:hAnsi="Times New Roman" w:cs="Times New Roman"/>
          <w:sz w:val="28"/>
          <w:szCs w:val="28"/>
        </w:rPr>
        <w:t>Ковернинского</w:t>
      </w:r>
      <w:r w:rsidR="00466BC6" w:rsidRPr="00307D67">
        <w:rPr>
          <w:rFonts w:ascii="Times New Roman" w:eastAsia="Calibri" w:hAnsi="Times New Roman" w:cs="Times New Roman"/>
          <w:sz w:val="28"/>
          <w:szCs w:val="28"/>
        </w:rPr>
        <w:t xml:space="preserve"> муниципального</w:t>
      </w:r>
      <w:r w:rsidR="00A72D6A" w:rsidRPr="00307D67">
        <w:t xml:space="preserve"> </w:t>
      </w:r>
      <w:r w:rsidR="00A72D6A" w:rsidRPr="00307D67">
        <w:rPr>
          <w:rFonts w:ascii="Times New Roman" w:eastAsia="Calibri" w:hAnsi="Times New Roman" w:cs="Times New Roman"/>
          <w:sz w:val="28"/>
          <w:szCs w:val="28"/>
        </w:rPr>
        <w:t>района</w:t>
      </w:r>
      <w:r w:rsidR="00466BC6" w:rsidRPr="00307D67">
        <w:rPr>
          <w:rFonts w:ascii="Times New Roman" w:eastAsia="Calibri" w:hAnsi="Times New Roman" w:cs="Times New Roman"/>
          <w:sz w:val="28"/>
          <w:szCs w:val="28"/>
        </w:rPr>
        <w:t xml:space="preserve"> Нижегородской области</w:t>
      </w:r>
      <w:r w:rsidRPr="00307D67">
        <w:rPr>
          <w:rFonts w:ascii="Times New Roman" w:eastAsia="Calibri" w:hAnsi="Times New Roman" w:cs="Times New Roman"/>
          <w:sz w:val="28"/>
          <w:szCs w:val="28"/>
        </w:rPr>
        <w:t>»,</w:t>
      </w:r>
      <w:r w:rsidR="00466BC6" w:rsidRPr="00307D67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466BC6" w:rsidRPr="00307D67">
        <w:rPr>
          <w:rFonts w:ascii="Times New Roman" w:hAnsi="Times New Roman" w:cs="Times New Roman"/>
          <w:sz w:val="28"/>
          <w:szCs w:val="28"/>
        </w:rPr>
        <w:t xml:space="preserve">Уставом </w:t>
      </w:r>
      <w:r w:rsidR="00731A34" w:rsidRPr="00307D67">
        <w:rPr>
          <w:rFonts w:ascii="Times New Roman" w:hAnsi="Times New Roman" w:cs="Times New Roman"/>
          <w:sz w:val="28"/>
          <w:szCs w:val="28"/>
        </w:rPr>
        <w:t xml:space="preserve">Ковернинского </w:t>
      </w:r>
      <w:r w:rsidR="00466BC6" w:rsidRPr="00307D67">
        <w:rPr>
          <w:rFonts w:ascii="Times New Roman" w:hAnsi="Times New Roman" w:cs="Times New Roman"/>
          <w:sz w:val="28"/>
          <w:szCs w:val="28"/>
        </w:rPr>
        <w:t xml:space="preserve">муниципального </w:t>
      </w:r>
      <w:r w:rsidR="00313618">
        <w:rPr>
          <w:rFonts w:ascii="Times New Roman" w:hAnsi="Times New Roman" w:cs="Times New Roman"/>
          <w:sz w:val="28"/>
          <w:szCs w:val="28"/>
        </w:rPr>
        <w:t>района</w:t>
      </w:r>
      <w:r w:rsidR="00582FDD">
        <w:rPr>
          <w:rFonts w:ascii="Times New Roman" w:hAnsi="Times New Roman" w:cs="Times New Roman"/>
          <w:sz w:val="28"/>
          <w:szCs w:val="28"/>
        </w:rPr>
        <w:t xml:space="preserve"> </w:t>
      </w:r>
      <w:r w:rsidR="00466BC6" w:rsidRPr="005D4CFD">
        <w:rPr>
          <w:rFonts w:ascii="Times New Roman" w:hAnsi="Times New Roman" w:cs="Times New Roman"/>
          <w:sz w:val="28"/>
          <w:szCs w:val="28"/>
        </w:rPr>
        <w:t>Нижегородс</w:t>
      </w:r>
      <w:r w:rsidR="000E5D05">
        <w:rPr>
          <w:rFonts w:ascii="Times New Roman" w:hAnsi="Times New Roman" w:cs="Times New Roman"/>
          <w:sz w:val="28"/>
          <w:szCs w:val="28"/>
        </w:rPr>
        <w:t>кой области, А</w:t>
      </w:r>
      <w:r w:rsidR="00466BC6" w:rsidRPr="005D4CFD">
        <w:rPr>
          <w:rFonts w:ascii="Times New Roman" w:hAnsi="Times New Roman" w:cs="Times New Roman"/>
          <w:sz w:val="28"/>
          <w:szCs w:val="28"/>
        </w:rPr>
        <w:t>дминистрация</w:t>
      </w:r>
      <w:proofErr w:type="gramEnd"/>
      <w:r w:rsidR="00466BC6" w:rsidRPr="005D4CFD">
        <w:rPr>
          <w:rFonts w:ascii="Times New Roman" w:hAnsi="Times New Roman" w:cs="Times New Roman"/>
          <w:sz w:val="28"/>
          <w:szCs w:val="28"/>
        </w:rPr>
        <w:t xml:space="preserve"> </w:t>
      </w:r>
      <w:r w:rsidR="00731A34">
        <w:rPr>
          <w:rFonts w:ascii="Times New Roman" w:hAnsi="Times New Roman" w:cs="Times New Roman"/>
          <w:sz w:val="28"/>
          <w:szCs w:val="28"/>
        </w:rPr>
        <w:t xml:space="preserve">Ковернинского </w:t>
      </w:r>
      <w:r w:rsidR="00466BC6" w:rsidRPr="005D4CFD">
        <w:rPr>
          <w:rFonts w:ascii="Times New Roman" w:hAnsi="Times New Roman" w:cs="Times New Roman"/>
          <w:sz w:val="28"/>
          <w:szCs w:val="28"/>
        </w:rPr>
        <w:t xml:space="preserve">муниципального </w:t>
      </w:r>
      <w:r w:rsidR="00313618">
        <w:rPr>
          <w:rFonts w:ascii="Times New Roman" w:hAnsi="Times New Roman" w:cs="Times New Roman"/>
          <w:sz w:val="28"/>
          <w:szCs w:val="28"/>
        </w:rPr>
        <w:t>района</w:t>
      </w:r>
      <w:r w:rsidR="00466BC6" w:rsidRPr="005D4CFD">
        <w:rPr>
          <w:rFonts w:ascii="Times New Roman" w:hAnsi="Times New Roman" w:cs="Times New Roman"/>
          <w:sz w:val="28"/>
          <w:szCs w:val="28"/>
        </w:rPr>
        <w:t xml:space="preserve"> Нижегородской области</w:t>
      </w:r>
      <w:r w:rsidR="00897193" w:rsidRPr="00466BC6">
        <w:rPr>
          <w:rFonts w:ascii="Times New Roman" w:hAnsi="Times New Roman" w:cs="Times New Roman"/>
          <w:sz w:val="28"/>
          <w:szCs w:val="28"/>
        </w:rPr>
        <w:t xml:space="preserve"> </w:t>
      </w:r>
      <w:r w:rsidR="00822207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8729C2" w:rsidRPr="00466BC6">
        <w:rPr>
          <w:rFonts w:ascii="Times New Roman" w:hAnsi="Times New Roman" w:cs="Times New Roman"/>
          <w:b/>
          <w:bCs/>
          <w:color w:val="000000"/>
          <w:sz w:val="28"/>
          <w:szCs w:val="28"/>
        </w:rPr>
        <w:t>п</w:t>
      </w:r>
      <w:proofErr w:type="gramEnd"/>
      <w:r w:rsidR="008729C2" w:rsidRPr="00466BC6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о с т а н о в л я е т:</w:t>
      </w:r>
    </w:p>
    <w:p w:rsidR="007A1037" w:rsidRDefault="004C12B6" w:rsidP="00A72D6A">
      <w:pPr>
        <w:pStyle w:val="ab"/>
        <w:numPr>
          <w:ilvl w:val="0"/>
          <w:numId w:val="2"/>
        </w:numPr>
        <w:tabs>
          <w:tab w:val="left" w:pos="1134"/>
        </w:tabs>
        <w:autoSpaceDE w:val="0"/>
        <w:autoSpaceDN w:val="0"/>
        <w:adjustRightInd w:val="0"/>
        <w:spacing w:after="0" w:line="360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C2682">
        <w:rPr>
          <w:rFonts w:ascii="Times New Roman" w:hAnsi="Times New Roman" w:cs="Times New Roman"/>
          <w:sz w:val="28"/>
          <w:szCs w:val="28"/>
        </w:rPr>
        <w:t>Утвердить прилагаемую муниципальную программу</w:t>
      </w:r>
      <w:hyperlink r:id="rId11" w:history="1"/>
      <w:r w:rsidRPr="007C2682">
        <w:rPr>
          <w:rFonts w:ascii="Times New Roman" w:hAnsi="Times New Roman" w:cs="Times New Roman"/>
          <w:sz w:val="28"/>
          <w:szCs w:val="28"/>
        </w:rPr>
        <w:t xml:space="preserve"> "</w:t>
      </w:r>
      <w:r w:rsidR="00B814CC">
        <w:rPr>
          <w:rFonts w:ascii="Times New Roman" w:hAnsi="Times New Roman" w:cs="Times New Roman"/>
          <w:sz w:val="28"/>
          <w:szCs w:val="28"/>
        </w:rPr>
        <w:t>Повышение эффективности бюджетных расходов в</w:t>
      </w:r>
      <w:r w:rsidR="00353F2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764EF">
        <w:rPr>
          <w:rFonts w:ascii="Times New Roman" w:hAnsi="Times New Roman" w:cs="Times New Roman"/>
          <w:sz w:val="28"/>
          <w:szCs w:val="28"/>
        </w:rPr>
        <w:t>Ковернинском</w:t>
      </w:r>
      <w:proofErr w:type="spellEnd"/>
      <w:r w:rsidR="00353F2D">
        <w:rPr>
          <w:rFonts w:ascii="Times New Roman" w:hAnsi="Times New Roman" w:cs="Times New Roman"/>
          <w:sz w:val="28"/>
          <w:szCs w:val="28"/>
        </w:rPr>
        <w:t xml:space="preserve"> муни</w:t>
      </w:r>
      <w:r w:rsidRPr="007C2682">
        <w:rPr>
          <w:rFonts w:ascii="Times New Roman" w:hAnsi="Times New Roman" w:cs="Times New Roman"/>
          <w:sz w:val="28"/>
          <w:szCs w:val="28"/>
        </w:rPr>
        <w:t>ципально</w:t>
      </w:r>
      <w:r w:rsidR="00B814CC">
        <w:rPr>
          <w:rFonts w:ascii="Times New Roman" w:hAnsi="Times New Roman" w:cs="Times New Roman"/>
          <w:sz w:val="28"/>
          <w:szCs w:val="28"/>
        </w:rPr>
        <w:t>м</w:t>
      </w:r>
      <w:r w:rsidRPr="007C2682">
        <w:rPr>
          <w:rFonts w:ascii="Times New Roman" w:hAnsi="Times New Roman" w:cs="Times New Roman"/>
          <w:sz w:val="28"/>
          <w:szCs w:val="28"/>
        </w:rPr>
        <w:t xml:space="preserve"> </w:t>
      </w:r>
      <w:r w:rsidR="00B814CC">
        <w:rPr>
          <w:rFonts w:ascii="Times New Roman" w:hAnsi="Times New Roman" w:cs="Times New Roman"/>
          <w:sz w:val="28"/>
          <w:szCs w:val="28"/>
        </w:rPr>
        <w:t>округе Нижегородской области»</w:t>
      </w:r>
      <w:r w:rsidR="00353F2D">
        <w:rPr>
          <w:rFonts w:ascii="Times New Roman" w:hAnsi="Times New Roman" w:cs="Times New Roman"/>
          <w:sz w:val="28"/>
          <w:szCs w:val="28"/>
        </w:rPr>
        <w:t xml:space="preserve"> (далее – Программа)</w:t>
      </w:r>
      <w:r w:rsidR="007A1037">
        <w:rPr>
          <w:rFonts w:ascii="Times New Roman" w:hAnsi="Times New Roman" w:cs="Times New Roman"/>
          <w:sz w:val="28"/>
          <w:szCs w:val="28"/>
        </w:rPr>
        <w:t>.</w:t>
      </w:r>
    </w:p>
    <w:p w:rsidR="00D24994" w:rsidRDefault="00D24994" w:rsidP="00A72D6A">
      <w:pPr>
        <w:pStyle w:val="ab"/>
        <w:numPr>
          <w:ilvl w:val="0"/>
          <w:numId w:val="2"/>
        </w:numPr>
        <w:tabs>
          <w:tab w:val="left" w:pos="1134"/>
        </w:tabs>
        <w:autoSpaceDE w:val="0"/>
        <w:autoSpaceDN w:val="0"/>
        <w:adjustRightInd w:val="0"/>
        <w:spacing w:after="0" w:line="360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Отменить</w:t>
      </w:r>
      <w:r w:rsidR="00822207">
        <w:rPr>
          <w:rFonts w:ascii="Times New Roman" w:hAnsi="Times New Roman" w:cs="Times New Roman"/>
          <w:sz w:val="28"/>
          <w:szCs w:val="28"/>
        </w:rPr>
        <w:t xml:space="preserve"> </w:t>
      </w:r>
      <w:r w:rsidR="00BD7004">
        <w:rPr>
          <w:rFonts w:ascii="Times New Roman" w:hAnsi="Times New Roman" w:cs="Times New Roman"/>
          <w:sz w:val="28"/>
          <w:szCs w:val="28"/>
        </w:rPr>
        <w:t xml:space="preserve">с 1 января 2021 года </w:t>
      </w:r>
      <w:r w:rsidR="00822207">
        <w:rPr>
          <w:rFonts w:ascii="Times New Roman" w:hAnsi="Times New Roman" w:cs="Times New Roman"/>
          <w:sz w:val="28"/>
          <w:szCs w:val="28"/>
        </w:rPr>
        <w:t>постановление А</w:t>
      </w:r>
      <w:r w:rsidR="00D7171D">
        <w:rPr>
          <w:rFonts w:ascii="Times New Roman" w:hAnsi="Times New Roman" w:cs="Times New Roman"/>
          <w:sz w:val="28"/>
          <w:szCs w:val="28"/>
        </w:rPr>
        <w:t xml:space="preserve">дминистрации </w:t>
      </w:r>
      <w:r w:rsidR="006764EF">
        <w:rPr>
          <w:rFonts w:ascii="Times New Roman" w:hAnsi="Times New Roman" w:cs="Times New Roman"/>
          <w:sz w:val="28"/>
          <w:szCs w:val="28"/>
        </w:rPr>
        <w:t>Ковернинского</w:t>
      </w:r>
      <w:r w:rsidR="00D7171D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="004053AB">
        <w:rPr>
          <w:rFonts w:ascii="Times New Roman" w:hAnsi="Times New Roman" w:cs="Times New Roman"/>
          <w:sz w:val="28"/>
          <w:szCs w:val="28"/>
        </w:rPr>
        <w:t xml:space="preserve"> Нижегородской области</w:t>
      </w:r>
      <w:r w:rsidR="00D7171D">
        <w:rPr>
          <w:rFonts w:ascii="Times New Roman" w:hAnsi="Times New Roman" w:cs="Times New Roman"/>
          <w:sz w:val="28"/>
          <w:szCs w:val="28"/>
        </w:rPr>
        <w:t xml:space="preserve"> от </w:t>
      </w:r>
      <w:r w:rsidR="00D20784">
        <w:rPr>
          <w:rFonts w:ascii="Times New Roman" w:hAnsi="Times New Roman" w:cs="Times New Roman"/>
          <w:sz w:val="28"/>
          <w:szCs w:val="28"/>
        </w:rPr>
        <w:t>13.11.2014</w:t>
      </w:r>
      <w:r w:rsidR="0065744C">
        <w:rPr>
          <w:rFonts w:ascii="Times New Roman" w:hAnsi="Times New Roman" w:cs="Times New Roman"/>
          <w:sz w:val="28"/>
          <w:szCs w:val="28"/>
        </w:rPr>
        <w:t xml:space="preserve">        </w:t>
      </w:r>
      <w:r w:rsidR="00BD7004">
        <w:rPr>
          <w:rFonts w:ascii="Times New Roman" w:hAnsi="Times New Roman" w:cs="Times New Roman"/>
          <w:sz w:val="28"/>
          <w:szCs w:val="28"/>
        </w:rPr>
        <w:t xml:space="preserve"> </w:t>
      </w:r>
      <w:r w:rsidR="006764EF">
        <w:rPr>
          <w:rFonts w:ascii="Times New Roman" w:hAnsi="Times New Roman" w:cs="Times New Roman"/>
          <w:sz w:val="28"/>
          <w:szCs w:val="28"/>
        </w:rPr>
        <w:t>№ 790</w:t>
      </w:r>
      <w:r w:rsidR="00D7171D">
        <w:rPr>
          <w:rFonts w:ascii="Times New Roman" w:hAnsi="Times New Roman" w:cs="Times New Roman"/>
          <w:sz w:val="28"/>
          <w:szCs w:val="28"/>
        </w:rPr>
        <w:t xml:space="preserve"> «Об утверждении муниципальной программы «Управление </w:t>
      </w:r>
      <w:r w:rsidR="0065744C">
        <w:rPr>
          <w:rFonts w:ascii="Times New Roman" w:hAnsi="Times New Roman" w:cs="Times New Roman"/>
          <w:sz w:val="28"/>
          <w:szCs w:val="28"/>
        </w:rPr>
        <w:t>м</w:t>
      </w:r>
      <w:r w:rsidR="00D7171D">
        <w:rPr>
          <w:rFonts w:ascii="Times New Roman" w:hAnsi="Times New Roman" w:cs="Times New Roman"/>
          <w:sz w:val="28"/>
          <w:szCs w:val="28"/>
        </w:rPr>
        <w:t xml:space="preserve">униципальными финансами </w:t>
      </w:r>
      <w:r w:rsidR="006764EF" w:rsidRPr="006764EF">
        <w:rPr>
          <w:rFonts w:ascii="Times New Roman" w:hAnsi="Times New Roman" w:cs="Times New Roman"/>
          <w:sz w:val="28"/>
          <w:szCs w:val="28"/>
        </w:rPr>
        <w:t>Ковернинского муниципального района Нижегородской области</w:t>
      </w:r>
      <w:r w:rsidR="00BD7004">
        <w:rPr>
          <w:rFonts w:ascii="Times New Roman" w:hAnsi="Times New Roman" w:cs="Times New Roman"/>
          <w:sz w:val="28"/>
          <w:szCs w:val="28"/>
        </w:rPr>
        <w:t xml:space="preserve">»: </w:t>
      </w:r>
    </w:p>
    <w:p w:rsidR="00BD7004" w:rsidRDefault="00BD7004" w:rsidP="00BD7004">
      <w:pPr>
        <w:tabs>
          <w:tab w:val="left" w:pos="1134"/>
        </w:tabs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- </w:t>
      </w:r>
      <w:r w:rsidRPr="00BD7004">
        <w:rPr>
          <w:rFonts w:ascii="Times New Roman" w:hAnsi="Times New Roman" w:cs="Times New Roman"/>
          <w:sz w:val="28"/>
          <w:szCs w:val="28"/>
        </w:rPr>
        <w:t>постановление Администрации Ковернинского муниципального района Нижегородской области от 30.12.2014 № 999</w:t>
      </w:r>
      <w:r w:rsidRPr="00BD7004">
        <w:t xml:space="preserve"> </w:t>
      </w:r>
      <w:r w:rsidR="000B2271" w:rsidRPr="000B2271">
        <w:rPr>
          <w:rFonts w:ascii="Times New Roman" w:hAnsi="Times New Roman" w:cs="Times New Roman"/>
          <w:sz w:val="28"/>
          <w:szCs w:val="28"/>
        </w:rPr>
        <w:t>«</w:t>
      </w:r>
      <w:r w:rsidRPr="000B2271">
        <w:rPr>
          <w:rFonts w:ascii="Times New Roman" w:hAnsi="Times New Roman" w:cs="Times New Roman"/>
          <w:sz w:val="28"/>
          <w:szCs w:val="28"/>
        </w:rPr>
        <w:t>О</w:t>
      </w:r>
      <w:r w:rsidRPr="00BD7004">
        <w:rPr>
          <w:rFonts w:ascii="Times New Roman" w:hAnsi="Times New Roman" w:cs="Times New Roman"/>
          <w:sz w:val="28"/>
          <w:szCs w:val="28"/>
        </w:rPr>
        <w:t xml:space="preserve"> внесении изменений в муниципальную программу «Управление муниципальными финансами Ковернинского муниципального района Нижегородской области»; </w:t>
      </w:r>
    </w:p>
    <w:p w:rsidR="00BD7004" w:rsidRDefault="00BD7004" w:rsidP="00BD7004">
      <w:pPr>
        <w:tabs>
          <w:tab w:val="left" w:pos="1134"/>
        </w:tabs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BD7004">
        <w:rPr>
          <w:rFonts w:ascii="Times New Roman" w:hAnsi="Times New Roman" w:cs="Times New Roman"/>
          <w:sz w:val="28"/>
          <w:szCs w:val="28"/>
        </w:rPr>
        <w:t>постановление Администрации Ковернинского муниципального района Нижегородской области</w:t>
      </w:r>
      <w:r>
        <w:rPr>
          <w:rFonts w:ascii="Times New Roman" w:hAnsi="Times New Roman" w:cs="Times New Roman"/>
          <w:sz w:val="28"/>
          <w:szCs w:val="28"/>
        </w:rPr>
        <w:t xml:space="preserve"> от 05.06.2015 № 505 «</w:t>
      </w:r>
      <w:r w:rsidRPr="00BD7004">
        <w:rPr>
          <w:rFonts w:ascii="Times New Roman" w:hAnsi="Times New Roman" w:cs="Times New Roman"/>
          <w:sz w:val="28"/>
          <w:szCs w:val="28"/>
        </w:rPr>
        <w:t>О внесении изменений в муниципальную программу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D7004">
        <w:rPr>
          <w:rFonts w:ascii="Times New Roman" w:hAnsi="Times New Roman" w:cs="Times New Roman"/>
          <w:sz w:val="28"/>
          <w:szCs w:val="28"/>
        </w:rPr>
        <w:t>«Управление муниципальными финансами Ковернинского муниципального района Нижегородской области»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BD7004" w:rsidRDefault="00BD7004" w:rsidP="00BD7004">
      <w:pPr>
        <w:tabs>
          <w:tab w:val="left" w:pos="1134"/>
        </w:tabs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BD7004">
        <w:rPr>
          <w:rFonts w:ascii="Times New Roman" w:hAnsi="Times New Roman" w:cs="Times New Roman"/>
          <w:sz w:val="28"/>
          <w:szCs w:val="28"/>
        </w:rPr>
        <w:t>постановление Администрации Ковернинского муниципального района Нижегородской области</w:t>
      </w:r>
      <w:r>
        <w:rPr>
          <w:rFonts w:ascii="Times New Roman" w:hAnsi="Times New Roman" w:cs="Times New Roman"/>
          <w:sz w:val="28"/>
          <w:szCs w:val="28"/>
        </w:rPr>
        <w:t xml:space="preserve"> от 30.12.2015 № 938 </w:t>
      </w:r>
      <w:r w:rsidRPr="00BD7004">
        <w:rPr>
          <w:rFonts w:ascii="Times New Roman" w:hAnsi="Times New Roman" w:cs="Times New Roman"/>
          <w:sz w:val="28"/>
          <w:szCs w:val="28"/>
        </w:rPr>
        <w:t>«О внесении изменений в муниципальную программу «Управление муниципальными финансами  Ковернинского муниципального района Нижегородской области»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BD7004" w:rsidRDefault="00BD7004" w:rsidP="004A004D">
      <w:pPr>
        <w:tabs>
          <w:tab w:val="left" w:pos="1134"/>
        </w:tabs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BD7004">
        <w:rPr>
          <w:rFonts w:ascii="Times New Roman" w:hAnsi="Times New Roman" w:cs="Times New Roman"/>
          <w:sz w:val="28"/>
          <w:szCs w:val="28"/>
        </w:rPr>
        <w:t>постановление Администрации Ковернинского муниципального района Нижегородской области</w:t>
      </w:r>
      <w:r>
        <w:rPr>
          <w:rFonts w:ascii="Times New Roman" w:hAnsi="Times New Roman" w:cs="Times New Roman"/>
          <w:sz w:val="28"/>
          <w:szCs w:val="28"/>
        </w:rPr>
        <w:t xml:space="preserve"> от 03.03.2016 № 163</w:t>
      </w:r>
      <w:r w:rsidR="004A004D">
        <w:rPr>
          <w:rFonts w:ascii="Times New Roman" w:hAnsi="Times New Roman" w:cs="Times New Roman"/>
          <w:sz w:val="28"/>
          <w:szCs w:val="28"/>
        </w:rPr>
        <w:t xml:space="preserve"> «</w:t>
      </w:r>
      <w:r w:rsidR="004A004D" w:rsidRPr="004A004D">
        <w:rPr>
          <w:rFonts w:ascii="Times New Roman" w:hAnsi="Times New Roman" w:cs="Times New Roman"/>
          <w:sz w:val="28"/>
          <w:szCs w:val="28"/>
        </w:rPr>
        <w:t>О внесении изменений в муниципальную программу</w:t>
      </w:r>
      <w:r w:rsidR="004A004D">
        <w:rPr>
          <w:rFonts w:ascii="Times New Roman" w:hAnsi="Times New Roman" w:cs="Times New Roman"/>
          <w:sz w:val="28"/>
          <w:szCs w:val="28"/>
        </w:rPr>
        <w:t xml:space="preserve"> </w:t>
      </w:r>
      <w:r w:rsidR="004A004D" w:rsidRPr="004A004D">
        <w:rPr>
          <w:rFonts w:ascii="Times New Roman" w:hAnsi="Times New Roman" w:cs="Times New Roman"/>
          <w:sz w:val="28"/>
          <w:szCs w:val="28"/>
        </w:rPr>
        <w:t>«Управление муниципальными финансами Ковернинского муниципального района Нижегородской области»</w:t>
      </w:r>
      <w:r w:rsidR="004A004D">
        <w:rPr>
          <w:rFonts w:ascii="Times New Roman" w:hAnsi="Times New Roman" w:cs="Times New Roman"/>
          <w:sz w:val="28"/>
          <w:szCs w:val="28"/>
        </w:rPr>
        <w:t>;</w:t>
      </w:r>
    </w:p>
    <w:p w:rsidR="00BD7004" w:rsidRDefault="00BD7004" w:rsidP="004A004D">
      <w:pPr>
        <w:tabs>
          <w:tab w:val="left" w:pos="1134"/>
        </w:tabs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BD7004">
        <w:rPr>
          <w:rFonts w:ascii="Times New Roman" w:hAnsi="Times New Roman" w:cs="Times New Roman"/>
          <w:sz w:val="28"/>
          <w:szCs w:val="28"/>
        </w:rPr>
        <w:t>постановление Администрации Ковернинского муниципального района Нижегородской области</w:t>
      </w:r>
      <w:r>
        <w:rPr>
          <w:rFonts w:ascii="Times New Roman" w:hAnsi="Times New Roman" w:cs="Times New Roman"/>
          <w:sz w:val="28"/>
          <w:szCs w:val="28"/>
        </w:rPr>
        <w:t xml:space="preserve">  от 30.03.2016 № 217</w:t>
      </w:r>
      <w:r w:rsidR="004A004D">
        <w:rPr>
          <w:rFonts w:ascii="Times New Roman" w:hAnsi="Times New Roman" w:cs="Times New Roman"/>
          <w:sz w:val="28"/>
          <w:szCs w:val="28"/>
        </w:rPr>
        <w:t xml:space="preserve"> «</w:t>
      </w:r>
      <w:r w:rsidR="004A004D" w:rsidRPr="004A004D">
        <w:rPr>
          <w:rFonts w:ascii="Times New Roman" w:hAnsi="Times New Roman" w:cs="Times New Roman"/>
          <w:sz w:val="28"/>
          <w:szCs w:val="28"/>
        </w:rPr>
        <w:t>О внесении изменений в муниципальную программу</w:t>
      </w:r>
      <w:r w:rsidR="004A004D">
        <w:rPr>
          <w:rFonts w:ascii="Times New Roman" w:hAnsi="Times New Roman" w:cs="Times New Roman"/>
          <w:sz w:val="28"/>
          <w:szCs w:val="28"/>
        </w:rPr>
        <w:t xml:space="preserve"> </w:t>
      </w:r>
      <w:r w:rsidR="00214409">
        <w:rPr>
          <w:rFonts w:ascii="Times New Roman" w:hAnsi="Times New Roman" w:cs="Times New Roman"/>
          <w:sz w:val="28"/>
          <w:szCs w:val="28"/>
        </w:rPr>
        <w:t xml:space="preserve">«Управление муниципальными </w:t>
      </w:r>
      <w:r w:rsidR="004A004D" w:rsidRPr="004A004D">
        <w:rPr>
          <w:rFonts w:ascii="Times New Roman" w:hAnsi="Times New Roman" w:cs="Times New Roman"/>
          <w:sz w:val="28"/>
          <w:szCs w:val="28"/>
        </w:rPr>
        <w:t>финансами Ковернинского муниципального района Нижегородской области»</w:t>
      </w:r>
      <w:r w:rsidR="004A004D">
        <w:rPr>
          <w:rFonts w:ascii="Times New Roman" w:hAnsi="Times New Roman" w:cs="Times New Roman"/>
          <w:sz w:val="28"/>
          <w:szCs w:val="28"/>
        </w:rPr>
        <w:t>;</w:t>
      </w:r>
    </w:p>
    <w:p w:rsidR="00BD7004" w:rsidRDefault="00BD7004" w:rsidP="004A004D">
      <w:pPr>
        <w:tabs>
          <w:tab w:val="left" w:pos="1134"/>
        </w:tabs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BD7004">
        <w:rPr>
          <w:rFonts w:ascii="Times New Roman" w:hAnsi="Times New Roman" w:cs="Times New Roman"/>
          <w:sz w:val="28"/>
          <w:szCs w:val="28"/>
        </w:rPr>
        <w:t>постановление Администрации Ковернинского муниципального района Нижегородской области</w:t>
      </w:r>
      <w:r>
        <w:rPr>
          <w:rFonts w:ascii="Times New Roman" w:hAnsi="Times New Roman" w:cs="Times New Roman"/>
          <w:sz w:val="28"/>
          <w:szCs w:val="28"/>
        </w:rPr>
        <w:t xml:space="preserve"> от 30.12.2016 № 821</w:t>
      </w:r>
      <w:r w:rsidR="004A004D" w:rsidRPr="004A004D">
        <w:t xml:space="preserve"> </w:t>
      </w:r>
      <w:r w:rsidR="004A004D">
        <w:t>«</w:t>
      </w:r>
      <w:r w:rsidR="004A004D" w:rsidRPr="004A004D">
        <w:rPr>
          <w:rFonts w:ascii="Times New Roman" w:hAnsi="Times New Roman" w:cs="Times New Roman"/>
          <w:sz w:val="28"/>
          <w:szCs w:val="28"/>
        </w:rPr>
        <w:t>О внесении изменений в муниципальную программу</w:t>
      </w:r>
      <w:r w:rsidR="004A004D">
        <w:rPr>
          <w:rFonts w:ascii="Times New Roman" w:hAnsi="Times New Roman" w:cs="Times New Roman"/>
          <w:sz w:val="28"/>
          <w:szCs w:val="28"/>
        </w:rPr>
        <w:t xml:space="preserve"> </w:t>
      </w:r>
      <w:r w:rsidR="004A004D" w:rsidRPr="004A004D">
        <w:rPr>
          <w:rFonts w:ascii="Times New Roman" w:hAnsi="Times New Roman" w:cs="Times New Roman"/>
          <w:sz w:val="28"/>
          <w:szCs w:val="28"/>
        </w:rPr>
        <w:t xml:space="preserve">«Управление </w:t>
      </w:r>
      <w:r w:rsidR="000B2271">
        <w:rPr>
          <w:rFonts w:ascii="Times New Roman" w:hAnsi="Times New Roman" w:cs="Times New Roman"/>
          <w:sz w:val="28"/>
          <w:szCs w:val="28"/>
        </w:rPr>
        <w:t>муниципальными финансами</w:t>
      </w:r>
      <w:r w:rsidR="004A004D" w:rsidRPr="004A004D">
        <w:rPr>
          <w:rFonts w:ascii="Times New Roman" w:hAnsi="Times New Roman" w:cs="Times New Roman"/>
          <w:sz w:val="28"/>
          <w:szCs w:val="28"/>
        </w:rPr>
        <w:t xml:space="preserve"> Ковернинского муниципального района Нижегородской области»</w:t>
      </w:r>
      <w:r w:rsidR="004A004D">
        <w:rPr>
          <w:rFonts w:ascii="Times New Roman" w:hAnsi="Times New Roman" w:cs="Times New Roman"/>
          <w:sz w:val="28"/>
          <w:szCs w:val="28"/>
        </w:rPr>
        <w:t>;</w:t>
      </w:r>
    </w:p>
    <w:p w:rsidR="00BD7004" w:rsidRDefault="00BD7004" w:rsidP="004A004D">
      <w:pPr>
        <w:tabs>
          <w:tab w:val="left" w:pos="1134"/>
        </w:tabs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BD7004">
        <w:rPr>
          <w:rFonts w:ascii="Times New Roman" w:hAnsi="Times New Roman" w:cs="Times New Roman"/>
          <w:sz w:val="28"/>
          <w:szCs w:val="28"/>
        </w:rPr>
        <w:t>постановление Администрации Ковернинского муниципального района Нижегородской области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D7004">
        <w:rPr>
          <w:rFonts w:ascii="Times New Roman" w:hAnsi="Times New Roman" w:cs="Times New Roman"/>
          <w:sz w:val="28"/>
          <w:szCs w:val="28"/>
        </w:rPr>
        <w:t>от 22.08.2017 № 559</w:t>
      </w:r>
      <w:r w:rsidR="004A004D">
        <w:rPr>
          <w:rFonts w:ascii="Times New Roman" w:hAnsi="Times New Roman" w:cs="Times New Roman"/>
          <w:sz w:val="28"/>
          <w:szCs w:val="28"/>
        </w:rPr>
        <w:t xml:space="preserve"> «</w:t>
      </w:r>
      <w:r w:rsidR="004A004D" w:rsidRPr="004A004D">
        <w:rPr>
          <w:rFonts w:ascii="Times New Roman" w:hAnsi="Times New Roman" w:cs="Times New Roman"/>
          <w:sz w:val="28"/>
          <w:szCs w:val="28"/>
        </w:rPr>
        <w:t>О внесении изменений в муниципальную программу</w:t>
      </w:r>
      <w:r w:rsidR="004A004D">
        <w:rPr>
          <w:rFonts w:ascii="Times New Roman" w:hAnsi="Times New Roman" w:cs="Times New Roman"/>
          <w:sz w:val="28"/>
          <w:szCs w:val="28"/>
        </w:rPr>
        <w:t xml:space="preserve"> </w:t>
      </w:r>
      <w:r w:rsidR="004A004D" w:rsidRPr="004A004D">
        <w:rPr>
          <w:rFonts w:ascii="Times New Roman" w:hAnsi="Times New Roman" w:cs="Times New Roman"/>
          <w:sz w:val="28"/>
          <w:szCs w:val="28"/>
        </w:rPr>
        <w:t>«Управление муниципальными финансами Ковернинского муниципального района Нижегородской области»</w:t>
      </w:r>
      <w:r w:rsidR="004A004D">
        <w:rPr>
          <w:rFonts w:ascii="Times New Roman" w:hAnsi="Times New Roman" w:cs="Times New Roman"/>
          <w:sz w:val="28"/>
          <w:szCs w:val="28"/>
        </w:rPr>
        <w:t>;</w:t>
      </w:r>
    </w:p>
    <w:p w:rsidR="00BD7004" w:rsidRDefault="00BD7004" w:rsidP="004A004D">
      <w:pPr>
        <w:tabs>
          <w:tab w:val="left" w:pos="1134"/>
        </w:tabs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- </w:t>
      </w:r>
      <w:r w:rsidRPr="00BD7004">
        <w:rPr>
          <w:rFonts w:ascii="Times New Roman" w:hAnsi="Times New Roman" w:cs="Times New Roman"/>
          <w:sz w:val="28"/>
          <w:szCs w:val="28"/>
        </w:rPr>
        <w:t>постановление Администрации Ковернинского муниципального района Нижегородской области</w:t>
      </w:r>
      <w:r>
        <w:rPr>
          <w:rFonts w:ascii="Times New Roman" w:hAnsi="Times New Roman" w:cs="Times New Roman"/>
          <w:sz w:val="28"/>
          <w:szCs w:val="28"/>
        </w:rPr>
        <w:t xml:space="preserve"> от 29.12.2017 № 1133</w:t>
      </w:r>
      <w:r w:rsidR="004A004D" w:rsidRPr="004A004D">
        <w:t xml:space="preserve"> </w:t>
      </w:r>
      <w:r w:rsidR="004A004D" w:rsidRPr="004A004D">
        <w:rPr>
          <w:rFonts w:ascii="Times New Roman" w:hAnsi="Times New Roman" w:cs="Times New Roman"/>
          <w:sz w:val="28"/>
          <w:szCs w:val="28"/>
        </w:rPr>
        <w:t>«О внесении изменений в муниципальную программу</w:t>
      </w:r>
      <w:r w:rsidR="004A004D">
        <w:rPr>
          <w:rFonts w:ascii="Times New Roman" w:hAnsi="Times New Roman" w:cs="Times New Roman"/>
          <w:sz w:val="28"/>
          <w:szCs w:val="28"/>
        </w:rPr>
        <w:t xml:space="preserve"> </w:t>
      </w:r>
      <w:r w:rsidR="004A004D" w:rsidRPr="004A004D">
        <w:rPr>
          <w:rFonts w:ascii="Times New Roman" w:hAnsi="Times New Roman" w:cs="Times New Roman"/>
          <w:sz w:val="28"/>
          <w:szCs w:val="28"/>
        </w:rPr>
        <w:t>«Управление муниципальными финансами Ковернинского муниципального района Нижегородской области»</w:t>
      </w:r>
      <w:r w:rsidR="004A004D">
        <w:rPr>
          <w:rFonts w:ascii="Times New Roman" w:hAnsi="Times New Roman" w:cs="Times New Roman"/>
          <w:sz w:val="28"/>
          <w:szCs w:val="28"/>
        </w:rPr>
        <w:t>;</w:t>
      </w:r>
    </w:p>
    <w:p w:rsidR="00BD7004" w:rsidRDefault="00BD7004" w:rsidP="004A004D">
      <w:pPr>
        <w:tabs>
          <w:tab w:val="left" w:pos="1134"/>
        </w:tabs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BD7004">
        <w:rPr>
          <w:rFonts w:ascii="Times New Roman" w:hAnsi="Times New Roman" w:cs="Times New Roman"/>
          <w:sz w:val="28"/>
          <w:szCs w:val="28"/>
        </w:rPr>
        <w:t>постановление Администрации Ковернинского муниципального района Нижегородской области</w:t>
      </w:r>
      <w:r>
        <w:rPr>
          <w:rFonts w:ascii="Times New Roman" w:hAnsi="Times New Roman" w:cs="Times New Roman"/>
          <w:sz w:val="28"/>
          <w:szCs w:val="28"/>
        </w:rPr>
        <w:t xml:space="preserve"> от 31.10.2018 № 788</w:t>
      </w:r>
      <w:r w:rsidR="004A004D">
        <w:rPr>
          <w:rFonts w:ascii="Times New Roman" w:hAnsi="Times New Roman" w:cs="Times New Roman"/>
          <w:sz w:val="28"/>
          <w:szCs w:val="28"/>
        </w:rPr>
        <w:t xml:space="preserve"> «</w:t>
      </w:r>
      <w:r w:rsidR="004A004D" w:rsidRPr="004A004D">
        <w:rPr>
          <w:rFonts w:ascii="Times New Roman" w:hAnsi="Times New Roman" w:cs="Times New Roman"/>
          <w:sz w:val="28"/>
          <w:szCs w:val="28"/>
        </w:rPr>
        <w:t>О внесении изменений в муниципальную программу</w:t>
      </w:r>
      <w:r w:rsidR="004A004D">
        <w:rPr>
          <w:rFonts w:ascii="Times New Roman" w:hAnsi="Times New Roman" w:cs="Times New Roman"/>
          <w:sz w:val="28"/>
          <w:szCs w:val="28"/>
        </w:rPr>
        <w:t xml:space="preserve"> </w:t>
      </w:r>
      <w:r w:rsidR="004A004D" w:rsidRPr="004A004D">
        <w:rPr>
          <w:rFonts w:ascii="Times New Roman" w:hAnsi="Times New Roman" w:cs="Times New Roman"/>
          <w:sz w:val="28"/>
          <w:szCs w:val="28"/>
        </w:rPr>
        <w:t>«Управление муницип</w:t>
      </w:r>
      <w:r w:rsidR="000B2271">
        <w:rPr>
          <w:rFonts w:ascii="Times New Roman" w:hAnsi="Times New Roman" w:cs="Times New Roman"/>
          <w:sz w:val="28"/>
          <w:szCs w:val="28"/>
        </w:rPr>
        <w:t xml:space="preserve">альными финансами Ковернинского </w:t>
      </w:r>
      <w:r w:rsidR="004A004D" w:rsidRPr="004A004D">
        <w:rPr>
          <w:rFonts w:ascii="Times New Roman" w:hAnsi="Times New Roman" w:cs="Times New Roman"/>
          <w:sz w:val="28"/>
          <w:szCs w:val="28"/>
        </w:rPr>
        <w:t>муниципального района Нижег</w:t>
      </w:r>
      <w:r w:rsidR="000B2271">
        <w:rPr>
          <w:rFonts w:ascii="Times New Roman" w:hAnsi="Times New Roman" w:cs="Times New Roman"/>
          <w:sz w:val="28"/>
          <w:szCs w:val="28"/>
        </w:rPr>
        <w:t xml:space="preserve">ородской области», утвержденную </w:t>
      </w:r>
      <w:r w:rsidR="004A004D" w:rsidRPr="004A004D">
        <w:rPr>
          <w:rFonts w:ascii="Times New Roman" w:hAnsi="Times New Roman" w:cs="Times New Roman"/>
          <w:sz w:val="28"/>
          <w:szCs w:val="28"/>
        </w:rPr>
        <w:t>постановлением Администрации Ковернинского муниципального района  Нижегородской области от 13 ноября 2014 года № 790</w:t>
      </w:r>
      <w:r w:rsidR="004A004D">
        <w:rPr>
          <w:rFonts w:ascii="Times New Roman" w:hAnsi="Times New Roman" w:cs="Times New Roman"/>
          <w:sz w:val="28"/>
          <w:szCs w:val="28"/>
        </w:rPr>
        <w:t>»;</w:t>
      </w:r>
    </w:p>
    <w:p w:rsidR="00BD7004" w:rsidRDefault="00BD7004" w:rsidP="004A004D">
      <w:pPr>
        <w:tabs>
          <w:tab w:val="left" w:pos="1134"/>
        </w:tabs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BD7004">
        <w:rPr>
          <w:rFonts w:ascii="Times New Roman" w:hAnsi="Times New Roman" w:cs="Times New Roman"/>
          <w:sz w:val="28"/>
          <w:szCs w:val="28"/>
        </w:rPr>
        <w:t>постановление Администрации Ковернинского муниципального района Нижегородской области</w:t>
      </w:r>
      <w:r>
        <w:rPr>
          <w:rFonts w:ascii="Times New Roman" w:hAnsi="Times New Roman" w:cs="Times New Roman"/>
          <w:sz w:val="28"/>
          <w:szCs w:val="28"/>
        </w:rPr>
        <w:t xml:space="preserve"> от 22.03.2019 № 222</w:t>
      </w:r>
      <w:r w:rsidR="004A004D">
        <w:rPr>
          <w:rFonts w:ascii="Times New Roman" w:hAnsi="Times New Roman" w:cs="Times New Roman"/>
          <w:sz w:val="28"/>
          <w:szCs w:val="28"/>
        </w:rPr>
        <w:t xml:space="preserve"> «</w:t>
      </w:r>
      <w:r w:rsidR="004A004D" w:rsidRPr="004A004D">
        <w:rPr>
          <w:rFonts w:ascii="Times New Roman" w:hAnsi="Times New Roman" w:cs="Times New Roman"/>
          <w:sz w:val="28"/>
          <w:szCs w:val="28"/>
        </w:rPr>
        <w:t>О внесении изменений в муниципальную программу</w:t>
      </w:r>
      <w:r w:rsidR="004A004D">
        <w:rPr>
          <w:rFonts w:ascii="Times New Roman" w:hAnsi="Times New Roman" w:cs="Times New Roman"/>
          <w:sz w:val="28"/>
          <w:szCs w:val="28"/>
        </w:rPr>
        <w:t xml:space="preserve"> </w:t>
      </w:r>
      <w:r w:rsidR="004A004D" w:rsidRPr="004A004D">
        <w:rPr>
          <w:rFonts w:ascii="Times New Roman" w:hAnsi="Times New Roman" w:cs="Times New Roman"/>
          <w:sz w:val="28"/>
          <w:szCs w:val="28"/>
        </w:rPr>
        <w:t>«Управление муниципальными финансами Ковернинского муниципального района Нижего</w:t>
      </w:r>
      <w:r w:rsidR="00C35FE5">
        <w:rPr>
          <w:rFonts w:ascii="Times New Roman" w:hAnsi="Times New Roman" w:cs="Times New Roman"/>
          <w:sz w:val="28"/>
          <w:szCs w:val="28"/>
        </w:rPr>
        <w:t xml:space="preserve">родской области», утвержденную </w:t>
      </w:r>
      <w:r w:rsidR="004A004D" w:rsidRPr="004A004D">
        <w:rPr>
          <w:rFonts w:ascii="Times New Roman" w:hAnsi="Times New Roman" w:cs="Times New Roman"/>
          <w:sz w:val="28"/>
          <w:szCs w:val="28"/>
        </w:rPr>
        <w:t xml:space="preserve">постановлением Администрации Ковернинского муниципального района Нижегородской области от 13 ноября 2014 года </w:t>
      </w:r>
      <w:r w:rsidR="004A004D">
        <w:rPr>
          <w:rFonts w:ascii="Times New Roman" w:hAnsi="Times New Roman" w:cs="Times New Roman"/>
          <w:sz w:val="28"/>
          <w:szCs w:val="28"/>
        </w:rPr>
        <w:t xml:space="preserve"> </w:t>
      </w:r>
      <w:r w:rsidR="004A004D" w:rsidRPr="004A004D">
        <w:rPr>
          <w:rFonts w:ascii="Times New Roman" w:hAnsi="Times New Roman" w:cs="Times New Roman"/>
          <w:sz w:val="28"/>
          <w:szCs w:val="28"/>
        </w:rPr>
        <w:t>№ 790</w:t>
      </w:r>
      <w:r w:rsidR="004A004D">
        <w:rPr>
          <w:rFonts w:ascii="Times New Roman" w:hAnsi="Times New Roman" w:cs="Times New Roman"/>
          <w:sz w:val="28"/>
          <w:szCs w:val="28"/>
        </w:rPr>
        <w:t>»;</w:t>
      </w:r>
    </w:p>
    <w:p w:rsidR="00BD7004" w:rsidRDefault="00BD7004" w:rsidP="00E406F1">
      <w:pPr>
        <w:tabs>
          <w:tab w:val="left" w:pos="1134"/>
        </w:tabs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BD7004">
        <w:rPr>
          <w:rFonts w:ascii="Times New Roman" w:hAnsi="Times New Roman" w:cs="Times New Roman"/>
          <w:sz w:val="28"/>
          <w:szCs w:val="28"/>
        </w:rPr>
        <w:t>постановление Администрации Ковернинского муниципального района Нижегородской области</w:t>
      </w:r>
      <w:r>
        <w:rPr>
          <w:rFonts w:ascii="Times New Roman" w:hAnsi="Times New Roman" w:cs="Times New Roman"/>
          <w:sz w:val="28"/>
          <w:szCs w:val="28"/>
        </w:rPr>
        <w:t xml:space="preserve"> от 13.06.2019 № 416</w:t>
      </w:r>
      <w:r w:rsidR="00E406F1" w:rsidRPr="00E406F1">
        <w:t xml:space="preserve"> </w:t>
      </w:r>
      <w:r w:rsidR="00E406F1" w:rsidRPr="00E406F1">
        <w:rPr>
          <w:rFonts w:ascii="Times New Roman" w:hAnsi="Times New Roman" w:cs="Times New Roman"/>
          <w:sz w:val="28"/>
          <w:szCs w:val="28"/>
        </w:rPr>
        <w:t>«О внесении изменений в муниципальную программу</w:t>
      </w:r>
      <w:r w:rsidR="00E406F1">
        <w:rPr>
          <w:rFonts w:ascii="Times New Roman" w:hAnsi="Times New Roman" w:cs="Times New Roman"/>
          <w:sz w:val="28"/>
          <w:szCs w:val="28"/>
        </w:rPr>
        <w:t xml:space="preserve"> </w:t>
      </w:r>
      <w:r w:rsidR="00E406F1" w:rsidRPr="00E406F1">
        <w:rPr>
          <w:rFonts w:ascii="Times New Roman" w:hAnsi="Times New Roman" w:cs="Times New Roman"/>
          <w:sz w:val="28"/>
          <w:szCs w:val="28"/>
        </w:rPr>
        <w:t>«Управление муницип</w:t>
      </w:r>
      <w:r w:rsidR="000B2271">
        <w:rPr>
          <w:rFonts w:ascii="Times New Roman" w:hAnsi="Times New Roman" w:cs="Times New Roman"/>
          <w:sz w:val="28"/>
          <w:szCs w:val="28"/>
        </w:rPr>
        <w:t xml:space="preserve">альными финансами Ковернинского </w:t>
      </w:r>
      <w:r w:rsidR="00E406F1" w:rsidRPr="00E406F1">
        <w:rPr>
          <w:rFonts w:ascii="Times New Roman" w:hAnsi="Times New Roman" w:cs="Times New Roman"/>
          <w:sz w:val="28"/>
          <w:szCs w:val="28"/>
        </w:rPr>
        <w:t xml:space="preserve">муниципального района Нижегородской области», утвержденную постановлением Администрации Ковернинского муниципального района Нижегородской области от 13 ноября 2014 года </w:t>
      </w:r>
      <w:r w:rsidR="000C2AAF">
        <w:rPr>
          <w:rFonts w:ascii="Times New Roman" w:hAnsi="Times New Roman" w:cs="Times New Roman"/>
          <w:sz w:val="28"/>
          <w:szCs w:val="28"/>
        </w:rPr>
        <w:t xml:space="preserve"> </w:t>
      </w:r>
      <w:r w:rsidR="00E406F1" w:rsidRPr="00E406F1">
        <w:rPr>
          <w:rFonts w:ascii="Times New Roman" w:hAnsi="Times New Roman" w:cs="Times New Roman"/>
          <w:sz w:val="28"/>
          <w:szCs w:val="28"/>
        </w:rPr>
        <w:t>№ 790</w:t>
      </w:r>
      <w:r w:rsidR="00E406F1">
        <w:rPr>
          <w:rFonts w:ascii="Times New Roman" w:hAnsi="Times New Roman" w:cs="Times New Roman"/>
          <w:sz w:val="28"/>
          <w:szCs w:val="28"/>
        </w:rPr>
        <w:t>»;</w:t>
      </w:r>
    </w:p>
    <w:p w:rsidR="00BD7004" w:rsidRDefault="00BD7004" w:rsidP="00E406F1">
      <w:pPr>
        <w:tabs>
          <w:tab w:val="left" w:pos="1134"/>
        </w:tabs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BD7004">
        <w:rPr>
          <w:rFonts w:ascii="Times New Roman" w:hAnsi="Times New Roman" w:cs="Times New Roman"/>
          <w:sz w:val="28"/>
          <w:szCs w:val="28"/>
        </w:rPr>
        <w:t>постановление Администрации Ковернинского муниципального района Нижегородской области</w:t>
      </w:r>
      <w:r>
        <w:rPr>
          <w:rFonts w:ascii="Times New Roman" w:hAnsi="Times New Roman" w:cs="Times New Roman"/>
          <w:sz w:val="28"/>
          <w:szCs w:val="28"/>
        </w:rPr>
        <w:t xml:space="preserve"> от 10.07.2019 № 491</w:t>
      </w:r>
      <w:r w:rsidR="00E406F1" w:rsidRPr="00E406F1">
        <w:t xml:space="preserve"> </w:t>
      </w:r>
      <w:r w:rsidR="00E406F1" w:rsidRPr="000C2AAF">
        <w:rPr>
          <w:rFonts w:ascii="Times New Roman" w:hAnsi="Times New Roman" w:cs="Times New Roman"/>
          <w:sz w:val="28"/>
          <w:szCs w:val="28"/>
        </w:rPr>
        <w:t>«</w:t>
      </w:r>
      <w:r w:rsidR="00E406F1" w:rsidRPr="00E406F1">
        <w:rPr>
          <w:rFonts w:ascii="Times New Roman" w:hAnsi="Times New Roman" w:cs="Times New Roman"/>
          <w:sz w:val="28"/>
          <w:szCs w:val="28"/>
        </w:rPr>
        <w:t>О внесении изменений в муниципальную программу</w:t>
      </w:r>
      <w:r w:rsidR="00E406F1">
        <w:rPr>
          <w:rFonts w:ascii="Times New Roman" w:hAnsi="Times New Roman" w:cs="Times New Roman"/>
          <w:sz w:val="28"/>
          <w:szCs w:val="28"/>
        </w:rPr>
        <w:t xml:space="preserve"> </w:t>
      </w:r>
      <w:r w:rsidR="00E406F1" w:rsidRPr="00E406F1">
        <w:rPr>
          <w:rFonts w:ascii="Times New Roman" w:hAnsi="Times New Roman" w:cs="Times New Roman"/>
          <w:sz w:val="28"/>
          <w:szCs w:val="28"/>
        </w:rPr>
        <w:t>«Управление муниципальными финансами Ковернинского муниципального района Нижегородской области», утвержденную постановлением Администрации Ковернинского муниципального района Нижегородской области от 13 ноября 2014 года № 790</w:t>
      </w:r>
      <w:r w:rsidR="00E406F1">
        <w:rPr>
          <w:rFonts w:ascii="Times New Roman" w:hAnsi="Times New Roman" w:cs="Times New Roman"/>
          <w:sz w:val="28"/>
          <w:szCs w:val="28"/>
        </w:rPr>
        <w:t>»;</w:t>
      </w:r>
    </w:p>
    <w:p w:rsidR="00BD7004" w:rsidRDefault="00BD7004" w:rsidP="00BD7004">
      <w:pPr>
        <w:tabs>
          <w:tab w:val="left" w:pos="1134"/>
        </w:tabs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- </w:t>
      </w:r>
      <w:r w:rsidRPr="00BD7004">
        <w:rPr>
          <w:rFonts w:ascii="Times New Roman" w:hAnsi="Times New Roman" w:cs="Times New Roman"/>
          <w:sz w:val="28"/>
          <w:szCs w:val="28"/>
        </w:rPr>
        <w:t>постановление Администрации Ковернинского муниципального района Нижегородской области</w:t>
      </w:r>
      <w:r>
        <w:rPr>
          <w:rFonts w:ascii="Times New Roman" w:hAnsi="Times New Roman" w:cs="Times New Roman"/>
          <w:sz w:val="28"/>
          <w:szCs w:val="28"/>
        </w:rPr>
        <w:t xml:space="preserve"> от 03.10.2019 № 694</w:t>
      </w:r>
      <w:r w:rsidR="00E406F1">
        <w:rPr>
          <w:rFonts w:ascii="Times New Roman" w:hAnsi="Times New Roman" w:cs="Times New Roman"/>
          <w:sz w:val="28"/>
          <w:szCs w:val="28"/>
        </w:rPr>
        <w:t xml:space="preserve"> «</w:t>
      </w:r>
      <w:r w:rsidR="00E406F1" w:rsidRPr="00E406F1">
        <w:rPr>
          <w:rFonts w:ascii="Times New Roman" w:hAnsi="Times New Roman" w:cs="Times New Roman"/>
          <w:sz w:val="28"/>
          <w:szCs w:val="28"/>
        </w:rPr>
        <w:t>О внесении изменений в муниципальную программу «Управление муниципальными финансами Ковернинского муниципального района Нижегородской области», утвержденную постановлением Администрации Ковернинского му</w:t>
      </w:r>
      <w:r w:rsidR="00C35FE5">
        <w:rPr>
          <w:rFonts w:ascii="Times New Roman" w:hAnsi="Times New Roman" w:cs="Times New Roman"/>
          <w:sz w:val="28"/>
          <w:szCs w:val="28"/>
        </w:rPr>
        <w:t xml:space="preserve">ниципального района </w:t>
      </w:r>
      <w:r w:rsidR="00E406F1" w:rsidRPr="00E406F1">
        <w:rPr>
          <w:rFonts w:ascii="Times New Roman" w:hAnsi="Times New Roman" w:cs="Times New Roman"/>
          <w:sz w:val="28"/>
          <w:szCs w:val="28"/>
        </w:rPr>
        <w:t>Нижегородской области от 13 ноября 2014 года № 790</w:t>
      </w:r>
      <w:r w:rsidR="00E406F1">
        <w:rPr>
          <w:rFonts w:ascii="Times New Roman" w:hAnsi="Times New Roman" w:cs="Times New Roman"/>
          <w:sz w:val="28"/>
          <w:szCs w:val="28"/>
        </w:rPr>
        <w:t>»;</w:t>
      </w:r>
    </w:p>
    <w:p w:rsidR="00BD7004" w:rsidRDefault="00BD7004" w:rsidP="00BD7004">
      <w:pPr>
        <w:tabs>
          <w:tab w:val="left" w:pos="1134"/>
        </w:tabs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BD7004">
        <w:rPr>
          <w:rFonts w:ascii="Times New Roman" w:hAnsi="Times New Roman" w:cs="Times New Roman"/>
          <w:sz w:val="28"/>
          <w:szCs w:val="28"/>
        </w:rPr>
        <w:t xml:space="preserve"> постановление Администрации Ковернинского муниципального района Нижегородской области</w:t>
      </w:r>
      <w:r>
        <w:rPr>
          <w:rFonts w:ascii="Times New Roman" w:hAnsi="Times New Roman" w:cs="Times New Roman"/>
          <w:sz w:val="28"/>
          <w:szCs w:val="28"/>
        </w:rPr>
        <w:t xml:space="preserve"> от 08.11.2019 № 789</w:t>
      </w:r>
      <w:r w:rsidR="00E406F1" w:rsidRPr="00E406F1">
        <w:t xml:space="preserve"> </w:t>
      </w:r>
      <w:r w:rsidR="00E406F1">
        <w:t>«</w:t>
      </w:r>
      <w:r w:rsidR="00E406F1" w:rsidRPr="00E406F1">
        <w:rPr>
          <w:rFonts w:ascii="Times New Roman" w:hAnsi="Times New Roman" w:cs="Times New Roman"/>
          <w:sz w:val="28"/>
          <w:szCs w:val="28"/>
        </w:rPr>
        <w:t>О внесении изменений в муниципальную программу «Управление муниципальными финансами Ковернинского муниципального района Нижегородской области», утвержденную постановлением Администрации Ковернинского муниципального района Нижегородской области от 13 ноября 2014 года № 790</w:t>
      </w:r>
      <w:r w:rsidR="00E406F1">
        <w:rPr>
          <w:rFonts w:ascii="Times New Roman" w:hAnsi="Times New Roman" w:cs="Times New Roman"/>
          <w:sz w:val="28"/>
          <w:szCs w:val="28"/>
        </w:rPr>
        <w:t>»;</w:t>
      </w:r>
    </w:p>
    <w:p w:rsidR="00BD7004" w:rsidRDefault="00BD7004" w:rsidP="00BD7004">
      <w:pPr>
        <w:tabs>
          <w:tab w:val="left" w:pos="1134"/>
        </w:tabs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BD7004">
        <w:rPr>
          <w:rFonts w:ascii="Times New Roman" w:hAnsi="Times New Roman" w:cs="Times New Roman"/>
          <w:sz w:val="28"/>
          <w:szCs w:val="28"/>
        </w:rPr>
        <w:t>постановление Администрации Ковернинского муниципального района Нижегородской области</w:t>
      </w:r>
      <w:r>
        <w:rPr>
          <w:rFonts w:ascii="Times New Roman" w:hAnsi="Times New Roman" w:cs="Times New Roman"/>
          <w:sz w:val="28"/>
          <w:szCs w:val="28"/>
        </w:rPr>
        <w:t xml:space="preserve"> от 31.12.2019 № 961</w:t>
      </w:r>
      <w:r w:rsidR="00E406F1" w:rsidRPr="00E406F1">
        <w:t xml:space="preserve"> </w:t>
      </w:r>
      <w:r w:rsidR="00E406F1">
        <w:t>«</w:t>
      </w:r>
      <w:r w:rsidR="00E406F1" w:rsidRPr="00E406F1">
        <w:rPr>
          <w:rFonts w:ascii="Times New Roman" w:hAnsi="Times New Roman" w:cs="Times New Roman"/>
          <w:sz w:val="28"/>
          <w:szCs w:val="28"/>
        </w:rPr>
        <w:t>О внесении изменений в муниципальную программу «Управление муниципальными финансами Ковернинского муниципального района Нижегородской области», утвержденную постановлением Администрации Ковернинского муниципального района Нижегородской области от 13 ноября 2014 года № 790</w:t>
      </w:r>
      <w:r w:rsidR="00E406F1">
        <w:rPr>
          <w:rFonts w:ascii="Times New Roman" w:hAnsi="Times New Roman" w:cs="Times New Roman"/>
          <w:sz w:val="28"/>
          <w:szCs w:val="28"/>
        </w:rPr>
        <w:t>»;</w:t>
      </w:r>
    </w:p>
    <w:p w:rsidR="004A004D" w:rsidRDefault="00BD7004" w:rsidP="004A004D">
      <w:pPr>
        <w:tabs>
          <w:tab w:val="left" w:pos="1134"/>
        </w:tabs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BD7004">
        <w:t xml:space="preserve"> </w:t>
      </w:r>
      <w:r w:rsidRPr="00BD7004">
        <w:rPr>
          <w:rFonts w:ascii="Times New Roman" w:hAnsi="Times New Roman" w:cs="Times New Roman"/>
          <w:sz w:val="28"/>
          <w:szCs w:val="28"/>
        </w:rPr>
        <w:t>постановление Администрации Ковернинского муниципального района Нижегородской области</w:t>
      </w:r>
      <w:r>
        <w:rPr>
          <w:rFonts w:ascii="Times New Roman" w:hAnsi="Times New Roman" w:cs="Times New Roman"/>
          <w:sz w:val="28"/>
          <w:szCs w:val="28"/>
        </w:rPr>
        <w:t xml:space="preserve"> от 12.03.2020 № 149</w:t>
      </w:r>
      <w:r w:rsidR="005A5777" w:rsidRPr="005A5777">
        <w:t xml:space="preserve"> </w:t>
      </w:r>
      <w:r w:rsidR="005A5777">
        <w:t>«</w:t>
      </w:r>
      <w:r w:rsidR="005A5777" w:rsidRPr="005A5777">
        <w:rPr>
          <w:rFonts w:ascii="Times New Roman" w:hAnsi="Times New Roman" w:cs="Times New Roman"/>
          <w:sz w:val="28"/>
          <w:szCs w:val="28"/>
        </w:rPr>
        <w:t>О внесении изме</w:t>
      </w:r>
      <w:r w:rsidR="005A5777">
        <w:rPr>
          <w:rFonts w:ascii="Times New Roman" w:hAnsi="Times New Roman" w:cs="Times New Roman"/>
          <w:sz w:val="28"/>
          <w:szCs w:val="28"/>
        </w:rPr>
        <w:t xml:space="preserve">нений в муниципальную программу </w:t>
      </w:r>
      <w:r w:rsidR="005A5777" w:rsidRPr="005A5777">
        <w:rPr>
          <w:rFonts w:ascii="Times New Roman" w:hAnsi="Times New Roman" w:cs="Times New Roman"/>
          <w:sz w:val="28"/>
          <w:szCs w:val="28"/>
        </w:rPr>
        <w:t>«Управление муниципальными финансами Ковернинского муниципального района Нижегородской области», утвержденную постановлением Администрации Коверн</w:t>
      </w:r>
      <w:r w:rsidR="00C35FE5">
        <w:rPr>
          <w:rFonts w:ascii="Times New Roman" w:hAnsi="Times New Roman" w:cs="Times New Roman"/>
          <w:sz w:val="28"/>
          <w:szCs w:val="28"/>
        </w:rPr>
        <w:t xml:space="preserve">инского муниципального района </w:t>
      </w:r>
      <w:r w:rsidR="005A5777" w:rsidRPr="005A5777">
        <w:rPr>
          <w:rFonts w:ascii="Times New Roman" w:hAnsi="Times New Roman" w:cs="Times New Roman"/>
          <w:sz w:val="28"/>
          <w:szCs w:val="28"/>
        </w:rPr>
        <w:t>Нижегородской области от 13 ноября 2014 года № 790</w:t>
      </w:r>
      <w:r w:rsidR="005A5777">
        <w:rPr>
          <w:rFonts w:ascii="Times New Roman" w:hAnsi="Times New Roman" w:cs="Times New Roman"/>
          <w:sz w:val="28"/>
          <w:szCs w:val="28"/>
        </w:rPr>
        <w:t>»;</w:t>
      </w:r>
    </w:p>
    <w:p w:rsidR="004A004D" w:rsidRDefault="004A004D" w:rsidP="004A004D">
      <w:pPr>
        <w:tabs>
          <w:tab w:val="left" w:pos="1134"/>
        </w:tabs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4A004D">
        <w:rPr>
          <w:rFonts w:ascii="Times New Roman" w:hAnsi="Times New Roman" w:cs="Times New Roman"/>
          <w:sz w:val="28"/>
          <w:szCs w:val="28"/>
        </w:rPr>
        <w:t>постановление Администрации Ковернинского муниципального района Нижегородской области</w:t>
      </w:r>
      <w:r>
        <w:rPr>
          <w:rFonts w:ascii="Times New Roman" w:hAnsi="Times New Roman" w:cs="Times New Roman"/>
          <w:sz w:val="28"/>
          <w:szCs w:val="28"/>
        </w:rPr>
        <w:t xml:space="preserve"> от 31.03.2020 № 204</w:t>
      </w:r>
      <w:r w:rsidR="005A5777" w:rsidRPr="005A5777">
        <w:t xml:space="preserve"> </w:t>
      </w:r>
      <w:r w:rsidR="005A5777" w:rsidRPr="000C2AAF">
        <w:rPr>
          <w:rFonts w:ascii="Times New Roman" w:hAnsi="Times New Roman" w:cs="Times New Roman"/>
          <w:sz w:val="28"/>
          <w:szCs w:val="28"/>
        </w:rPr>
        <w:t>«</w:t>
      </w:r>
      <w:r w:rsidR="005A5777" w:rsidRPr="005A5777">
        <w:rPr>
          <w:rFonts w:ascii="Times New Roman" w:hAnsi="Times New Roman" w:cs="Times New Roman"/>
          <w:sz w:val="28"/>
          <w:szCs w:val="28"/>
        </w:rPr>
        <w:t xml:space="preserve">О внесении изменений в муниципальную программу «Управление муниципальными финансами Ковернинского муниципального района Нижегородской области», утвержденную </w:t>
      </w:r>
      <w:r w:rsidR="005A5777" w:rsidRPr="005A5777">
        <w:rPr>
          <w:rFonts w:ascii="Times New Roman" w:hAnsi="Times New Roman" w:cs="Times New Roman"/>
          <w:sz w:val="28"/>
          <w:szCs w:val="28"/>
        </w:rPr>
        <w:lastRenderedPageBreak/>
        <w:t>постановлением Администрации Ковернинского муниципального района Нижегородской области от 13 ноября 2014 года № 790</w:t>
      </w:r>
      <w:r w:rsidR="005A5777">
        <w:rPr>
          <w:rFonts w:ascii="Times New Roman" w:hAnsi="Times New Roman" w:cs="Times New Roman"/>
          <w:sz w:val="28"/>
          <w:szCs w:val="28"/>
        </w:rPr>
        <w:t>;</w:t>
      </w:r>
    </w:p>
    <w:p w:rsidR="004A004D" w:rsidRDefault="004A004D" w:rsidP="004A004D">
      <w:pPr>
        <w:tabs>
          <w:tab w:val="left" w:pos="1134"/>
        </w:tabs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4A004D">
        <w:rPr>
          <w:rFonts w:ascii="Times New Roman" w:hAnsi="Times New Roman" w:cs="Times New Roman"/>
          <w:sz w:val="28"/>
          <w:szCs w:val="28"/>
        </w:rPr>
        <w:t xml:space="preserve">постановление Администрации Ковернинского муниципального района Нижегородской области </w:t>
      </w:r>
      <w:r>
        <w:rPr>
          <w:rFonts w:ascii="Times New Roman" w:hAnsi="Times New Roman" w:cs="Times New Roman"/>
          <w:sz w:val="28"/>
          <w:szCs w:val="28"/>
        </w:rPr>
        <w:t>от 15.05.2020 № 299</w:t>
      </w:r>
      <w:r w:rsidR="005A5777" w:rsidRPr="005A5777">
        <w:t xml:space="preserve"> </w:t>
      </w:r>
      <w:r w:rsidR="005A5777">
        <w:t>«</w:t>
      </w:r>
      <w:r w:rsidR="005A5777" w:rsidRPr="005A5777">
        <w:rPr>
          <w:rFonts w:ascii="Times New Roman" w:hAnsi="Times New Roman" w:cs="Times New Roman"/>
          <w:sz w:val="28"/>
          <w:szCs w:val="28"/>
        </w:rPr>
        <w:t>О внесении изменений в муниципальную программу «Управление муниципальными финансами Ковернинского</w:t>
      </w:r>
      <w:r w:rsidR="00C35FE5">
        <w:rPr>
          <w:rFonts w:ascii="Times New Roman" w:hAnsi="Times New Roman" w:cs="Times New Roman"/>
          <w:sz w:val="28"/>
          <w:szCs w:val="28"/>
        </w:rPr>
        <w:t xml:space="preserve"> </w:t>
      </w:r>
      <w:r w:rsidR="005A5777" w:rsidRPr="005A5777">
        <w:rPr>
          <w:rFonts w:ascii="Times New Roman" w:hAnsi="Times New Roman" w:cs="Times New Roman"/>
          <w:sz w:val="28"/>
          <w:szCs w:val="28"/>
        </w:rPr>
        <w:t xml:space="preserve">муниципального района Нижегородской области», утвержденную постановлением Администрации Ковернинского муниципального района </w:t>
      </w:r>
      <w:r w:rsidR="00C35FE5">
        <w:rPr>
          <w:rFonts w:ascii="Times New Roman" w:hAnsi="Times New Roman" w:cs="Times New Roman"/>
          <w:sz w:val="28"/>
          <w:szCs w:val="28"/>
        </w:rPr>
        <w:t xml:space="preserve"> </w:t>
      </w:r>
      <w:r w:rsidR="005A5777" w:rsidRPr="005A5777">
        <w:rPr>
          <w:rFonts w:ascii="Times New Roman" w:hAnsi="Times New Roman" w:cs="Times New Roman"/>
          <w:sz w:val="28"/>
          <w:szCs w:val="28"/>
        </w:rPr>
        <w:t>Нижегородской области от 13 ноября 2014 года № 790</w:t>
      </w:r>
      <w:r w:rsidR="005A5777">
        <w:rPr>
          <w:rFonts w:ascii="Times New Roman" w:hAnsi="Times New Roman" w:cs="Times New Roman"/>
          <w:sz w:val="28"/>
          <w:szCs w:val="28"/>
        </w:rPr>
        <w:t>»;</w:t>
      </w:r>
    </w:p>
    <w:p w:rsidR="005A5777" w:rsidRDefault="004A004D" w:rsidP="005A5777">
      <w:pPr>
        <w:tabs>
          <w:tab w:val="left" w:pos="1134"/>
        </w:tabs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BD7004" w:rsidRPr="00BD7004">
        <w:rPr>
          <w:rFonts w:ascii="Times New Roman" w:hAnsi="Times New Roman" w:cs="Times New Roman"/>
          <w:sz w:val="28"/>
          <w:szCs w:val="28"/>
        </w:rPr>
        <w:t xml:space="preserve"> </w:t>
      </w:r>
      <w:r w:rsidRPr="004A004D">
        <w:rPr>
          <w:rFonts w:ascii="Times New Roman" w:hAnsi="Times New Roman" w:cs="Times New Roman"/>
          <w:sz w:val="28"/>
          <w:szCs w:val="28"/>
        </w:rPr>
        <w:t>постановление Администрации Ковернинского муниципального района Нижегородской области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D7004" w:rsidRPr="00BD7004">
        <w:rPr>
          <w:rFonts w:ascii="Times New Roman" w:hAnsi="Times New Roman" w:cs="Times New Roman"/>
          <w:sz w:val="28"/>
          <w:szCs w:val="28"/>
        </w:rPr>
        <w:t>от 04.09.2020 № 517</w:t>
      </w:r>
      <w:r w:rsidR="005A5777" w:rsidRPr="005A5777">
        <w:t xml:space="preserve"> </w:t>
      </w:r>
      <w:r w:rsidR="005A5777">
        <w:t>«</w:t>
      </w:r>
      <w:r w:rsidR="005A5777" w:rsidRPr="005A5777">
        <w:rPr>
          <w:rFonts w:ascii="Times New Roman" w:hAnsi="Times New Roman" w:cs="Times New Roman"/>
          <w:sz w:val="28"/>
          <w:szCs w:val="28"/>
        </w:rPr>
        <w:t>О внесении изменений в муни</w:t>
      </w:r>
      <w:r w:rsidR="00214409">
        <w:rPr>
          <w:rFonts w:ascii="Times New Roman" w:hAnsi="Times New Roman" w:cs="Times New Roman"/>
          <w:sz w:val="28"/>
          <w:szCs w:val="28"/>
        </w:rPr>
        <w:t xml:space="preserve">ципальную </w:t>
      </w:r>
      <w:r w:rsidR="005A5777" w:rsidRPr="005A5777">
        <w:rPr>
          <w:rFonts w:ascii="Times New Roman" w:hAnsi="Times New Roman" w:cs="Times New Roman"/>
          <w:sz w:val="28"/>
          <w:szCs w:val="28"/>
        </w:rPr>
        <w:t>программу «Управление муницип</w:t>
      </w:r>
      <w:r w:rsidR="00C35FE5">
        <w:rPr>
          <w:rFonts w:ascii="Times New Roman" w:hAnsi="Times New Roman" w:cs="Times New Roman"/>
          <w:sz w:val="28"/>
          <w:szCs w:val="28"/>
        </w:rPr>
        <w:t xml:space="preserve">альными финансами Ковернинского </w:t>
      </w:r>
      <w:r w:rsidR="005A5777" w:rsidRPr="005A5777">
        <w:rPr>
          <w:rFonts w:ascii="Times New Roman" w:hAnsi="Times New Roman" w:cs="Times New Roman"/>
          <w:sz w:val="28"/>
          <w:szCs w:val="28"/>
        </w:rPr>
        <w:t>муниципального района Нижегородской области», утвержденную постановлением Администрации Ковернинского муниципального района Нижегородской области от 13 ноября 2014 года № 790</w:t>
      </w:r>
      <w:r w:rsidR="005A5777">
        <w:rPr>
          <w:rFonts w:ascii="Times New Roman" w:hAnsi="Times New Roman" w:cs="Times New Roman"/>
          <w:sz w:val="28"/>
          <w:szCs w:val="28"/>
        </w:rPr>
        <w:t>».</w:t>
      </w:r>
    </w:p>
    <w:p w:rsidR="007A1037" w:rsidRDefault="005A5777" w:rsidP="005A5777">
      <w:pPr>
        <w:tabs>
          <w:tab w:val="left" w:pos="1134"/>
        </w:tabs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 w:rsidR="007439EF">
        <w:rPr>
          <w:rFonts w:ascii="Times New Roman" w:hAnsi="Times New Roman" w:cs="Times New Roman"/>
          <w:sz w:val="28"/>
          <w:szCs w:val="28"/>
        </w:rPr>
        <w:t xml:space="preserve"> </w:t>
      </w:r>
      <w:r w:rsidR="007A1037" w:rsidRPr="007A1037">
        <w:rPr>
          <w:rFonts w:ascii="Times New Roman" w:hAnsi="Times New Roman" w:cs="Times New Roman"/>
          <w:sz w:val="28"/>
          <w:szCs w:val="28"/>
        </w:rPr>
        <w:t xml:space="preserve">Финансовому управлению </w:t>
      </w:r>
      <w:r w:rsidR="006764EF">
        <w:rPr>
          <w:rFonts w:ascii="Times New Roman" w:hAnsi="Times New Roman" w:cs="Times New Roman"/>
          <w:sz w:val="28"/>
          <w:szCs w:val="28"/>
        </w:rPr>
        <w:t>А</w:t>
      </w:r>
      <w:r w:rsidR="007A1037" w:rsidRPr="007A1037">
        <w:rPr>
          <w:rFonts w:ascii="Times New Roman" w:hAnsi="Times New Roman" w:cs="Times New Roman"/>
          <w:sz w:val="28"/>
          <w:szCs w:val="28"/>
        </w:rPr>
        <w:t xml:space="preserve">дминистрации </w:t>
      </w:r>
      <w:r w:rsidR="006764EF">
        <w:rPr>
          <w:rFonts w:ascii="Times New Roman" w:hAnsi="Times New Roman" w:cs="Times New Roman"/>
          <w:sz w:val="28"/>
          <w:szCs w:val="28"/>
        </w:rPr>
        <w:t>Ковернинского</w:t>
      </w:r>
      <w:r w:rsidR="007A1037" w:rsidRPr="007A1037">
        <w:rPr>
          <w:rFonts w:ascii="Times New Roman" w:hAnsi="Times New Roman" w:cs="Times New Roman"/>
          <w:sz w:val="28"/>
          <w:szCs w:val="28"/>
        </w:rPr>
        <w:t xml:space="preserve"> района</w:t>
      </w:r>
      <w:r w:rsidR="00B61D1C">
        <w:rPr>
          <w:rFonts w:ascii="Times New Roman" w:hAnsi="Times New Roman" w:cs="Times New Roman"/>
          <w:sz w:val="28"/>
          <w:szCs w:val="28"/>
        </w:rPr>
        <w:t xml:space="preserve"> </w:t>
      </w:r>
      <w:r w:rsidR="00353F2D">
        <w:rPr>
          <w:rFonts w:ascii="Times New Roman" w:hAnsi="Times New Roman" w:cs="Times New Roman"/>
          <w:sz w:val="28"/>
          <w:szCs w:val="28"/>
        </w:rPr>
        <w:t>при формировании</w:t>
      </w:r>
      <w:r>
        <w:rPr>
          <w:rFonts w:ascii="Times New Roman" w:hAnsi="Times New Roman" w:cs="Times New Roman"/>
          <w:sz w:val="28"/>
          <w:szCs w:val="28"/>
        </w:rPr>
        <w:t xml:space="preserve"> проекта </w:t>
      </w:r>
      <w:r w:rsidR="00353F2D">
        <w:rPr>
          <w:rFonts w:ascii="Times New Roman" w:hAnsi="Times New Roman" w:cs="Times New Roman"/>
          <w:sz w:val="28"/>
          <w:szCs w:val="28"/>
        </w:rPr>
        <w:t xml:space="preserve">бюджета </w:t>
      </w:r>
      <w:r>
        <w:rPr>
          <w:rFonts w:ascii="Times New Roman" w:hAnsi="Times New Roman" w:cs="Times New Roman"/>
          <w:sz w:val="28"/>
          <w:szCs w:val="28"/>
        </w:rPr>
        <w:t xml:space="preserve">Ковернинского </w:t>
      </w:r>
      <w:r w:rsidR="00B814CC">
        <w:rPr>
          <w:rFonts w:ascii="Times New Roman" w:hAnsi="Times New Roman" w:cs="Times New Roman"/>
          <w:sz w:val="28"/>
          <w:szCs w:val="28"/>
        </w:rPr>
        <w:t>муниципального округа</w:t>
      </w:r>
      <w:r w:rsidR="00353F2D">
        <w:rPr>
          <w:rFonts w:ascii="Times New Roman" w:hAnsi="Times New Roman" w:cs="Times New Roman"/>
          <w:sz w:val="28"/>
          <w:szCs w:val="28"/>
        </w:rPr>
        <w:t xml:space="preserve"> на очередной финансовый год и плановый период предусматривать средства на реализацию Программы, </w:t>
      </w:r>
      <w:r w:rsidR="007A1037" w:rsidRPr="007A1037">
        <w:rPr>
          <w:rFonts w:ascii="Times New Roman" w:hAnsi="Times New Roman" w:cs="Times New Roman"/>
          <w:sz w:val="28"/>
          <w:szCs w:val="28"/>
        </w:rPr>
        <w:t xml:space="preserve">осуществлять финансирование мероприятий Программы в пределах средств, определенных бюджетом </w:t>
      </w:r>
      <w:r w:rsidR="00B814CC">
        <w:rPr>
          <w:rFonts w:ascii="Times New Roman" w:hAnsi="Times New Roman" w:cs="Times New Roman"/>
          <w:sz w:val="28"/>
          <w:szCs w:val="28"/>
        </w:rPr>
        <w:t>муниципального округа</w:t>
      </w:r>
      <w:r w:rsidR="007A1037" w:rsidRPr="007A1037">
        <w:rPr>
          <w:rFonts w:ascii="Times New Roman" w:hAnsi="Times New Roman" w:cs="Times New Roman"/>
          <w:sz w:val="28"/>
          <w:szCs w:val="28"/>
        </w:rPr>
        <w:t xml:space="preserve"> на соответствующий год.</w:t>
      </w:r>
    </w:p>
    <w:p w:rsidR="002A7E6B" w:rsidRPr="002A7E6B" w:rsidRDefault="002A7E6B" w:rsidP="005A5777">
      <w:pPr>
        <w:pStyle w:val="ab"/>
        <w:numPr>
          <w:ilvl w:val="0"/>
          <w:numId w:val="3"/>
        </w:numPr>
        <w:tabs>
          <w:tab w:val="left" w:pos="66"/>
          <w:tab w:val="left" w:pos="1134"/>
        </w:tabs>
        <w:autoSpaceDE w:val="0"/>
        <w:autoSpaceDN w:val="0"/>
        <w:adjustRightInd w:val="0"/>
        <w:spacing w:after="0" w:line="360" w:lineRule="auto"/>
        <w:ind w:left="0" w:firstLine="709"/>
        <w:jc w:val="both"/>
      </w:pPr>
      <w:r w:rsidRPr="005A5777">
        <w:rPr>
          <w:rFonts w:ascii="Times New Roman" w:hAnsi="Times New Roman" w:cs="Times New Roman"/>
          <w:sz w:val="28"/>
          <w:szCs w:val="28"/>
        </w:rPr>
        <w:t xml:space="preserve">Настоящее постановление </w:t>
      </w:r>
      <w:r w:rsidR="003E45C0">
        <w:rPr>
          <w:rFonts w:ascii="Times New Roman" w:hAnsi="Times New Roman" w:cs="Times New Roman"/>
          <w:sz w:val="28"/>
          <w:szCs w:val="28"/>
        </w:rPr>
        <w:t xml:space="preserve">подлежит </w:t>
      </w:r>
      <w:r w:rsidRPr="005A5777">
        <w:rPr>
          <w:rFonts w:ascii="Times New Roman" w:hAnsi="Times New Roman" w:cs="Times New Roman"/>
          <w:sz w:val="28"/>
          <w:szCs w:val="28"/>
        </w:rPr>
        <w:t>официально</w:t>
      </w:r>
      <w:r w:rsidR="003E45C0">
        <w:rPr>
          <w:rFonts w:ascii="Times New Roman" w:hAnsi="Times New Roman" w:cs="Times New Roman"/>
          <w:sz w:val="28"/>
          <w:szCs w:val="28"/>
        </w:rPr>
        <w:t>му</w:t>
      </w:r>
      <w:r w:rsidRPr="005A5777">
        <w:rPr>
          <w:rFonts w:ascii="Times New Roman" w:hAnsi="Times New Roman" w:cs="Times New Roman"/>
          <w:sz w:val="28"/>
          <w:szCs w:val="28"/>
        </w:rPr>
        <w:t xml:space="preserve"> обнародовани</w:t>
      </w:r>
      <w:r w:rsidR="003E45C0">
        <w:rPr>
          <w:rFonts w:ascii="Times New Roman" w:hAnsi="Times New Roman" w:cs="Times New Roman"/>
          <w:sz w:val="28"/>
          <w:szCs w:val="28"/>
        </w:rPr>
        <w:t>ю</w:t>
      </w:r>
      <w:r w:rsidRPr="005A5777">
        <w:rPr>
          <w:rFonts w:ascii="Times New Roman" w:hAnsi="Times New Roman" w:cs="Times New Roman"/>
          <w:sz w:val="28"/>
          <w:szCs w:val="28"/>
        </w:rPr>
        <w:t xml:space="preserve"> через районную библиотеку и опубликовани</w:t>
      </w:r>
      <w:r w:rsidR="003E45C0">
        <w:rPr>
          <w:rFonts w:ascii="Times New Roman" w:hAnsi="Times New Roman" w:cs="Times New Roman"/>
          <w:sz w:val="28"/>
          <w:szCs w:val="28"/>
        </w:rPr>
        <w:t>ю</w:t>
      </w:r>
      <w:r w:rsidRPr="005A5777">
        <w:rPr>
          <w:rFonts w:ascii="Times New Roman" w:hAnsi="Times New Roman" w:cs="Times New Roman"/>
          <w:sz w:val="28"/>
          <w:szCs w:val="28"/>
        </w:rPr>
        <w:t xml:space="preserve"> на сайте Администрации Ковернинского муниципального района.</w:t>
      </w:r>
    </w:p>
    <w:p w:rsidR="007A1037" w:rsidRDefault="00A72D6A" w:rsidP="006764EF">
      <w:pPr>
        <w:tabs>
          <w:tab w:val="left" w:pos="66"/>
        </w:tabs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5</w:t>
      </w:r>
      <w:r w:rsidR="00353F2D">
        <w:rPr>
          <w:rFonts w:ascii="Times New Roman" w:hAnsi="Times New Roman" w:cs="Times New Roman"/>
          <w:color w:val="000000"/>
          <w:sz w:val="28"/>
          <w:szCs w:val="28"/>
        </w:rPr>
        <w:t>.</w:t>
      </w:r>
      <w:r w:rsidR="0001313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gramStart"/>
      <w:r w:rsidR="003D5765" w:rsidRPr="00353F2D">
        <w:rPr>
          <w:rFonts w:ascii="Times New Roman" w:hAnsi="Times New Roman" w:cs="Times New Roman"/>
          <w:color w:val="000000"/>
          <w:sz w:val="28"/>
          <w:szCs w:val="28"/>
        </w:rPr>
        <w:t>Контроль за</w:t>
      </w:r>
      <w:proofErr w:type="gramEnd"/>
      <w:r w:rsidR="003D5765" w:rsidRPr="00353F2D">
        <w:rPr>
          <w:rFonts w:ascii="Times New Roman" w:hAnsi="Times New Roman" w:cs="Times New Roman"/>
          <w:color w:val="000000"/>
          <w:sz w:val="28"/>
          <w:szCs w:val="28"/>
        </w:rPr>
        <w:t xml:space="preserve"> исполнением настоящего постановления возложить на </w:t>
      </w:r>
      <w:r w:rsidR="00353F2D" w:rsidRPr="00353F2D">
        <w:rPr>
          <w:rFonts w:ascii="Times New Roman" w:hAnsi="Times New Roman" w:cs="Times New Roman"/>
          <w:color w:val="000000"/>
          <w:sz w:val="28"/>
          <w:szCs w:val="28"/>
        </w:rPr>
        <w:t>финансово</w:t>
      </w:r>
      <w:r w:rsidR="000C38CB">
        <w:rPr>
          <w:rFonts w:ascii="Times New Roman" w:hAnsi="Times New Roman" w:cs="Times New Roman"/>
          <w:color w:val="000000"/>
          <w:sz w:val="28"/>
          <w:szCs w:val="28"/>
        </w:rPr>
        <w:t>е</w:t>
      </w:r>
      <w:r w:rsidR="00353F2D" w:rsidRPr="00353F2D">
        <w:rPr>
          <w:rFonts w:ascii="Times New Roman" w:hAnsi="Times New Roman" w:cs="Times New Roman"/>
          <w:color w:val="000000"/>
          <w:sz w:val="28"/>
          <w:szCs w:val="28"/>
        </w:rPr>
        <w:t xml:space="preserve"> управлени</w:t>
      </w:r>
      <w:r w:rsidR="000C38CB">
        <w:rPr>
          <w:rFonts w:ascii="Times New Roman" w:hAnsi="Times New Roman" w:cs="Times New Roman"/>
          <w:color w:val="000000"/>
          <w:sz w:val="28"/>
          <w:szCs w:val="28"/>
        </w:rPr>
        <w:t>е</w:t>
      </w:r>
      <w:r w:rsidR="00B61D1C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2A7E6B" w:rsidRPr="002A7E6B">
        <w:rPr>
          <w:rFonts w:ascii="Times New Roman" w:hAnsi="Times New Roman" w:cs="Times New Roman"/>
          <w:color w:val="000000"/>
          <w:sz w:val="28"/>
          <w:szCs w:val="28"/>
        </w:rPr>
        <w:t xml:space="preserve">Администрации Ковернинского района </w:t>
      </w:r>
      <w:r w:rsidR="000C38CB">
        <w:rPr>
          <w:rFonts w:ascii="Times New Roman" w:hAnsi="Times New Roman" w:cs="Times New Roman"/>
          <w:color w:val="000000"/>
          <w:sz w:val="28"/>
          <w:szCs w:val="28"/>
        </w:rPr>
        <w:t>(</w:t>
      </w:r>
      <w:proofErr w:type="spellStart"/>
      <w:r w:rsidR="002A7E6B">
        <w:rPr>
          <w:rFonts w:ascii="Times New Roman" w:hAnsi="Times New Roman" w:cs="Times New Roman"/>
          <w:color w:val="000000"/>
          <w:sz w:val="28"/>
          <w:szCs w:val="28"/>
        </w:rPr>
        <w:t>В.Н.Соколов</w:t>
      </w:r>
      <w:r w:rsidR="000C38CB">
        <w:rPr>
          <w:rFonts w:ascii="Times New Roman" w:hAnsi="Times New Roman" w:cs="Times New Roman"/>
          <w:color w:val="000000"/>
          <w:sz w:val="28"/>
          <w:szCs w:val="28"/>
        </w:rPr>
        <w:t>а</w:t>
      </w:r>
      <w:proofErr w:type="spellEnd"/>
      <w:r w:rsidR="000C38CB">
        <w:rPr>
          <w:rFonts w:ascii="Times New Roman" w:hAnsi="Times New Roman" w:cs="Times New Roman"/>
          <w:color w:val="000000"/>
          <w:sz w:val="28"/>
          <w:szCs w:val="28"/>
        </w:rPr>
        <w:t>)</w:t>
      </w:r>
      <w:r w:rsidR="002A7E6B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2A7E6B" w:rsidRPr="00353F2D" w:rsidRDefault="002A7E6B" w:rsidP="006764EF">
      <w:pPr>
        <w:tabs>
          <w:tab w:val="left" w:pos="66"/>
        </w:tabs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</w:rPr>
      </w:pPr>
    </w:p>
    <w:p w:rsidR="007C2682" w:rsidRPr="00E0127B" w:rsidRDefault="007C2682" w:rsidP="008222E0">
      <w:pPr>
        <w:spacing w:after="0"/>
        <w:ind w:firstLine="225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FA2A8C" w:rsidRDefault="002A7E6B" w:rsidP="00D91A76">
      <w:pPr>
        <w:spacing w:after="0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Глава</w:t>
      </w:r>
      <w:r w:rsidR="002C498B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4B0897">
        <w:rPr>
          <w:rFonts w:ascii="Times New Roman" w:hAnsi="Times New Roman" w:cs="Times New Roman"/>
          <w:color w:val="000000"/>
          <w:sz w:val="28"/>
          <w:szCs w:val="28"/>
        </w:rPr>
        <w:t>местного самоуправления</w:t>
      </w:r>
      <w:r w:rsidR="000C2AAF">
        <w:rPr>
          <w:rFonts w:ascii="Times New Roman" w:hAnsi="Times New Roman" w:cs="Times New Roman"/>
          <w:color w:val="000000"/>
          <w:sz w:val="28"/>
          <w:szCs w:val="28"/>
        </w:rPr>
        <w:t xml:space="preserve">                    </w:t>
      </w:r>
      <w:r w:rsidR="00CE024B">
        <w:rPr>
          <w:rFonts w:ascii="Times New Roman" w:hAnsi="Times New Roman" w:cs="Times New Roman"/>
          <w:color w:val="000000"/>
          <w:sz w:val="28"/>
          <w:szCs w:val="28"/>
        </w:rPr>
        <w:t xml:space="preserve">    </w:t>
      </w:r>
      <w:r w:rsidR="00B814CC">
        <w:rPr>
          <w:rFonts w:ascii="Times New Roman" w:hAnsi="Times New Roman" w:cs="Times New Roman"/>
          <w:color w:val="000000"/>
          <w:sz w:val="28"/>
          <w:szCs w:val="28"/>
        </w:rPr>
        <w:t xml:space="preserve">                      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       </w:t>
      </w:r>
      <w:r w:rsidR="00B814CC">
        <w:rPr>
          <w:rFonts w:ascii="Times New Roman" w:hAnsi="Times New Roman" w:cs="Times New Roman"/>
          <w:color w:val="000000"/>
          <w:sz w:val="28"/>
          <w:szCs w:val="28"/>
        </w:rPr>
        <w:t xml:space="preserve"> 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О.П.Шмелев</w:t>
      </w:r>
      <w:proofErr w:type="spellEnd"/>
    </w:p>
    <w:p w:rsidR="00BF51F0" w:rsidRDefault="00BF51F0" w:rsidP="00D91A76">
      <w:pPr>
        <w:spacing w:after="0"/>
        <w:rPr>
          <w:rFonts w:ascii="Times New Roman" w:hAnsi="Times New Roman" w:cs="Times New Roman"/>
          <w:color w:val="000000"/>
          <w:sz w:val="28"/>
          <w:szCs w:val="28"/>
        </w:rPr>
      </w:pPr>
    </w:p>
    <w:p w:rsidR="000B2271" w:rsidRDefault="000B2271">
      <w:pPr>
        <w:rPr>
          <w:rFonts w:ascii="Times New Roman" w:hAnsi="Times New Roman" w:cs="Times New Roman"/>
          <w:color w:val="000000"/>
          <w:sz w:val="28"/>
          <w:szCs w:val="28"/>
        </w:rPr>
      </w:pPr>
    </w:p>
    <w:p w:rsidR="00BF51F0" w:rsidRDefault="00BF51F0" w:rsidP="00D91A76">
      <w:pPr>
        <w:spacing w:after="0"/>
        <w:rPr>
          <w:rFonts w:ascii="Times New Roman" w:hAnsi="Times New Roman" w:cs="Times New Roman"/>
          <w:color w:val="000000"/>
          <w:sz w:val="28"/>
          <w:szCs w:val="28"/>
        </w:rPr>
      </w:pPr>
    </w:p>
    <w:p w:rsidR="00BF51F0" w:rsidRDefault="00BF51F0" w:rsidP="00D91A76">
      <w:pPr>
        <w:spacing w:after="0"/>
        <w:rPr>
          <w:rFonts w:ascii="Times New Roman" w:hAnsi="Times New Roman" w:cs="Times New Roman"/>
          <w:color w:val="000000"/>
          <w:sz w:val="28"/>
          <w:szCs w:val="28"/>
        </w:rPr>
      </w:pPr>
    </w:p>
    <w:p w:rsidR="00BF51F0" w:rsidRDefault="00BF51F0" w:rsidP="00D91A76">
      <w:pPr>
        <w:spacing w:after="0"/>
        <w:rPr>
          <w:rFonts w:ascii="Times New Roman" w:hAnsi="Times New Roman" w:cs="Times New Roman"/>
          <w:color w:val="000000"/>
          <w:sz w:val="28"/>
          <w:szCs w:val="28"/>
        </w:rPr>
      </w:pPr>
    </w:p>
    <w:p w:rsidR="00BF51F0" w:rsidRPr="003F31C1" w:rsidRDefault="00BF51F0" w:rsidP="00BF51F0">
      <w:pPr>
        <w:pStyle w:val="ad"/>
        <w:tabs>
          <w:tab w:val="left" w:pos="426"/>
        </w:tabs>
      </w:pPr>
      <w:r w:rsidRPr="003F31C1">
        <w:t xml:space="preserve">Отпечатано </w:t>
      </w:r>
      <w:r>
        <w:t>5</w:t>
      </w:r>
      <w:r w:rsidRPr="003F31C1">
        <w:t xml:space="preserve"> экз.:</w:t>
      </w:r>
    </w:p>
    <w:p w:rsidR="00BF51F0" w:rsidRPr="003F31C1" w:rsidRDefault="00BF51F0" w:rsidP="00BF51F0">
      <w:pPr>
        <w:pStyle w:val="ad"/>
        <w:tabs>
          <w:tab w:val="left" w:pos="426"/>
        </w:tabs>
      </w:pPr>
      <w:r w:rsidRPr="003F31C1">
        <w:t>1.</w:t>
      </w:r>
      <w:r w:rsidRPr="003F31C1">
        <w:tab/>
        <w:t>В дело – 1</w:t>
      </w:r>
    </w:p>
    <w:p w:rsidR="00BF51F0" w:rsidRPr="003F31C1" w:rsidRDefault="00BF51F0" w:rsidP="00BF51F0">
      <w:pPr>
        <w:pStyle w:val="ad"/>
        <w:tabs>
          <w:tab w:val="left" w:pos="426"/>
        </w:tabs>
      </w:pPr>
      <w:r w:rsidRPr="003F31C1">
        <w:t>2.</w:t>
      </w:r>
      <w:r w:rsidRPr="003F31C1">
        <w:tab/>
        <w:t>В государственно – правовой департамент – 1</w:t>
      </w:r>
    </w:p>
    <w:p w:rsidR="00BF51F0" w:rsidRPr="003F31C1" w:rsidRDefault="00BF51F0" w:rsidP="00BF51F0">
      <w:pPr>
        <w:pStyle w:val="ad"/>
        <w:tabs>
          <w:tab w:val="left" w:pos="426"/>
        </w:tabs>
      </w:pPr>
      <w:r w:rsidRPr="003F31C1">
        <w:t>3.</w:t>
      </w:r>
      <w:r w:rsidRPr="003F31C1">
        <w:tab/>
        <w:t xml:space="preserve">В Прокуратуру – 1 </w:t>
      </w:r>
    </w:p>
    <w:p w:rsidR="00BF51F0" w:rsidRPr="003F31C1" w:rsidRDefault="00BF51F0" w:rsidP="00BF51F0">
      <w:pPr>
        <w:pStyle w:val="ad"/>
        <w:tabs>
          <w:tab w:val="left" w:pos="426"/>
        </w:tabs>
      </w:pPr>
      <w:r w:rsidRPr="003F31C1">
        <w:t>5.</w:t>
      </w:r>
      <w:r w:rsidRPr="003F31C1">
        <w:tab/>
        <w:t xml:space="preserve">В финансовое управление – </w:t>
      </w:r>
      <w:r>
        <w:t>1</w:t>
      </w:r>
    </w:p>
    <w:p w:rsidR="00BF51F0" w:rsidRPr="003F31C1" w:rsidRDefault="00BF51F0" w:rsidP="00BF51F0">
      <w:pPr>
        <w:pStyle w:val="ad"/>
        <w:tabs>
          <w:tab w:val="left" w:pos="426"/>
        </w:tabs>
      </w:pPr>
      <w:r>
        <w:t>6</w:t>
      </w:r>
      <w:r w:rsidRPr="003F31C1">
        <w:t>.</w:t>
      </w:r>
      <w:r w:rsidRPr="003F31C1">
        <w:tab/>
        <w:t>В отдел экономики – 1</w:t>
      </w:r>
    </w:p>
    <w:p w:rsidR="00BF51F0" w:rsidRPr="00395FAC" w:rsidRDefault="00BF51F0" w:rsidP="00BF51F0">
      <w:pPr>
        <w:pStyle w:val="ad"/>
        <w:ind w:left="567"/>
        <w:rPr>
          <w:sz w:val="28"/>
          <w:szCs w:val="28"/>
        </w:rPr>
      </w:pPr>
    </w:p>
    <w:p w:rsidR="00BF51F0" w:rsidRDefault="00BF51F0" w:rsidP="00BF51F0">
      <w:pPr>
        <w:pStyle w:val="ad"/>
        <w:rPr>
          <w:sz w:val="20"/>
          <w:szCs w:val="20"/>
        </w:rPr>
      </w:pPr>
    </w:p>
    <w:p w:rsidR="00BF51F0" w:rsidRDefault="00BF51F0" w:rsidP="00BF51F0">
      <w:pPr>
        <w:pStyle w:val="ad"/>
        <w:rPr>
          <w:sz w:val="20"/>
          <w:szCs w:val="20"/>
        </w:rPr>
      </w:pPr>
    </w:p>
    <w:p w:rsidR="00BF51F0" w:rsidRDefault="00BF51F0" w:rsidP="00BF51F0">
      <w:pPr>
        <w:pStyle w:val="ad"/>
        <w:rPr>
          <w:sz w:val="20"/>
          <w:szCs w:val="20"/>
        </w:rPr>
      </w:pPr>
    </w:p>
    <w:p w:rsidR="00BF51F0" w:rsidRDefault="00BF51F0" w:rsidP="00BF51F0">
      <w:pPr>
        <w:pStyle w:val="ad"/>
        <w:rPr>
          <w:sz w:val="20"/>
          <w:szCs w:val="20"/>
        </w:rPr>
      </w:pPr>
    </w:p>
    <w:p w:rsidR="00BF51F0" w:rsidRDefault="00BF51F0" w:rsidP="00BF51F0">
      <w:pPr>
        <w:pStyle w:val="ad"/>
        <w:rPr>
          <w:sz w:val="20"/>
          <w:szCs w:val="20"/>
        </w:rPr>
      </w:pPr>
    </w:p>
    <w:p w:rsidR="00BF51F0" w:rsidRDefault="00BF51F0" w:rsidP="00BF51F0">
      <w:pPr>
        <w:pStyle w:val="ad"/>
        <w:rPr>
          <w:sz w:val="20"/>
          <w:szCs w:val="20"/>
        </w:rPr>
      </w:pPr>
    </w:p>
    <w:p w:rsidR="00BF51F0" w:rsidRDefault="00BF51F0" w:rsidP="00BF51F0">
      <w:pPr>
        <w:pStyle w:val="ad"/>
        <w:rPr>
          <w:sz w:val="20"/>
          <w:szCs w:val="20"/>
        </w:rPr>
      </w:pPr>
    </w:p>
    <w:p w:rsidR="00BF51F0" w:rsidRDefault="00BF51F0" w:rsidP="00BF51F0">
      <w:pPr>
        <w:pStyle w:val="ad"/>
        <w:rPr>
          <w:sz w:val="20"/>
          <w:szCs w:val="20"/>
        </w:rPr>
      </w:pPr>
    </w:p>
    <w:p w:rsidR="00BF51F0" w:rsidRDefault="00BF51F0" w:rsidP="00BF51F0">
      <w:pPr>
        <w:pStyle w:val="ad"/>
        <w:rPr>
          <w:sz w:val="20"/>
          <w:szCs w:val="20"/>
        </w:rPr>
      </w:pPr>
    </w:p>
    <w:p w:rsidR="00BF51F0" w:rsidRDefault="00BF51F0" w:rsidP="00BF51F0">
      <w:pPr>
        <w:pStyle w:val="ad"/>
        <w:rPr>
          <w:sz w:val="20"/>
          <w:szCs w:val="20"/>
        </w:rPr>
      </w:pPr>
    </w:p>
    <w:p w:rsidR="00BF51F0" w:rsidRDefault="00BF51F0" w:rsidP="00BF51F0">
      <w:pPr>
        <w:pStyle w:val="ad"/>
        <w:rPr>
          <w:sz w:val="20"/>
          <w:szCs w:val="20"/>
        </w:rPr>
      </w:pPr>
    </w:p>
    <w:p w:rsidR="00BF51F0" w:rsidRDefault="00BF51F0" w:rsidP="00BF51F0">
      <w:pPr>
        <w:pStyle w:val="ad"/>
        <w:rPr>
          <w:sz w:val="20"/>
          <w:szCs w:val="20"/>
        </w:rPr>
      </w:pPr>
    </w:p>
    <w:p w:rsidR="00BF51F0" w:rsidRDefault="00BF51F0" w:rsidP="00BF51F0">
      <w:pPr>
        <w:pStyle w:val="ad"/>
        <w:rPr>
          <w:sz w:val="20"/>
          <w:szCs w:val="20"/>
        </w:rPr>
      </w:pPr>
    </w:p>
    <w:p w:rsidR="00BF51F0" w:rsidRDefault="00BF51F0" w:rsidP="00BF51F0">
      <w:pPr>
        <w:pStyle w:val="ad"/>
        <w:rPr>
          <w:sz w:val="20"/>
          <w:szCs w:val="20"/>
        </w:rPr>
      </w:pPr>
    </w:p>
    <w:p w:rsidR="00BF51F0" w:rsidRDefault="00BF51F0" w:rsidP="00BF51F0">
      <w:pPr>
        <w:pStyle w:val="ad"/>
        <w:rPr>
          <w:sz w:val="20"/>
          <w:szCs w:val="20"/>
        </w:rPr>
      </w:pPr>
    </w:p>
    <w:p w:rsidR="00BF51F0" w:rsidRDefault="00BF51F0" w:rsidP="00BF51F0">
      <w:pPr>
        <w:pStyle w:val="ad"/>
        <w:rPr>
          <w:sz w:val="20"/>
          <w:szCs w:val="20"/>
        </w:rPr>
      </w:pPr>
    </w:p>
    <w:p w:rsidR="00BF51F0" w:rsidRDefault="00BF51F0" w:rsidP="00BF51F0">
      <w:pPr>
        <w:pStyle w:val="ad"/>
        <w:rPr>
          <w:sz w:val="20"/>
          <w:szCs w:val="20"/>
        </w:rPr>
      </w:pPr>
    </w:p>
    <w:p w:rsidR="00BF51F0" w:rsidRDefault="00BF51F0" w:rsidP="00BF51F0">
      <w:pPr>
        <w:pStyle w:val="ad"/>
        <w:rPr>
          <w:sz w:val="20"/>
          <w:szCs w:val="20"/>
        </w:rPr>
      </w:pPr>
    </w:p>
    <w:p w:rsidR="00BF51F0" w:rsidRDefault="00BF51F0" w:rsidP="00BF51F0">
      <w:pPr>
        <w:pStyle w:val="ad"/>
        <w:rPr>
          <w:sz w:val="20"/>
          <w:szCs w:val="20"/>
        </w:rPr>
      </w:pPr>
    </w:p>
    <w:p w:rsidR="00BF51F0" w:rsidRDefault="00BF51F0" w:rsidP="00BF51F0">
      <w:pPr>
        <w:pStyle w:val="ad"/>
        <w:rPr>
          <w:sz w:val="20"/>
          <w:szCs w:val="20"/>
        </w:rPr>
      </w:pPr>
    </w:p>
    <w:p w:rsidR="00BF51F0" w:rsidRDefault="00BF51F0" w:rsidP="00BF51F0">
      <w:pPr>
        <w:pStyle w:val="ad"/>
        <w:rPr>
          <w:sz w:val="20"/>
          <w:szCs w:val="20"/>
        </w:rPr>
      </w:pPr>
    </w:p>
    <w:p w:rsidR="00BF51F0" w:rsidRDefault="00BF51F0" w:rsidP="00BF51F0">
      <w:pPr>
        <w:pStyle w:val="ad"/>
        <w:rPr>
          <w:sz w:val="20"/>
          <w:szCs w:val="20"/>
        </w:rPr>
      </w:pPr>
    </w:p>
    <w:p w:rsidR="00BF51F0" w:rsidRDefault="00BF51F0" w:rsidP="00BF51F0">
      <w:pPr>
        <w:pStyle w:val="ad"/>
        <w:rPr>
          <w:sz w:val="20"/>
          <w:szCs w:val="20"/>
        </w:rPr>
      </w:pPr>
    </w:p>
    <w:p w:rsidR="00BF51F0" w:rsidRDefault="00BF51F0" w:rsidP="00BF51F0">
      <w:pPr>
        <w:pStyle w:val="ad"/>
        <w:rPr>
          <w:sz w:val="20"/>
          <w:szCs w:val="20"/>
        </w:rPr>
      </w:pPr>
    </w:p>
    <w:p w:rsidR="00BF51F0" w:rsidRDefault="00BF51F0" w:rsidP="00BF51F0">
      <w:pPr>
        <w:pStyle w:val="ad"/>
        <w:rPr>
          <w:sz w:val="20"/>
          <w:szCs w:val="20"/>
        </w:rPr>
      </w:pPr>
    </w:p>
    <w:p w:rsidR="00BF51F0" w:rsidRDefault="00BF51F0" w:rsidP="00BF51F0">
      <w:pPr>
        <w:pStyle w:val="ad"/>
        <w:rPr>
          <w:sz w:val="20"/>
          <w:szCs w:val="20"/>
        </w:rPr>
      </w:pPr>
    </w:p>
    <w:p w:rsidR="00BF51F0" w:rsidRDefault="00BF51F0" w:rsidP="00BF51F0">
      <w:pPr>
        <w:pStyle w:val="ad"/>
        <w:rPr>
          <w:sz w:val="20"/>
          <w:szCs w:val="20"/>
        </w:rPr>
      </w:pPr>
    </w:p>
    <w:p w:rsidR="00BF51F0" w:rsidRDefault="00BF51F0" w:rsidP="00BF51F0">
      <w:pPr>
        <w:pStyle w:val="ad"/>
        <w:rPr>
          <w:sz w:val="20"/>
          <w:szCs w:val="20"/>
        </w:rPr>
      </w:pPr>
    </w:p>
    <w:p w:rsidR="00BF51F0" w:rsidRDefault="00BF51F0" w:rsidP="00BF51F0">
      <w:pPr>
        <w:pStyle w:val="ad"/>
        <w:rPr>
          <w:sz w:val="20"/>
          <w:szCs w:val="20"/>
        </w:rPr>
      </w:pPr>
    </w:p>
    <w:p w:rsidR="00BF51F0" w:rsidRDefault="00BF51F0" w:rsidP="00BF51F0">
      <w:pPr>
        <w:pStyle w:val="ad"/>
        <w:rPr>
          <w:sz w:val="20"/>
          <w:szCs w:val="20"/>
        </w:rPr>
      </w:pPr>
    </w:p>
    <w:p w:rsidR="00BF51F0" w:rsidRDefault="00BF51F0" w:rsidP="00BF51F0">
      <w:pPr>
        <w:pStyle w:val="ad"/>
        <w:rPr>
          <w:sz w:val="20"/>
          <w:szCs w:val="20"/>
        </w:rPr>
      </w:pPr>
    </w:p>
    <w:p w:rsidR="00BF51F0" w:rsidRDefault="00BF51F0" w:rsidP="00BF51F0">
      <w:pPr>
        <w:pStyle w:val="ad"/>
        <w:rPr>
          <w:sz w:val="20"/>
          <w:szCs w:val="20"/>
        </w:rPr>
      </w:pPr>
    </w:p>
    <w:p w:rsidR="00BF51F0" w:rsidRDefault="00BF51F0" w:rsidP="00BF51F0">
      <w:pPr>
        <w:pStyle w:val="ad"/>
        <w:rPr>
          <w:sz w:val="20"/>
          <w:szCs w:val="20"/>
        </w:rPr>
      </w:pPr>
    </w:p>
    <w:p w:rsidR="00BF51F0" w:rsidRDefault="00BF51F0" w:rsidP="00BF51F0">
      <w:pPr>
        <w:pStyle w:val="ad"/>
        <w:rPr>
          <w:sz w:val="20"/>
          <w:szCs w:val="20"/>
        </w:rPr>
      </w:pPr>
    </w:p>
    <w:p w:rsidR="00BF51F0" w:rsidRDefault="00BF51F0" w:rsidP="00BF51F0">
      <w:pPr>
        <w:pStyle w:val="ad"/>
        <w:rPr>
          <w:sz w:val="20"/>
          <w:szCs w:val="20"/>
        </w:rPr>
      </w:pPr>
    </w:p>
    <w:p w:rsidR="00BF51F0" w:rsidRDefault="00BF51F0" w:rsidP="00BF51F0">
      <w:pPr>
        <w:pStyle w:val="ad"/>
        <w:rPr>
          <w:sz w:val="20"/>
          <w:szCs w:val="20"/>
        </w:rPr>
      </w:pPr>
    </w:p>
    <w:p w:rsidR="00BF51F0" w:rsidRPr="00395FAC" w:rsidRDefault="00BF51F0" w:rsidP="00BF51F0">
      <w:pPr>
        <w:pStyle w:val="ad"/>
        <w:rPr>
          <w:sz w:val="20"/>
          <w:szCs w:val="20"/>
        </w:rPr>
      </w:pPr>
    </w:p>
    <w:p w:rsidR="00BF51F0" w:rsidRPr="00395FAC" w:rsidRDefault="00BF51F0" w:rsidP="00BF51F0">
      <w:pPr>
        <w:pStyle w:val="ad"/>
        <w:rPr>
          <w:sz w:val="20"/>
          <w:szCs w:val="20"/>
        </w:rPr>
      </w:pPr>
      <w:r>
        <w:rPr>
          <w:sz w:val="20"/>
          <w:szCs w:val="20"/>
        </w:rPr>
        <w:t>Соколова В.Н.</w:t>
      </w:r>
    </w:p>
    <w:p w:rsidR="000B2271" w:rsidRDefault="00BF51F0" w:rsidP="00BF51F0">
      <w:pPr>
        <w:pStyle w:val="ad"/>
        <w:rPr>
          <w:sz w:val="20"/>
          <w:szCs w:val="20"/>
        </w:rPr>
      </w:pPr>
      <w:r w:rsidRPr="00395FAC">
        <w:rPr>
          <w:sz w:val="20"/>
          <w:szCs w:val="20"/>
        </w:rPr>
        <w:t xml:space="preserve">   </w:t>
      </w:r>
      <w:r>
        <w:rPr>
          <w:sz w:val="20"/>
          <w:szCs w:val="20"/>
        </w:rPr>
        <w:t xml:space="preserve">  2-15-35</w:t>
      </w:r>
    </w:p>
    <w:p w:rsidR="000B2271" w:rsidRDefault="000B2271">
      <w:pPr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>
        <w:rPr>
          <w:sz w:val="20"/>
          <w:szCs w:val="20"/>
        </w:rPr>
        <w:br w:type="page"/>
      </w:r>
    </w:p>
    <w:p w:rsidR="000B2271" w:rsidRPr="000B2271" w:rsidRDefault="000B2271" w:rsidP="000B2271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0B2271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                                                                                                                   Утверждена </w:t>
      </w:r>
    </w:p>
    <w:p w:rsidR="000B2271" w:rsidRPr="000B2271" w:rsidRDefault="000B2271" w:rsidP="000B2271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0B2271">
        <w:rPr>
          <w:rFonts w:ascii="Times New Roman" w:eastAsia="Times New Roman" w:hAnsi="Times New Roman" w:cs="Times New Roman"/>
          <w:sz w:val="24"/>
          <w:szCs w:val="24"/>
        </w:rPr>
        <w:t>постановлением Администрации</w:t>
      </w:r>
    </w:p>
    <w:p w:rsidR="000B2271" w:rsidRPr="000B2271" w:rsidRDefault="000B2271" w:rsidP="000B2271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0B2271">
        <w:rPr>
          <w:rFonts w:ascii="Times New Roman" w:eastAsia="Times New Roman" w:hAnsi="Times New Roman" w:cs="Times New Roman"/>
          <w:sz w:val="24"/>
          <w:szCs w:val="24"/>
        </w:rPr>
        <w:t>Ковернинского муниципального</w:t>
      </w:r>
    </w:p>
    <w:p w:rsidR="000B2271" w:rsidRPr="000B2271" w:rsidRDefault="000B2271" w:rsidP="000B2271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0B2271">
        <w:rPr>
          <w:rFonts w:ascii="Times New Roman" w:eastAsia="Times New Roman" w:hAnsi="Times New Roman" w:cs="Times New Roman"/>
          <w:sz w:val="24"/>
          <w:szCs w:val="24"/>
        </w:rPr>
        <w:t>района Нижегородской области</w:t>
      </w:r>
    </w:p>
    <w:p w:rsidR="000B2271" w:rsidRPr="000B2271" w:rsidRDefault="000B2271" w:rsidP="000B2271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0B2271">
        <w:rPr>
          <w:rFonts w:ascii="Times New Roman" w:eastAsia="Times New Roman" w:hAnsi="Times New Roman" w:cs="Times New Roman"/>
          <w:sz w:val="24"/>
          <w:szCs w:val="24"/>
        </w:rPr>
        <w:t>от «</w:t>
      </w:r>
      <w:r w:rsidR="00BA6E91" w:rsidRPr="00BA6E91">
        <w:rPr>
          <w:rFonts w:ascii="Times New Roman" w:eastAsia="Times New Roman" w:hAnsi="Times New Roman" w:cs="Times New Roman"/>
          <w:sz w:val="24"/>
          <w:szCs w:val="24"/>
          <w:u w:val="single"/>
        </w:rPr>
        <w:t>25</w:t>
      </w:r>
      <w:r w:rsidRPr="00BA6E91">
        <w:rPr>
          <w:rFonts w:ascii="Times New Roman" w:eastAsia="Times New Roman" w:hAnsi="Times New Roman" w:cs="Times New Roman"/>
          <w:sz w:val="24"/>
          <w:szCs w:val="24"/>
        </w:rPr>
        <w:t xml:space="preserve">» </w:t>
      </w:r>
      <w:r w:rsidR="00BA6E91" w:rsidRPr="00BA6E91">
        <w:rPr>
          <w:rFonts w:ascii="Times New Roman" w:eastAsia="Times New Roman" w:hAnsi="Times New Roman" w:cs="Times New Roman"/>
          <w:sz w:val="24"/>
          <w:szCs w:val="24"/>
          <w:u w:val="single"/>
        </w:rPr>
        <w:t xml:space="preserve">ноября </w:t>
      </w:r>
      <w:r w:rsidRPr="00BA6E91">
        <w:rPr>
          <w:rFonts w:ascii="Times New Roman" w:eastAsia="Times New Roman" w:hAnsi="Times New Roman" w:cs="Times New Roman"/>
          <w:sz w:val="24"/>
          <w:szCs w:val="24"/>
          <w:u w:val="single"/>
        </w:rPr>
        <w:t xml:space="preserve"> 2020</w:t>
      </w:r>
      <w:r w:rsidRPr="005E030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BA6E91">
        <w:rPr>
          <w:rFonts w:ascii="Times New Roman" w:eastAsia="Times New Roman" w:hAnsi="Times New Roman" w:cs="Times New Roman"/>
          <w:sz w:val="24"/>
          <w:szCs w:val="24"/>
        </w:rPr>
        <w:t>№</w:t>
      </w:r>
      <w:r w:rsidR="00BA6E91" w:rsidRPr="00BA6E9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A6E91" w:rsidRPr="00BA6E91">
        <w:rPr>
          <w:rFonts w:ascii="Times New Roman" w:eastAsia="Times New Roman" w:hAnsi="Times New Roman" w:cs="Times New Roman"/>
          <w:sz w:val="24"/>
          <w:szCs w:val="24"/>
          <w:u w:val="single"/>
        </w:rPr>
        <w:t>721</w:t>
      </w:r>
    </w:p>
    <w:p w:rsidR="000B2271" w:rsidRPr="000B2271" w:rsidRDefault="000B2271" w:rsidP="000B2271">
      <w:pPr>
        <w:spacing w:after="0"/>
        <w:jc w:val="right"/>
        <w:rPr>
          <w:rFonts w:ascii="Times New Roman" w:eastAsia="Calibri" w:hAnsi="Times New Roman" w:cs="Times New Roman"/>
          <w:b/>
          <w:sz w:val="28"/>
          <w:szCs w:val="28"/>
          <w:lang w:eastAsia="en-US"/>
        </w:rPr>
      </w:pPr>
    </w:p>
    <w:p w:rsidR="000B2271" w:rsidRPr="000B2271" w:rsidRDefault="000B2271" w:rsidP="000B2271">
      <w:pPr>
        <w:spacing w:after="0"/>
        <w:jc w:val="center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 w:rsidRPr="000B2271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 xml:space="preserve">МУНИЦИПАЛЬНАЯ ПРОГРАММА  </w:t>
      </w:r>
    </w:p>
    <w:p w:rsidR="000B2271" w:rsidRPr="000B2271" w:rsidRDefault="000B2271" w:rsidP="000B2271">
      <w:pPr>
        <w:spacing w:after="0"/>
        <w:jc w:val="center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 w:rsidRPr="000B2271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«ПОВЫШЕНИЕ ЭФФЕКТИВНОСТИ БЮДЖЕТНЫХ РАСХОД</w:t>
      </w:r>
      <w:bookmarkStart w:id="0" w:name="_GoBack"/>
      <w:bookmarkEnd w:id="0"/>
      <w:r w:rsidRPr="000B2271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ОВ В</w:t>
      </w:r>
      <w:r w:rsidRPr="000B2271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br/>
        <w:t>КОВЕРНИНСКОМ МУНИЦИПАЛЬНОМ ОКРУГЕ НИЖЕГОРОДСКОЙ ОБЛАСТИ»</w:t>
      </w:r>
    </w:p>
    <w:p w:rsidR="000B2271" w:rsidRPr="000B2271" w:rsidRDefault="000B2271" w:rsidP="000B2271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0B2271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(далее – Программа)</w:t>
      </w:r>
    </w:p>
    <w:p w:rsidR="000B2271" w:rsidRPr="000B2271" w:rsidRDefault="000B2271" w:rsidP="000B2271">
      <w:pPr>
        <w:spacing w:after="0" w:line="240" w:lineRule="auto"/>
        <w:jc w:val="center"/>
        <w:outlineLvl w:val="2"/>
        <w:rPr>
          <w:rFonts w:ascii="Times New Roman" w:eastAsia="Calibri" w:hAnsi="Times New Roman" w:cs="Times New Roman"/>
          <w:b/>
          <w:sz w:val="28"/>
          <w:szCs w:val="28"/>
          <w:lang w:val="x-none" w:eastAsia="x-none"/>
        </w:rPr>
      </w:pPr>
    </w:p>
    <w:p w:rsidR="000B2271" w:rsidRPr="000B2271" w:rsidRDefault="000B2271" w:rsidP="000B2271">
      <w:pPr>
        <w:numPr>
          <w:ilvl w:val="0"/>
          <w:numId w:val="29"/>
        </w:numPr>
        <w:spacing w:after="0" w:line="240" w:lineRule="auto"/>
        <w:jc w:val="center"/>
        <w:outlineLvl w:val="2"/>
        <w:rPr>
          <w:rFonts w:ascii="Times New Roman" w:eastAsia="Calibri" w:hAnsi="Times New Roman" w:cs="Times New Roman"/>
          <w:b/>
          <w:sz w:val="28"/>
          <w:szCs w:val="28"/>
          <w:lang w:val="x-none" w:eastAsia="x-none"/>
        </w:rPr>
      </w:pPr>
      <w:r w:rsidRPr="000B2271">
        <w:rPr>
          <w:rFonts w:ascii="Times New Roman" w:eastAsia="Calibri" w:hAnsi="Times New Roman" w:cs="Times New Roman"/>
          <w:b/>
          <w:sz w:val="28"/>
          <w:szCs w:val="28"/>
          <w:lang w:val="x-none" w:eastAsia="x-none"/>
        </w:rPr>
        <w:t>ПАСПОРТ</w:t>
      </w:r>
      <w:r w:rsidRPr="000B2271">
        <w:rPr>
          <w:rFonts w:ascii="Times New Roman" w:eastAsia="Calibri" w:hAnsi="Times New Roman" w:cs="Times New Roman"/>
          <w:b/>
          <w:sz w:val="28"/>
          <w:szCs w:val="28"/>
          <w:lang w:eastAsia="x-none"/>
        </w:rPr>
        <w:t xml:space="preserve"> </w:t>
      </w:r>
      <w:r w:rsidRPr="000B2271">
        <w:rPr>
          <w:rFonts w:ascii="Times New Roman" w:eastAsia="Calibri" w:hAnsi="Times New Roman" w:cs="Times New Roman"/>
          <w:b/>
          <w:sz w:val="28"/>
          <w:szCs w:val="28"/>
          <w:lang w:val="x-none" w:eastAsia="x-none"/>
        </w:rPr>
        <w:t>программы</w:t>
      </w:r>
    </w:p>
    <w:p w:rsidR="000B2271" w:rsidRPr="000B2271" w:rsidRDefault="000B2271" w:rsidP="000B2271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lang w:eastAsia="en-US"/>
        </w:rPr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7371"/>
      </w:tblGrid>
      <w:tr w:rsidR="000B2271" w:rsidRPr="000B2271" w:rsidTr="00024E5E">
        <w:tc>
          <w:tcPr>
            <w:tcW w:w="2660" w:type="dxa"/>
          </w:tcPr>
          <w:p w:rsidR="000B2271" w:rsidRPr="000B2271" w:rsidRDefault="000B2271" w:rsidP="000B22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B2271">
              <w:rPr>
                <w:rFonts w:ascii="Times New Roman" w:eastAsia="Times New Roman" w:hAnsi="Times New Roman" w:cs="Times New Roman"/>
                <w:sz w:val="24"/>
                <w:szCs w:val="24"/>
              </w:rPr>
              <w:t>Муниципальный заказчик-координатор Программы</w:t>
            </w:r>
          </w:p>
        </w:tc>
        <w:tc>
          <w:tcPr>
            <w:tcW w:w="7371" w:type="dxa"/>
          </w:tcPr>
          <w:p w:rsidR="000B2271" w:rsidRPr="000B2271" w:rsidRDefault="000B2271" w:rsidP="000B2271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0B2271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Финансовое управление администрации Ковернинского муниципального округа Нижегородской области (далее – финансовое управление)</w:t>
            </w:r>
          </w:p>
        </w:tc>
      </w:tr>
      <w:tr w:rsidR="000B2271" w:rsidRPr="000B2271" w:rsidTr="00024E5E">
        <w:tc>
          <w:tcPr>
            <w:tcW w:w="2660" w:type="dxa"/>
          </w:tcPr>
          <w:p w:rsidR="000B2271" w:rsidRPr="000B2271" w:rsidRDefault="000B2271" w:rsidP="000B2271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0B2271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Соисполнители Программы</w:t>
            </w:r>
          </w:p>
        </w:tc>
        <w:tc>
          <w:tcPr>
            <w:tcW w:w="7371" w:type="dxa"/>
          </w:tcPr>
          <w:p w:rsidR="000B2271" w:rsidRPr="000B2271" w:rsidRDefault="000B2271" w:rsidP="000B2271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0B2271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Отдел экономики администрации Ковернинского муниципального округа,</w:t>
            </w:r>
          </w:p>
          <w:p w:rsidR="000B2271" w:rsidRPr="000B2271" w:rsidRDefault="000B2271" w:rsidP="000B2271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0B2271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Отдел культуры и кино администрации Ковернинского муниципального округа,</w:t>
            </w:r>
          </w:p>
          <w:p w:rsidR="000B2271" w:rsidRPr="000B2271" w:rsidRDefault="000B2271" w:rsidP="000B2271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0B2271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Отдел образования администрации Ковернинского муниципального округа,</w:t>
            </w:r>
          </w:p>
          <w:p w:rsidR="000B2271" w:rsidRPr="000B2271" w:rsidRDefault="000B2271" w:rsidP="000B2271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0B2271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Отдел по физической культуре и спорту администрации Ковернинского муниципального округа,</w:t>
            </w:r>
          </w:p>
          <w:p w:rsidR="000B2271" w:rsidRPr="000B2271" w:rsidRDefault="000B2271" w:rsidP="000B2271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0B2271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Управление сельского хозяйства администрации Ковернинского муниципального округа,</w:t>
            </w:r>
          </w:p>
          <w:p w:rsidR="000B2271" w:rsidRPr="000B2271" w:rsidRDefault="000B2271" w:rsidP="000B2271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0B2271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Сектор информационных технологий, связи и технической защиты информации администрации Ковернинского муниципального округа</w:t>
            </w:r>
          </w:p>
        </w:tc>
      </w:tr>
      <w:tr w:rsidR="000B2271" w:rsidRPr="000B2271" w:rsidTr="00024E5E">
        <w:tc>
          <w:tcPr>
            <w:tcW w:w="2660" w:type="dxa"/>
          </w:tcPr>
          <w:p w:rsidR="000B2271" w:rsidRPr="000B2271" w:rsidRDefault="000B2271" w:rsidP="000B2271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0B2271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Подпрограммы Программы</w:t>
            </w:r>
          </w:p>
        </w:tc>
        <w:tc>
          <w:tcPr>
            <w:tcW w:w="7371" w:type="dxa"/>
          </w:tcPr>
          <w:p w:rsidR="000B2271" w:rsidRPr="000B2271" w:rsidRDefault="000B2271" w:rsidP="000B227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0B2271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Отсутствуют</w:t>
            </w:r>
          </w:p>
        </w:tc>
      </w:tr>
      <w:tr w:rsidR="000B2271" w:rsidRPr="000B2271" w:rsidTr="00024E5E">
        <w:tc>
          <w:tcPr>
            <w:tcW w:w="2660" w:type="dxa"/>
          </w:tcPr>
          <w:p w:rsidR="000B2271" w:rsidRPr="000B2271" w:rsidRDefault="000B2271" w:rsidP="000B2271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0B2271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Цель Программы</w:t>
            </w:r>
          </w:p>
        </w:tc>
        <w:tc>
          <w:tcPr>
            <w:tcW w:w="7371" w:type="dxa"/>
          </w:tcPr>
          <w:p w:rsidR="000B2271" w:rsidRPr="000B2271" w:rsidRDefault="000B2271" w:rsidP="000B227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0B2271">
              <w:rPr>
                <w:rFonts w:ascii="Times New Roman" w:eastAsia="Calibri" w:hAnsi="Times New Roman" w:cs="Times New Roman"/>
                <w:sz w:val="24"/>
                <w:lang w:eastAsia="en-US"/>
              </w:rPr>
              <w:t>Повышение эффективности бюджетных расходов на основе дальнейшего совершенствования бюджетных правоотношений и механизмов использования бюджетных средств</w:t>
            </w:r>
          </w:p>
        </w:tc>
      </w:tr>
      <w:tr w:rsidR="000B2271" w:rsidRPr="000B2271" w:rsidTr="00024E5E">
        <w:tc>
          <w:tcPr>
            <w:tcW w:w="2660" w:type="dxa"/>
          </w:tcPr>
          <w:p w:rsidR="000B2271" w:rsidRPr="000B2271" w:rsidRDefault="000B2271" w:rsidP="000B2271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0B2271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Задачи Программы</w:t>
            </w:r>
          </w:p>
        </w:tc>
        <w:tc>
          <w:tcPr>
            <w:tcW w:w="7371" w:type="dxa"/>
          </w:tcPr>
          <w:p w:rsidR="000B2271" w:rsidRPr="000B2271" w:rsidRDefault="000B2271" w:rsidP="000B2271">
            <w:pPr>
              <w:widowControl w:val="0"/>
              <w:tabs>
                <w:tab w:val="left" w:pos="317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B2271">
              <w:rPr>
                <w:rFonts w:ascii="Times New Roman" w:eastAsia="Times New Roman" w:hAnsi="Times New Roman" w:cs="Times New Roman"/>
                <w:sz w:val="24"/>
                <w:szCs w:val="24"/>
              </w:rPr>
              <w:t>1.Обеспечение долгосрочной сбалансированности и устойчивости бюджета Ковернинского муниципального округа.</w:t>
            </w:r>
          </w:p>
          <w:p w:rsidR="000B2271" w:rsidRPr="000B2271" w:rsidRDefault="000B2271" w:rsidP="000B2271">
            <w:pPr>
              <w:widowControl w:val="0"/>
              <w:tabs>
                <w:tab w:val="left" w:pos="317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B2271">
              <w:rPr>
                <w:rFonts w:ascii="Times New Roman" w:eastAsia="Times New Roman" w:hAnsi="Times New Roman" w:cs="Times New Roman"/>
                <w:sz w:val="24"/>
                <w:szCs w:val="24"/>
              </w:rPr>
              <w:t>2.Развитие информационной системы управления муниципальными финансами Ковернинского муниципального округа.</w:t>
            </w:r>
          </w:p>
          <w:p w:rsidR="000B2271" w:rsidRPr="000B2271" w:rsidRDefault="000B2271" w:rsidP="000B22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0B2271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3.Обеспечение открытости и прозрачности информации о бюджетном процессе и деятельности органов местного самоуправления Ковернинского муниципального округа.</w:t>
            </w:r>
          </w:p>
        </w:tc>
      </w:tr>
      <w:tr w:rsidR="000B2271" w:rsidRPr="000B2271" w:rsidTr="00024E5E">
        <w:tc>
          <w:tcPr>
            <w:tcW w:w="2660" w:type="dxa"/>
          </w:tcPr>
          <w:p w:rsidR="000B2271" w:rsidRPr="000B2271" w:rsidRDefault="000B2271" w:rsidP="000B2271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0B2271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Этапы и сроки реализации Программы</w:t>
            </w:r>
          </w:p>
        </w:tc>
        <w:tc>
          <w:tcPr>
            <w:tcW w:w="7371" w:type="dxa"/>
          </w:tcPr>
          <w:p w:rsidR="000B2271" w:rsidRPr="000B2271" w:rsidRDefault="000B2271" w:rsidP="000B2271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0B2271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2021-2023 годы, без разделения на этапы</w:t>
            </w:r>
          </w:p>
        </w:tc>
      </w:tr>
      <w:tr w:rsidR="000B2271" w:rsidRPr="000B2271" w:rsidTr="00024E5E">
        <w:tc>
          <w:tcPr>
            <w:tcW w:w="2660" w:type="dxa"/>
          </w:tcPr>
          <w:p w:rsidR="000B2271" w:rsidRPr="000B2271" w:rsidRDefault="000B2271" w:rsidP="000B2271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0B2271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Объемы расходов на реализацию программы за счет всех источников финансирования </w:t>
            </w:r>
          </w:p>
        </w:tc>
        <w:tc>
          <w:tcPr>
            <w:tcW w:w="7371" w:type="dxa"/>
          </w:tcPr>
          <w:p w:rsidR="000B2271" w:rsidRPr="000B2271" w:rsidRDefault="000B2271" w:rsidP="000B2271">
            <w:pPr>
              <w:spacing w:after="0" w:line="240" w:lineRule="auto"/>
              <w:ind w:firstLine="34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  <w:r w:rsidRPr="000B2271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Предполагаемый общий объем финансовых средств, необходимых для реализации Программы, составляет 30 079,2 </w:t>
            </w:r>
            <w:proofErr w:type="spellStart"/>
            <w:r w:rsidRPr="000B2271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тыс</w:t>
            </w:r>
            <w:proofErr w:type="gramStart"/>
            <w:r w:rsidRPr="000B2271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.р</w:t>
            </w:r>
            <w:proofErr w:type="gramEnd"/>
            <w:r w:rsidRPr="000B2271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ублей</w:t>
            </w:r>
            <w:proofErr w:type="spellEnd"/>
            <w:r w:rsidRPr="000B2271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, в том числе:</w:t>
            </w:r>
          </w:p>
          <w:p w:rsidR="000B2271" w:rsidRPr="000B2271" w:rsidRDefault="000B2271" w:rsidP="000B2271">
            <w:pPr>
              <w:spacing w:after="0" w:line="240" w:lineRule="auto"/>
              <w:ind w:firstLine="709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0B2271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2021 год – 10 026,4 </w:t>
            </w:r>
            <w:proofErr w:type="spellStart"/>
            <w:r w:rsidRPr="000B2271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тыс</w:t>
            </w:r>
            <w:proofErr w:type="gramStart"/>
            <w:r w:rsidRPr="000B2271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.р</w:t>
            </w:r>
            <w:proofErr w:type="gramEnd"/>
            <w:r w:rsidRPr="000B2271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ублей</w:t>
            </w:r>
            <w:proofErr w:type="spellEnd"/>
            <w:r w:rsidRPr="000B2271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;</w:t>
            </w:r>
          </w:p>
          <w:p w:rsidR="000B2271" w:rsidRPr="000B2271" w:rsidRDefault="000B2271" w:rsidP="000B2271">
            <w:pPr>
              <w:spacing w:after="0" w:line="240" w:lineRule="auto"/>
              <w:ind w:firstLine="709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0B2271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2022 год – 10 026,4 </w:t>
            </w:r>
            <w:proofErr w:type="spellStart"/>
            <w:r w:rsidRPr="000B2271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тыс</w:t>
            </w:r>
            <w:proofErr w:type="gramStart"/>
            <w:r w:rsidRPr="000B2271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.р</w:t>
            </w:r>
            <w:proofErr w:type="gramEnd"/>
            <w:r w:rsidRPr="000B2271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ублей</w:t>
            </w:r>
            <w:proofErr w:type="spellEnd"/>
            <w:r w:rsidRPr="000B2271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;</w:t>
            </w:r>
          </w:p>
          <w:p w:rsidR="000B2271" w:rsidRPr="000B2271" w:rsidRDefault="000B2271" w:rsidP="000B2271">
            <w:pPr>
              <w:spacing w:after="0" w:line="240" w:lineRule="auto"/>
              <w:ind w:firstLine="709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0B2271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2023 год – 10 026,4 </w:t>
            </w:r>
            <w:proofErr w:type="spellStart"/>
            <w:r w:rsidRPr="000B2271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тыс</w:t>
            </w:r>
            <w:proofErr w:type="gramStart"/>
            <w:r w:rsidRPr="000B2271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.р</w:t>
            </w:r>
            <w:proofErr w:type="gramEnd"/>
            <w:r w:rsidRPr="000B2271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ублей</w:t>
            </w:r>
            <w:proofErr w:type="spellEnd"/>
            <w:r w:rsidRPr="000B2271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.</w:t>
            </w:r>
          </w:p>
        </w:tc>
      </w:tr>
      <w:tr w:rsidR="000B2271" w:rsidRPr="000B2271" w:rsidTr="00024E5E">
        <w:tc>
          <w:tcPr>
            <w:tcW w:w="2660" w:type="dxa"/>
          </w:tcPr>
          <w:p w:rsidR="000B2271" w:rsidRPr="000B2271" w:rsidRDefault="000B2271" w:rsidP="000B2271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0B2271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lastRenderedPageBreak/>
              <w:t>Индикаторы достижения  цели и показатели непосредственных результатов Программы</w:t>
            </w:r>
          </w:p>
        </w:tc>
        <w:tc>
          <w:tcPr>
            <w:tcW w:w="7371" w:type="dxa"/>
          </w:tcPr>
          <w:p w:rsidR="000B2271" w:rsidRPr="000B2271" w:rsidRDefault="000B2271" w:rsidP="000B2271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0B2271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Индикаторы достижения  цели:</w:t>
            </w:r>
          </w:p>
          <w:p w:rsidR="000B2271" w:rsidRPr="000B2271" w:rsidRDefault="000B2271" w:rsidP="000B2271">
            <w:pPr>
              <w:tabs>
                <w:tab w:val="left" w:pos="310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0B2271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1.Уровень муниципального  долга по отношению к доходам бюджета округа без учета безвозмездных поступлений и поступлений по дополнительным нормативам отчислений от налога на доходы физических лиц составляет не более 40 %.</w:t>
            </w:r>
          </w:p>
          <w:p w:rsidR="000B2271" w:rsidRPr="000B2271" w:rsidRDefault="000B2271" w:rsidP="000B227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0B2271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2.Отношение дефицита бюджета муниципального округа к доходам без учета объема безвозмездных поступлений не более 5 %.</w:t>
            </w:r>
          </w:p>
          <w:p w:rsidR="000B2271" w:rsidRPr="000B2271" w:rsidRDefault="000B2271" w:rsidP="000B2271">
            <w:pPr>
              <w:tabs>
                <w:tab w:val="left" w:pos="310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lang w:eastAsia="en-US"/>
              </w:rPr>
            </w:pPr>
            <w:r w:rsidRPr="000B2271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3.</w:t>
            </w:r>
            <w:r w:rsidRPr="000B2271">
              <w:rPr>
                <w:rFonts w:ascii="Times New Roman" w:eastAsia="Calibri" w:hAnsi="Times New Roman" w:cs="Times New Roman"/>
                <w:sz w:val="24"/>
                <w:lang w:eastAsia="en-US"/>
              </w:rPr>
              <w:t>Увеличение доли расходов бюджета Ковернинского муниципального округа, формируемых в рамках муниципальных программ, до 90% в общем объеме расходов бюджета округа (без учета субвенций на исполнение делегируемых полномочий).</w:t>
            </w:r>
          </w:p>
          <w:p w:rsidR="000B2271" w:rsidRPr="000B2271" w:rsidRDefault="000B2271" w:rsidP="000B227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0B2271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4.Доля расходов бюджета муниципального округа на осуществление </w:t>
            </w:r>
            <w:proofErr w:type="gramStart"/>
            <w:r w:rsidRPr="000B2271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бюджетных инвестиций, осуществляемых в рамках муниципальных программ составляет</w:t>
            </w:r>
            <w:proofErr w:type="gramEnd"/>
            <w:r w:rsidRPr="000B2271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 100%.</w:t>
            </w:r>
          </w:p>
          <w:p w:rsidR="000B2271" w:rsidRPr="000B2271" w:rsidRDefault="000B2271" w:rsidP="000B227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0B2271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5.Доля муниципальных программ муниципального округа, принятых в отчетном финансовом году, проекты которых прошли общественные обсуждения составляет 100%.</w:t>
            </w:r>
          </w:p>
          <w:p w:rsidR="000B2271" w:rsidRPr="000B2271" w:rsidRDefault="000B2271" w:rsidP="000B227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0B2271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6. Доля участников бюджетного процесса, а также муниципальных бюджетных учреждений, вовлеченных в электронный документооборот, в общем количестве участников бюджетного процесса, а также муниципальных бюджетных учреждений составляет 100%.</w:t>
            </w:r>
          </w:p>
          <w:p w:rsidR="000B2271" w:rsidRPr="000B2271" w:rsidRDefault="000B2271" w:rsidP="000B227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0B2271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7. Прирост посещаемости официального сайта администрации Ковернинского муниципального округа на 10% ежегодно.</w:t>
            </w:r>
          </w:p>
          <w:p w:rsidR="000B2271" w:rsidRPr="000B2271" w:rsidRDefault="000B2271" w:rsidP="000B227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0B2271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В результате реализации программы будут достигнуты следующие непосредственные результаты:</w:t>
            </w:r>
          </w:p>
          <w:p w:rsidR="000B2271" w:rsidRPr="000B2271" w:rsidRDefault="000B2271" w:rsidP="000B227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0B2271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1.Объем муниципального долга </w:t>
            </w:r>
            <w:r w:rsidRPr="000B2271">
              <w:rPr>
                <w:rFonts w:ascii="Times New Roman" w:eastAsia="Calibri" w:hAnsi="Times New Roman" w:cs="Times New Roman"/>
                <w:sz w:val="24"/>
                <w:lang w:eastAsia="en-US"/>
              </w:rPr>
              <w:t xml:space="preserve">Ковернинского муниципального </w:t>
            </w:r>
            <w:r w:rsidRPr="000B2271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округа находится на экономически безопасном уровне.</w:t>
            </w:r>
          </w:p>
          <w:p w:rsidR="000B2271" w:rsidRPr="000B2271" w:rsidRDefault="000B2271" w:rsidP="000B227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0B2271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2.Бюджет </w:t>
            </w:r>
            <w:r w:rsidRPr="000B2271">
              <w:rPr>
                <w:rFonts w:ascii="Times New Roman" w:eastAsia="Calibri" w:hAnsi="Times New Roman" w:cs="Times New Roman"/>
                <w:sz w:val="24"/>
                <w:lang w:eastAsia="en-US"/>
              </w:rPr>
              <w:t>Ковернинского муниципального</w:t>
            </w:r>
            <w:r w:rsidRPr="000B2271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 округа сформирован в программном формате с учетом планируемых результатов по муниципальным программам.</w:t>
            </w:r>
          </w:p>
          <w:p w:rsidR="000B2271" w:rsidRPr="000B2271" w:rsidRDefault="000B2271" w:rsidP="000B227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0B2271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3.Проведена оценка эффективности реализации муниципальных программ муниципального округа в соответствии с утвержденным порядком.</w:t>
            </w:r>
          </w:p>
          <w:p w:rsidR="000B2271" w:rsidRPr="000B2271" w:rsidRDefault="000B2271" w:rsidP="000B227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0B2271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4.Осуществление бюджетного процесса с использованием автоматизированных систем управления.</w:t>
            </w:r>
          </w:p>
          <w:p w:rsidR="000B2271" w:rsidRPr="000B2271" w:rsidRDefault="000B2271" w:rsidP="000B22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0B2271">
              <w:rPr>
                <w:rFonts w:ascii="Times New Roman" w:eastAsia="Times New Roman" w:hAnsi="Times New Roman" w:cs="Times New Roman"/>
                <w:sz w:val="24"/>
                <w:szCs w:val="24"/>
              </w:rPr>
              <w:t>5.</w:t>
            </w:r>
            <w:r w:rsidRPr="000B2271">
              <w:rPr>
                <w:rFonts w:ascii="Times New Roman" w:eastAsia="Calibri" w:hAnsi="Times New Roman" w:cs="Times New Roman"/>
                <w:sz w:val="24"/>
                <w:lang w:eastAsia="en-US"/>
              </w:rPr>
              <w:t xml:space="preserve"> </w:t>
            </w:r>
            <w:r w:rsidRPr="000B2271">
              <w:rPr>
                <w:rFonts w:ascii="Times New Roman" w:eastAsia="Times New Roman" w:hAnsi="Times New Roman" w:cs="Times New Roman"/>
                <w:sz w:val="24"/>
                <w:szCs w:val="24"/>
              </w:rPr>
              <w:t>Размещение в сети «Интернет» сборника Бюджет для граждан.</w:t>
            </w:r>
          </w:p>
        </w:tc>
      </w:tr>
    </w:tbl>
    <w:p w:rsidR="000B2271" w:rsidRPr="000B2271" w:rsidRDefault="000B2271" w:rsidP="000B2271">
      <w:pPr>
        <w:spacing w:before="240" w:after="0"/>
        <w:ind w:left="720"/>
        <w:contextualSpacing/>
        <w:jc w:val="both"/>
        <w:outlineLvl w:val="1"/>
        <w:rPr>
          <w:rFonts w:ascii="Times New Roman" w:eastAsia="Calibri" w:hAnsi="Times New Roman" w:cs="Times New Roman"/>
          <w:b/>
          <w:sz w:val="28"/>
          <w:szCs w:val="28"/>
          <w:lang w:eastAsia="en-US"/>
        </w:rPr>
      </w:pPr>
    </w:p>
    <w:p w:rsidR="000B2271" w:rsidRPr="000B2271" w:rsidRDefault="000B2271" w:rsidP="000B2271">
      <w:pPr>
        <w:numPr>
          <w:ilvl w:val="0"/>
          <w:numId w:val="29"/>
        </w:numPr>
        <w:spacing w:before="240" w:after="0" w:line="240" w:lineRule="auto"/>
        <w:contextualSpacing/>
        <w:jc w:val="center"/>
        <w:outlineLvl w:val="1"/>
        <w:rPr>
          <w:rFonts w:ascii="Times New Roman" w:eastAsia="Calibri" w:hAnsi="Times New Roman" w:cs="Times New Roman"/>
          <w:b/>
          <w:sz w:val="28"/>
          <w:szCs w:val="28"/>
          <w:lang w:eastAsia="en-US"/>
        </w:rPr>
      </w:pPr>
      <w:r w:rsidRPr="000B2271"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>Те</w:t>
      </w:r>
      <w:proofErr w:type="gramStart"/>
      <w:r w:rsidRPr="000B2271"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>кст Пр</w:t>
      </w:r>
      <w:proofErr w:type="gramEnd"/>
      <w:r w:rsidRPr="000B2271"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>ограммы</w:t>
      </w:r>
    </w:p>
    <w:p w:rsidR="000B2271" w:rsidRPr="000B2271" w:rsidRDefault="000B2271" w:rsidP="000B2271">
      <w:pPr>
        <w:spacing w:before="240" w:after="0"/>
        <w:ind w:left="720"/>
        <w:contextualSpacing/>
        <w:jc w:val="both"/>
        <w:outlineLvl w:val="1"/>
        <w:rPr>
          <w:rFonts w:ascii="Times New Roman" w:eastAsia="Calibri" w:hAnsi="Times New Roman" w:cs="Times New Roman"/>
          <w:b/>
          <w:sz w:val="28"/>
          <w:szCs w:val="28"/>
          <w:lang w:eastAsia="en-US"/>
        </w:rPr>
      </w:pPr>
    </w:p>
    <w:p w:rsidR="000B2271" w:rsidRDefault="000B2271" w:rsidP="000B2271">
      <w:pPr>
        <w:numPr>
          <w:ilvl w:val="1"/>
          <w:numId w:val="29"/>
        </w:numPr>
        <w:spacing w:before="240" w:after="0" w:line="240" w:lineRule="auto"/>
        <w:ind w:left="1429"/>
        <w:contextualSpacing/>
        <w:jc w:val="center"/>
        <w:outlineLvl w:val="1"/>
        <w:rPr>
          <w:rFonts w:ascii="Times New Roman" w:eastAsia="Calibri" w:hAnsi="Times New Roman" w:cs="Times New Roman"/>
          <w:b/>
          <w:sz w:val="28"/>
          <w:szCs w:val="28"/>
          <w:lang w:eastAsia="en-US"/>
        </w:rPr>
      </w:pPr>
      <w:r w:rsidRPr="000B2271"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>Характеристика текущего состояния</w:t>
      </w:r>
    </w:p>
    <w:p w:rsidR="002508E1" w:rsidRPr="000B2271" w:rsidRDefault="002508E1" w:rsidP="002508E1">
      <w:pPr>
        <w:spacing w:before="240" w:after="0" w:line="240" w:lineRule="auto"/>
        <w:ind w:left="1429"/>
        <w:contextualSpacing/>
        <w:outlineLvl w:val="1"/>
        <w:rPr>
          <w:rFonts w:ascii="Times New Roman" w:eastAsia="Calibri" w:hAnsi="Times New Roman" w:cs="Times New Roman"/>
          <w:b/>
          <w:sz w:val="28"/>
          <w:szCs w:val="28"/>
          <w:lang w:eastAsia="en-US"/>
        </w:rPr>
      </w:pPr>
    </w:p>
    <w:p w:rsidR="000B2271" w:rsidRPr="000B2271" w:rsidRDefault="000B2271" w:rsidP="000B227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B2271">
        <w:rPr>
          <w:rFonts w:ascii="Times New Roman" w:eastAsia="Times New Roman" w:hAnsi="Times New Roman" w:cs="Times New Roman"/>
          <w:sz w:val="28"/>
          <w:szCs w:val="28"/>
        </w:rPr>
        <w:t xml:space="preserve">Действующая в настоящее время в </w:t>
      </w:r>
      <w:proofErr w:type="spellStart"/>
      <w:r w:rsidRPr="000B2271">
        <w:rPr>
          <w:rFonts w:ascii="Times New Roman" w:eastAsia="Times New Roman" w:hAnsi="Times New Roman" w:cs="Times New Roman"/>
          <w:sz w:val="28"/>
          <w:szCs w:val="28"/>
        </w:rPr>
        <w:t>Ковернинском</w:t>
      </w:r>
      <w:proofErr w:type="spellEnd"/>
      <w:r w:rsidRPr="000B2271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муниципальном округе система муниципальных финансов сложилась в результате активных процессов реформирования, начавшихся в Российской Федерации и Нижегородской области в 2000-х годах.</w:t>
      </w:r>
    </w:p>
    <w:p w:rsidR="000B2271" w:rsidRPr="000B2271" w:rsidRDefault="000B2271" w:rsidP="000B227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B2271">
        <w:rPr>
          <w:rFonts w:ascii="Times New Roman" w:eastAsia="Times New Roman" w:hAnsi="Times New Roman" w:cs="Times New Roman"/>
          <w:sz w:val="28"/>
          <w:szCs w:val="28"/>
        </w:rPr>
        <w:t xml:space="preserve">Ковернинский муниципальный район на протяжении ряда лет активно участвовал в реализации бюджетных реформ, проводимых Правительством </w:t>
      </w:r>
      <w:r w:rsidRPr="000B2271">
        <w:rPr>
          <w:rFonts w:ascii="Times New Roman" w:eastAsia="Times New Roman" w:hAnsi="Times New Roman" w:cs="Times New Roman"/>
          <w:sz w:val="28"/>
          <w:szCs w:val="28"/>
        </w:rPr>
        <w:lastRenderedPageBreak/>
        <w:t>Российской Федерации и Правительством Нижегородской области в части развития казначейского исполнения бюджета, реформирования бюджетного процесса, разграничения бюджетных полномочий, повышения эффективности межбюджетных отношений и качества управления муниципальными финансами.</w:t>
      </w:r>
    </w:p>
    <w:p w:rsidR="000B2271" w:rsidRPr="000B2271" w:rsidRDefault="000B2271" w:rsidP="000B227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B2271">
        <w:rPr>
          <w:rFonts w:ascii="Times New Roman" w:eastAsia="Times New Roman" w:hAnsi="Times New Roman" w:cs="Times New Roman"/>
          <w:sz w:val="28"/>
          <w:szCs w:val="28"/>
        </w:rPr>
        <w:t xml:space="preserve">Результатом данных реформ стало формирование в </w:t>
      </w:r>
      <w:proofErr w:type="spellStart"/>
      <w:r w:rsidRPr="000B2271">
        <w:rPr>
          <w:rFonts w:ascii="Times New Roman" w:eastAsia="Times New Roman" w:hAnsi="Times New Roman" w:cs="Times New Roman"/>
          <w:sz w:val="28"/>
          <w:szCs w:val="28"/>
        </w:rPr>
        <w:t>Ковернинском</w:t>
      </w:r>
      <w:proofErr w:type="spellEnd"/>
      <w:r w:rsidRPr="000B2271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муниципальном районе современной системы управления общественными муниципальными финансами путем:</w:t>
      </w:r>
    </w:p>
    <w:p w:rsidR="000B2271" w:rsidRPr="000B2271" w:rsidRDefault="000B2271" w:rsidP="000B227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B2271">
        <w:rPr>
          <w:rFonts w:ascii="Times New Roman" w:eastAsia="Times New Roman" w:hAnsi="Times New Roman" w:cs="Times New Roman"/>
          <w:sz w:val="28"/>
          <w:szCs w:val="28"/>
        </w:rPr>
        <w:t>-организации бюджетного процесса исходя из принципа безусловного исполнения действующих расходных обязательств;</w:t>
      </w:r>
    </w:p>
    <w:p w:rsidR="000B2271" w:rsidRPr="000B2271" w:rsidRDefault="000B2271" w:rsidP="000B2271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B2271">
        <w:rPr>
          <w:rFonts w:ascii="Times New Roman" w:eastAsia="Times New Roman" w:hAnsi="Times New Roman" w:cs="Times New Roman"/>
          <w:sz w:val="28"/>
          <w:szCs w:val="28"/>
        </w:rPr>
        <w:t>-перехода на казначейское исполнение местного бюджета, обеспечивающее кассовое обслуживание бюджета, эффективный учет и предварительный контроль в процессе исполнения расходных обязательств бюджета, управление единым счетом местного бюджета;</w:t>
      </w:r>
    </w:p>
    <w:p w:rsidR="000B2271" w:rsidRPr="000B2271" w:rsidRDefault="000B2271" w:rsidP="000B227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B2271">
        <w:rPr>
          <w:rFonts w:ascii="Times New Roman" w:eastAsia="Times New Roman" w:hAnsi="Times New Roman" w:cs="Times New Roman"/>
          <w:sz w:val="28"/>
          <w:szCs w:val="28"/>
        </w:rPr>
        <w:t>-перехода от годового к среднесрочному финансовому планированию, в том числе утверждению бюджета муниципального района на очередной финансовый год и на плановый период;</w:t>
      </w:r>
    </w:p>
    <w:p w:rsidR="000B2271" w:rsidRPr="000B2271" w:rsidRDefault="000B2271" w:rsidP="000B227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B2271">
        <w:rPr>
          <w:rFonts w:ascii="Times New Roman" w:eastAsia="Times New Roman" w:hAnsi="Times New Roman" w:cs="Times New Roman"/>
          <w:sz w:val="28"/>
          <w:szCs w:val="28"/>
        </w:rPr>
        <w:t>-создания системы мониторинга качества управления финансами, осуществляемого главными распорядителями средств бюджета муниципального района;</w:t>
      </w:r>
    </w:p>
    <w:p w:rsidR="000B2271" w:rsidRPr="000B2271" w:rsidRDefault="000B2271" w:rsidP="000B227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B2271">
        <w:rPr>
          <w:rFonts w:ascii="Times New Roman" w:eastAsia="Times New Roman" w:hAnsi="Times New Roman" w:cs="Times New Roman"/>
          <w:sz w:val="28"/>
          <w:szCs w:val="28"/>
        </w:rPr>
        <w:t>-обеспечения открытости и прозрачности бюджетного процесса.</w:t>
      </w:r>
    </w:p>
    <w:p w:rsidR="000B2271" w:rsidRPr="000B2271" w:rsidRDefault="000B2271" w:rsidP="000B227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B2271">
        <w:rPr>
          <w:rFonts w:ascii="Times New Roman" w:eastAsia="Times New Roman" w:hAnsi="Times New Roman" w:cs="Times New Roman"/>
          <w:sz w:val="28"/>
          <w:szCs w:val="28"/>
        </w:rPr>
        <w:t xml:space="preserve">В 2011-2013 годах развитие бюджетной системы Ковернинского муниципального района осуществлялось в рамках Программы повышения эффективности бюджетных расходов Ковернинского муниципального района Нижегородской области на 2011-2013 годы, утвержденной постановлением Администрации Ковернинского района от 29 сентября 2011 года № 313. </w:t>
      </w:r>
    </w:p>
    <w:p w:rsidR="000B2271" w:rsidRPr="000B2271" w:rsidRDefault="000B2271" w:rsidP="000B227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B2271">
        <w:rPr>
          <w:rFonts w:ascii="Times New Roman" w:eastAsia="Times New Roman" w:hAnsi="Times New Roman" w:cs="Times New Roman"/>
          <w:sz w:val="28"/>
          <w:szCs w:val="28"/>
        </w:rPr>
        <w:t>В 2014-2020 годах дальнейшее развитие муниципальных финансов было продолжено в соответствии с Программой «Управление муниципальными финансами Ковернинского муниципального района Нижегородской области», утвержденной постановлением Администрации Ковернинского муниципального района от 13.11.2014 № 790.</w:t>
      </w:r>
    </w:p>
    <w:p w:rsidR="000B2271" w:rsidRPr="000B2271" w:rsidRDefault="000B2271" w:rsidP="000B227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B2271">
        <w:rPr>
          <w:rFonts w:ascii="Times New Roman" w:eastAsia="Times New Roman" w:hAnsi="Times New Roman" w:cs="Times New Roman"/>
          <w:sz w:val="28"/>
          <w:szCs w:val="28"/>
        </w:rPr>
        <w:t>В рамках реализации мероприятий муниципальной программы:</w:t>
      </w:r>
    </w:p>
    <w:p w:rsidR="000B2271" w:rsidRPr="000B2271" w:rsidRDefault="000B2271" w:rsidP="000B227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B2271">
        <w:rPr>
          <w:rFonts w:ascii="Times New Roman" w:eastAsia="Times New Roman" w:hAnsi="Times New Roman" w:cs="Times New Roman"/>
          <w:sz w:val="28"/>
          <w:szCs w:val="28"/>
        </w:rPr>
        <w:t>-продолжена работа по совершенствованию бюджетного планирования в увязке со стратегическим планированием и прогнозами социально-экономического развития Ковернинского муниципального района;</w:t>
      </w:r>
    </w:p>
    <w:p w:rsidR="000B2271" w:rsidRPr="000B2271" w:rsidRDefault="000B2271" w:rsidP="000B227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B2271">
        <w:rPr>
          <w:rFonts w:ascii="Times New Roman" w:eastAsia="Times New Roman" w:hAnsi="Times New Roman" w:cs="Times New Roman"/>
          <w:sz w:val="28"/>
          <w:szCs w:val="28"/>
        </w:rPr>
        <w:t>-активизирована работа по внедрению программно-целевых методов управления в бюджетный процесс;</w:t>
      </w:r>
    </w:p>
    <w:p w:rsidR="000B2271" w:rsidRPr="000B2271" w:rsidRDefault="000B2271" w:rsidP="000B227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B2271">
        <w:rPr>
          <w:rFonts w:ascii="Times New Roman" w:eastAsia="Times New Roman" w:hAnsi="Times New Roman" w:cs="Times New Roman"/>
          <w:sz w:val="28"/>
          <w:szCs w:val="28"/>
        </w:rPr>
        <w:t>-ведется активная работа в сфере обеспечения открытости и прозрачности информации о бюджетном процессе и деятельности органов местного самоуправления Ковернинского муниципального района;</w:t>
      </w:r>
    </w:p>
    <w:p w:rsidR="000B2271" w:rsidRPr="000B2271" w:rsidRDefault="000B2271" w:rsidP="000B227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B2271">
        <w:rPr>
          <w:rFonts w:ascii="Times New Roman" w:eastAsia="Times New Roman" w:hAnsi="Times New Roman" w:cs="Times New Roman"/>
          <w:sz w:val="28"/>
          <w:szCs w:val="28"/>
        </w:rPr>
        <w:t>-бюджетный процесс осуществляется с использованием автоматизированных систем управления.</w:t>
      </w:r>
    </w:p>
    <w:p w:rsidR="000B2271" w:rsidRPr="000B2271" w:rsidRDefault="000B2271" w:rsidP="000B227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B2271">
        <w:rPr>
          <w:rFonts w:ascii="Times New Roman" w:eastAsia="Times New Roman" w:hAnsi="Times New Roman" w:cs="Times New Roman"/>
          <w:sz w:val="28"/>
          <w:szCs w:val="28"/>
        </w:rPr>
        <w:t>По итогам программы достигнуты следующие результаты:</w:t>
      </w:r>
    </w:p>
    <w:p w:rsidR="000B2271" w:rsidRPr="000B2271" w:rsidRDefault="000B2271" w:rsidP="000B2271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B2271">
        <w:rPr>
          <w:rFonts w:ascii="Times New Roman" w:eastAsia="Times New Roman" w:hAnsi="Times New Roman" w:cs="Times New Roman"/>
          <w:sz w:val="28"/>
          <w:szCs w:val="28"/>
        </w:rPr>
        <w:t xml:space="preserve">1.В целях обеспечения сбалансированности и устойчивости бюджета </w:t>
      </w:r>
      <w:r w:rsidRPr="000B2271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Ковернинского муниципального района, городских и сельских поселений объем муниципального долга не превышает ограничения, установленные Бюджетным </w:t>
      </w:r>
      <w:hyperlink r:id="rId12" w:history="1">
        <w:r w:rsidRPr="000B2271">
          <w:rPr>
            <w:rFonts w:ascii="Times New Roman" w:eastAsia="Times New Roman" w:hAnsi="Times New Roman" w:cs="Times New Roman"/>
            <w:sz w:val="28"/>
            <w:szCs w:val="28"/>
          </w:rPr>
          <w:t>кодексом</w:t>
        </w:r>
      </w:hyperlink>
      <w:r w:rsidRPr="000B2271">
        <w:rPr>
          <w:rFonts w:ascii="Times New Roman" w:eastAsia="Times New Roman" w:hAnsi="Times New Roman" w:cs="Times New Roman"/>
          <w:sz w:val="28"/>
          <w:szCs w:val="28"/>
        </w:rPr>
        <w:t xml:space="preserve"> Российской Федерации.</w:t>
      </w:r>
    </w:p>
    <w:p w:rsidR="000B2271" w:rsidRPr="000B2271" w:rsidRDefault="000B2271" w:rsidP="000B227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B2271">
        <w:rPr>
          <w:rFonts w:ascii="Times New Roman" w:eastAsia="Times New Roman" w:hAnsi="Times New Roman" w:cs="Times New Roman"/>
          <w:sz w:val="28"/>
          <w:szCs w:val="28"/>
        </w:rPr>
        <w:t>2.Бюджет муниципального района разрабатывается и утверждается в программном формате, реализуются муниципальные программы, охватывающие все социально значимые сферы района.</w:t>
      </w:r>
    </w:p>
    <w:p w:rsidR="000B2271" w:rsidRPr="000B2271" w:rsidRDefault="000B2271" w:rsidP="000B2271">
      <w:pPr>
        <w:widowControl w:val="0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B2271">
        <w:rPr>
          <w:rFonts w:ascii="Times New Roman" w:eastAsia="Times New Roman" w:hAnsi="Times New Roman" w:cs="Times New Roman"/>
          <w:sz w:val="28"/>
          <w:szCs w:val="28"/>
        </w:rPr>
        <w:t xml:space="preserve">3.Систематически осуществляется мониторинг качества финансового менеджмента в </w:t>
      </w:r>
      <w:proofErr w:type="spellStart"/>
      <w:r w:rsidRPr="000B2271">
        <w:rPr>
          <w:rFonts w:ascii="Times New Roman" w:eastAsia="Times New Roman" w:hAnsi="Times New Roman" w:cs="Times New Roman"/>
          <w:sz w:val="28"/>
          <w:szCs w:val="28"/>
        </w:rPr>
        <w:t>Ковернинском</w:t>
      </w:r>
      <w:proofErr w:type="spellEnd"/>
      <w:r w:rsidRPr="000B2271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муниципальном районе. </w:t>
      </w:r>
    </w:p>
    <w:p w:rsidR="000B2271" w:rsidRPr="000B2271" w:rsidRDefault="000B2271" w:rsidP="000B227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B2271">
        <w:rPr>
          <w:rFonts w:ascii="Times New Roman" w:eastAsia="Times New Roman" w:hAnsi="Times New Roman" w:cs="Times New Roman"/>
          <w:sz w:val="28"/>
          <w:szCs w:val="28"/>
        </w:rPr>
        <w:t>Мониторинг охватывает все процедуры в рамках бюджетного процесса и проводится на основании сведений, представляемых главными администраторами средств бюджета муниципального района в финансовое управление. При проведении мониторинга учитывается качество финансового планирования главных распорядителей бюджетных средств, исполнения бюджета по расходам и доходам, системы учета и отчетности, системы контроля и аудита, исполнение судебных актов.</w:t>
      </w:r>
    </w:p>
    <w:p w:rsidR="000B2271" w:rsidRPr="000B2271" w:rsidRDefault="000B2271" w:rsidP="000B227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B2271">
        <w:rPr>
          <w:rFonts w:ascii="Times New Roman" w:eastAsia="Times New Roman" w:hAnsi="Times New Roman" w:cs="Times New Roman"/>
          <w:sz w:val="28"/>
          <w:szCs w:val="28"/>
        </w:rPr>
        <w:t>4. В рамках осуществления бюджетного процесса с использованием автоматизированных систем управления продолжена работа по снижению доли бумажного документооборота.</w:t>
      </w:r>
    </w:p>
    <w:p w:rsidR="000B2271" w:rsidRPr="000B2271" w:rsidRDefault="000B2271" w:rsidP="000B227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B2271">
        <w:rPr>
          <w:rFonts w:ascii="Times New Roman" w:eastAsia="Times New Roman" w:hAnsi="Times New Roman" w:cs="Times New Roman"/>
          <w:sz w:val="28"/>
          <w:szCs w:val="28"/>
        </w:rPr>
        <w:t>Осуществляется юридически значимый электронный документооборот в автоматизированной системе "АЦК-Финансы" между финансовым управлением и участниками бюджетного процесса с использованием телекоммуникационных каналов связи.</w:t>
      </w:r>
    </w:p>
    <w:p w:rsidR="000B2271" w:rsidRPr="000B2271" w:rsidRDefault="000B2271" w:rsidP="000B227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B2271">
        <w:rPr>
          <w:rFonts w:ascii="Times New Roman" w:eastAsia="Times New Roman" w:hAnsi="Times New Roman" w:cs="Times New Roman"/>
          <w:sz w:val="28"/>
          <w:szCs w:val="28"/>
        </w:rPr>
        <w:t>5. В целях повышения открытости и прозрачности бюджетного процесса, а также обеспечения доступности информации о бюджете гражданам муниципального района подготовлены и размещены на официальном сайте Ковернинского муниципального района ежегодные информационные сборники "Бюджет для граждан" к решению о бюджете муниципального района и к отчету об исполнении бюджета муниципального района.</w:t>
      </w:r>
    </w:p>
    <w:p w:rsidR="000B2271" w:rsidRPr="000B2271" w:rsidRDefault="000B2271" w:rsidP="000B227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B2271">
        <w:rPr>
          <w:rFonts w:ascii="Times New Roman" w:eastAsia="Times New Roman" w:hAnsi="Times New Roman" w:cs="Times New Roman"/>
          <w:sz w:val="28"/>
          <w:szCs w:val="28"/>
        </w:rPr>
        <w:t>"Бюджет для граждан" в доступной форме знакомит население района с основными положениями главного финансового документа - решения о бюджете муниципального района.</w:t>
      </w:r>
    </w:p>
    <w:p w:rsidR="000B2271" w:rsidRPr="000B2271" w:rsidRDefault="000B2271" w:rsidP="000B227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B2271">
        <w:rPr>
          <w:rFonts w:ascii="Times New Roman" w:eastAsia="Times New Roman" w:hAnsi="Times New Roman" w:cs="Times New Roman"/>
          <w:sz w:val="28"/>
          <w:szCs w:val="28"/>
        </w:rPr>
        <w:t>На официальном сайте Администрации Ковернинского муниципального района в сети «Интернет» размещен социальный интернет-опрос общественного мнения по бюджетной тематике, с помощью которого изучается мнение населения о бюджетном процессе в муниципальном районе и уровень бюджетной грамотности населения.</w:t>
      </w:r>
    </w:p>
    <w:p w:rsidR="000B2271" w:rsidRPr="000B2271" w:rsidRDefault="000B2271" w:rsidP="000B227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B2271">
        <w:rPr>
          <w:rFonts w:ascii="Times New Roman" w:eastAsia="Times New Roman" w:hAnsi="Times New Roman" w:cs="Times New Roman"/>
          <w:sz w:val="28"/>
          <w:szCs w:val="28"/>
        </w:rPr>
        <w:t>Регулярно публикуется отчетность об исполнении бюджета, сведения об объеме муниципального долга и о кредиторской задолженности муниципального района.</w:t>
      </w:r>
    </w:p>
    <w:p w:rsidR="000B2271" w:rsidRPr="000B2271" w:rsidRDefault="000B2271" w:rsidP="000B227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B2271">
        <w:rPr>
          <w:rFonts w:ascii="Times New Roman" w:eastAsia="Times New Roman" w:hAnsi="Times New Roman" w:cs="Times New Roman"/>
          <w:sz w:val="28"/>
          <w:szCs w:val="28"/>
        </w:rPr>
        <w:t>Ежегодно проводятся публичные слушания по проекту бюджета и по отчету об исполнении бюджета.</w:t>
      </w:r>
    </w:p>
    <w:p w:rsidR="000B2271" w:rsidRPr="000B2271" w:rsidRDefault="000B2271" w:rsidP="000B2271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B2271">
        <w:rPr>
          <w:rFonts w:ascii="Times New Roman" w:eastAsia="Times New Roman" w:hAnsi="Times New Roman" w:cs="Times New Roman"/>
          <w:sz w:val="28"/>
          <w:szCs w:val="28"/>
        </w:rPr>
        <w:t xml:space="preserve">Результатом реализации муниципальной программы «Управление муниципальными финансами Ковернинского муниципального района </w:t>
      </w:r>
      <w:r w:rsidRPr="000B2271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Нижегородской области» стала победа в конкурсном отборе среди муниципальных районов и городских округов региона, проводимом министерством финансов Нижегородской области в 2018 году по итогам </w:t>
      </w:r>
      <w:proofErr w:type="gramStart"/>
      <w:r w:rsidRPr="000B2271">
        <w:rPr>
          <w:rFonts w:ascii="Times New Roman" w:eastAsia="Times New Roman" w:hAnsi="Times New Roman" w:cs="Times New Roman"/>
          <w:sz w:val="28"/>
          <w:szCs w:val="28"/>
        </w:rPr>
        <w:t>реализации муниципальных программ повышения эффективности бюджетных расходов</w:t>
      </w:r>
      <w:proofErr w:type="gramEnd"/>
      <w:r w:rsidRPr="000B2271">
        <w:rPr>
          <w:rFonts w:ascii="Times New Roman" w:eastAsia="Times New Roman" w:hAnsi="Times New Roman" w:cs="Times New Roman"/>
          <w:sz w:val="28"/>
          <w:szCs w:val="28"/>
        </w:rPr>
        <w:t xml:space="preserve"> за 2016 и 2017 годы.</w:t>
      </w:r>
    </w:p>
    <w:p w:rsidR="000B2271" w:rsidRPr="000B2271" w:rsidRDefault="000B2271" w:rsidP="000B227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B2271">
        <w:rPr>
          <w:rFonts w:ascii="Times New Roman" w:eastAsia="Times New Roman" w:hAnsi="Times New Roman" w:cs="Times New Roman"/>
          <w:sz w:val="28"/>
          <w:szCs w:val="28"/>
        </w:rPr>
        <w:t xml:space="preserve">Это свидетельствует о том, что в основном поставленные задачи муниципальной программы были решены, что способствует обеспечению преемственности развития политики управления муниципальными финансами в </w:t>
      </w:r>
      <w:proofErr w:type="spellStart"/>
      <w:r w:rsidRPr="000B2271">
        <w:rPr>
          <w:rFonts w:ascii="Times New Roman" w:eastAsia="Times New Roman" w:hAnsi="Times New Roman" w:cs="Times New Roman"/>
          <w:sz w:val="28"/>
          <w:szCs w:val="28"/>
        </w:rPr>
        <w:t>Ковернинском</w:t>
      </w:r>
      <w:proofErr w:type="spellEnd"/>
      <w:r w:rsidRPr="000B2271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муниципальном районе.</w:t>
      </w:r>
    </w:p>
    <w:p w:rsidR="000B2271" w:rsidRPr="000B2271" w:rsidRDefault="000B2271" w:rsidP="000B227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B2271">
        <w:rPr>
          <w:rFonts w:ascii="Times New Roman" w:eastAsia="Times New Roman" w:hAnsi="Times New Roman" w:cs="Times New Roman"/>
          <w:sz w:val="28"/>
          <w:szCs w:val="28"/>
        </w:rPr>
        <w:t>В 2019 году развитие района характеризовалось ростом большинства основных социально-экономических показателей, наблюдалась положительная динамика роста, как по экономическим, так и по бюджетным показателям.</w:t>
      </w:r>
    </w:p>
    <w:p w:rsidR="000B2271" w:rsidRPr="000B2271" w:rsidRDefault="000B2271" w:rsidP="000B227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0B2271" w:rsidRPr="000B2271" w:rsidRDefault="000B2271" w:rsidP="000B227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eastAsia="Calibri" w:hAnsi="Times New Roman" w:cs="Calibri"/>
          <w:sz w:val="28"/>
          <w:szCs w:val="28"/>
          <w:lang w:eastAsia="en-US"/>
        </w:rPr>
      </w:pPr>
      <w:r w:rsidRPr="000B2271">
        <w:rPr>
          <w:rFonts w:ascii="Times New Roman" w:eastAsia="Calibri" w:hAnsi="Times New Roman" w:cs="Calibri"/>
          <w:sz w:val="28"/>
          <w:szCs w:val="28"/>
          <w:lang w:eastAsia="en-US"/>
        </w:rPr>
        <w:t xml:space="preserve">Динамика основных показателей консолидированного бюджета и бюджета </w:t>
      </w:r>
      <w:r w:rsidRPr="000B2271">
        <w:rPr>
          <w:rFonts w:ascii="Times New Roman" w:eastAsia="Calibri" w:hAnsi="Times New Roman" w:cs="Times New Roman"/>
          <w:sz w:val="28"/>
          <w:szCs w:val="28"/>
          <w:lang w:eastAsia="en-US"/>
        </w:rPr>
        <w:t>муниципального района</w:t>
      </w:r>
      <w:r w:rsidRPr="000B2271">
        <w:rPr>
          <w:rFonts w:ascii="Times New Roman" w:eastAsia="Calibri" w:hAnsi="Times New Roman" w:cs="Calibri"/>
          <w:sz w:val="28"/>
          <w:szCs w:val="28"/>
          <w:lang w:eastAsia="en-US"/>
        </w:rPr>
        <w:t xml:space="preserve"> за 2017-2019 годы</w:t>
      </w:r>
    </w:p>
    <w:p w:rsidR="000B2271" w:rsidRPr="000B2271" w:rsidRDefault="000B2271" w:rsidP="000B227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right"/>
        <w:rPr>
          <w:rFonts w:ascii="Times New Roman" w:eastAsia="Calibri" w:hAnsi="Times New Roman" w:cs="Calibri"/>
          <w:sz w:val="28"/>
          <w:szCs w:val="28"/>
          <w:lang w:eastAsia="en-US"/>
        </w:rPr>
      </w:pPr>
      <w:r w:rsidRPr="000B2271">
        <w:rPr>
          <w:rFonts w:ascii="Times New Roman" w:eastAsia="Calibri" w:hAnsi="Times New Roman" w:cs="Calibri"/>
          <w:sz w:val="28"/>
          <w:szCs w:val="28"/>
          <w:lang w:eastAsia="en-US"/>
        </w:rPr>
        <w:t>млн</w:t>
      </w:r>
      <w:proofErr w:type="gramStart"/>
      <w:r w:rsidRPr="000B2271">
        <w:rPr>
          <w:rFonts w:ascii="Times New Roman" w:eastAsia="Calibri" w:hAnsi="Times New Roman" w:cs="Calibri"/>
          <w:sz w:val="28"/>
          <w:szCs w:val="28"/>
          <w:lang w:eastAsia="en-US"/>
        </w:rPr>
        <w:t>.р</w:t>
      </w:r>
      <w:proofErr w:type="gramEnd"/>
      <w:r w:rsidRPr="000B2271">
        <w:rPr>
          <w:rFonts w:ascii="Times New Roman" w:eastAsia="Calibri" w:hAnsi="Times New Roman" w:cs="Calibri"/>
          <w:sz w:val="28"/>
          <w:szCs w:val="28"/>
          <w:lang w:eastAsia="en-US"/>
        </w:rPr>
        <w:t>ублей</w:t>
      </w:r>
    </w:p>
    <w:p w:rsidR="000B2271" w:rsidRPr="000B2271" w:rsidRDefault="000B2271" w:rsidP="000B227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eastAsia="Calibri" w:hAnsi="Times New Roman" w:cs="Calibri"/>
          <w:sz w:val="24"/>
          <w:szCs w:val="24"/>
          <w:lang w:eastAsia="en-US"/>
        </w:rPr>
      </w:pPr>
    </w:p>
    <w:tbl>
      <w:tblPr>
        <w:tblW w:w="980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1163"/>
        <w:gridCol w:w="1276"/>
        <w:gridCol w:w="1550"/>
        <w:gridCol w:w="1276"/>
        <w:gridCol w:w="1417"/>
        <w:gridCol w:w="1276"/>
      </w:tblGrid>
      <w:tr w:rsidR="000B2271" w:rsidRPr="000B2271" w:rsidTr="00024E5E">
        <w:trPr>
          <w:cantSplit/>
          <w:trHeight w:val="300"/>
        </w:trPr>
        <w:tc>
          <w:tcPr>
            <w:tcW w:w="1843" w:type="dxa"/>
            <w:vMerge w:val="restart"/>
            <w:shd w:val="clear" w:color="auto" w:fill="auto"/>
            <w:vAlign w:val="center"/>
          </w:tcPr>
          <w:p w:rsidR="000B2271" w:rsidRPr="000B2271" w:rsidRDefault="000B2271" w:rsidP="000B22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B2271">
              <w:rPr>
                <w:rFonts w:ascii="Times New Roman" w:eastAsia="Times New Roman" w:hAnsi="Times New Roman" w:cs="Times New Roman"/>
                <w:sz w:val="24"/>
                <w:szCs w:val="24"/>
              </w:rPr>
              <w:t>Наименование показателей</w:t>
            </w:r>
          </w:p>
        </w:tc>
        <w:tc>
          <w:tcPr>
            <w:tcW w:w="2439" w:type="dxa"/>
            <w:gridSpan w:val="2"/>
            <w:shd w:val="clear" w:color="auto" w:fill="auto"/>
            <w:vAlign w:val="center"/>
          </w:tcPr>
          <w:p w:rsidR="000B2271" w:rsidRPr="000B2271" w:rsidRDefault="000B2271" w:rsidP="000B2271">
            <w:pPr>
              <w:spacing w:after="0" w:line="240" w:lineRule="auto"/>
              <w:ind w:left="-84" w:right="-1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B2271">
              <w:rPr>
                <w:rFonts w:ascii="Times New Roman" w:eastAsia="Times New Roman" w:hAnsi="Times New Roman" w:cs="Times New Roman"/>
                <w:sz w:val="24"/>
                <w:szCs w:val="24"/>
              </w:rPr>
              <w:t>Исполнено за 2017 год</w:t>
            </w:r>
          </w:p>
        </w:tc>
        <w:tc>
          <w:tcPr>
            <w:tcW w:w="2826" w:type="dxa"/>
            <w:gridSpan w:val="2"/>
            <w:shd w:val="clear" w:color="auto" w:fill="auto"/>
            <w:vAlign w:val="center"/>
          </w:tcPr>
          <w:p w:rsidR="000B2271" w:rsidRPr="000B2271" w:rsidRDefault="000B2271" w:rsidP="000B22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B2271">
              <w:rPr>
                <w:rFonts w:ascii="Times New Roman" w:eastAsia="Times New Roman" w:hAnsi="Times New Roman" w:cs="Times New Roman"/>
                <w:sz w:val="24"/>
                <w:szCs w:val="24"/>
              </w:rPr>
              <w:t>Исполнено за 2018 год</w:t>
            </w:r>
          </w:p>
        </w:tc>
        <w:tc>
          <w:tcPr>
            <w:tcW w:w="2693" w:type="dxa"/>
            <w:gridSpan w:val="2"/>
            <w:shd w:val="clear" w:color="auto" w:fill="auto"/>
            <w:vAlign w:val="center"/>
          </w:tcPr>
          <w:p w:rsidR="000B2271" w:rsidRPr="000B2271" w:rsidRDefault="000B2271" w:rsidP="000B22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B2271">
              <w:rPr>
                <w:rFonts w:ascii="Times New Roman" w:eastAsia="Times New Roman" w:hAnsi="Times New Roman" w:cs="Times New Roman"/>
                <w:sz w:val="24"/>
                <w:szCs w:val="24"/>
              </w:rPr>
              <w:t>Исполнено за 2019 год</w:t>
            </w:r>
          </w:p>
        </w:tc>
      </w:tr>
      <w:tr w:rsidR="000B2271" w:rsidRPr="000B2271" w:rsidTr="00024E5E">
        <w:trPr>
          <w:cantSplit/>
          <w:trHeight w:val="810"/>
        </w:trPr>
        <w:tc>
          <w:tcPr>
            <w:tcW w:w="1843" w:type="dxa"/>
            <w:vMerge/>
            <w:shd w:val="clear" w:color="auto" w:fill="auto"/>
            <w:vAlign w:val="center"/>
          </w:tcPr>
          <w:p w:rsidR="000B2271" w:rsidRPr="000B2271" w:rsidRDefault="000B2271" w:rsidP="000B2271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3" w:type="dxa"/>
            <w:shd w:val="clear" w:color="auto" w:fill="auto"/>
            <w:vAlign w:val="center"/>
          </w:tcPr>
          <w:p w:rsidR="000B2271" w:rsidRPr="000B2271" w:rsidRDefault="000B2271" w:rsidP="000B2271">
            <w:pPr>
              <w:spacing w:after="0" w:line="240" w:lineRule="auto"/>
              <w:ind w:left="-8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proofErr w:type="gramStart"/>
            <w:r w:rsidRPr="000B2271">
              <w:rPr>
                <w:rFonts w:ascii="Times New Roman" w:eastAsia="Times New Roman" w:hAnsi="Times New Roman" w:cs="Times New Roman"/>
                <w:sz w:val="20"/>
                <w:szCs w:val="20"/>
              </w:rPr>
              <w:t>Консолиди-рованный</w:t>
            </w:r>
            <w:proofErr w:type="spellEnd"/>
            <w:proofErr w:type="gramEnd"/>
            <w:r w:rsidRPr="000B227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бюджет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B2271" w:rsidRPr="000B2271" w:rsidRDefault="000B2271" w:rsidP="000B22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</w:pPr>
            <w:r w:rsidRPr="000B2271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  <w:t>в том числе</w:t>
            </w:r>
          </w:p>
          <w:p w:rsidR="000B2271" w:rsidRPr="000B2271" w:rsidRDefault="000B2271" w:rsidP="000B22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/>
                <w:iCs/>
                <w:sz w:val="20"/>
                <w:szCs w:val="20"/>
              </w:rPr>
            </w:pPr>
            <w:r w:rsidRPr="000B2271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  <w:t>районный бюджет</w:t>
            </w:r>
          </w:p>
        </w:tc>
        <w:tc>
          <w:tcPr>
            <w:tcW w:w="1550" w:type="dxa"/>
            <w:shd w:val="clear" w:color="auto" w:fill="auto"/>
            <w:vAlign w:val="center"/>
          </w:tcPr>
          <w:p w:rsidR="000B2271" w:rsidRPr="000B2271" w:rsidRDefault="000B2271" w:rsidP="000B22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proofErr w:type="gramStart"/>
            <w:r w:rsidRPr="000B2271">
              <w:rPr>
                <w:rFonts w:ascii="Times New Roman" w:eastAsia="Times New Roman" w:hAnsi="Times New Roman" w:cs="Times New Roman"/>
                <w:sz w:val="20"/>
                <w:szCs w:val="20"/>
              </w:rPr>
              <w:t>Консолиди-рованный</w:t>
            </w:r>
            <w:proofErr w:type="spellEnd"/>
            <w:proofErr w:type="gramEnd"/>
            <w:r w:rsidRPr="000B227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бюджет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B2271" w:rsidRPr="000B2271" w:rsidRDefault="000B2271" w:rsidP="000B22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</w:pPr>
            <w:r w:rsidRPr="000B2271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  <w:t>в том числе</w:t>
            </w:r>
          </w:p>
          <w:p w:rsidR="000B2271" w:rsidRPr="000B2271" w:rsidRDefault="000B2271" w:rsidP="000B22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</w:pPr>
            <w:r w:rsidRPr="000B2271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  <w:t>районный</w:t>
            </w:r>
          </w:p>
          <w:p w:rsidR="000B2271" w:rsidRPr="000B2271" w:rsidRDefault="000B2271" w:rsidP="000B22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/>
                <w:iCs/>
                <w:sz w:val="20"/>
                <w:szCs w:val="20"/>
              </w:rPr>
            </w:pPr>
            <w:r w:rsidRPr="000B2271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  <w:t>бюджет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0B2271" w:rsidRPr="000B2271" w:rsidRDefault="000B2271" w:rsidP="000B22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proofErr w:type="gramStart"/>
            <w:r w:rsidRPr="000B2271">
              <w:rPr>
                <w:rFonts w:ascii="Times New Roman" w:eastAsia="Times New Roman" w:hAnsi="Times New Roman" w:cs="Times New Roman"/>
                <w:sz w:val="20"/>
                <w:szCs w:val="20"/>
              </w:rPr>
              <w:t>Консолиди-рованный</w:t>
            </w:r>
            <w:proofErr w:type="spellEnd"/>
            <w:proofErr w:type="gramEnd"/>
            <w:r w:rsidRPr="000B227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бюджет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B2271" w:rsidRPr="000B2271" w:rsidRDefault="000B2271" w:rsidP="000B22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</w:pPr>
            <w:r w:rsidRPr="000B2271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  <w:t>в том числе</w:t>
            </w:r>
          </w:p>
          <w:p w:rsidR="000B2271" w:rsidRPr="000B2271" w:rsidRDefault="000B2271" w:rsidP="000B22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/>
                <w:iCs/>
                <w:sz w:val="20"/>
                <w:szCs w:val="20"/>
              </w:rPr>
            </w:pPr>
            <w:r w:rsidRPr="000B2271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  <w:t>районный бюджет</w:t>
            </w:r>
          </w:p>
        </w:tc>
      </w:tr>
      <w:tr w:rsidR="000B2271" w:rsidRPr="000B2271" w:rsidTr="00024E5E">
        <w:trPr>
          <w:trHeight w:val="376"/>
        </w:trPr>
        <w:tc>
          <w:tcPr>
            <w:tcW w:w="1843" w:type="dxa"/>
            <w:vAlign w:val="bottom"/>
          </w:tcPr>
          <w:p w:rsidR="000B2271" w:rsidRPr="000B2271" w:rsidRDefault="000B2271" w:rsidP="000B22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0B2271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Доходы                                </w:t>
            </w:r>
          </w:p>
        </w:tc>
        <w:tc>
          <w:tcPr>
            <w:tcW w:w="1163" w:type="dxa"/>
            <w:vAlign w:val="center"/>
          </w:tcPr>
          <w:p w:rsidR="000B2271" w:rsidRPr="000B2271" w:rsidRDefault="000B2271" w:rsidP="000B22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0B2271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654,1</w:t>
            </w:r>
          </w:p>
        </w:tc>
        <w:tc>
          <w:tcPr>
            <w:tcW w:w="1276" w:type="dxa"/>
            <w:vAlign w:val="center"/>
          </w:tcPr>
          <w:p w:rsidR="000B2271" w:rsidRPr="000B2271" w:rsidRDefault="000B2271" w:rsidP="000B22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0B2271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635,5</w:t>
            </w:r>
          </w:p>
        </w:tc>
        <w:tc>
          <w:tcPr>
            <w:tcW w:w="1550" w:type="dxa"/>
            <w:noWrap/>
            <w:vAlign w:val="center"/>
          </w:tcPr>
          <w:p w:rsidR="000B2271" w:rsidRPr="000B2271" w:rsidRDefault="000B2271" w:rsidP="000B22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0B2271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712,1</w:t>
            </w:r>
          </w:p>
        </w:tc>
        <w:tc>
          <w:tcPr>
            <w:tcW w:w="1276" w:type="dxa"/>
            <w:noWrap/>
            <w:vAlign w:val="center"/>
          </w:tcPr>
          <w:p w:rsidR="000B2271" w:rsidRPr="000B2271" w:rsidRDefault="000B2271" w:rsidP="000B22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</w:rPr>
            </w:pPr>
            <w:r w:rsidRPr="000B2271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</w:rPr>
              <w:t>713,2</w:t>
            </w:r>
          </w:p>
        </w:tc>
        <w:tc>
          <w:tcPr>
            <w:tcW w:w="1417" w:type="dxa"/>
            <w:noWrap/>
            <w:vAlign w:val="center"/>
          </w:tcPr>
          <w:p w:rsidR="000B2271" w:rsidRPr="000B2271" w:rsidRDefault="000B2271" w:rsidP="000B227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en-US"/>
              </w:rPr>
            </w:pPr>
            <w:r w:rsidRPr="000B2271"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en-US"/>
              </w:rPr>
              <w:t>830,5</w:t>
            </w:r>
          </w:p>
        </w:tc>
        <w:tc>
          <w:tcPr>
            <w:tcW w:w="1276" w:type="dxa"/>
            <w:noWrap/>
            <w:vAlign w:val="center"/>
          </w:tcPr>
          <w:p w:rsidR="000B2271" w:rsidRPr="000B2271" w:rsidRDefault="000B2271" w:rsidP="000B22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</w:rPr>
            </w:pPr>
            <w:r w:rsidRPr="000B2271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</w:rPr>
              <w:t>836,9</w:t>
            </w:r>
          </w:p>
        </w:tc>
      </w:tr>
      <w:tr w:rsidR="000B2271" w:rsidRPr="000B2271" w:rsidTr="00024E5E">
        <w:trPr>
          <w:trHeight w:val="570"/>
        </w:trPr>
        <w:tc>
          <w:tcPr>
            <w:tcW w:w="1843" w:type="dxa"/>
            <w:vAlign w:val="bottom"/>
          </w:tcPr>
          <w:p w:rsidR="000B2271" w:rsidRPr="000B2271" w:rsidRDefault="000B2271" w:rsidP="000B227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0B2271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в том числе налоговые и неналоговые доходы</w:t>
            </w:r>
          </w:p>
        </w:tc>
        <w:tc>
          <w:tcPr>
            <w:tcW w:w="1163" w:type="dxa"/>
            <w:vAlign w:val="center"/>
          </w:tcPr>
          <w:p w:rsidR="000B2271" w:rsidRPr="000B2271" w:rsidRDefault="000B2271" w:rsidP="000B22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0B2271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238,2</w:t>
            </w:r>
          </w:p>
        </w:tc>
        <w:tc>
          <w:tcPr>
            <w:tcW w:w="1276" w:type="dxa"/>
            <w:vAlign w:val="center"/>
          </w:tcPr>
          <w:p w:rsidR="000B2271" w:rsidRPr="000B2271" w:rsidRDefault="000B2271" w:rsidP="000B22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0B2271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193,5</w:t>
            </w:r>
          </w:p>
        </w:tc>
        <w:tc>
          <w:tcPr>
            <w:tcW w:w="1550" w:type="dxa"/>
            <w:vAlign w:val="center"/>
          </w:tcPr>
          <w:p w:rsidR="000B2271" w:rsidRPr="000B2271" w:rsidRDefault="000B2271" w:rsidP="000B22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0B2271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264,4</w:t>
            </w:r>
          </w:p>
        </w:tc>
        <w:tc>
          <w:tcPr>
            <w:tcW w:w="1276" w:type="dxa"/>
            <w:noWrap/>
            <w:vAlign w:val="center"/>
          </w:tcPr>
          <w:p w:rsidR="000B2271" w:rsidRPr="000B2271" w:rsidRDefault="000B2271" w:rsidP="000B22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</w:rPr>
            </w:pPr>
            <w:r w:rsidRPr="000B2271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</w:rPr>
              <w:t>216,6</w:t>
            </w:r>
          </w:p>
        </w:tc>
        <w:tc>
          <w:tcPr>
            <w:tcW w:w="1417" w:type="dxa"/>
            <w:vAlign w:val="center"/>
          </w:tcPr>
          <w:p w:rsidR="000B2271" w:rsidRPr="000B2271" w:rsidRDefault="000B2271" w:rsidP="000B22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en-US"/>
              </w:rPr>
            </w:pPr>
            <w:r w:rsidRPr="000B2271"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en-US"/>
              </w:rPr>
              <w:t>275, 3</w:t>
            </w:r>
          </w:p>
        </w:tc>
        <w:tc>
          <w:tcPr>
            <w:tcW w:w="1276" w:type="dxa"/>
            <w:noWrap/>
            <w:vAlign w:val="center"/>
          </w:tcPr>
          <w:p w:rsidR="000B2271" w:rsidRPr="000B2271" w:rsidRDefault="000B2271" w:rsidP="000B22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</w:rPr>
            </w:pPr>
            <w:r w:rsidRPr="000B2271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</w:rPr>
              <w:t>221,0</w:t>
            </w:r>
          </w:p>
        </w:tc>
      </w:tr>
      <w:tr w:rsidR="000B2271" w:rsidRPr="000B2271" w:rsidTr="00024E5E">
        <w:trPr>
          <w:trHeight w:hRule="exact" w:val="567"/>
        </w:trPr>
        <w:tc>
          <w:tcPr>
            <w:tcW w:w="1843" w:type="dxa"/>
            <w:vAlign w:val="bottom"/>
          </w:tcPr>
          <w:p w:rsidR="000B2271" w:rsidRPr="000B2271" w:rsidRDefault="000B2271" w:rsidP="000B227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0B2271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Безвозмездные поступления</w:t>
            </w:r>
          </w:p>
        </w:tc>
        <w:tc>
          <w:tcPr>
            <w:tcW w:w="1163" w:type="dxa"/>
            <w:vAlign w:val="center"/>
          </w:tcPr>
          <w:p w:rsidR="000B2271" w:rsidRPr="000B2271" w:rsidRDefault="000B2271" w:rsidP="000B22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B2271">
              <w:rPr>
                <w:rFonts w:ascii="Times New Roman" w:eastAsia="Times New Roman" w:hAnsi="Times New Roman" w:cs="Times New Roman"/>
                <w:sz w:val="28"/>
                <w:szCs w:val="28"/>
              </w:rPr>
              <w:t>415,9</w:t>
            </w:r>
          </w:p>
        </w:tc>
        <w:tc>
          <w:tcPr>
            <w:tcW w:w="1276" w:type="dxa"/>
            <w:vAlign w:val="center"/>
          </w:tcPr>
          <w:p w:rsidR="000B2271" w:rsidRPr="000B2271" w:rsidRDefault="000B2271" w:rsidP="000B22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B2271">
              <w:rPr>
                <w:rFonts w:ascii="Times New Roman" w:eastAsia="Times New Roman" w:hAnsi="Times New Roman" w:cs="Times New Roman"/>
                <w:sz w:val="28"/>
                <w:szCs w:val="28"/>
              </w:rPr>
              <w:t>442,0</w:t>
            </w:r>
          </w:p>
        </w:tc>
        <w:tc>
          <w:tcPr>
            <w:tcW w:w="1550" w:type="dxa"/>
            <w:noWrap/>
            <w:vAlign w:val="center"/>
          </w:tcPr>
          <w:p w:rsidR="000B2271" w:rsidRPr="000B2271" w:rsidRDefault="000B2271" w:rsidP="000B22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B2271">
              <w:rPr>
                <w:rFonts w:ascii="Times New Roman" w:eastAsia="Times New Roman" w:hAnsi="Times New Roman" w:cs="Times New Roman"/>
                <w:sz w:val="28"/>
                <w:szCs w:val="28"/>
              </w:rPr>
              <w:t>447,7</w:t>
            </w:r>
          </w:p>
        </w:tc>
        <w:tc>
          <w:tcPr>
            <w:tcW w:w="1276" w:type="dxa"/>
            <w:noWrap/>
            <w:vAlign w:val="center"/>
          </w:tcPr>
          <w:p w:rsidR="000B2271" w:rsidRPr="000B2271" w:rsidRDefault="000B2271" w:rsidP="000B22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</w:pPr>
            <w:r w:rsidRPr="000B2271"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  <w:t>496,6</w:t>
            </w:r>
          </w:p>
        </w:tc>
        <w:tc>
          <w:tcPr>
            <w:tcW w:w="1417" w:type="dxa"/>
            <w:noWrap/>
            <w:vAlign w:val="center"/>
          </w:tcPr>
          <w:p w:rsidR="000B2271" w:rsidRPr="000B2271" w:rsidRDefault="000B2271" w:rsidP="000B22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en-US"/>
              </w:rPr>
            </w:pPr>
            <w:r w:rsidRPr="000B2271"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en-US"/>
              </w:rPr>
              <w:t>555,2</w:t>
            </w:r>
          </w:p>
        </w:tc>
        <w:tc>
          <w:tcPr>
            <w:tcW w:w="1276" w:type="dxa"/>
            <w:noWrap/>
            <w:vAlign w:val="center"/>
          </w:tcPr>
          <w:p w:rsidR="000B2271" w:rsidRPr="000B2271" w:rsidRDefault="000B2271" w:rsidP="000B22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</w:pPr>
            <w:r w:rsidRPr="000B2271"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  <w:t>615,9</w:t>
            </w:r>
          </w:p>
        </w:tc>
      </w:tr>
      <w:tr w:rsidR="000B2271" w:rsidRPr="000B2271" w:rsidTr="00024E5E">
        <w:trPr>
          <w:trHeight w:val="425"/>
        </w:trPr>
        <w:tc>
          <w:tcPr>
            <w:tcW w:w="1843" w:type="dxa"/>
            <w:vAlign w:val="bottom"/>
          </w:tcPr>
          <w:p w:rsidR="000B2271" w:rsidRPr="000B2271" w:rsidRDefault="000B2271" w:rsidP="000B227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0B2271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Расходы </w:t>
            </w:r>
          </w:p>
        </w:tc>
        <w:tc>
          <w:tcPr>
            <w:tcW w:w="1163" w:type="dxa"/>
            <w:vAlign w:val="center"/>
          </w:tcPr>
          <w:p w:rsidR="000B2271" w:rsidRPr="000B2271" w:rsidRDefault="000B2271" w:rsidP="000B22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0B2271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641,6</w:t>
            </w:r>
          </w:p>
        </w:tc>
        <w:tc>
          <w:tcPr>
            <w:tcW w:w="1276" w:type="dxa"/>
            <w:vAlign w:val="center"/>
          </w:tcPr>
          <w:p w:rsidR="000B2271" w:rsidRPr="000B2271" w:rsidRDefault="000B2271" w:rsidP="000B22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0B2271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629,2</w:t>
            </w:r>
          </w:p>
        </w:tc>
        <w:tc>
          <w:tcPr>
            <w:tcW w:w="1550" w:type="dxa"/>
            <w:noWrap/>
            <w:vAlign w:val="center"/>
          </w:tcPr>
          <w:p w:rsidR="000B2271" w:rsidRPr="000B2271" w:rsidRDefault="000B2271" w:rsidP="000B22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0B2271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699,7</w:t>
            </w:r>
          </w:p>
        </w:tc>
        <w:tc>
          <w:tcPr>
            <w:tcW w:w="1276" w:type="dxa"/>
            <w:noWrap/>
            <w:vAlign w:val="center"/>
          </w:tcPr>
          <w:p w:rsidR="000B2271" w:rsidRPr="000B2271" w:rsidRDefault="000B2271" w:rsidP="000B22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</w:rPr>
            </w:pPr>
            <w:r w:rsidRPr="000B2271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</w:rPr>
              <w:t>696,3</w:t>
            </w:r>
          </w:p>
        </w:tc>
        <w:tc>
          <w:tcPr>
            <w:tcW w:w="1417" w:type="dxa"/>
            <w:noWrap/>
            <w:vAlign w:val="center"/>
          </w:tcPr>
          <w:p w:rsidR="000B2271" w:rsidRPr="000B2271" w:rsidRDefault="000B2271" w:rsidP="000B22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en-US"/>
              </w:rPr>
            </w:pPr>
            <w:r w:rsidRPr="000B2271"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en-US"/>
              </w:rPr>
              <w:t>825,1</w:t>
            </w:r>
          </w:p>
        </w:tc>
        <w:tc>
          <w:tcPr>
            <w:tcW w:w="1276" w:type="dxa"/>
            <w:noWrap/>
            <w:vAlign w:val="center"/>
          </w:tcPr>
          <w:p w:rsidR="000B2271" w:rsidRPr="000B2271" w:rsidRDefault="000B2271" w:rsidP="000B22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</w:rPr>
            </w:pPr>
            <w:r w:rsidRPr="000B2271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</w:rPr>
              <w:t>830,4</w:t>
            </w:r>
          </w:p>
        </w:tc>
      </w:tr>
      <w:tr w:rsidR="000B2271" w:rsidRPr="000B2271" w:rsidTr="00024E5E">
        <w:trPr>
          <w:trHeight w:hRule="exact" w:val="567"/>
        </w:trPr>
        <w:tc>
          <w:tcPr>
            <w:tcW w:w="1843" w:type="dxa"/>
            <w:vAlign w:val="bottom"/>
          </w:tcPr>
          <w:p w:rsidR="000B2271" w:rsidRPr="000B2271" w:rsidRDefault="000B2271" w:rsidP="000B227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0B2271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Дефици</w:t>
            </w:r>
            <w:proofErr w:type="gramStart"/>
            <w:r w:rsidRPr="000B2271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т(</w:t>
            </w:r>
            <w:proofErr w:type="gramEnd"/>
            <w:r w:rsidRPr="000B2271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-) / профицит(+)</w:t>
            </w:r>
          </w:p>
        </w:tc>
        <w:tc>
          <w:tcPr>
            <w:tcW w:w="1163" w:type="dxa"/>
            <w:vAlign w:val="center"/>
          </w:tcPr>
          <w:p w:rsidR="000B2271" w:rsidRPr="000B2271" w:rsidRDefault="000B2271" w:rsidP="000B22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B2271">
              <w:rPr>
                <w:rFonts w:ascii="Times New Roman" w:eastAsia="Times New Roman" w:hAnsi="Times New Roman" w:cs="Times New Roman"/>
                <w:sz w:val="28"/>
                <w:szCs w:val="28"/>
              </w:rPr>
              <w:t>12,5</w:t>
            </w:r>
          </w:p>
        </w:tc>
        <w:tc>
          <w:tcPr>
            <w:tcW w:w="1276" w:type="dxa"/>
            <w:vAlign w:val="center"/>
          </w:tcPr>
          <w:p w:rsidR="000B2271" w:rsidRPr="000B2271" w:rsidRDefault="000B2271" w:rsidP="000B22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B2271">
              <w:rPr>
                <w:rFonts w:ascii="Times New Roman" w:eastAsia="Times New Roman" w:hAnsi="Times New Roman" w:cs="Times New Roman"/>
                <w:sz w:val="28"/>
                <w:szCs w:val="28"/>
              </w:rPr>
              <w:t>6,3</w:t>
            </w:r>
          </w:p>
        </w:tc>
        <w:tc>
          <w:tcPr>
            <w:tcW w:w="1550" w:type="dxa"/>
            <w:noWrap/>
            <w:vAlign w:val="center"/>
          </w:tcPr>
          <w:p w:rsidR="000B2271" w:rsidRPr="000B2271" w:rsidRDefault="000B2271" w:rsidP="000B22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B2271">
              <w:rPr>
                <w:rFonts w:ascii="Times New Roman" w:eastAsia="Times New Roman" w:hAnsi="Times New Roman" w:cs="Times New Roman"/>
                <w:sz w:val="28"/>
                <w:szCs w:val="28"/>
              </w:rPr>
              <w:t>12,4</w:t>
            </w:r>
          </w:p>
        </w:tc>
        <w:tc>
          <w:tcPr>
            <w:tcW w:w="1276" w:type="dxa"/>
            <w:noWrap/>
            <w:vAlign w:val="center"/>
          </w:tcPr>
          <w:p w:rsidR="000B2271" w:rsidRPr="000B2271" w:rsidRDefault="000B2271" w:rsidP="000B22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</w:pPr>
            <w:r w:rsidRPr="000B2271"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  <w:t>16,9</w:t>
            </w:r>
          </w:p>
        </w:tc>
        <w:tc>
          <w:tcPr>
            <w:tcW w:w="1417" w:type="dxa"/>
            <w:noWrap/>
            <w:vAlign w:val="center"/>
          </w:tcPr>
          <w:p w:rsidR="000B2271" w:rsidRPr="000B2271" w:rsidRDefault="000B2271" w:rsidP="000B22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en-US"/>
              </w:rPr>
            </w:pPr>
            <w:r w:rsidRPr="000B2271"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en-US"/>
              </w:rPr>
              <w:t>5,4</w:t>
            </w:r>
          </w:p>
        </w:tc>
        <w:tc>
          <w:tcPr>
            <w:tcW w:w="1276" w:type="dxa"/>
            <w:noWrap/>
            <w:vAlign w:val="center"/>
          </w:tcPr>
          <w:p w:rsidR="000B2271" w:rsidRPr="000B2271" w:rsidRDefault="000B2271" w:rsidP="000B22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</w:pPr>
            <w:r w:rsidRPr="000B2271"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  <w:t>6,5</w:t>
            </w:r>
          </w:p>
        </w:tc>
      </w:tr>
    </w:tbl>
    <w:p w:rsidR="000B2271" w:rsidRPr="000B2271" w:rsidRDefault="000B2271" w:rsidP="000B2271">
      <w:pPr>
        <w:widowControl w:val="0"/>
        <w:autoSpaceDE w:val="0"/>
        <w:autoSpaceDN w:val="0"/>
        <w:adjustRightInd w:val="0"/>
        <w:spacing w:before="240"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0B2271">
        <w:rPr>
          <w:rFonts w:ascii="Times New Roman" w:eastAsia="Calibri" w:hAnsi="Times New Roman" w:cs="Times New Roman"/>
          <w:sz w:val="28"/>
          <w:szCs w:val="28"/>
          <w:lang w:eastAsia="en-US"/>
        </w:rPr>
        <w:t>В 2019 году доходы консолидированного бюджета Ковернинского муниципального района получены в объеме 830,5 млн. рублей, что на 16,6 %или на 118,4 млн. рублей превышает уровень 2018 года.</w:t>
      </w:r>
    </w:p>
    <w:p w:rsidR="000B2271" w:rsidRPr="000B2271" w:rsidRDefault="000B2271" w:rsidP="000B227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0B2271">
        <w:rPr>
          <w:rFonts w:ascii="Times New Roman" w:eastAsia="Calibri" w:hAnsi="Times New Roman" w:cs="Times New Roman"/>
          <w:sz w:val="28"/>
          <w:szCs w:val="28"/>
          <w:lang w:eastAsia="en-US"/>
        </w:rPr>
        <w:t>Налоговые и неналоговые доходы получены в объеме 275,3 млн. рублей, что выше уровня 2018 года на 4,1 % или на 10,9 млн</w:t>
      </w:r>
      <w:proofErr w:type="gramStart"/>
      <w:r w:rsidRPr="000B2271">
        <w:rPr>
          <w:rFonts w:ascii="Times New Roman" w:eastAsia="Calibri" w:hAnsi="Times New Roman" w:cs="Times New Roman"/>
          <w:sz w:val="28"/>
          <w:szCs w:val="28"/>
          <w:lang w:eastAsia="en-US"/>
        </w:rPr>
        <w:t>.р</w:t>
      </w:r>
      <w:proofErr w:type="gramEnd"/>
      <w:r w:rsidRPr="000B2271">
        <w:rPr>
          <w:rFonts w:ascii="Times New Roman" w:eastAsia="Calibri" w:hAnsi="Times New Roman" w:cs="Times New Roman"/>
          <w:sz w:val="28"/>
          <w:szCs w:val="28"/>
          <w:lang w:eastAsia="en-US"/>
        </w:rPr>
        <w:t>ублей. Безвозмездные поступления из областного бюджета получены в сумме 554,3млн</w:t>
      </w:r>
      <w:proofErr w:type="gramStart"/>
      <w:r w:rsidRPr="000B2271">
        <w:rPr>
          <w:rFonts w:ascii="Times New Roman" w:eastAsia="Calibri" w:hAnsi="Times New Roman" w:cs="Times New Roman"/>
          <w:sz w:val="28"/>
          <w:szCs w:val="28"/>
          <w:lang w:eastAsia="en-US"/>
        </w:rPr>
        <w:t>.р</w:t>
      </w:r>
      <w:proofErr w:type="gramEnd"/>
      <w:r w:rsidRPr="000B2271">
        <w:rPr>
          <w:rFonts w:ascii="Times New Roman" w:eastAsia="Calibri" w:hAnsi="Times New Roman" w:cs="Times New Roman"/>
          <w:sz w:val="28"/>
          <w:szCs w:val="28"/>
          <w:lang w:eastAsia="en-US"/>
        </w:rPr>
        <w:t>ублей, из них дотации, субсидии и иные межбюджетные трансферты, направленные на исполнение собственных полномочий составили 174,7 млн.рублей. Удельный вес общего объема безвозмездных поступлений в доходах бюджета составляет 66,9 %.</w:t>
      </w:r>
    </w:p>
    <w:p w:rsidR="000B2271" w:rsidRPr="000B2271" w:rsidRDefault="000B2271" w:rsidP="000B227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0B2271">
        <w:rPr>
          <w:rFonts w:ascii="Times New Roman" w:eastAsia="Calibri" w:hAnsi="Times New Roman" w:cs="Times New Roman"/>
          <w:sz w:val="28"/>
          <w:szCs w:val="28"/>
          <w:lang w:eastAsia="en-US"/>
        </w:rPr>
        <w:t>Расходы консолидированного бюджета Ковернинского муниципального района исполнены в объеме 830,4 млн. рублей,  что выше уровня 2018 года на 19,3 %.</w:t>
      </w:r>
    </w:p>
    <w:p w:rsidR="000B2271" w:rsidRPr="000B2271" w:rsidRDefault="000B2271" w:rsidP="000B227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 CYR" w:eastAsia="Times New Roman" w:hAnsi="Times New Roman CYR" w:cs="Times New Roman CYR"/>
          <w:sz w:val="28"/>
          <w:szCs w:val="28"/>
        </w:rPr>
      </w:pPr>
      <w:r w:rsidRPr="000B2271">
        <w:rPr>
          <w:rFonts w:ascii="Times New Roman CYR" w:eastAsia="Times New Roman" w:hAnsi="Times New Roman CYR" w:cs="Times New Roman CYR"/>
          <w:sz w:val="28"/>
          <w:szCs w:val="28"/>
        </w:rPr>
        <w:t xml:space="preserve">Консолидированный бюджет исполнен за 2019 год с профицитом в сумме </w:t>
      </w:r>
      <w:r w:rsidRPr="000B2271">
        <w:rPr>
          <w:rFonts w:ascii="Times New Roman CYR" w:eastAsia="Times New Roman" w:hAnsi="Times New Roman CYR" w:cs="Times New Roman CYR"/>
          <w:sz w:val="28"/>
          <w:szCs w:val="28"/>
        </w:rPr>
        <w:lastRenderedPageBreak/>
        <w:t>5,4млн. рублей.</w:t>
      </w:r>
    </w:p>
    <w:p w:rsidR="000B2271" w:rsidRPr="000B2271" w:rsidRDefault="000B2271" w:rsidP="000B2271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0B2271">
        <w:rPr>
          <w:rFonts w:ascii="Times New Roman" w:eastAsia="Calibri" w:hAnsi="Times New Roman" w:cs="Times New Roman"/>
          <w:sz w:val="28"/>
          <w:szCs w:val="28"/>
          <w:lang w:eastAsia="en-US"/>
        </w:rPr>
        <w:t>Бюджет муниципального района за 2019 год исполнен по доходам в сумме 836,9млн. рублей, по расходам в сумме 830,4млн. рублей, с профицитом – 6,5 млн. рублей.</w:t>
      </w:r>
    </w:p>
    <w:p w:rsidR="000B2271" w:rsidRPr="000B2271" w:rsidRDefault="000B2271" w:rsidP="000B2271">
      <w:pPr>
        <w:tabs>
          <w:tab w:val="left" w:pos="0"/>
        </w:tabs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val="x-none"/>
        </w:rPr>
      </w:pPr>
      <w:r w:rsidRPr="000B2271">
        <w:rPr>
          <w:rFonts w:ascii="Times New Roman" w:eastAsia="Times New Roman" w:hAnsi="Times New Roman" w:cs="Times New Roman"/>
          <w:sz w:val="28"/>
          <w:szCs w:val="28"/>
          <w:lang w:val="x-none"/>
        </w:rPr>
        <w:t>Налоговые и неналоговые доходы в бюджет муниципального района поступили в объеме 221,0 млн. рублей, или 104,6 % к уточненному и 111,8 % к первоначальному плану на 2019 год.</w:t>
      </w:r>
    </w:p>
    <w:p w:rsidR="000B2271" w:rsidRPr="000B2271" w:rsidRDefault="000B2271" w:rsidP="000B227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B2271">
        <w:rPr>
          <w:rFonts w:ascii="Times New Roman" w:eastAsia="Times New Roman" w:hAnsi="Times New Roman" w:cs="Times New Roman"/>
          <w:sz w:val="28"/>
          <w:szCs w:val="28"/>
        </w:rPr>
        <w:t>Основную часть поступлений в налоговых доходах составил налог на доходы физических лиц 90,0 % или 162,0 млн. рублей, ЕНВД составил 6,6 % или 11,9 млн. рублей.</w:t>
      </w:r>
    </w:p>
    <w:p w:rsidR="000B2271" w:rsidRPr="000B2271" w:rsidRDefault="000B2271" w:rsidP="000B2271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bCs/>
          <w:sz w:val="28"/>
          <w:szCs w:val="28"/>
          <w:lang w:eastAsia="en-US"/>
        </w:rPr>
      </w:pPr>
      <w:r w:rsidRPr="000B2271">
        <w:rPr>
          <w:rFonts w:ascii="Times New Roman" w:eastAsia="Calibri" w:hAnsi="Times New Roman" w:cs="Times New Roman"/>
          <w:bCs/>
          <w:sz w:val="28"/>
          <w:szCs w:val="28"/>
          <w:lang w:eastAsia="en-US"/>
        </w:rPr>
        <w:t>Прирост НДФЛ в 2019 году к уровню 2018 года составил 16,0 млн</w:t>
      </w:r>
      <w:proofErr w:type="gramStart"/>
      <w:r w:rsidRPr="000B2271">
        <w:rPr>
          <w:rFonts w:ascii="Times New Roman" w:eastAsia="Calibri" w:hAnsi="Times New Roman" w:cs="Times New Roman"/>
          <w:bCs/>
          <w:sz w:val="28"/>
          <w:szCs w:val="28"/>
          <w:lang w:eastAsia="en-US"/>
        </w:rPr>
        <w:t>.р</w:t>
      </w:r>
      <w:proofErr w:type="gramEnd"/>
      <w:r w:rsidRPr="000B2271">
        <w:rPr>
          <w:rFonts w:ascii="Times New Roman" w:eastAsia="Calibri" w:hAnsi="Times New Roman" w:cs="Times New Roman"/>
          <w:bCs/>
          <w:sz w:val="28"/>
          <w:szCs w:val="28"/>
          <w:lang w:eastAsia="en-US"/>
        </w:rPr>
        <w:t xml:space="preserve">ублей. </w:t>
      </w:r>
    </w:p>
    <w:p w:rsidR="000B2271" w:rsidRPr="000B2271" w:rsidRDefault="000B2271" w:rsidP="000B227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</w:pPr>
      <w:r w:rsidRPr="000B2271"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  <w:t>В неналоговых доходах основную часть поступлений составили доходы от использования муниципального имущества 10,7 %, или 4,4 млн.рублей, доходы от продажи муниципального имущества 16,6%</w:t>
      </w:r>
      <w:r w:rsidRPr="000B2271">
        <w:rPr>
          <w:rFonts w:ascii="Times New Roman" w:eastAsia="Times New Roman" w:hAnsi="Times New Roman" w:cs="Times New Roman"/>
          <w:sz w:val="28"/>
          <w:szCs w:val="28"/>
          <w:lang w:eastAsia="x-none"/>
        </w:rPr>
        <w:t xml:space="preserve"> </w:t>
      </w:r>
      <w:r w:rsidRPr="000B2271"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  <w:t xml:space="preserve">или 6,8 млн.рублей, прочие доходы от оказания платных услуг 66,6% или 27,3 млн.рублей, штрафы, санкции, возмещение ущерба 5,6% или 2,3 млн.рублей. </w:t>
      </w:r>
    </w:p>
    <w:p w:rsidR="000B2271" w:rsidRPr="000B2271" w:rsidRDefault="000B2271" w:rsidP="000B2271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3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0B2271" w:rsidRPr="000B2271" w:rsidRDefault="000B2271" w:rsidP="000B2271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3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0B2271">
        <w:rPr>
          <w:rFonts w:ascii="Times New Roman" w:eastAsia="Times New Roman" w:hAnsi="Times New Roman" w:cs="Times New Roman"/>
          <w:bCs/>
          <w:sz w:val="28"/>
          <w:szCs w:val="28"/>
        </w:rPr>
        <w:t>Доля программных расходов в общем объеме расходов</w:t>
      </w:r>
    </w:p>
    <w:p w:rsidR="000B2271" w:rsidRPr="000B2271" w:rsidRDefault="000B2271" w:rsidP="000B227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0B2271">
        <w:rPr>
          <w:rFonts w:ascii="Times New Roman" w:eastAsia="Times New Roman" w:hAnsi="Times New Roman" w:cs="Times New Roman"/>
          <w:bCs/>
          <w:sz w:val="28"/>
          <w:szCs w:val="28"/>
        </w:rPr>
        <w:t>бюджета муниципального района</w:t>
      </w:r>
    </w:p>
    <w:p w:rsidR="000B2271" w:rsidRPr="000B2271" w:rsidRDefault="000B2271" w:rsidP="000B2271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0B2271">
        <w:rPr>
          <w:rFonts w:ascii="Times New Roman" w:eastAsia="Times New Roman" w:hAnsi="Times New Roman" w:cs="Times New Roman"/>
          <w:bCs/>
          <w:sz w:val="28"/>
          <w:szCs w:val="28"/>
        </w:rPr>
        <w:t>млн. руб.</w:t>
      </w:r>
    </w:p>
    <w:p w:rsidR="000B2271" w:rsidRPr="000B2271" w:rsidRDefault="000B2271" w:rsidP="000B227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eastAsia="Times New Roman" w:hAnsi="Arial" w:cs="Arial"/>
          <w:sz w:val="20"/>
          <w:szCs w:val="20"/>
        </w:rPr>
      </w:pPr>
    </w:p>
    <w:tbl>
      <w:tblPr>
        <w:tblW w:w="102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980"/>
        <w:gridCol w:w="2977"/>
        <w:gridCol w:w="2835"/>
        <w:gridCol w:w="2409"/>
      </w:tblGrid>
      <w:tr w:rsidR="000B2271" w:rsidRPr="000B2271" w:rsidTr="00024E5E">
        <w:tc>
          <w:tcPr>
            <w:tcW w:w="1980" w:type="dxa"/>
          </w:tcPr>
          <w:p w:rsidR="000B2271" w:rsidRPr="000B2271" w:rsidRDefault="000B2271" w:rsidP="000B22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6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vAlign w:val="center"/>
          </w:tcPr>
          <w:p w:rsidR="000B2271" w:rsidRPr="000B2271" w:rsidRDefault="000B2271" w:rsidP="000B22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B2271">
              <w:rPr>
                <w:rFonts w:ascii="Times New Roman" w:eastAsia="Times New Roman" w:hAnsi="Times New Roman" w:cs="Times New Roman"/>
                <w:sz w:val="24"/>
                <w:szCs w:val="24"/>
              </w:rPr>
              <w:t>Объем программных расходов бюджета муниципального района, тыс. руб.</w:t>
            </w:r>
          </w:p>
        </w:tc>
        <w:tc>
          <w:tcPr>
            <w:tcW w:w="2835" w:type="dxa"/>
            <w:vAlign w:val="center"/>
          </w:tcPr>
          <w:p w:rsidR="000B2271" w:rsidRPr="000B2271" w:rsidRDefault="000B2271" w:rsidP="000B22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B2271">
              <w:rPr>
                <w:rFonts w:ascii="Times New Roman" w:eastAsia="Times New Roman" w:hAnsi="Times New Roman" w:cs="Times New Roman"/>
                <w:sz w:val="24"/>
                <w:szCs w:val="24"/>
              </w:rPr>
              <w:t>Общий объем расходов бюджета муниципального района, тыс. руб.</w:t>
            </w:r>
          </w:p>
        </w:tc>
        <w:tc>
          <w:tcPr>
            <w:tcW w:w="2409" w:type="dxa"/>
            <w:vAlign w:val="center"/>
          </w:tcPr>
          <w:p w:rsidR="000B2271" w:rsidRPr="000B2271" w:rsidRDefault="000B2271" w:rsidP="000B22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B2271">
              <w:rPr>
                <w:rFonts w:ascii="Times New Roman" w:eastAsia="Times New Roman" w:hAnsi="Times New Roman" w:cs="Times New Roman"/>
                <w:sz w:val="24"/>
                <w:szCs w:val="24"/>
              </w:rPr>
              <w:t>% программных расходов в общей структуре расходов</w:t>
            </w:r>
          </w:p>
        </w:tc>
      </w:tr>
      <w:tr w:rsidR="000B2271" w:rsidRPr="000B2271" w:rsidTr="00024E5E">
        <w:tc>
          <w:tcPr>
            <w:tcW w:w="1980" w:type="dxa"/>
          </w:tcPr>
          <w:p w:rsidR="000B2271" w:rsidRPr="000B2271" w:rsidRDefault="000B2271" w:rsidP="000B22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B2271">
              <w:rPr>
                <w:rFonts w:ascii="Times New Roman" w:eastAsia="Times New Roman" w:hAnsi="Times New Roman" w:cs="Times New Roman"/>
                <w:sz w:val="24"/>
                <w:szCs w:val="24"/>
              </w:rPr>
              <w:t>2017</w:t>
            </w:r>
          </w:p>
        </w:tc>
        <w:tc>
          <w:tcPr>
            <w:tcW w:w="2977" w:type="dxa"/>
          </w:tcPr>
          <w:p w:rsidR="000B2271" w:rsidRPr="000B2271" w:rsidRDefault="000B2271" w:rsidP="000B22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B2271">
              <w:rPr>
                <w:rFonts w:ascii="Times New Roman" w:eastAsia="Times New Roman" w:hAnsi="Times New Roman" w:cs="Times New Roman"/>
                <w:sz w:val="24"/>
                <w:szCs w:val="24"/>
              </w:rPr>
              <w:t>587,0</w:t>
            </w:r>
          </w:p>
        </w:tc>
        <w:tc>
          <w:tcPr>
            <w:tcW w:w="2835" w:type="dxa"/>
          </w:tcPr>
          <w:p w:rsidR="000B2271" w:rsidRPr="000B2271" w:rsidRDefault="000B2271" w:rsidP="000B22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B2271">
              <w:rPr>
                <w:rFonts w:ascii="Times New Roman" w:eastAsia="Times New Roman" w:hAnsi="Times New Roman" w:cs="Times New Roman"/>
                <w:sz w:val="24"/>
                <w:szCs w:val="24"/>
              </w:rPr>
              <w:t>629,0</w:t>
            </w:r>
          </w:p>
        </w:tc>
        <w:tc>
          <w:tcPr>
            <w:tcW w:w="2409" w:type="dxa"/>
          </w:tcPr>
          <w:p w:rsidR="000B2271" w:rsidRPr="000B2271" w:rsidRDefault="000B2271" w:rsidP="000B22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B2271">
              <w:rPr>
                <w:rFonts w:ascii="Times New Roman" w:eastAsia="Times New Roman" w:hAnsi="Times New Roman" w:cs="Times New Roman"/>
                <w:sz w:val="24"/>
                <w:szCs w:val="24"/>
              </w:rPr>
              <w:t>93,3</w:t>
            </w:r>
          </w:p>
        </w:tc>
      </w:tr>
      <w:tr w:rsidR="000B2271" w:rsidRPr="000B2271" w:rsidTr="00024E5E">
        <w:tc>
          <w:tcPr>
            <w:tcW w:w="1980" w:type="dxa"/>
          </w:tcPr>
          <w:p w:rsidR="000B2271" w:rsidRPr="000B2271" w:rsidRDefault="000B2271" w:rsidP="000B22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B2271">
              <w:rPr>
                <w:rFonts w:ascii="Times New Roman" w:eastAsia="Times New Roman" w:hAnsi="Times New Roman" w:cs="Times New Roman"/>
                <w:sz w:val="24"/>
                <w:szCs w:val="24"/>
              </w:rPr>
              <w:t>2018</w:t>
            </w:r>
          </w:p>
        </w:tc>
        <w:tc>
          <w:tcPr>
            <w:tcW w:w="2977" w:type="dxa"/>
          </w:tcPr>
          <w:p w:rsidR="000B2271" w:rsidRPr="000B2271" w:rsidRDefault="000B2271" w:rsidP="000B22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B2271">
              <w:rPr>
                <w:rFonts w:ascii="Times New Roman" w:eastAsia="Times New Roman" w:hAnsi="Times New Roman" w:cs="Times New Roman"/>
                <w:sz w:val="24"/>
                <w:szCs w:val="24"/>
              </w:rPr>
              <w:t>646,5</w:t>
            </w:r>
          </w:p>
        </w:tc>
        <w:tc>
          <w:tcPr>
            <w:tcW w:w="2835" w:type="dxa"/>
          </w:tcPr>
          <w:p w:rsidR="000B2271" w:rsidRPr="000B2271" w:rsidRDefault="000B2271" w:rsidP="000B22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B2271">
              <w:rPr>
                <w:rFonts w:ascii="Times New Roman" w:eastAsia="Times New Roman" w:hAnsi="Times New Roman" w:cs="Times New Roman"/>
                <w:sz w:val="24"/>
                <w:szCs w:val="24"/>
              </w:rPr>
              <w:t>696,4</w:t>
            </w:r>
          </w:p>
        </w:tc>
        <w:tc>
          <w:tcPr>
            <w:tcW w:w="2409" w:type="dxa"/>
          </w:tcPr>
          <w:p w:rsidR="000B2271" w:rsidRPr="000B2271" w:rsidRDefault="000B2271" w:rsidP="000B22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B2271">
              <w:rPr>
                <w:rFonts w:ascii="Times New Roman" w:eastAsia="Times New Roman" w:hAnsi="Times New Roman" w:cs="Times New Roman"/>
                <w:sz w:val="24"/>
                <w:szCs w:val="24"/>
              </w:rPr>
              <w:t>92,8</w:t>
            </w:r>
          </w:p>
        </w:tc>
      </w:tr>
      <w:tr w:rsidR="000B2271" w:rsidRPr="000B2271" w:rsidTr="00024E5E">
        <w:tc>
          <w:tcPr>
            <w:tcW w:w="1980" w:type="dxa"/>
          </w:tcPr>
          <w:p w:rsidR="000B2271" w:rsidRPr="000B2271" w:rsidRDefault="000B2271" w:rsidP="000B22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B2271">
              <w:rPr>
                <w:rFonts w:ascii="Times New Roman" w:eastAsia="Times New Roman" w:hAnsi="Times New Roman" w:cs="Times New Roman"/>
                <w:sz w:val="24"/>
                <w:szCs w:val="24"/>
              </w:rPr>
              <w:t>2019</w:t>
            </w:r>
          </w:p>
        </w:tc>
        <w:tc>
          <w:tcPr>
            <w:tcW w:w="2977" w:type="dxa"/>
          </w:tcPr>
          <w:p w:rsidR="000B2271" w:rsidRPr="000B2271" w:rsidRDefault="000B2271" w:rsidP="000B22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B2271">
              <w:rPr>
                <w:rFonts w:ascii="Times New Roman" w:eastAsia="Times New Roman" w:hAnsi="Times New Roman" w:cs="Times New Roman"/>
                <w:sz w:val="24"/>
                <w:szCs w:val="24"/>
              </w:rPr>
              <w:t>784,7</w:t>
            </w:r>
          </w:p>
        </w:tc>
        <w:tc>
          <w:tcPr>
            <w:tcW w:w="2835" w:type="dxa"/>
          </w:tcPr>
          <w:p w:rsidR="000B2271" w:rsidRPr="000B2271" w:rsidRDefault="000B2271" w:rsidP="000B22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B2271">
              <w:rPr>
                <w:rFonts w:ascii="Times New Roman" w:eastAsia="Times New Roman" w:hAnsi="Times New Roman" w:cs="Times New Roman"/>
                <w:sz w:val="24"/>
                <w:szCs w:val="24"/>
              </w:rPr>
              <w:t>830,4</w:t>
            </w:r>
          </w:p>
        </w:tc>
        <w:tc>
          <w:tcPr>
            <w:tcW w:w="2409" w:type="dxa"/>
          </w:tcPr>
          <w:p w:rsidR="000B2271" w:rsidRPr="000B2271" w:rsidRDefault="000B2271" w:rsidP="000B22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B2271">
              <w:rPr>
                <w:rFonts w:ascii="Times New Roman" w:eastAsia="Times New Roman" w:hAnsi="Times New Roman" w:cs="Times New Roman"/>
                <w:sz w:val="24"/>
                <w:szCs w:val="24"/>
              </w:rPr>
              <w:t>94,5</w:t>
            </w:r>
          </w:p>
        </w:tc>
      </w:tr>
    </w:tbl>
    <w:p w:rsidR="000B2271" w:rsidRPr="000B2271" w:rsidRDefault="000B2271" w:rsidP="000B227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0B2271">
        <w:rPr>
          <w:rFonts w:ascii="Times New Roman" w:eastAsia="Calibri" w:hAnsi="Times New Roman" w:cs="Times New Roman"/>
          <w:sz w:val="28"/>
          <w:szCs w:val="28"/>
          <w:lang w:eastAsia="en-US"/>
        </w:rPr>
        <w:t>В 2017-2019 годах проводилась взвешенная политика в области управления муниципальным долгом.</w:t>
      </w:r>
    </w:p>
    <w:p w:rsidR="000B2271" w:rsidRPr="000B2271" w:rsidRDefault="000B2271" w:rsidP="000B2271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0B2271">
        <w:rPr>
          <w:rFonts w:ascii="Times New Roman" w:eastAsia="Calibri" w:hAnsi="Times New Roman" w:cs="Times New Roman"/>
          <w:sz w:val="28"/>
          <w:szCs w:val="28"/>
          <w:lang w:eastAsia="en-US"/>
        </w:rPr>
        <w:t>Объем консолидированного муниципального долга на конец 2019 года составлял 8,5 млн</w:t>
      </w:r>
      <w:proofErr w:type="gramStart"/>
      <w:r w:rsidRPr="000B2271">
        <w:rPr>
          <w:rFonts w:ascii="Times New Roman" w:eastAsia="Calibri" w:hAnsi="Times New Roman" w:cs="Times New Roman"/>
          <w:sz w:val="28"/>
          <w:szCs w:val="28"/>
          <w:lang w:eastAsia="en-US"/>
        </w:rPr>
        <w:t>.р</w:t>
      </w:r>
      <w:proofErr w:type="gramEnd"/>
      <w:r w:rsidRPr="000B2271">
        <w:rPr>
          <w:rFonts w:ascii="Times New Roman" w:eastAsia="Calibri" w:hAnsi="Times New Roman" w:cs="Times New Roman"/>
          <w:sz w:val="28"/>
          <w:szCs w:val="28"/>
          <w:lang w:eastAsia="en-US"/>
        </w:rPr>
        <w:t>ублей и на 01.01.2020 год снизился на 29,3 млн.рублей или на 77,5 %.</w:t>
      </w:r>
    </w:p>
    <w:p w:rsidR="000B2271" w:rsidRPr="000B2271" w:rsidRDefault="000B2271" w:rsidP="000B2271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0B2271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В структуре муниципального долга 100,0 % (8,5 млн. рублей) составляют бюджетные кредиты. </w:t>
      </w:r>
    </w:p>
    <w:p w:rsidR="000B2271" w:rsidRPr="000B2271" w:rsidRDefault="000B2271" w:rsidP="000B227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B2271">
        <w:rPr>
          <w:rFonts w:ascii="Times New Roman" w:eastAsia="Times New Roman" w:hAnsi="Times New Roman" w:cs="Times New Roman"/>
          <w:sz w:val="28"/>
          <w:szCs w:val="28"/>
        </w:rPr>
        <w:t>В настоящее время в сфере управления муниципальными финансами Ковернинского района сохраняется ряд следующих нерешенных проблем:</w:t>
      </w:r>
    </w:p>
    <w:p w:rsidR="000B2271" w:rsidRPr="000B2271" w:rsidRDefault="000B2271" w:rsidP="000B227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B2271">
        <w:rPr>
          <w:rFonts w:ascii="Times New Roman" w:eastAsia="Times New Roman" w:hAnsi="Times New Roman" w:cs="Times New Roman"/>
          <w:sz w:val="28"/>
          <w:szCs w:val="28"/>
        </w:rPr>
        <w:t>-недостаточная мотивация отраслевых (функциональных) органов Администрации Ковернинского района к оптимизации бюджетных расходов;</w:t>
      </w:r>
    </w:p>
    <w:p w:rsidR="000B2271" w:rsidRPr="000B2271" w:rsidRDefault="000B2271" w:rsidP="000B227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B2271">
        <w:rPr>
          <w:rFonts w:ascii="Times New Roman" w:eastAsia="Times New Roman" w:hAnsi="Times New Roman" w:cs="Times New Roman"/>
          <w:sz w:val="28"/>
          <w:szCs w:val="28"/>
        </w:rPr>
        <w:t>-недостаточная мотивация органов местного самоуправления Ковернинского района к повышению качества управления бюджетным процессом;</w:t>
      </w:r>
    </w:p>
    <w:p w:rsidR="000B2271" w:rsidRPr="000B2271" w:rsidRDefault="000B2271" w:rsidP="000B227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B2271">
        <w:rPr>
          <w:rFonts w:ascii="Times New Roman" w:eastAsia="Times New Roman" w:hAnsi="Times New Roman" w:cs="Times New Roman"/>
          <w:sz w:val="28"/>
          <w:szCs w:val="28"/>
        </w:rPr>
        <w:lastRenderedPageBreak/>
        <w:t>-необходимость более эффективного применения современных информационных технологий в сфере управления общественными финансами;</w:t>
      </w:r>
    </w:p>
    <w:p w:rsidR="000B2271" w:rsidRPr="000B2271" w:rsidRDefault="000B2271" w:rsidP="000B227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B2271">
        <w:rPr>
          <w:rFonts w:ascii="Times New Roman" w:eastAsia="Times New Roman" w:hAnsi="Times New Roman" w:cs="Times New Roman"/>
          <w:sz w:val="28"/>
          <w:szCs w:val="28"/>
        </w:rPr>
        <w:t>-невысокий уровень участия населения в обсуждении целей и результатов использования бюджетных средств.</w:t>
      </w:r>
    </w:p>
    <w:p w:rsidR="000B2271" w:rsidRPr="000B2271" w:rsidRDefault="000B2271" w:rsidP="000B2271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0B2271">
        <w:rPr>
          <w:rFonts w:ascii="Times New Roman" w:eastAsia="Calibri" w:hAnsi="Times New Roman" w:cs="Times New Roman"/>
          <w:sz w:val="28"/>
          <w:szCs w:val="28"/>
          <w:lang w:eastAsia="en-US"/>
        </w:rPr>
        <w:t>Необходимость реализации основных стратегических целей и задач социально-экономического развития округа требует дальнейшего продолжения и углубления бюджетных реформ, достижения качественно нового уровня управления муниципальными финансами Ковернинского муниципального округа:</w:t>
      </w:r>
    </w:p>
    <w:p w:rsidR="000B2271" w:rsidRPr="000B2271" w:rsidRDefault="000B2271" w:rsidP="000B227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B2271">
        <w:rPr>
          <w:rFonts w:ascii="Times New Roman" w:eastAsia="Times New Roman" w:hAnsi="Times New Roman" w:cs="Times New Roman"/>
          <w:sz w:val="28"/>
          <w:szCs w:val="28"/>
        </w:rPr>
        <w:t>-концентрации финансовых ресурсов на реализации приоритетных направлений, в том числе в рамках исполнения майских Указов Президента Российской Федерации;</w:t>
      </w:r>
    </w:p>
    <w:p w:rsidR="000B2271" w:rsidRPr="000B2271" w:rsidRDefault="000B2271" w:rsidP="000B227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B2271">
        <w:rPr>
          <w:rFonts w:ascii="Times New Roman" w:eastAsia="Times New Roman" w:hAnsi="Times New Roman" w:cs="Times New Roman"/>
          <w:sz w:val="28"/>
          <w:szCs w:val="28"/>
        </w:rPr>
        <w:t>-повышения эффективности бюджетных расходов в части анализа муниципальных программ и выработки предложений по повышению их качества;</w:t>
      </w:r>
    </w:p>
    <w:p w:rsidR="000B2271" w:rsidRPr="000B2271" w:rsidRDefault="000B2271" w:rsidP="000B227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B2271">
        <w:rPr>
          <w:rFonts w:ascii="Times New Roman" w:eastAsia="Times New Roman" w:hAnsi="Times New Roman" w:cs="Times New Roman"/>
          <w:sz w:val="28"/>
          <w:szCs w:val="28"/>
        </w:rPr>
        <w:t xml:space="preserve"> -усиления финансовой дисциплины;</w:t>
      </w:r>
    </w:p>
    <w:p w:rsidR="000B2271" w:rsidRPr="000B2271" w:rsidRDefault="000B2271" w:rsidP="000B227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B2271">
        <w:rPr>
          <w:rFonts w:ascii="Times New Roman" w:eastAsia="Times New Roman" w:hAnsi="Times New Roman" w:cs="Times New Roman"/>
          <w:sz w:val="28"/>
          <w:szCs w:val="28"/>
        </w:rPr>
        <w:t>-реализации принципов открытости и прозрачности управления муниципальными финансами.</w:t>
      </w:r>
    </w:p>
    <w:p w:rsidR="000B2271" w:rsidRPr="000B2271" w:rsidRDefault="000B2271" w:rsidP="000B227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0B2271" w:rsidRPr="000B2271" w:rsidRDefault="000B2271" w:rsidP="006C112D">
      <w:pPr>
        <w:numPr>
          <w:ilvl w:val="1"/>
          <w:numId w:val="29"/>
        </w:numPr>
        <w:spacing w:after="0" w:line="240" w:lineRule="auto"/>
        <w:ind w:left="0" w:firstLine="567"/>
        <w:jc w:val="center"/>
        <w:outlineLvl w:val="2"/>
        <w:rPr>
          <w:rFonts w:ascii="Times New Roman" w:eastAsia="Calibri" w:hAnsi="Times New Roman" w:cs="Times New Roman"/>
          <w:b/>
          <w:sz w:val="28"/>
          <w:szCs w:val="28"/>
          <w:lang w:val="x-none" w:eastAsia="x-none"/>
        </w:rPr>
      </w:pPr>
      <w:r w:rsidRPr="000B2271">
        <w:rPr>
          <w:rFonts w:ascii="Times New Roman" w:eastAsia="Calibri" w:hAnsi="Times New Roman" w:cs="Times New Roman"/>
          <w:b/>
          <w:sz w:val="28"/>
          <w:szCs w:val="28"/>
          <w:lang w:val="x-none" w:eastAsia="x-none"/>
        </w:rPr>
        <w:t>Цель и задачи Программы</w:t>
      </w:r>
    </w:p>
    <w:p w:rsidR="000B2271" w:rsidRPr="000B2271" w:rsidRDefault="000B2271" w:rsidP="000B2271">
      <w:pPr>
        <w:spacing w:after="0" w:line="240" w:lineRule="auto"/>
        <w:ind w:left="2149"/>
        <w:contextualSpacing/>
        <w:jc w:val="both"/>
        <w:rPr>
          <w:rFonts w:ascii="Times New Roman" w:eastAsia="Calibri" w:hAnsi="Times New Roman" w:cs="Times New Roman"/>
          <w:sz w:val="24"/>
          <w:lang w:eastAsia="en-US"/>
        </w:rPr>
      </w:pPr>
    </w:p>
    <w:p w:rsidR="000B2271" w:rsidRPr="000B2271" w:rsidRDefault="000B2271" w:rsidP="000B227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B2271">
        <w:rPr>
          <w:rFonts w:ascii="Times New Roman" w:eastAsia="Times New Roman" w:hAnsi="Times New Roman" w:cs="Times New Roman"/>
          <w:sz w:val="28"/>
          <w:szCs w:val="28"/>
        </w:rPr>
        <w:t>Целью Программы является повышение эффективности бюджетных расходов на основе дальнейшего совершенствования бюджетных правоотношений и механизмов использования бюджетных средств.</w:t>
      </w:r>
    </w:p>
    <w:p w:rsidR="000B2271" w:rsidRPr="000B2271" w:rsidRDefault="000B2271" w:rsidP="000B227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B2271">
        <w:rPr>
          <w:rFonts w:ascii="Times New Roman" w:eastAsia="Times New Roman" w:hAnsi="Times New Roman" w:cs="Times New Roman"/>
          <w:sz w:val="28"/>
          <w:szCs w:val="28"/>
        </w:rPr>
        <w:t>Для достижения заявленной цели предполагается обеспечить решение следующих основных задач:</w:t>
      </w:r>
    </w:p>
    <w:p w:rsidR="000B2271" w:rsidRPr="000B2271" w:rsidRDefault="000B2271" w:rsidP="000B227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B2271">
        <w:rPr>
          <w:rFonts w:ascii="Times New Roman" w:eastAsia="Times New Roman" w:hAnsi="Times New Roman" w:cs="Times New Roman"/>
          <w:sz w:val="28"/>
          <w:szCs w:val="28"/>
        </w:rPr>
        <w:t>1.Обеспечение долгосрочной сбалансированности и устойчивости бюджета Ковернинского муниципального округа.</w:t>
      </w:r>
    </w:p>
    <w:p w:rsidR="000B2271" w:rsidRPr="000B2271" w:rsidRDefault="000B2271" w:rsidP="000B227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B2271">
        <w:rPr>
          <w:rFonts w:ascii="Times New Roman" w:eastAsia="Times New Roman" w:hAnsi="Times New Roman" w:cs="Times New Roman"/>
          <w:sz w:val="28"/>
          <w:szCs w:val="28"/>
        </w:rPr>
        <w:t>2.Развитие информационной системы управления муниципальными финансами Ковернинского муниципального округа.</w:t>
      </w:r>
    </w:p>
    <w:p w:rsidR="000B2271" w:rsidRDefault="000B2271" w:rsidP="000B227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B2271">
        <w:rPr>
          <w:rFonts w:ascii="Times New Roman" w:eastAsia="Times New Roman" w:hAnsi="Times New Roman" w:cs="Times New Roman"/>
          <w:sz w:val="28"/>
          <w:szCs w:val="28"/>
        </w:rPr>
        <w:t>3.Обеспечение открытости и прозрачности информации о бюджетном процессе и деятельности органов местного Ковернинского муниципального округа.</w:t>
      </w:r>
    </w:p>
    <w:p w:rsidR="006C112D" w:rsidRPr="000B2271" w:rsidRDefault="006C112D" w:rsidP="000B227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0B2271" w:rsidRDefault="000B2271" w:rsidP="000B227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sz w:val="28"/>
          <w:szCs w:val="20"/>
        </w:rPr>
      </w:pPr>
      <w:r w:rsidRPr="000B2271">
        <w:rPr>
          <w:rFonts w:ascii="Times New Roman" w:eastAsia="Times New Roman" w:hAnsi="Times New Roman" w:cs="Times New Roman"/>
          <w:b/>
          <w:sz w:val="28"/>
          <w:szCs w:val="28"/>
        </w:rPr>
        <w:t xml:space="preserve">2.3. </w:t>
      </w:r>
      <w:r w:rsidRPr="000B2271">
        <w:rPr>
          <w:rFonts w:ascii="Times New Roman" w:eastAsia="Times New Roman" w:hAnsi="Times New Roman" w:cs="Times New Roman"/>
          <w:b/>
          <w:sz w:val="28"/>
          <w:szCs w:val="20"/>
        </w:rPr>
        <w:t>Этапы реализации Программы</w:t>
      </w:r>
    </w:p>
    <w:p w:rsidR="002508E1" w:rsidRPr="000B2271" w:rsidRDefault="002508E1" w:rsidP="000B227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sz w:val="28"/>
          <w:szCs w:val="20"/>
        </w:rPr>
      </w:pPr>
    </w:p>
    <w:p w:rsidR="000B2271" w:rsidRPr="000B2271" w:rsidRDefault="000B2271" w:rsidP="000B227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B2271">
        <w:rPr>
          <w:rFonts w:ascii="Times New Roman" w:eastAsia="Times New Roman" w:hAnsi="Times New Roman" w:cs="Times New Roman"/>
          <w:sz w:val="28"/>
          <w:szCs w:val="28"/>
        </w:rPr>
        <w:t xml:space="preserve">Программа реализуется в течение 2021-2023 годов без разделения на этапы. </w:t>
      </w:r>
    </w:p>
    <w:p w:rsidR="000B2271" w:rsidRPr="000B2271" w:rsidRDefault="000B2271" w:rsidP="000B227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0B2271" w:rsidRDefault="000B2271" w:rsidP="000B227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0B2271">
        <w:rPr>
          <w:rFonts w:ascii="Times New Roman" w:eastAsia="Times New Roman" w:hAnsi="Times New Roman" w:cs="Times New Roman"/>
          <w:b/>
          <w:sz w:val="28"/>
          <w:szCs w:val="28"/>
        </w:rPr>
        <w:t>2.4.Перечень основных мероприятий Программы</w:t>
      </w:r>
    </w:p>
    <w:p w:rsidR="002508E1" w:rsidRPr="000B2271" w:rsidRDefault="002508E1" w:rsidP="000B227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0B2271" w:rsidRPr="000B2271" w:rsidRDefault="000B2271" w:rsidP="000B227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B2271">
        <w:rPr>
          <w:rFonts w:ascii="Times New Roman" w:eastAsia="Times New Roman" w:hAnsi="Times New Roman" w:cs="Times New Roman"/>
          <w:sz w:val="28"/>
          <w:szCs w:val="28"/>
        </w:rPr>
        <w:t>Достижение поставленной цели и задач Программы осуществляется посредством комплекса основных мероприятий, реализуемых финансовым управлением и субъектами бюджетного планирования муниципального округа, являющимися соисполнителями Программы.</w:t>
      </w:r>
    </w:p>
    <w:p w:rsidR="000B2271" w:rsidRPr="000B2271" w:rsidRDefault="000B2271" w:rsidP="000B227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B2271">
        <w:rPr>
          <w:rFonts w:ascii="Times New Roman" w:eastAsia="Times New Roman" w:hAnsi="Times New Roman" w:cs="Times New Roman"/>
          <w:sz w:val="28"/>
          <w:szCs w:val="28"/>
        </w:rPr>
        <w:t>В рамках Программы предусмотрена реализация 5 основных мероприятий, перечень которых представлен в таблице 1.</w:t>
      </w:r>
    </w:p>
    <w:p w:rsidR="000B2271" w:rsidRPr="000B2271" w:rsidRDefault="000B2271" w:rsidP="000B227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0B2271" w:rsidRPr="000B2271" w:rsidRDefault="000B2271" w:rsidP="000B227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0B2271">
        <w:rPr>
          <w:rFonts w:ascii="Times New Roman" w:eastAsia="Times New Roman" w:hAnsi="Times New Roman" w:cs="Times New Roman"/>
          <w:b/>
          <w:sz w:val="28"/>
          <w:szCs w:val="28"/>
        </w:rPr>
        <w:t>Задача 1. «Обеспечение долгосрочной сбалансированности и устойчивости бюджета Ковернинского муниципального округа».</w:t>
      </w:r>
    </w:p>
    <w:p w:rsidR="000B2271" w:rsidRPr="000B2271" w:rsidRDefault="000B2271" w:rsidP="000B227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B2271">
        <w:rPr>
          <w:rFonts w:ascii="Times New Roman" w:eastAsia="Times New Roman" w:hAnsi="Times New Roman" w:cs="Times New Roman"/>
          <w:sz w:val="28"/>
          <w:szCs w:val="28"/>
        </w:rPr>
        <w:t>В рамках решения задачи предусмотрена реализация следующих основных мероприятий:</w:t>
      </w:r>
    </w:p>
    <w:p w:rsidR="000B2271" w:rsidRPr="000B2271" w:rsidRDefault="000B2271" w:rsidP="000B227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B2271">
        <w:rPr>
          <w:rFonts w:ascii="Times New Roman" w:eastAsia="Times New Roman" w:hAnsi="Times New Roman" w:cs="Times New Roman"/>
          <w:b/>
          <w:sz w:val="28"/>
          <w:szCs w:val="28"/>
        </w:rPr>
        <w:t xml:space="preserve">Основное мероприятие 1.1. </w:t>
      </w:r>
      <w:r w:rsidRPr="000B2271">
        <w:rPr>
          <w:rFonts w:ascii="Times New Roman" w:eastAsia="Times New Roman" w:hAnsi="Times New Roman" w:cs="Times New Roman"/>
          <w:sz w:val="28"/>
          <w:szCs w:val="28"/>
        </w:rPr>
        <w:t>«Обеспечение сбалансированности и устойчивости бюджета муниципального округа».</w:t>
      </w:r>
    </w:p>
    <w:p w:rsidR="000B2271" w:rsidRPr="000B2271" w:rsidRDefault="000B2271" w:rsidP="000B227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B2271">
        <w:rPr>
          <w:rFonts w:ascii="Times New Roman" w:eastAsia="Times New Roman" w:hAnsi="Times New Roman" w:cs="Times New Roman"/>
          <w:spacing w:val="1"/>
          <w:sz w:val="28"/>
          <w:szCs w:val="28"/>
        </w:rPr>
        <w:t>Важнейшей предпосылкой для обеспечения стабильного социально-экономического климата является проведение предсказуемой и ответственной бюджетной, налоговой и долговой политики</w:t>
      </w:r>
      <w:r w:rsidRPr="000B2271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0B2271" w:rsidRPr="000B2271" w:rsidRDefault="000B2271" w:rsidP="000B227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1"/>
          <w:sz w:val="28"/>
          <w:szCs w:val="28"/>
        </w:rPr>
      </w:pPr>
      <w:r w:rsidRPr="000B2271">
        <w:rPr>
          <w:rFonts w:ascii="Times New Roman" w:eastAsia="Times New Roman" w:hAnsi="Times New Roman" w:cs="Times New Roman"/>
          <w:spacing w:val="1"/>
          <w:sz w:val="28"/>
          <w:szCs w:val="28"/>
        </w:rPr>
        <w:t>Обеспечение долгосрочной сбалансированности и устойчивости местного бюджета является одной из основных задач бюджетной политики Ковернинского муниципального округа.</w:t>
      </w:r>
    </w:p>
    <w:p w:rsidR="000B2271" w:rsidRPr="000B2271" w:rsidRDefault="000B2271" w:rsidP="000B227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1"/>
          <w:sz w:val="28"/>
          <w:szCs w:val="28"/>
        </w:rPr>
      </w:pPr>
      <w:r w:rsidRPr="000B2271">
        <w:rPr>
          <w:rFonts w:ascii="Times New Roman" w:eastAsia="Times New Roman" w:hAnsi="Times New Roman" w:cs="Times New Roman"/>
          <w:spacing w:val="1"/>
          <w:sz w:val="28"/>
          <w:szCs w:val="28"/>
        </w:rPr>
        <w:t>Сбалансированность бюджета - это соответствие расходных обязательств доходным источникам бюджета. Устойчивость бюджета - способность бюджета сохранять сбалансированность бюджета при неблагоприятном сценарии развития экономической ситуации в муниципальном округе.</w:t>
      </w:r>
    </w:p>
    <w:p w:rsidR="000B2271" w:rsidRPr="000B2271" w:rsidRDefault="000B2271" w:rsidP="000B227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1"/>
          <w:sz w:val="28"/>
          <w:szCs w:val="28"/>
        </w:rPr>
      </w:pPr>
      <w:r w:rsidRPr="000B2271">
        <w:rPr>
          <w:rFonts w:ascii="Times New Roman" w:eastAsia="Times New Roman" w:hAnsi="Times New Roman" w:cs="Times New Roman"/>
          <w:spacing w:val="1"/>
          <w:sz w:val="28"/>
          <w:szCs w:val="28"/>
        </w:rPr>
        <w:t>Недостаточность бюджетных ресурсов для исполнения расходных обязательств муниципального образования и неравномерность поступления доходных источников в течение года повышает актуальность привлечения краткосрочных и долгосрочных заемных средств.</w:t>
      </w:r>
    </w:p>
    <w:p w:rsidR="000B2271" w:rsidRPr="000B2271" w:rsidRDefault="000B2271" w:rsidP="000B227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1"/>
          <w:sz w:val="28"/>
          <w:szCs w:val="28"/>
        </w:rPr>
      </w:pPr>
      <w:r w:rsidRPr="000B2271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Управление муниципальным внутренним долгом является составной частью системы управления муниципальными финансами в </w:t>
      </w:r>
      <w:proofErr w:type="spellStart"/>
      <w:r w:rsidRPr="000B2271">
        <w:rPr>
          <w:rFonts w:ascii="Times New Roman" w:eastAsia="Times New Roman" w:hAnsi="Times New Roman" w:cs="Times New Roman"/>
          <w:spacing w:val="1"/>
          <w:sz w:val="28"/>
          <w:szCs w:val="28"/>
        </w:rPr>
        <w:t>Ковернинском</w:t>
      </w:r>
      <w:proofErr w:type="spellEnd"/>
      <w:r w:rsidRPr="000B2271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муниципальном округе.</w:t>
      </w:r>
    </w:p>
    <w:p w:rsidR="000B2271" w:rsidRPr="000B2271" w:rsidRDefault="000B2271" w:rsidP="000B227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1"/>
          <w:sz w:val="28"/>
          <w:szCs w:val="28"/>
        </w:rPr>
      </w:pPr>
      <w:r w:rsidRPr="000B2271">
        <w:rPr>
          <w:rFonts w:ascii="Times New Roman" w:eastAsia="Times New Roman" w:hAnsi="Times New Roman" w:cs="Times New Roman"/>
          <w:spacing w:val="1"/>
          <w:sz w:val="28"/>
          <w:szCs w:val="28"/>
        </w:rPr>
        <w:t>Принципами политики управления муниципальным долгом Ковернинского муниципального округа являются:</w:t>
      </w:r>
    </w:p>
    <w:p w:rsidR="000B2271" w:rsidRPr="000B2271" w:rsidRDefault="000B2271" w:rsidP="000B227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1"/>
          <w:sz w:val="28"/>
          <w:szCs w:val="28"/>
        </w:rPr>
      </w:pPr>
      <w:r w:rsidRPr="000B2271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- соблюдение ограничений, установленных </w:t>
      </w:r>
      <w:hyperlink r:id="rId13" w:history="1">
        <w:r w:rsidRPr="000B2271">
          <w:rPr>
            <w:rFonts w:ascii="Times New Roman" w:eastAsia="Times New Roman" w:hAnsi="Times New Roman" w:cs="Times New Roman"/>
            <w:color w:val="000000"/>
            <w:spacing w:val="1"/>
            <w:sz w:val="28"/>
            <w:szCs w:val="28"/>
          </w:rPr>
          <w:t>Бюджетным кодексом Российской Федерации</w:t>
        </w:r>
      </w:hyperlink>
      <w:r w:rsidRPr="000B2271">
        <w:rPr>
          <w:rFonts w:ascii="Times New Roman" w:eastAsia="Times New Roman" w:hAnsi="Times New Roman" w:cs="Times New Roman"/>
          <w:spacing w:val="1"/>
          <w:sz w:val="28"/>
          <w:szCs w:val="28"/>
        </w:rPr>
        <w:t>;</w:t>
      </w:r>
    </w:p>
    <w:p w:rsidR="000B2271" w:rsidRPr="000B2271" w:rsidRDefault="000B2271" w:rsidP="000B227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1"/>
          <w:sz w:val="28"/>
          <w:szCs w:val="28"/>
        </w:rPr>
      </w:pPr>
      <w:r w:rsidRPr="000B2271">
        <w:rPr>
          <w:rFonts w:ascii="Times New Roman" w:eastAsia="Times New Roman" w:hAnsi="Times New Roman" w:cs="Times New Roman"/>
          <w:spacing w:val="1"/>
          <w:sz w:val="28"/>
          <w:szCs w:val="28"/>
        </w:rPr>
        <w:t>- сохранение объема долговых обязательств на экономически безопасном уровне;</w:t>
      </w:r>
    </w:p>
    <w:p w:rsidR="000B2271" w:rsidRPr="000B2271" w:rsidRDefault="000B2271" w:rsidP="000B227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1"/>
          <w:sz w:val="28"/>
          <w:szCs w:val="28"/>
        </w:rPr>
      </w:pPr>
      <w:r w:rsidRPr="000B2271">
        <w:rPr>
          <w:rFonts w:ascii="Times New Roman" w:eastAsia="Times New Roman" w:hAnsi="Times New Roman" w:cs="Times New Roman"/>
          <w:spacing w:val="1"/>
          <w:sz w:val="28"/>
          <w:szCs w:val="28"/>
        </w:rPr>
        <w:t>- полнота и своевременность исполнения долговых обязательств;</w:t>
      </w:r>
    </w:p>
    <w:p w:rsidR="000B2271" w:rsidRPr="000B2271" w:rsidRDefault="000B2271" w:rsidP="000B227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1"/>
          <w:sz w:val="28"/>
          <w:szCs w:val="28"/>
        </w:rPr>
      </w:pPr>
      <w:r w:rsidRPr="000B2271">
        <w:rPr>
          <w:rFonts w:ascii="Times New Roman" w:eastAsia="Times New Roman" w:hAnsi="Times New Roman" w:cs="Times New Roman"/>
          <w:spacing w:val="1"/>
          <w:sz w:val="28"/>
          <w:szCs w:val="28"/>
        </w:rPr>
        <w:t>- минимизация стоимости обслуживания долга;</w:t>
      </w:r>
    </w:p>
    <w:p w:rsidR="000B2271" w:rsidRPr="000B2271" w:rsidRDefault="000B2271" w:rsidP="000B227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1"/>
          <w:sz w:val="28"/>
          <w:szCs w:val="28"/>
        </w:rPr>
      </w:pPr>
      <w:r w:rsidRPr="000B2271">
        <w:rPr>
          <w:rFonts w:ascii="Times New Roman" w:eastAsia="Times New Roman" w:hAnsi="Times New Roman" w:cs="Times New Roman"/>
          <w:spacing w:val="1"/>
          <w:sz w:val="28"/>
          <w:szCs w:val="28"/>
        </w:rPr>
        <w:t>- эффективность использования заемных средств;</w:t>
      </w:r>
    </w:p>
    <w:p w:rsidR="000B2271" w:rsidRPr="000B2271" w:rsidRDefault="000B2271" w:rsidP="000B227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1"/>
          <w:sz w:val="28"/>
          <w:szCs w:val="28"/>
        </w:rPr>
      </w:pPr>
      <w:r w:rsidRPr="000B2271">
        <w:rPr>
          <w:rFonts w:ascii="Times New Roman" w:eastAsia="Times New Roman" w:hAnsi="Times New Roman" w:cs="Times New Roman"/>
          <w:spacing w:val="1"/>
          <w:sz w:val="28"/>
          <w:szCs w:val="28"/>
        </w:rPr>
        <w:t>- прозрачность управления долгом.</w:t>
      </w:r>
    </w:p>
    <w:p w:rsidR="000B2271" w:rsidRPr="000B2271" w:rsidRDefault="000B2271" w:rsidP="000B227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B2271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Действующие нормативные правовые акты муниципального образования Ковернинского муниципального округа устанавливают общие принципы управления муниципальным внутренним долгом, порядок привлечения определенных </w:t>
      </w:r>
      <w:hyperlink r:id="rId14" w:history="1">
        <w:r w:rsidRPr="000B2271">
          <w:rPr>
            <w:rFonts w:ascii="Times New Roman" w:eastAsia="Times New Roman" w:hAnsi="Times New Roman" w:cs="Times New Roman"/>
            <w:color w:val="000000"/>
            <w:spacing w:val="1"/>
            <w:sz w:val="28"/>
            <w:szCs w:val="28"/>
          </w:rPr>
          <w:t>Бюджетным кодексом</w:t>
        </w:r>
      </w:hyperlink>
      <w:r w:rsidRPr="000B227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 w:rsidRPr="000B2271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видов заимствований, а также способ и форму учета долговых обязательств. Привлечение муниципальных заимствований осуществляется в соответствии </w:t>
      </w:r>
      <w:r w:rsidRPr="000B2271">
        <w:rPr>
          <w:rFonts w:ascii="Times New Roman" w:eastAsia="Times New Roman" w:hAnsi="Times New Roman" w:cs="Times New Roman"/>
          <w:sz w:val="28"/>
          <w:szCs w:val="28"/>
        </w:rPr>
        <w:t>Положением о муниципальном долге Ковернинского муниципального округа.</w:t>
      </w:r>
    </w:p>
    <w:p w:rsidR="000B2271" w:rsidRPr="000B2271" w:rsidRDefault="000B2271" w:rsidP="000B227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1"/>
          <w:sz w:val="28"/>
          <w:szCs w:val="28"/>
        </w:rPr>
      </w:pPr>
      <w:r w:rsidRPr="000B2271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Основными мероприятиями по совершенствованию системы управления муниципальным долгом муниципального образования Ковернинского </w:t>
      </w:r>
      <w:r w:rsidRPr="000B2271">
        <w:rPr>
          <w:rFonts w:ascii="Times New Roman" w:eastAsia="Times New Roman" w:hAnsi="Times New Roman" w:cs="Times New Roman"/>
          <w:spacing w:val="1"/>
          <w:sz w:val="28"/>
          <w:szCs w:val="28"/>
        </w:rPr>
        <w:lastRenderedPageBreak/>
        <w:t>муниципального округа являются:</w:t>
      </w:r>
    </w:p>
    <w:p w:rsidR="000B2271" w:rsidRPr="000B2271" w:rsidRDefault="000B2271" w:rsidP="000B227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1"/>
          <w:sz w:val="28"/>
          <w:szCs w:val="28"/>
        </w:rPr>
      </w:pPr>
      <w:r w:rsidRPr="000B2271">
        <w:rPr>
          <w:rFonts w:ascii="Times New Roman" w:eastAsia="Times New Roman" w:hAnsi="Times New Roman" w:cs="Times New Roman"/>
          <w:spacing w:val="1"/>
          <w:sz w:val="28"/>
          <w:szCs w:val="28"/>
        </w:rPr>
        <w:t>-формирование долговой политики исходя из обеспечения выполнения расходных обязательств округа с соблюдением ограничений, установленных бюджетным законодательством;</w:t>
      </w:r>
    </w:p>
    <w:p w:rsidR="000B2271" w:rsidRPr="000B2271" w:rsidRDefault="000B2271" w:rsidP="000B227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1"/>
          <w:sz w:val="28"/>
          <w:szCs w:val="28"/>
        </w:rPr>
      </w:pPr>
      <w:r w:rsidRPr="000B2271">
        <w:rPr>
          <w:rFonts w:ascii="Times New Roman" w:eastAsia="Times New Roman" w:hAnsi="Times New Roman" w:cs="Times New Roman"/>
          <w:spacing w:val="1"/>
          <w:sz w:val="28"/>
          <w:szCs w:val="28"/>
        </w:rPr>
        <w:t>-осуществление отбора кредитных организаций для привлечения кредитных ресурсов на конкурсной основе, что позволит снизить расходы на обслуживание заемных средств;</w:t>
      </w:r>
    </w:p>
    <w:p w:rsidR="000B2271" w:rsidRPr="000B2271" w:rsidRDefault="000B2271" w:rsidP="000B227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1"/>
          <w:sz w:val="28"/>
          <w:szCs w:val="28"/>
        </w:rPr>
      </w:pPr>
      <w:r w:rsidRPr="000B2271">
        <w:rPr>
          <w:rFonts w:ascii="Times New Roman" w:eastAsia="Times New Roman" w:hAnsi="Times New Roman" w:cs="Times New Roman"/>
          <w:spacing w:val="1"/>
          <w:sz w:val="28"/>
          <w:szCs w:val="28"/>
        </w:rPr>
        <w:t>-применение механизмов привлечения бюджетных кредитов из областного бюджета по низкой процентной ставке в сочетании с более выгодными сроками заимствования;</w:t>
      </w:r>
    </w:p>
    <w:p w:rsidR="000B2271" w:rsidRPr="000B2271" w:rsidRDefault="000B2271" w:rsidP="000B227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1"/>
          <w:sz w:val="28"/>
          <w:szCs w:val="28"/>
        </w:rPr>
      </w:pPr>
      <w:r w:rsidRPr="000B2271">
        <w:rPr>
          <w:rFonts w:ascii="Times New Roman" w:eastAsia="Times New Roman" w:hAnsi="Times New Roman" w:cs="Times New Roman"/>
          <w:spacing w:val="1"/>
          <w:sz w:val="28"/>
          <w:szCs w:val="28"/>
        </w:rPr>
        <w:t>-обеспечение своевременного исполнения долговых обязательств.</w:t>
      </w:r>
    </w:p>
    <w:p w:rsidR="000B2271" w:rsidRPr="000B2271" w:rsidRDefault="000B2271" w:rsidP="000B227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1"/>
          <w:sz w:val="28"/>
          <w:szCs w:val="28"/>
        </w:rPr>
      </w:pPr>
      <w:r w:rsidRPr="000B2271">
        <w:rPr>
          <w:rFonts w:ascii="Times New Roman" w:eastAsia="Times New Roman" w:hAnsi="Times New Roman" w:cs="Times New Roman"/>
          <w:spacing w:val="1"/>
          <w:sz w:val="28"/>
          <w:szCs w:val="28"/>
        </w:rPr>
        <w:t>Качественное и эффективное управление долгом означает не только отсутствие просроченных долговых обязательств, оптимизацию расходов на обслуживание муниципального долга, но напрямую влияет на обеспечение долгосрочной сбалансированности бюджета.</w:t>
      </w:r>
    </w:p>
    <w:p w:rsidR="000B2271" w:rsidRPr="000B2271" w:rsidRDefault="000B2271" w:rsidP="000B227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B2271">
        <w:rPr>
          <w:rFonts w:ascii="Times New Roman" w:eastAsia="Times New Roman" w:hAnsi="Times New Roman" w:cs="Times New Roman"/>
          <w:sz w:val="28"/>
          <w:szCs w:val="28"/>
        </w:rPr>
        <w:t>В качестве оценки результатов достижения целей по данному мероприятию предусмотрены следующие индикаторы:</w:t>
      </w:r>
    </w:p>
    <w:p w:rsidR="000B2271" w:rsidRPr="000B2271" w:rsidRDefault="000B2271" w:rsidP="000B227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B2271">
        <w:rPr>
          <w:rFonts w:ascii="Times New Roman" w:eastAsia="Times New Roman" w:hAnsi="Times New Roman" w:cs="Times New Roman"/>
          <w:sz w:val="28"/>
          <w:szCs w:val="28"/>
        </w:rPr>
        <w:t>- уровень муниципального долга муниципального округа по отношению к доходам бюджета без учета объема безвозмездных поступлений и поступлений налоговых доходов по дополнительным нормативам отчислений от налога на доходы физических лиц;</w:t>
      </w:r>
    </w:p>
    <w:p w:rsidR="000B2271" w:rsidRPr="000B2271" w:rsidRDefault="000B2271" w:rsidP="000B227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B2271">
        <w:rPr>
          <w:rFonts w:ascii="Times New Roman" w:eastAsia="Times New Roman" w:hAnsi="Times New Roman" w:cs="Times New Roman"/>
          <w:sz w:val="28"/>
          <w:szCs w:val="28"/>
        </w:rPr>
        <w:t>- отношение дефицита бюджета муниципального округа к доходам без учета объема безвозмездных поступлений.</w:t>
      </w:r>
    </w:p>
    <w:p w:rsidR="000B2271" w:rsidRPr="000B2271" w:rsidRDefault="000B2271" w:rsidP="000B227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B2271">
        <w:rPr>
          <w:rFonts w:ascii="Times New Roman" w:eastAsia="Times New Roman" w:hAnsi="Times New Roman" w:cs="Times New Roman"/>
          <w:sz w:val="28"/>
          <w:szCs w:val="28"/>
        </w:rPr>
        <w:t>В результате выполнения данного мероприятия объем муниципального долга Ковернинского муниципального округа будет находиться на экономически безопасном уровне.</w:t>
      </w:r>
    </w:p>
    <w:p w:rsidR="000B2271" w:rsidRPr="000B2271" w:rsidRDefault="000B2271" w:rsidP="000B227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B2271">
        <w:rPr>
          <w:rFonts w:ascii="Times New Roman" w:eastAsia="Times New Roman" w:hAnsi="Times New Roman" w:cs="Times New Roman"/>
          <w:b/>
          <w:sz w:val="28"/>
          <w:szCs w:val="28"/>
        </w:rPr>
        <w:t>Основное мероприятие 1.2. «</w:t>
      </w:r>
      <w:r w:rsidRPr="000B2271">
        <w:rPr>
          <w:rFonts w:ascii="Times New Roman" w:eastAsia="Times New Roman" w:hAnsi="Times New Roman" w:cs="Times New Roman"/>
          <w:sz w:val="28"/>
          <w:szCs w:val="28"/>
        </w:rPr>
        <w:t>Разработка и реализация муниципальных программ Ковернинского муниципального округа».</w:t>
      </w:r>
    </w:p>
    <w:p w:rsidR="000B2271" w:rsidRPr="000B2271" w:rsidRDefault="000B2271" w:rsidP="000B227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B2271">
        <w:rPr>
          <w:rFonts w:ascii="Times New Roman" w:eastAsia="Times New Roman" w:hAnsi="Times New Roman" w:cs="Times New Roman"/>
          <w:sz w:val="28"/>
          <w:szCs w:val="28"/>
        </w:rPr>
        <w:t>Несмотря на динамичное развитие финансовых отношений, основанное на определении непосредственных (прямых) и конечных результатов расходования бюджетных средств и показателей, на основании которых можно судить о степени достижения поставленных целей, к настоящему времени процесс формирования целостной системы программно-целевого планирования не завершен. Наряду с положительными результатами реализации мер по повышению эффективности бюджетных расходов, сохраняется ряд ограничений и нерешенных проблем.</w:t>
      </w:r>
    </w:p>
    <w:p w:rsidR="000B2271" w:rsidRPr="000B2271" w:rsidRDefault="000B2271" w:rsidP="000B227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B2271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Итоги проведенной в 2019 году оценки эффективности действующих муниципальных программ свидетельствуют о том, что </w:t>
      </w:r>
      <w:r w:rsidRPr="000B2271">
        <w:rPr>
          <w:rFonts w:ascii="Times New Roman" w:eastAsia="Times New Roman" w:hAnsi="Times New Roman" w:cs="Times New Roman"/>
          <w:sz w:val="28"/>
          <w:szCs w:val="28"/>
        </w:rPr>
        <w:t xml:space="preserve">из 29-ти подвергнутых оценке </w:t>
      </w:r>
      <w:r w:rsidRPr="000B2271">
        <w:rPr>
          <w:rFonts w:ascii="Times New Roman" w:eastAsia="Times New Roman" w:hAnsi="Times New Roman" w:cs="Times New Roman"/>
          <w:sz w:val="28"/>
          <w:szCs w:val="28"/>
          <w:lang w:eastAsia="en-US"/>
        </w:rPr>
        <w:t>муниципальных</w:t>
      </w:r>
      <w:r w:rsidRPr="000B2271">
        <w:rPr>
          <w:rFonts w:ascii="Times New Roman" w:eastAsia="Times New Roman" w:hAnsi="Times New Roman" w:cs="Times New Roman"/>
          <w:sz w:val="28"/>
          <w:szCs w:val="28"/>
        </w:rPr>
        <w:t xml:space="preserve"> программ признано высокоэффективными 13 программ (44,8 %). В числе проблем, в частности, выявлены следующие:</w:t>
      </w:r>
    </w:p>
    <w:p w:rsidR="000B2271" w:rsidRPr="000B2271" w:rsidRDefault="000B2271" w:rsidP="000B227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B2271">
        <w:rPr>
          <w:rFonts w:ascii="Times New Roman" w:eastAsia="Times New Roman" w:hAnsi="Times New Roman" w:cs="Times New Roman"/>
          <w:sz w:val="28"/>
          <w:szCs w:val="28"/>
        </w:rPr>
        <w:t>1) утвержденные показатели эффективности муниципальных программ в основном не увязаны с объемами финансирования программ;</w:t>
      </w:r>
    </w:p>
    <w:p w:rsidR="000B2271" w:rsidRPr="000B2271" w:rsidRDefault="000B2271" w:rsidP="000B227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B2271">
        <w:rPr>
          <w:rFonts w:ascii="Times New Roman" w:eastAsia="Times New Roman" w:hAnsi="Times New Roman" w:cs="Times New Roman"/>
          <w:sz w:val="28"/>
          <w:szCs w:val="28"/>
        </w:rPr>
        <w:t xml:space="preserve">2) отсутствует необходимая координация при реализации программ, в том числе слабо прорабатываются вопросы по привлечению иных источников </w:t>
      </w:r>
      <w:r w:rsidRPr="000B2271">
        <w:rPr>
          <w:rFonts w:ascii="Times New Roman" w:eastAsia="Times New Roman" w:hAnsi="Times New Roman" w:cs="Times New Roman"/>
          <w:sz w:val="28"/>
          <w:szCs w:val="28"/>
        </w:rPr>
        <w:lastRenderedPageBreak/>
        <w:t>финансирования программных мероприятий;</w:t>
      </w:r>
    </w:p>
    <w:p w:rsidR="000B2271" w:rsidRPr="000B2271" w:rsidRDefault="000B2271" w:rsidP="000B227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B2271">
        <w:rPr>
          <w:rFonts w:ascii="Times New Roman" w:eastAsia="Times New Roman" w:hAnsi="Times New Roman" w:cs="Times New Roman"/>
          <w:sz w:val="28"/>
          <w:szCs w:val="28"/>
        </w:rPr>
        <w:t>3) ответственными исполнителями не соблюдаются требования по своевременному внесению изменений в муниципальные программы и в планы реализации программ, исходя из изменяющегося в течение года объема финансирования.</w:t>
      </w:r>
    </w:p>
    <w:p w:rsidR="000B2271" w:rsidRPr="000B2271" w:rsidRDefault="000B2271" w:rsidP="000B227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B2271">
        <w:rPr>
          <w:rFonts w:ascii="Times New Roman" w:eastAsia="Times New Roman" w:hAnsi="Times New Roman" w:cs="Times New Roman"/>
          <w:sz w:val="28"/>
          <w:szCs w:val="28"/>
        </w:rPr>
        <w:t>В целом сложившаяся практика реализации муниципальных программ, состояние нормативно-методического обеспечения, свидетельствует о наличии следующих основных ограничений и нерешенных проблем:</w:t>
      </w:r>
    </w:p>
    <w:p w:rsidR="000B2271" w:rsidRPr="000B2271" w:rsidRDefault="000B2271" w:rsidP="000B227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B2271">
        <w:rPr>
          <w:rFonts w:ascii="Times New Roman" w:eastAsia="Times New Roman" w:hAnsi="Times New Roman" w:cs="Times New Roman"/>
          <w:sz w:val="28"/>
          <w:szCs w:val="28"/>
        </w:rPr>
        <w:t>- незавершенность формирования и ограниченность практики использования муниципальных программ в качестве основного инструмента для достижения целей и основы для бюджетного планирования;</w:t>
      </w:r>
    </w:p>
    <w:p w:rsidR="000B2271" w:rsidRPr="000B2271" w:rsidRDefault="000B2271" w:rsidP="000B227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B2271">
        <w:rPr>
          <w:rFonts w:ascii="Times New Roman" w:eastAsia="Times New Roman" w:hAnsi="Times New Roman" w:cs="Times New Roman"/>
          <w:sz w:val="28"/>
          <w:szCs w:val="28"/>
        </w:rPr>
        <w:t>- необходимость обеспечения сбалансированности бюджетной системы в долгосрочной перспективе в соответствии с долгосрочным прогнозом социально-экономического развития Ковернинского муниципального округа;</w:t>
      </w:r>
    </w:p>
    <w:p w:rsidR="000B2271" w:rsidRPr="000B2271" w:rsidRDefault="000B2271" w:rsidP="000B227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B2271">
        <w:rPr>
          <w:rFonts w:ascii="Times New Roman" w:eastAsia="Times New Roman" w:hAnsi="Times New Roman" w:cs="Times New Roman"/>
          <w:sz w:val="28"/>
          <w:szCs w:val="28"/>
        </w:rPr>
        <w:t>- необходимость экономии муниципальных ресурсов и, соответственно, полное исключение возможности неоправданного увеличения бюджетных расходов и неэффективного использования средств муниципального бюджета.</w:t>
      </w:r>
    </w:p>
    <w:p w:rsidR="000B2271" w:rsidRPr="000B2271" w:rsidRDefault="000B2271" w:rsidP="000B227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B2271">
        <w:rPr>
          <w:rFonts w:ascii="Times New Roman" w:eastAsia="Times New Roman" w:hAnsi="Times New Roman" w:cs="Times New Roman"/>
          <w:sz w:val="28"/>
          <w:szCs w:val="28"/>
        </w:rPr>
        <w:t>Общими принципами разработки и реализации муниципальных программ должны стать:</w:t>
      </w:r>
    </w:p>
    <w:p w:rsidR="000B2271" w:rsidRPr="000B2271" w:rsidRDefault="000B2271" w:rsidP="000B227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B2271">
        <w:rPr>
          <w:rFonts w:ascii="Times New Roman" w:eastAsia="Times New Roman" w:hAnsi="Times New Roman" w:cs="Times New Roman"/>
          <w:sz w:val="28"/>
          <w:szCs w:val="28"/>
        </w:rPr>
        <w:t>-актуализация перечня муниципальных программ Ковернинского муниципального округа;</w:t>
      </w:r>
    </w:p>
    <w:p w:rsidR="000B2271" w:rsidRPr="000B2271" w:rsidRDefault="000B2271" w:rsidP="000B227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B2271">
        <w:rPr>
          <w:rFonts w:ascii="Times New Roman" w:eastAsia="Times New Roman" w:hAnsi="Times New Roman" w:cs="Times New Roman"/>
          <w:sz w:val="28"/>
          <w:szCs w:val="28"/>
        </w:rPr>
        <w:t>-формирование муниципальных программ исходя из четко определенных долгосрочных целей социально-экономического развития и индикаторов их достижения;</w:t>
      </w:r>
    </w:p>
    <w:p w:rsidR="000B2271" w:rsidRPr="000B2271" w:rsidRDefault="000B2271" w:rsidP="000B227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B2271">
        <w:rPr>
          <w:rFonts w:ascii="Times New Roman" w:eastAsia="Times New Roman" w:hAnsi="Times New Roman" w:cs="Times New Roman"/>
          <w:sz w:val="28"/>
          <w:szCs w:val="28"/>
        </w:rPr>
        <w:t>-охват программами всех сфер деятельности администрации Ковернинского муниципального округа и, соответственно, большей части бюджетных ассигнований, других материальных ресурсов, находящихся в распоряжении администрации Ковернинского муниципального округа и ее структурных подразделений;</w:t>
      </w:r>
    </w:p>
    <w:p w:rsidR="000B2271" w:rsidRPr="000B2271" w:rsidRDefault="000B2271" w:rsidP="000B227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B2271">
        <w:rPr>
          <w:rFonts w:ascii="Times New Roman" w:eastAsia="Times New Roman" w:hAnsi="Times New Roman" w:cs="Times New Roman"/>
          <w:sz w:val="28"/>
          <w:szCs w:val="28"/>
        </w:rPr>
        <w:t>-проведение регулярной оценки результативности и эффективности реализации программ с возможностью их корректировки;</w:t>
      </w:r>
    </w:p>
    <w:p w:rsidR="000B2271" w:rsidRPr="000B2271" w:rsidRDefault="000B2271" w:rsidP="000B227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B2271">
        <w:rPr>
          <w:rFonts w:ascii="Times New Roman" w:eastAsia="Times New Roman" w:hAnsi="Times New Roman" w:cs="Times New Roman"/>
          <w:sz w:val="28"/>
          <w:szCs w:val="28"/>
        </w:rPr>
        <w:t>-размещение на официальном сайте администрации Ковернинского муниципального округа разработанных муниципальных программ, отчетов об их реализации и результатов проведенной оценки эффективности реализации муниципальных программ.</w:t>
      </w:r>
    </w:p>
    <w:p w:rsidR="000B2271" w:rsidRPr="000B2271" w:rsidRDefault="000B2271" w:rsidP="000B227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B2271">
        <w:rPr>
          <w:rFonts w:ascii="Times New Roman" w:eastAsia="Times New Roman" w:hAnsi="Times New Roman" w:cs="Times New Roman"/>
          <w:sz w:val="28"/>
          <w:szCs w:val="28"/>
        </w:rPr>
        <w:t>В качестве оценки результатов достижения поставленной задачи предусмотрены следующие индикаторы Программы:</w:t>
      </w:r>
    </w:p>
    <w:p w:rsidR="000B2271" w:rsidRPr="000B2271" w:rsidRDefault="000B2271" w:rsidP="000B227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B2271">
        <w:rPr>
          <w:rFonts w:ascii="Times New Roman" w:eastAsia="Times New Roman" w:hAnsi="Times New Roman" w:cs="Times New Roman"/>
          <w:sz w:val="28"/>
          <w:szCs w:val="28"/>
        </w:rPr>
        <w:t>- доля расходов бюджета Ковернинского муниципального округа, формируемых в рамках муниципальных программ, в общем объеме расходов бюджета Ковернинского муниципального округа (без учета субвенций на исполнение делегируемых полномочий);</w:t>
      </w:r>
    </w:p>
    <w:p w:rsidR="000B2271" w:rsidRPr="000B2271" w:rsidRDefault="000B2271" w:rsidP="000B227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B2271">
        <w:rPr>
          <w:rFonts w:ascii="Times New Roman" w:eastAsia="Times New Roman" w:hAnsi="Times New Roman" w:cs="Times New Roman"/>
          <w:sz w:val="28"/>
          <w:szCs w:val="28"/>
        </w:rPr>
        <w:t xml:space="preserve">- доля расходов бюджета Ковернинского муниципального округа на осуществление бюджетных инвестиций, осуществляемых в рамках муниципальных </w:t>
      </w:r>
      <w:r w:rsidRPr="000B2271">
        <w:rPr>
          <w:rFonts w:ascii="Times New Roman" w:eastAsia="Times New Roman" w:hAnsi="Times New Roman" w:cs="Times New Roman"/>
          <w:sz w:val="28"/>
          <w:szCs w:val="28"/>
        </w:rPr>
        <w:lastRenderedPageBreak/>
        <w:t>программ;</w:t>
      </w:r>
    </w:p>
    <w:p w:rsidR="000B2271" w:rsidRPr="000B2271" w:rsidRDefault="000B2271" w:rsidP="000B227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B2271">
        <w:rPr>
          <w:rFonts w:ascii="Times New Roman" w:eastAsia="Times New Roman" w:hAnsi="Times New Roman" w:cs="Times New Roman"/>
          <w:sz w:val="28"/>
          <w:szCs w:val="28"/>
        </w:rPr>
        <w:t>- доля муниципальных программ Ковернинского муниципального округа, принятых в отчетном финансовом году, проекты которых прошли публичные обсуждения.</w:t>
      </w:r>
    </w:p>
    <w:p w:rsidR="000B2271" w:rsidRPr="000B2271" w:rsidRDefault="000B2271" w:rsidP="000B227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B2271">
        <w:rPr>
          <w:rFonts w:ascii="Times New Roman" w:eastAsia="Times New Roman" w:hAnsi="Times New Roman" w:cs="Times New Roman"/>
          <w:sz w:val="28"/>
          <w:szCs w:val="28"/>
        </w:rPr>
        <w:t>В результате реализации данного мероприятия будут созданы все условия для формирования бюджета на основе муниципальных программ Ковернинского муниципального округа исходя из планируемых и достигаемых результатов.</w:t>
      </w:r>
    </w:p>
    <w:p w:rsidR="000B2271" w:rsidRPr="000B2271" w:rsidRDefault="000B2271" w:rsidP="000B227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0B2271" w:rsidRPr="000B2271" w:rsidRDefault="000B2271" w:rsidP="000B227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0B2271">
        <w:rPr>
          <w:rFonts w:ascii="Times New Roman" w:eastAsia="Times New Roman" w:hAnsi="Times New Roman" w:cs="Times New Roman"/>
          <w:sz w:val="28"/>
          <w:szCs w:val="28"/>
        </w:rPr>
        <w:t>З</w:t>
      </w:r>
      <w:r w:rsidRPr="000B2271">
        <w:rPr>
          <w:rFonts w:ascii="Times New Roman" w:eastAsia="Times New Roman" w:hAnsi="Times New Roman" w:cs="Times New Roman"/>
          <w:b/>
          <w:sz w:val="28"/>
          <w:szCs w:val="28"/>
        </w:rPr>
        <w:t>адача 2. «Развитие информационной системы управления муниципальными финансами Ковернинского муниципального округа».</w:t>
      </w:r>
    </w:p>
    <w:p w:rsidR="000B2271" w:rsidRPr="000B2271" w:rsidRDefault="000B2271" w:rsidP="000B227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B2271">
        <w:rPr>
          <w:rFonts w:ascii="Times New Roman" w:eastAsia="Times New Roman" w:hAnsi="Times New Roman" w:cs="Times New Roman"/>
          <w:sz w:val="28"/>
          <w:szCs w:val="28"/>
        </w:rPr>
        <w:t>В рамках решения задачи предусмотрена реализация следующего основного мероприятия:</w:t>
      </w:r>
    </w:p>
    <w:p w:rsidR="000B2271" w:rsidRPr="000B2271" w:rsidRDefault="000B2271" w:rsidP="000B227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B2271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Основное мероприятие 2.1. </w:t>
      </w:r>
      <w:r w:rsidRPr="000B2271">
        <w:rPr>
          <w:rFonts w:ascii="Times New Roman" w:eastAsia="Times New Roman" w:hAnsi="Times New Roman" w:cs="Times New Roman"/>
          <w:sz w:val="28"/>
          <w:szCs w:val="28"/>
        </w:rPr>
        <w:t>«Развитие информационной системы управления муниципальными финансами».</w:t>
      </w:r>
    </w:p>
    <w:p w:rsidR="000B2271" w:rsidRPr="000B2271" w:rsidRDefault="000B2271" w:rsidP="000B227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B2271">
        <w:rPr>
          <w:rFonts w:ascii="Times New Roman" w:eastAsia="Times New Roman" w:hAnsi="Times New Roman" w:cs="Times New Roman"/>
          <w:sz w:val="28"/>
          <w:szCs w:val="28"/>
        </w:rPr>
        <w:t>Современное развитие отношений в сфере общественных финансов предъявляет новые требования к составу и качеству информации о финансовой деятельности публично-правовых образований, а также к открытости информации о результатах их деятельности.</w:t>
      </w:r>
    </w:p>
    <w:p w:rsidR="000B2271" w:rsidRPr="000B2271" w:rsidRDefault="000B2271" w:rsidP="000B227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B2271">
        <w:rPr>
          <w:rFonts w:ascii="Times New Roman" w:eastAsia="Times New Roman" w:hAnsi="Times New Roman" w:cs="Times New Roman"/>
          <w:sz w:val="28"/>
          <w:szCs w:val="28"/>
        </w:rPr>
        <w:t>Повышение качества управления муниципальными финансами обусловлено обладанием и использованием объективной, своевременной и достоверной информации о финансовых потоках муниципального образования. Обладание такой информацией невозможно без построения интегрированного информационного пространства всех участников бюджетного процесса.</w:t>
      </w:r>
    </w:p>
    <w:p w:rsidR="000B2271" w:rsidRPr="000B2271" w:rsidRDefault="000B2271" w:rsidP="000B2271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0B2271">
        <w:rPr>
          <w:rFonts w:ascii="Times New Roman" w:eastAsia="Calibri" w:hAnsi="Times New Roman" w:cs="Times New Roman"/>
          <w:sz w:val="28"/>
          <w:szCs w:val="28"/>
          <w:lang w:eastAsia="en-US"/>
        </w:rPr>
        <w:t>На территории муниципального образования Ковернинского муниципального округа все процедуры исполнения бюджета осуществляются финансовым органом и главными распорядителями бюджетных средств в единой информационной базе с применением электронной цифровой подписи, что позволяет в любой момент времени иметь информацию о совершенном кассовом расходе, объеме остатка средств на едином счете бюджета, поступлении доходов.</w:t>
      </w:r>
    </w:p>
    <w:p w:rsidR="000B2271" w:rsidRPr="000B2271" w:rsidRDefault="000B2271" w:rsidP="000B2271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B2271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Модернизацию существующей информационной системы целесообразно осуществлять по следующим направлениям</w:t>
      </w:r>
      <w:r w:rsidRPr="000B2271"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0B2271" w:rsidRPr="000B2271" w:rsidRDefault="000B2271" w:rsidP="000B2271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B2271">
        <w:rPr>
          <w:rFonts w:ascii="Times New Roman" w:eastAsia="Times New Roman" w:hAnsi="Times New Roman" w:cs="Times New Roman"/>
          <w:sz w:val="28"/>
          <w:szCs w:val="28"/>
        </w:rPr>
        <w:t>- повышение доступности информации о финансовой деятельности органов местного самоуправления Ковернинского муниципального округа  путем публикации в открытом доступе отчетов о плановых и фактических результатах деятельности;</w:t>
      </w:r>
    </w:p>
    <w:p w:rsidR="000B2271" w:rsidRPr="000B2271" w:rsidRDefault="000B2271" w:rsidP="000B2271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B2271">
        <w:rPr>
          <w:rFonts w:ascii="Times New Roman" w:eastAsia="Times New Roman" w:hAnsi="Times New Roman" w:cs="Times New Roman"/>
          <w:sz w:val="28"/>
          <w:szCs w:val="28"/>
        </w:rPr>
        <w:t>- дальнейшая интеграция процессов составления, исполнения бюджета и бюджетного учета;</w:t>
      </w:r>
    </w:p>
    <w:p w:rsidR="000B2271" w:rsidRPr="000B2271" w:rsidRDefault="000B2271" w:rsidP="000B2271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B2271">
        <w:rPr>
          <w:rFonts w:ascii="Times New Roman" w:eastAsia="Times New Roman" w:hAnsi="Times New Roman" w:cs="Times New Roman"/>
          <w:sz w:val="28"/>
          <w:szCs w:val="28"/>
        </w:rPr>
        <w:t>- развитие электронного документооборота;</w:t>
      </w:r>
    </w:p>
    <w:p w:rsidR="000B2271" w:rsidRPr="000B2271" w:rsidRDefault="000B2271" w:rsidP="000B2271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B2271">
        <w:rPr>
          <w:rFonts w:ascii="Times New Roman" w:eastAsia="Times New Roman" w:hAnsi="Times New Roman" w:cs="Times New Roman"/>
          <w:sz w:val="28"/>
          <w:szCs w:val="28"/>
        </w:rPr>
        <w:t>- развитие информационных ресурсов, содержащих информацию о муниципальных заданиях, оказываемых услугах и деятельности органов местного самоуправления Ковернинского муниципального округа.</w:t>
      </w:r>
    </w:p>
    <w:p w:rsidR="000B2271" w:rsidRPr="000B2271" w:rsidRDefault="000B2271" w:rsidP="000B2271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B2271">
        <w:rPr>
          <w:rFonts w:ascii="Times New Roman" w:eastAsia="Times New Roman" w:hAnsi="Times New Roman" w:cs="Times New Roman"/>
          <w:sz w:val="28"/>
          <w:szCs w:val="28"/>
        </w:rPr>
        <w:t>Выполнение поставленных задач позволит принимать более обоснованные решения с целью повышения эффективности бюджетных расходов.</w:t>
      </w:r>
    </w:p>
    <w:p w:rsidR="000B2271" w:rsidRPr="000B2271" w:rsidRDefault="000B2271" w:rsidP="000B2271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0B2271">
        <w:rPr>
          <w:rFonts w:ascii="Times New Roman" w:eastAsia="Calibri" w:hAnsi="Times New Roman" w:cs="Times New Roman"/>
          <w:sz w:val="28"/>
          <w:szCs w:val="28"/>
          <w:lang w:eastAsia="en-US"/>
        </w:rPr>
        <w:lastRenderedPageBreak/>
        <w:t>В качестве оценки результатов достижения поставленных целей предусмотрен следующий индикатор Программы:</w:t>
      </w:r>
    </w:p>
    <w:p w:rsidR="000B2271" w:rsidRPr="000B2271" w:rsidRDefault="000B2271" w:rsidP="000B2271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0B2271">
        <w:rPr>
          <w:rFonts w:ascii="Times New Roman" w:eastAsia="Calibri" w:hAnsi="Times New Roman" w:cs="Times New Roman"/>
          <w:sz w:val="28"/>
          <w:szCs w:val="28"/>
          <w:lang w:eastAsia="en-US"/>
        </w:rPr>
        <w:t>- доля участников бюджетного процесса, а также муниципальных бюджетных учреждений, вовлеченных в электронный документооборот, в общем количестве участников бюджетного процесса, а также муниципальных бюджетных учреждений.</w:t>
      </w:r>
    </w:p>
    <w:p w:rsidR="000B2271" w:rsidRPr="000B2271" w:rsidRDefault="000B2271" w:rsidP="000B2271">
      <w:pPr>
        <w:spacing w:after="24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0B2271">
        <w:rPr>
          <w:rFonts w:ascii="Times New Roman" w:eastAsia="Calibri" w:hAnsi="Times New Roman" w:cs="Times New Roman"/>
          <w:sz w:val="28"/>
          <w:szCs w:val="28"/>
          <w:lang w:eastAsia="en-US"/>
        </w:rPr>
        <w:t>В результате реализации данного мероприятия документооборот с участниками бюджетного процесса, а также с муниципальными бюджетными учреждениями, будет осуществляться с использованием телекоммуникационных каналов связи.</w:t>
      </w:r>
    </w:p>
    <w:p w:rsidR="000B2271" w:rsidRPr="000B2271" w:rsidRDefault="000B2271" w:rsidP="000B2271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sz w:val="28"/>
          <w:szCs w:val="28"/>
          <w:lang w:eastAsia="en-US"/>
        </w:rPr>
      </w:pPr>
      <w:r w:rsidRPr="000B2271"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>Задача 3. «Обеспечение открытости и прозрачности информации о бюджетном процессе и деятельности органов местного самоуправления Ковернинского муниципального округа».</w:t>
      </w:r>
    </w:p>
    <w:p w:rsidR="000B2271" w:rsidRPr="000B2271" w:rsidRDefault="000B2271" w:rsidP="000B2271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0B2271">
        <w:rPr>
          <w:rFonts w:ascii="Times New Roman" w:eastAsia="Calibri" w:hAnsi="Times New Roman" w:cs="Times New Roman"/>
          <w:sz w:val="28"/>
          <w:szCs w:val="28"/>
          <w:lang w:eastAsia="en-US"/>
        </w:rPr>
        <w:t>В рамках решения задачи предусмотрена реализация следующих основных мероприятий:</w:t>
      </w:r>
    </w:p>
    <w:p w:rsidR="000B2271" w:rsidRPr="000B2271" w:rsidRDefault="000B2271" w:rsidP="000B2271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0B2271"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 xml:space="preserve">Основное мероприятие 3.1. </w:t>
      </w:r>
      <w:r w:rsidRPr="000B2271">
        <w:rPr>
          <w:rFonts w:ascii="Times New Roman" w:eastAsia="Calibri" w:hAnsi="Times New Roman" w:cs="Times New Roman"/>
          <w:sz w:val="28"/>
          <w:szCs w:val="28"/>
          <w:lang w:eastAsia="en-US"/>
        </w:rPr>
        <w:t>«Повышение открытости информации о бюджетном процессе».</w:t>
      </w:r>
    </w:p>
    <w:p w:rsidR="000B2271" w:rsidRPr="000B2271" w:rsidRDefault="000B2271" w:rsidP="000B2271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0B2271">
        <w:rPr>
          <w:rFonts w:ascii="Times New Roman" w:eastAsia="Calibri" w:hAnsi="Times New Roman" w:cs="Times New Roman"/>
          <w:sz w:val="28"/>
          <w:szCs w:val="28"/>
          <w:lang w:eastAsia="en-US"/>
        </w:rPr>
        <w:t>Социально-экономическая и бюджетная политика государства осуществляется в интересах граждан. Успех ее реализации зависит главным образом от того, в какой мере население понимает эту политику, разделяет цели, механизмы и принципы ее реализации, доверяет ей. Для этого необходимо обеспечить доведение до граждан полной и объективной информации о том, в каком объеме, на какие цели и насколько эффективно расходуются средства.</w:t>
      </w:r>
    </w:p>
    <w:p w:rsidR="000B2271" w:rsidRPr="000B2271" w:rsidRDefault="000B2271" w:rsidP="000B2271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0B2271">
        <w:rPr>
          <w:rFonts w:ascii="Times New Roman" w:eastAsia="Calibri" w:hAnsi="Times New Roman" w:cs="Times New Roman"/>
          <w:sz w:val="28"/>
          <w:szCs w:val="28"/>
          <w:lang w:eastAsia="en-US"/>
        </w:rPr>
        <w:t>Обеспечение открытости, прозрачности и доступности информации о бюджетном процессе будет являться одним из приоритетных направлений бюджетной политики администрации Ковернинского муниципального округа.</w:t>
      </w:r>
    </w:p>
    <w:p w:rsidR="000B2271" w:rsidRPr="000B2271" w:rsidRDefault="000B2271" w:rsidP="000B2271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0B2271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В целях повышения открытости и прозрачности бюджетного процесса в </w:t>
      </w:r>
      <w:proofErr w:type="spellStart"/>
      <w:r w:rsidRPr="000B2271">
        <w:rPr>
          <w:rFonts w:ascii="Times New Roman" w:eastAsia="Calibri" w:hAnsi="Times New Roman" w:cs="Times New Roman"/>
          <w:sz w:val="28"/>
          <w:szCs w:val="28"/>
          <w:lang w:eastAsia="en-US"/>
        </w:rPr>
        <w:t>Ковернинском</w:t>
      </w:r>
      <w:proofErr w:type="spellEnd"/>
      <w:r w:rsidRPr="000B2271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муниципальном районе:</w:t>
      </w:r>
    </w:p>
    <w:p w:rsidR="000B2271" w:rsidRPr="000B2271" w:rsidRDefault="000B2271" w:rsidP="000B2271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0B2271">
        <w:rPr>
          <w:rFonts w:ascii="Times New Roman" w:eastAsia="Calibri" w:hAnsi="Times New Roman" w:cs="Times New Roman"/>
          <w:sz w:val="28"/>
          <w:szCs w:val="28"/>
          <w:lang w:eastAsia="en-US"/>
        </w:rPr>
        <w:t>- ежегодно проводятся публичные слушания по проекту бюджета и по отчету об исполнении бюджета Ковернинского муниципального района;</w:t>
      </w:r>
    </w:p>
    <w:p w:rsidR="000B2271" w:rsidRPr="000B2271" w:rsidRDefault="000B2271" w:rsidP="000B2271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0B2271">
        <w:rPr>
          <w:rFonts w:ascii="Times New Roman" w:eastAsia="Calibri" w:hAnsi="Times New Roman" w:cs="Times New Roman"/>
          <w:sz w:val="28"/>
          <w:szCs w:val="28"/>
          <w:lang w:eastAsia="en-US"/>
        </w:rPr>
        <w:t>- в 2014 году впервые по бюджету на 2015 год подготовлен информационный сборник «Бюджет для граждан», который в доступной форме познакомил население района с основными положениями главного финансового документа – решения о бюджете;</w:t>
      </w:r>
    </w:p>
    <w:p w:rsidR="000B2271" w:rsidRPr="000B2271" w:rsidRDefault="000B2271" w:rsidP="000B2271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0B2271">
        <w:rPr>
          <w:rFonts w:ascii="Times New Roman" w:eastAsia="Calibri" w:hAnsi="Times New Roman" w:cs="Times New Roman"/>
          <w:sz w:val="28"/>
          <w:szCs w:val="28"/>
          <w:lang w:eastAsia="en-US"/>
        </w:rPr>
        <w:t>- регулярно размещается на официальном сайте органов местного самоуправления Ковернинского муниципального района отчетность об исполнении бюджета.</w:t>
      </w:r>
    </w:p>
    <w:p w:rsidR="000B2271" w:rsidRPr="000B2271" w:rsidRDefault="000B2271" w:rsidP="000B2271">
      <w:pPr>
        <w:overflowPunct w:val="0"/>
        <w:spacing w:after="0" w:line="240" w:lineRule="auto"/>
        <w:ind w:firstLine="709"/>
        <w:jc w:val="both"/>
        <w:textAlignment w:val="baseline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0B2271">
        <w:rPr>
          <w:rFonts w:ascii="Times New Roman" w:eastAsia="Calibri" w:hAnsi="Times New Roman" w:cs="Times New Roman"/>
          <w:sz w:val="28"/>
          <w:szCs w:val="28"/>
          <w:lang w:eastAsia="en-US"/>
        </w:rPr>
        <w:t>В рамках реализации Программы будет продолжена и развита реализация всех вышеуказанных направлений по повышению открытости и прозрачности бюджета Ковернинского муниципального округа.</w:t>
      </w:r>
    </w:p>
    <w:p w:rsidR="000B2271" w:rsidRPr="000B2271" w:rsidRDefault="000B2271" w:rsidP="000B2271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sz w:val="28"/>
          <w:szCs w:val="28"/>
          <w:lang w:eastAsia="en-US"/>
        </w:rPr>
      </w:pPr>
      <w:r w:rsidRPr="000B2271">
        <w:rPr>
          <w:rFonts w:ascii="Times New Roman" w:eastAsia="Calibri" w:hAnsi="Times New Roman" w:cs="Times New Roman"/>
          <w:sz w:val="28"/>
          <w:szCs w:val="28"/>
          <w:lang w:eastAsia="en-US"/>
        </w:rPr>
        <w:t>На постоянной основе будет обеспечено:</w:t>
      </w:r>
    </w:p>
    <w:p w:rsidR="000B2271" w:rsidRPr="000B2271" w:rsidRDefault="000B2271" w:rsidP="000B2271">
      <w:pPr>
        <w:overflowPunct w:val="0"/>
        <w:spacing w:after="0" w:line="240" w:lineRule="auto"/>
        <w:ind w:firstLine="709"/>
        <w:jc w:val="both"/>
        <w:textAlignment w:val="baseline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0B2271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- размещение в информационно-телекоммуникационной сети «Интернет» решения о бюджете Ковернинского муниципального округа на очередной </w:t>
      </w:r>
      <w:r w:rsidRPr="000B2271">
        <w:rPr>
          <w:rFonts w:ascii="Times New Roman" w:eastAsia="Calibri" w:hAnsi="Times New Roman" w:cs="Times New Roman"/>
          <w:sz w:val="28"/>
          <w:szCs w:val="28"/>
          <w:lang w:eastAsia="en-US"/>
        </w:rPr>
        <w:lastRenderedPageBreak/>
        <w:t>финансовый год и плановый период и отчета об исполнении бюджета за отчетный финансовый год в понятной для граждан форме – «Бюджет для граждан»;</w:t>
      </w:r>
    </w:p>
    <w:p w:rsidR="000B2271" w:rsidRPr="000B2271" w:rsidRDefault="000B2271" w:rsidP="000B2271">
      <w:pPr>
        <w:overflowPunct w:val="0"/>
        <w:spacing w:after="0" w:line="240" w:lineRule="auto"/>
        <w:ind w:firstLine="709"/>
        <w:jc w:val="both"/>
        <w:textAlignment w:val="baseline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0B2271">
        <w:rPr>
          <w:rFonts w:ascii="Times New Roman" w:eastAsia="Calibri" w:hAnsi="Times New Roman" w:cs="Times New Roman"/>
          <w:sz w:val="28"/>
          <w:szCs w:val="28"/>
          <w:lang w:eastAsia="en-US"/>
        </w:rPr>
        <w:t>- размещение в информационно-телекоммуникационной сети «Интернет» ежемесячной информации об исполнении бюджета Ковернинского муниципального округа.</w:t>
      </w:r>
    </w:p>
    <w:p w:rsidR="000B2271" w:rsidRPr="000B2271" w:rsidRDefault="000B2271" w:rsidP="000B2271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0B2271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В результате реализации данного мероприятия повышение открытости и прозрачности информации по бюджетному процессу в </w:t>
      </w:r>
      <w:proofErr w:type="spellStart"/>
      <w:r w:rsidRPr="000B2271">
        <w:rPr>
          <w:rFonts w:ascii="Times New Roman" w:eastAsia="Calibri" w:hAnsi="Times New Roman" w:cs="Times New Roman"/>
          <w:sz w:val="28"/>
          <w:szCs w:val="28"/>
          <w:lang w:eastAsia="en-US"/>
        </w:rPr>
        <w:t>Ковернинском</w:t>
      </w:r>
      <w:proofErr w:type="spellEnd"/>
      <w:r w:rsidRPr="000B2271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муниципальном округе обеспечит прирост посещаемости официального сайта администрации Ковернинского муниципального округа к предыдущему году.</w:t>
      </w:r>
    </w:p>
    <w:p w:rsidR="000B2271" w:rsidRPr="000B2271" w:rsidRDefault="000B2271" w:rsidP="000B2271">
      <w:pPr>
        <w:spacing w:before="240"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0B2271"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 xml:space="preserve">Основное мероприятие 3.2. </w:t>
      </w:r>
      <w:r w:rsidRPr="000B2271">
        <w:rPr>
          <w:rFonts w:ascii="Times New Roman" w:eastAsia="Calibri" w:hAnsi="Times New Roman" w:cs="Times New Roman"/>
          <w:sz w:val="28"/>
          <w:szCs w:val="28"/>
          <w:lang w:eastAsia="en-US"/>
        </w:rPr>
        <w:t>«Обеспечение деятельности финансового органа Ковернинского муниципального округа».</w:t>
      </w:r>
    </w:p>
    <w:p w:rsidR="000B2271" w:rsidRPr="000B2271" w:rsidRDefault="000B2271" w:rsidP="000B227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B2271">
        <w:rPr>
          <w:rFonts w:ascii="Times New Roman" w:eastAsia="Times New Roman" w:hAnsi="Times New Roman" w:cs="Times New Roman"/>
          <w:sz w:val="28"/>
          <w:szCs w:val="28"/>
        </w:rPr>
        <w:t>Обеспечение реализации Программы будет осуществлено посредством реализации основного мероприятия «Обеспечение деятельности финансового органа Ковернинского муниципального округа»</w:t>
      </w:r>
    </w:p>
    <w:p w:rsidR="000B2271" w:rsidRPr="000B2271" w:rsidRDefault="000B2271" w:rsidP="000B227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B2271">
        <w:rPr>
          <w:rFonts w:ascii="Times New Roman" w:eastAsia="Times New Roman" w:hAnsi="Times New Roman" w:cs="Times New Roman"/>
          <w:sz w:val="28"/>
          <w:szCs w:val="28"/>
        </w:rPr>
        <w:t>Финансовое управление входит в структуру администрации Ковернинского муниципального округа и является органом, обеспечивающим проведение единой финансовой, бюджетной и налоговой государственной политики, осуществляющим функции по контролю и надзору в финансово-бюджетной сфере на территории муниципального округа и контролю в сфере закупок в соответствии с действующим законодательством.</w:t>
      </w:r>
    </w:p>
    <w:p w:rsidR="000B2271" w:rsidRPr="000B2271" w:rsidRDefault="000B2271" w:rsidP="000B227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B2271">
        <w:rPr>
          <w:rFonts w:ascii="Times New Roman" w:eastAsia="Times New Roman" w:hAnsi="Times New Roman" w:cs="Times New Roman"/>
          <w:sz w:val="28"/>
          <w:szCs w:val="28"/>
        </w:rPr>
        <w:t>Основой деятельности финансового управления является выработка и реализация на территории муниципального округа единой налоговой, финансовой и бюджетной политики, обеспечивающей сбалансированность и устойчивость бюджетной системы, полное и своевременное исполнение всех расходных обязательств, в первую очередь перед гражданами, обеспечение в округе единого методологического подхода к ведению бюджетного учета и отчетности.</w:t>
      </w:r>
    </w:p>
    <w:p w:rsidR="000B2271" w:rsidRPr="000B2271" w:rsidRDefault="000B2271" w:rsidP="000B227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B2271">
        <w:rPr>
          <w:rFonts w:ascii="Times New Roman" w:eastAsia="Times New Roman" w:hAnsi="Times New Roman" w:cs="Times New Roman"/>
          <w:sz w:val="28"/>
          <w:szCs w:val="28"/>
        </w:rPr>
        <w:t>В рамках реализации основного мероприятия Программы предусмотрено:</w:t>
      </w:r>
    </w:p>
    <w:p w:rsidR="000B2271" w:rsidRPr="000B2271" w:rsidRDefault="000B2271" w:rsidP="000B227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B2271">
        <w:rPr>
          <w:rFonts w:ascii="Times New Roman" w:eastAsia="Times New Roman" w:hAnsi="Times New Roman" w:cs="Times New Roman"/>
          <w:sz w:val="28"/>
          <w:szCs w:val="28"/>
        </w:rPr>
        <w:t>- администрирование расходов на содержание и обеспечение деятельности финансового управления;</w:t>
      </w:r>
    </w:p>
    <w:p w:rsidR="000B2271" w:rsidRPr="000B2271" w:rsidRDefault="000B2271" w:rsidP="000B227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B2271">
        <w:rPr>
          <w:rFonts w:ascii="Times New Roman" w:eastAsia="Times New Roman" w:hAnsi="Times New Roman" w:cs="Times New Roman"/>
          <w:sz w:val="28"/>
          <w:szCs w:val="28"/>
        </w:rPr>
        <w:t>- кадровое и финансовое обеспечение для решения задач по реализации муниципальной программы.</w:t>
      </w:r>
    </w:p>
    <w:p w:rsidR="000B2271" w:rsidRPr="000B2271" w:rsidRDefault="000B2271" w:rsidP="000B2271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sz w:val="28"/>
          <w:szCs w:val="28"/>
          <w:lang w:eastAsia="en-US"/>
        </w:rPr>
      </w:pPr>
      <w:r w:rsidRPr="000B2271">
        <w:rPr>
          <w:rFonts w:ascii="Times New Roman" w:eastAsia="Calibri" w:hAnsi="Times New Roman" w:cs="Times New Roman"/>
          <w:sz w:val="28"/>
          <w:szCs w:val="28"/>
          <w:lang w:eastAsia="en-US"/>
        </w:rPr>
        <w:t>Ежегодно после принятия решения о бюджете Ковернинского муниципального округа на очередной финансовый год и плановый период будет разрабатываться план реализации Программы, содержащий перечень программных мероприятий с указанием сроков их выполнения, ответственных исполнителей, бюджетных ассигнований.</w:t>
      </w:r>
    </w:p>
    <w:p w:rsidR="000B2271" w:rsidRPr="000B2271" w:rsidRDefault="000B2271" w:rsidP="000B227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B2271">
        <w:rPr>
          <w:rFonts w:ascii="Times New Roman" w:eastAsia="Times New Roman" w:hAnsi="Times New Roman" w:cs="Times New Roman"/>
          <w:sz w:val="28"/>
          <w:szCs w:val="28"/>
        </w:rPr>
        <w:t>Для достижения поставленных целей финансовым управлением будет разработан для утверждения План реализации мероприятий Программы.</w:t>
      </w:r>
    </w:p>
    <w:p w:rsidR="000B2271" w:rsidRPr="000B2271" w:rsidRDefault="000B2271" w:rsidP="000B227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B2271">
        <w:rPr>
          <w:rFonts w:ascii="Times New Roman" w:eastAsia="Times New Roman" w:hAnsi="Times New Roman" w:cs="Times New Roman"/>
          <w:sz w:val="28"/>
          <w:szCs w:val="28"/>
        </w:rPr>
        <w:t>Результаты реализации Программы и программных мероприятий на постоянной основе будут размещаться на официальном сайте администрации Ковернинского муниципального округа.</w:t>
      </w:r>
    </w:p>
    <w:p w:rsidR="000B2271" w:rsidRPr="000B2271" w:rsidRDefault="000B2271" w:rsidP="000B227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B2271">
        <w:rPr>
          <w:rFonts w:ascii="Times New Roman" w:eastAsia="Times New Roman" w:hAnsi="Times New Roman" w:cs="Times New Roman"/>
          <w:sz w:val="28"/>
          <w:szCs w:val="28"/>
        </w:rPr>
        <w:t xml:space="preserve">В результате реализации данного мероприятия будет обеспечено выполнение </w:t>
      </w:r>
      <w:r w:rsidRPr="000B2271">
        <w:rPr>
          <w:rFonts w:ascii="Times New Roman" w:eastAsia="Times New Roman" w:hAnsi="Times New Roman" w:cs="Times New Roman"/>
          <w:sz w:val="28"/>
          <w:szCs w:val="28"/>
        </w:rPr>
        <w:lastRenderedPageBreak/>
        <w:t>мероприятий Программы в полном объеме.</w:t>
      </w:r>
    </w:p>
    <w:p w:rsidR="000B2271" w:rsidRPr="000B2271" w:rsidRDefault="000B2271" w:rsidP="000B2271">
      <w:pPr>
        <w:spacing w:after="0" w:line="240" w:lineRule="auto"/>
        <w:ind w:firstLine="708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0B2271" w:rsidRPr="000B2271" w:rsidRDefault="000B2271" w:rsidP="000B2271">
      <w:pPr>
        <w:spacing w:after="0" w:line="240" w:lineRule="auto"/>
        <w:ind w:firstLine="708"/>
        <w:jc w:val="center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0B2271">
        <w:rPr>
          <w:rFonts w:ascii="Times New Roman" w:eastAsia="Calibri" w:hAnsi="Times New Roman" w:cs="Times New Roman"/>
          <w:sz w:val="28"/>
          <w:szCs w:val="28"/>
          <w:lang w:eastAsia="en-US"/>
        </w:rPr>
        <w:t>Таблица 1. Перечень основных мероприятий Программы</w:t>
      </w:r>
    </w:p>
    <w:p w:rsidR="000B2271" w:rsidRPr="000B2271" w:rsidRDefault="000B2271" w:rsidP="000B2271">
      <w:pPr>
        <w:spacing w:after="0" w:line="240" w:lineRule="auto"/>
        <w:ind w:firstLine="708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tbl>
      <w:tblPr>
        <w:tblW w:w="11483" w:type="dxa"/>
        <w:tblCellSpacing w:w="5" w:type="nil"/>
        <w:tblInd w:w="-918" w:type="dxa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567"/>
        <w:gridCol w:w="22"/>
        <w:gridCol w:w="1963"/>
        <w:gridCol w:w="142"/>
        <w:gridCol w:w="1418"/>
        <w:gridCol w:w="1417"/>
        <w:gridCol w:w="1843"/>
        <w:gridCol w:w="992"/>
        <w:gridCol w:w="142"/>
        <w:gridCol w:w="851"/>
        <w:gridCol w:w="141"/>
        <w:gridCol w:w="851"/>
        <w:gridCol w:w="1134"/>
      </w:tblGrid>
      <w:tr w:rsidR="000B2271" w:rsidRPr="000B2271" w:rsidTr="00D91FFD">
        <w:trPr>
          <w:tblCellSpacing w:w="5" w:type="nil"/>
        </w:trPr>
        <w:tc>
          <w:tcPr>
            <w:tcW w:w="58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271" w:rsidRPr="000B2271" w:rsidRDefault="000B2271" w:rsidP="000B22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0B2271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N </w:t>
            </w:r>
            <w:proofErr w:type="gramStart"/>
            <w:r w:rsidRPr="000B2271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п</w:t>
            </w:r>
            <w:proofErr w:type="gramEnd"/>
            <w:r w:rsidRPr="000B2271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/п</w:t>
            </w:r>
          </w:p>
        </w:tc>
        <w:tc>
          <w:tcPr>
            <w:tcW w:w="19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271" w:rsidRPr="000B2271" w:rsidRDefault="000B2271" w:rsidP="000B22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0B2271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Наименование мероприятия</w:t>
            </w:r>
          </w:p>
        </w:tc>
        <w:tc>
          <w:tcPr>
            <w:tcW w:w="156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271" w:rsidRPr="000B2271" w:rsidRDefault="000B2271" w:rsidP="000B22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76" w:right="-82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0B2271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Категория расходов (капвложения, НИОКР и прочие расходы)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271" w:rsidRPr="000B2271" w:rsidRDefault="000B2271" w:rsidP="000B22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0B2271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Сроки выполнения (год)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B2271" w:rsidRPr="000B2271" w:rsidRDefault="000B2271" w:rsidP="000B22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0B2271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Исполнители мероприятий</w:t>
            </w:r>
          </w:p>
        </w:tc>
        <w:tc>
          <w:tcPr>
            <w:tcW w:w="4111" w:type="dxa"/>
            <w:gridSpan w:val="6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B2271" w:rsidRPr="000B2271" w:rsidRDefault="000B2271" w:rsidP="000B22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0B2271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Объем финансирования (по годам) за счет средств бюджета Ковернинского муниципального округа, тыс</w:t>
            </w:r>
            <w:proofErr w:type="gramStart"/>
            <w:r w:rsidRPr="000B2271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.р</w:t>
            </w:r>
            <w:proofErr w:type="gramEnd"/>
            <w:r w:rsidRPr="000B2271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уб.</w:t>
            </w:r>
          </w:p>
        </w:tc>
      </w:tr>
      <w:tr w:rsidR="000B2271" w:rsidRPr="000B2271" w:rsidTr="00D91FFD">
        <w:trPr>
          <w:tblCellSpacing w:w="5" w:type="nil"/>
        </w:trPr>
        <w:tc>
          <w:tcPr>
            <w:tcW w:w="58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271" w:rsidRPr="000B2271" w:rsidRDefault="000B2271" w:rsidP="000B22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9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271" w:rsidRPr="000B2271" w:rsidRDefault="000B2271" w:rsidP="000B22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5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271" w:rsidRPr="000B2271" w:rsidRDefault="000B2271" w:rsidP="000B22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271" w:rsidRPr="000B2271" w:rsidRDefault="000B2271" w:rsidP="000B22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271" w:rsidRPr="000B2271" w:rsidRDefault="000B2271" w:rsidP="000B22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271" w:rsidRPr="000B2271" w:rsidRDefault="000B2271" w:rsidP="000B22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71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0B2271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2021 год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271" w:rsidRPr="000B2271" w:rsidRDefault="000B2271" w:rsidP="000B22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68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0B2271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2022 год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271" w:rsidRPr="000B2271" w:rsidRDefault="000B2271" w:rsidP="000B22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66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0B2271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2023 год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271" w:rsidRPr="000B2271" w:rsidRDefault="000B2271" w:rsidP="000B22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0B2271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Всего</w:t>
            </w:r>
          </w:p>
        </w:tc>
      </w:tr>
      <w:tr w:rsidR="000B2271" w:rsidRPr="000B2271" w:rsidTr="00D91FFD">
        <w:trPr>
          <w:trHeight w:val="1133"/>
          <w:tblCellSpacing w:w="5" w:type="nil"/>
        </w:trPr>
        <w:tc>
          <w:tcPr>
            <w:tcW w:w="7372" w:type="dxa"/>
            <w:gridSpan w:val="7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B2271" w:rsidRPr="000B2271" w:rsidRDefault="000B2271" w:rsidP="000B22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  <w:r w:rsidRPr="000B2271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t>Муниципальная программа</w:t>
            </w:r>
          </w:p>
          <w:p w:rsidR="000B2271" w:rsidRPr="000B2271" w:rsidRDefault="000B2271" w:rsidP="000B22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15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0B2271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t xml:space="preserve">«Повышение эффективности бюджетных расходов в </w:t>
            </w:r>
            <w:proofErr w:type="spellStart"/>
            <w:r w:rsidRPr="000B2271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t>Ковернинском</w:t>
            </w:r>
            <w:proofErr w:type="spellEnd"/>
            <w:r w:rsidRPr="000B2271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t xml:space="preserve"> муниципальном округе Нижегородской области»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271" w:rsidRPr="000B2271" w:rsidRDefault="000B2271" w:rsidP="000B22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  <w:r w:rsidRPr="000B2271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t>10026,4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271" w:rsidRPr="000B2271" w:rsidRDefault="000B2271" w:rsidP="000B22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  <w:r w:rsidRPr="000B2271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t>10026,4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271" w:rsidRPr="000B2271" w:rsidRDefault="000B2271" w:rsidP="000B22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  <w:r w:rsidRPr="000B2271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t>10026,4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271" w:rsidRPr="000B2271" w:rsidRDefault="000B2271" w:rsidP="000B22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  <w:r w:rsidRPr="000B2271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t>30079,2</w:t>
            </w:r>
          </w:p>
        </w:tc>
      </w:tr>
      <w:tr w:rsidR="000B2271" w:rsidRPr="000B2271" w:rsidTr="00D91FFD">
        <w:trPr>
          <w:trHeight w:val="70"/>
          <w:tblCellSpacing w:w="5" w:type="nil"/>
        </w:trPr>
        <w:tc>
          <w:tcPr>
            <w:tcW w:w="7372" w:type="dxa"/>
            <w:gridSpan w:val="7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B2271" w:rsidRPr="000B2271" w:rsidRDefault="000B2271" w:rsidP="000B22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  <w:r w:rsidRPr="000B2271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t>Цель Программы:</w:t>
            </w:r>
          </w:p>
        </w:tc>
        <w:tc>
          <w:tcPr>
            <w:tcW w:w="4111" w:type="dxa"/>
            <w:gridSpan w:val="6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B2271" w:rsidRPr="000B2271" w:rsidRDefault="000B2271" w:rsidP="000B22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  <w:r w:rsidRPr="000B2271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t>х</w:t>
            </w:r>
          </w:p>
        </w:tc>
      </w:tr>
      <w:tr w:rsidR="000B2271" w:rsidRPr="000B2271" w:rsidTr="00D91FFD">
        <w:trPr>
          <w:trHeight w:val="915"/>
          <w:tblCellSpacing w:w="5" w:type="nil"/>
        </w:trPr>
        <w:tc>
          <w:tcPr>
            <w:tcW w:w="7372" w:type="dxa"/>
            <w:gridSpan w:val="7"/>
            <w:tcBorders>
              <w:left w:val="single" w:sz="4" w:space="0" w:color="auto"/>
              <w:right w:val="single" w:sz="4" w:space="0" w:color="auto"/>
            </w:tcBorders>
          </w:tcPr>
          <w:p w:rsidR="000B2271" w:rsidRPr="000B2271" w:rsidRDefault="000B2271" w:rsidP="000B22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0B2271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Повышение эффективности бюджетных расходов на основе дальнейшего совершенствования бюджетных правоотношений и механизмов использования бюджетных средств</w:t>
            </w:r>
          </w:p>
        </w:tc>
        <w:tc>
          <w:tcPr>
            <w:tcW w:w="4111" w:type="dxa"/>
            <w:gridSpan w:val="6"/>
            <w:vMerge/>
            <w:tcBorders>
              <w:left w:val="single" w:sz="4" w:space="0" w:color="auto"/>
              <w:right w:val="single" w:sz="4" w:space="0" w:color="auto"/>
            </w:tcBorders>
          </w:tcPr>
          <w:p w:rsidR="000B2271" w:rsidRPr="000B2271" w:rsidRDefault="000B2271" w:rsidP="000B22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0B2271" w:rsidRPr="000B2271" w:rsidTr="00D91FFD">
        <w:trPr>
          <w:trHeight w:val="428"/>
          <w:tblCellSpacing w:w="5" w:type="nil"/>
        </w:trPr>
        <w:tc>
          <w:tcPr>
            <w:tcW w:w="11483" w:type="dxa"/>
            <w:gridSpan w:val="1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B2271" w:rsidRPr="000B2271" w:rsidRDefault="000B2271" w:rsidP="000B22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0B2271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Задача 1. «Обеспечение долгосрочной сбалансированности и устойчивости бюджета Ковернинского муниципального округа»</w:t>
            </w:r>
          </w:p>
        </w:tc>
      </w:tr>
      <w:tr w:rsidR="000B2271" w:rsidRPr="000B2271" w:rsidTr="00D91FFD">
        <w:trPr>
          <w:trHeight w:val="1380"/>
          <w:tblCellSpacing w:w="5" w:type="nil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271" w:rsidRPr="000B2271" w:rsidRDefault="000B2271" w:rsidP="000B22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B2271">
              <w:rPr>
                <w:rFonts w:ascii="Times New Roman" w:eastAsia="Times New Roman" w:hAnsi="Times New Roman" w:cs="Times New Roman"/>
                <w:sz w:val="24"/>
                <w:szCs w:val="24"/>
              </w:rPr>
              <w:t>1.1.</w:t>
            </w:r>
          </w:p>
        </w:tc>
        <w:tc>
          <w:tcPr>
            <w:tcW w:w="21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271" w:rsidRPr="000B2271" w:rsidRDefault="000B2271" w:rsidP="000B22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B2271">
              <w:rPr>
                <w:rFonts w:ascii="Times New Roman" w:eastAsia="Times New Roman" w:hAnsi="Times New Roman" w:cs="Times New Roman"/>
                <w:sz w:val="24"/>
                <w:szCs w:val="24"/>
              </w:rPr>
              <w:t>Обеспечение сбалансированности и устойчивости бюджета муниципального округа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271" w:rsidRPr="000B2271" w:rsidRDefault="000B2271" w:rsidP="000B22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B2271">
              <w:rPr>
                <w:rFonts w:ascii="Times New Roman" w:eastAsia="Times New Roman" w:hAnsi="Times New Roman" w:cs="Times New Roman"/>
                <w:sz w:val="24"/>
                <w:szCs w:val="24"/>
              </w:rPr>
              <w:t>прочие расходы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271" w:rsidRPr="000B2271" w:rsidRDefault="000B2271" w:rsidP="000B22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B227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2021-2023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271" w:rsidRPr="000B2271" w:rsidRDefault="000B2271" w:rsidP="000B22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B2271">
              <w:rPr>
                <w:rFonts w:ascii="Times New Roman" w:eastAsia="Times New Roman" w:hAnsi="Times New Roman" w:cs="Times New Roman"/>
                <w:sz w:val="24"/>
                <w:szCs w:val="24"/>
              </w:rPr>
              <w:t>финансовое управление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271" w:rsidRPr="000B2271" w:rsidRDefault="000B2271" w:rsidP="000B22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  <w:r w:rsidRPr="000B2271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t>2,4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271" w:rsidRPr="000B2271" w:rsidRDefault="000B2271" w:rsidP="000B22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  <w:r w:rsidRPr="000B2271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271" w:rsidRPr="000B2271" w:rsidRDefault="000B2271" w:rsidP="000B22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  <w:r w:rsidRPr="000B2271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271" w:rsidRPr="000B2271" w:rsidRDefault="000B2271" w:rsidP="000B22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  <w:r w:rsidRPr="000B2271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t>2,4</w:t>
            </w:r>
          </w:p>
        </w:tc>
      </w:tr>
      <w:tr w:rsidR="000B2271" w:rsidRPr="000B2271" w:rsidTr="00D91FFD">
        <w:trPr>
          <w:trHeight w:val="285"/>
          <w:tblCellSpacing w:w="5" w:type="nil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271" w:rsidRPr="000B2271" w:rsidRDefault="000B2271" w:rsidP="000B22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B2271">
              <w:rPr>
                <w:rFonts w:ascii="Times New Roman" w:eastAsia="Times New Roman" w:hAnsi="Times New Roman" w:cs="Times New Roman"/>
                <w:sz w:val="24"/>
                <w:szCs w:val="24"/>
              </w:rPr>
              <w:t>1.2.</w:t>
            </w:r>
          </w:p>
        </w:tc>
        <w:tc>
          <w:tcPr>
            <w:tcW w:w="21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271" w:rsidRPr="000B2271" w:rsidRDefault="000B2271" w:rsidP="000B22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B2271">
              <w:rPr>
                <w:rFonts w:ascii="Times New Roman" w:eastAsia="Times New Roman" w:hAnsi="Times New Roman" w:cs="Times New Roman"/>
                <w:sz w:val="24"/>
                <w:szCs w:val="24"/>
              </w:rPr>
              <w:t>Разработка и реализация муниципальных программ муниципального округа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271" w:rsidRPr="000B2271" w:rsidRDefault="000B2271" w:rsidP="000B22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B2271">
              <w:rPr>
                <w:rFonts w:ascii="Times New Roman" w:eastAsia="Times New Roman" w:hAnsi="Times New Roman" w:cs="Times New Roman"/>
                <w:sz w:val="24"/>
                <w:szCs w:val="24"/>
              </w:rPr>
              <w:t>прочие расходы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271" w:rsidRPr="000B2271" w:rsidRDefault="000B2271" w:rsidP="000B22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B2271">
              <w:rPr>
                <w:rFonts w:ascii="Times New Roman" w:eastAsia="Times New Roman" w:hAnsi="Times New Roman" w:cs="Times New Roman"/>
                <w:sz w:val="24"/>
                <w:szCs w:val="24"/>
              </w:rPr>
              <w:t>2021-2023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271" w:rsidRPr="000B2271" w:rsidRDefault="000B2271" w:rsidP="000B22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B2271">
              <w:rPr>
                <w:rFonts w:ascii="Times New Roman" w:eastAsia="Times New Roman" w:hAnsi="Times New Roman" w:cs="Times New Roman"/>
                <w:sz w:val="24"/>
                <w:szCs w:val="24"/>
              </w:rPr>
              <w:t>администрация муниципального округа, Субъекты бюджетного планирования муниципального округа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271" w:rsidRPr="000B2271" w:rsidRDefault="000B2271" w:rsidP="000B22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B2271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271" w:rsidRPr="000B2271" w:rsidRDefault="000B2271" w:rsidP="000B22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0B2271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271" w:rsidRPr="000B2271" w:rsidRDefault="000B2271" w:rsidP="000B22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B2271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271" w:rsidRPr="000B2271" w:rsidRDefault="000B2271" w:rsidP="000B22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0B2271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0,0</w:t>
            </w:r>
          </w:p>
        </w:tc>
      </w:tr>
      <w:tr w:rsidR="000B2271" w:rsidRPr="000B2271" w:rsidTr="00D91FFD">
        <w:trPr>
          <w:trHeight w:val="412"/>
          <w:tblCellSpacing w:w="5" w:type="nil"/>
        </w:trPr>
        <w:tc>
          <w:tcPr>
            <w:tcW w:w="11483" w:type="dxa"/>
            <w:gridSpan w:val="1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B2271" w:rsidRPr="000B2271" w:rsidRDefault="000B2271" w:rsidP="000B22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0B2271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Задача 2. «Развитие информационной системы управления муниципальными финансами Ковернинского муниципального округа»</w:t>
            </w:r>
          </w:p>
        </w:tc>
      </w:tr>
      <w:tr w:rsidR="000B2271" w:rsidRPr="000B2271" w:rsidTr="00D91FFD">
        <w:trPr>
          <w:trHeight w:val="552"/>
          <w:tblCellSpacing w:w="5" w:type="nil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B2271" w:rsidRPr="000B2271" w:rsidRDefault="000B2271" w:rsidP="000B22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B2271">
              <w:rPr>
                <w:rFonts w:ascii="Times New Roman" w:eastAsia="Times New Roman" w:hAnsi="Times New Roman" w:cs="Times New Roman"/>
                <w:sz w:val="24"/>
                <w:szCs w:val="24"/>
              </w:rPr>
              <w:t>2.1.</w:t>
            </w:r>
          </w:p>
        </w:tc>
        <w:tc>
          <w:tcPr>
            <w:tcW w:w="2127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B2271" w:rsidRPr="000B2271" w:rsidRDefault="000B2271" w:rsidP="000B22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B2271">
              <w:rPr>
                <w:rFonts w:ascii="Times New Roman" w:eastAsia="Times New Roman" w:hAnsi="Times New Roman" w:cs="Times New Roman"/>
                <w:sz w:val="24"/>
                <w:szCs w:val="24"/>
              </w:rPr>
              <w:t>Развитие информационной системы управления муниципальными финансами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B2271" w:rsidRPr="000B2271" w:rsidRDefault="000B2271" w:rsidP="000B22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B2271">
              <w:rPr>
                <w:rFonts w:ascii="Times New Roman" w:eastAsia="Times New Roman" w:hAnsi="Times New Roman" w:cs="Times New Roman"/>
                <w:sz w:val="24"/>
                <w:szCs w:val="24"/>
              </w:rPr>
              <w:t>прочие расходы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B2271" w:rsidRPr="000B2271" w:rsidRDefault="000B2271" w:rsidP="000B22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B2271">
              <w:rPr>
                <w:rFonts w:ascii="Times New Roman" w:eastAsia="Times New Roman" w:hAnsi="Times New Roman" w:cs="Times New Roman"/>
                <w:sz w:val="24"/>
                <w:szCs w:val="24"/>
              </w:rPr>
              <w:t>2021-2023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B2271" w:rsidRPr="000B2271" w:rsidRDefault="000B2271" w:rsidP="000B22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B2271">
              <w:rPr>
                <w:rFonts w:ascii="Times New Roman" w:eastAsia="Times New Roman" w:hAnsi="Times New Roman" w:cs="Times New Roman"/>
                <w:sz w:val="24"/>
                <w:szCs w:val="24"/>
              </w:rPr>
              <w:t>финансовое управление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B2271" w:rsidRPr="000B2271" w:rsidRDefault="000B2271" w:rsidP="000B22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  <w:r w:rsidRPr="000B2271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t>1866,0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B2271" w:rsidRPr="000B2271" w:rsidRDefault="000B2271" w:rsidP="000B227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  <w:r w:rsidRPr="000B2271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t>1868,4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B2271" w:rsidRPr="000B2271" w:rsidRDefault="000B2271" w:rsidP="000B227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  <w:r w:rsidRPr="000B2271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t>1868,4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B2271" w:rsidRPr="000B2271" w:rsidRDefault="000B2271" w:rsidP="000B22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  <w:r w:rsidRPr="000B2271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t>5602,8</w:t>
            </w:r>
          </w:p>
        </w:tc>
      </w:tr>
      <w:tr w:rsidR="000B2271" w:rsidRPr="000B2271" w:rsidTr="00D91FFD">
        <w:trPr>
          <w:trHeight w:val="703"/>
          <w:tblCellSpacing w:w="5" w:type="nil"/>
        </w:trPr>
        <w:tc>
          <w:tcPr>
            <w:tcW w:w="11483" w:type="dxa"/>
            <w:gridSpan w:val="1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B2271" w:rsidRPr="000B2271" w:rsidRDefault="000B2271" w:rsidP="000B22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0B2271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Задача 3. «Обеспечение открытости и прозрачности информации о бюджетном процессе и деятельности органов местного самоуправления Ковернинского муниципального округа»</w:t>
            </w:r>
          </w:p>
        </w:tc>
      </w:tr>
      <w:tr w:rsidR="000B2271" w:rsidRPr="000B2271" w:rsidTr="00D91FFD">
        <w:trPr>
          <w:trHeight w:val="552"/>
          <w:tblCellSpacing w:w="5" w:type="nil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B2271" w:rsidRPr="000B2271" w:rsidRDefault="000B2271" w:rsidP="000B22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B2271">
              <w:rPr>
                <w:rFonts w:ascii="Times New Roman" w:eastAsia="Times New Roman" w:hAnsi="Times New Roman" w:cs="Times New Roman"/>
                <w:sz w:val="24"/>
                <w:szCs w:val="24"/>
              </w:rPr>
              <w:t>3.1.</w:t>
            </w:r>
          </w:p>
        </w:tc>
        <w:tc>
          <w:tcPr>
            <w:tcW w:w="2127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B2271" w:rsidRPr="000B2271" w:rsidRDefault="000B2271" w:rsidP="000B22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B227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Повышение открытости информации о бюджетном </w:t>
            </w:r>
            <w:r w:rsidRPr="000B2271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процессе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B2271" w:rsidRPr="000B2271" w:rsidRDefault="000B2271" w:rsidP="000B22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B2271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прочие расходы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B2271" w:rsidRPr="000B2271" w:rsidRDefault="000B2271" w:rsidP="000B22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B227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2021-2023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B2271" w:rsidRPr="000B2271" w:rsidRDefault="000B2271" w:rsidP="000B22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B227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администрация Ковернинского муниципального округа, </w:t>
            </w:r>
            <w:r w:rsidRPr="000B2271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финансовое управление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B2271" w:rsidRPr="000B2271" w:rsidRDefault="000B2271" w:rsidP="000B22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B2271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0,0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B2271" w:rsidRPr="000B2271" w:rsidRDefault="000B2271" w:rsidP="000B22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0B2271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B2271" w:rsidRPr="000B2271" w:rsidRDefault="000B2271" w:rsidP="000B22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B2271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B2271" w:rsidRPr="000B2271" w:rsidRDefault="000B2271" w:rsidP="000B22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0B2271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0,0</w:t>
            </w:r>
          </w:p>
        </w:tc>
      </w:tr>
      <w:tr w:rsidR="000B2271" w:rsidRPr="000B2271" w:rsidTr="00D91FFD">
        <w:trPr>
          <w:trHeight w:val="1258"/>
          <w:tblCellSpacing w:w="5" w:type="nil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271" w:rsidRPr="000B2271" w:rsidRDefault="000B2271" w:rsidP="000B22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B2271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3.2.</w:t>
            </w:r>
          </w:p>
        </w:tc>
        <w:tc>
          <w:tcPr>
            <w:tcW w:w="21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271" w:rsidRPr="000B2271" w:rsidRDefault="000B2271" w:rsidP="000B22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B2271">
              <w:rPr>
                <w:rFonts w:ascii="Times New Roman" w:eastAsia="Times New Roman" w:hAnsi="Times New Roman" w:cs="Times New Roman"/>
                <w:sz w:val="24"/>
                <w:szCs w:val="24"/>
              </w:rPr>
              <w:t>Обеспечение деятельности финансового органа муниципального округа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271" w:rsidRPr="000B2271" w:rsidRDefault="000B2271" w:rsidP="000B22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B2271">
              <w:rPr>
                <w:rFonts w:ascii="Times New Roman" w:eastAsia="Times New Roman" w:hAnsi="Times New Roman" w:cs="Times New Roman"/>
                <w:sz w:val="24"/>
                <w:szCs w:val="24"/>
              </w:rPr>
              <w:t>прочие расходы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271" w:rsidRPr="000B2271" w:rsidRDefault="000B2271" w:rsidP="000B22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B227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2021-2023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271" w:rsidRPr="000B2271" w:rsidRDefault="000B2271" w:rsidP="000B22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B2271">
              <w:rPr>
                <w:rFonts w:ascii="Times New Roman" w:eastAsia="Times New Roman" w:hAnsi="Times New Roman" w:cs="Times New Roman"/>
                <w:sz w:val="24"/>
                <w:szCs w:val="24"/>
              </w:rPr>
              <w:t>финансовое управление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271" w:rsidRPr="000B2271" w:rsidRDefault="000B2271" w:rsidP="000B22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0B2271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8158,0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271" w:rsidRPr="000B2271" w:rsidRDefault="000B2271" w:rsidP="000B22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0B2271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8158,0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271" w:rsidRPr="000B2271" w:rsidRDefault="000B2271" w:rsidP="000B22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56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0B2271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8158,0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271" w:rsidRPr="000B2271" w:rsidRDefault="000B2271" w:rsidP="000B22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  <w:r w:rsidRPr="000B2271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t>24474,0</w:t>
            </w:r>
          </w:p>
        </w:tc>
      </w:tr>
    </w:tbl>
    <w:p w:rsidR="00A00C65" w:rsidRDefault="00A00C65" w:rsidP="006C112D">
      <w:pPr>
        <w:spacing w:before="240" w:after="0" w:line="240" w:lineRule="auto"/>
        <w:ind w:firstLine="709"/>
        <w:jc w:val="center"/>
        <w:rPr>
          <w:rFonts w:ascii="Times New Roman" w:eastAsia="Calibri" w:hAnsi="Times New Roman" w:cs="Times New Roman"/>
          <w:b/>
          <w:bCs/>
          <w:sz w:val="28"/>
          <w:szCs w:val="28"/>
          <w:lang w:eastAsia="en-US"/>
        </w:rPr>
      </w:pPr>
    </w:p>
    <w:p w:rsidR="000B2271" w:rsidRPr="000B2271" w:rsidRDefault="000B2271" w:rsidP="006C112D">
      <w:pPr>
        <w:spacing w:before="240" w:after="0" w:line="240" w:lineRule="auto"/>
        <w:ind w:firstLine="709"/>
        <w:jc w:val="center"/>
        <w:rPr>
          <w:rFonts w:ascii="Times New Roman" w:eastAsia="Calibri" w:hAnsi="Times New Roman" w:cs="Times New Roman"/>
          <w:b/>
          <w:bCs/>
          <w:sz w:val="28"/>
          <w:szCs w:val="28"/>
          <w:lang w:eastAsia="en-US"/>
        </w:rPr>
      </w:pPr>
      <w:r w:rsidRPr="000B2271">
        <w:rPr>
          <w:rFonts w:ascii="Times New Roman" w:eastAsia="Calibri" w:hAnsi="Times New Roman" w:cs="Times New Roman"/>
          <w:b/>
          <w:bCs/>
          <w:sz w:val="28"/>
          <w:szCs w:val="28"/>
          <w:lang w:eastAsia="en-US"/>
        </w:rPr>
        <w:t xml:space="preserve">2.5. </w:t>
      </w:r>
      <w:r w:rsidRPr="000B2271"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>Индикаторы достижения цели и непосредственные результаты реализации Программы.</w:t>
      </w:r>
    </w:p>
    <w:p w:rsidR="000B2271" w:rsidRPr="000B2271" w:rsidRDefault="000B2271" w:rsidP="000B2271">
      <w:pPr>
        <w:spacing w:before="240"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0B2271">
        <w:rPr>
          <w:rFonts w:ascii="Times New Roman" w:eastAsia="Calibri" w:hAnsi="Times New Roman" w:cs="Times New Roman"/>
          <w:bCs/>
          <w:sz w:val="28"/>
          <w:szCs w:val="28"/>
          <w:lang w:eastAsia="en-US"/>
        </w:rPr>
        <w:t>Достижение цели Программы будет оцениваться на основе данных статистической и ведомственной отчетности в соответствии с индикаторами достижения цели по Программе, представленными в таблице 2.</w:t>
      </w:r>
    </w:p>
    <w:p w:rsidR="000B2271" w:rsidRPr="000B2271" w:rsidRDefault="000B2271" w:rsidP="000B2271">
      <w:pPr>
        <w:spacing w:after="0" w:line="240" w:lineRule="auto"/>
        <w:ind w:left="2149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  <w:lang w:eastAsia="en-US"/>
        </w:rPr>
      </w:pPr>
    </w:p>
    <w:p w:rsidR="000B2271" w:rsidRPr="000B2271" w:rsidRDefault="000B2271" w:rsidP="000B2271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0B2271">
        <w:rPr>
          <w:rFonts w:ascii="Times New Roman" w:eastAsia="Calibri" w:hAnsi="Times New Roman" w:cs="Times New Roman"/>
          <w:sz w:val="28"/>
          <w:szCs w:val="28"/>
          <w:lang w:eastAsia="en-US"/>
        </w:rPr>
        <w:t>Таблица 2. Сведения об индикаторах достижения цели и непосредственных результатах</w:t>
      </w:r>
    </w:p>
    <w:tbl>
      <w:tblPr>
        <w:tblW w:w="11198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25"/>
        <w:gridCol w:w="2901"/>
        <w:gridCol w:w="19"/>
        <w:gridCol w:w="1872"/>
        <w:gridCol w:w="12"/>
        <w:gridCol w:w="16"/>
        <w:gridCol w:w="1248"/>
        <w:gridCol w:w="12"/>
        <w:gridCol w:w="16"/>
        <w:gridCol w:w="964"/>
        <w:gridCol w:w="16"/>
        <w:gridCol w:w="12"/>
        <w:gridCol w:w="984"/>
        <w:gridCol w:w="8"/>
        <w:gridCol w:w="785"/>
        <w:gridCol w:w="62"/>
        <w:gridCol w:w="992"/>
        <w:gridCol w:w="854"/>
      </w:tblGrid>
      <w:tr w:rsidR="000B2271" w:rsidRPr="000B2271" w:rsidTr="00024E5E">
        <w:trPr>
          <w:trHeight w:val="480"/>
          <w:tblHeader/>
        </w:trPr>
        <w:tc>
          <w:tcPr>
            <w:tcW w:w="425" w:type="dxa"/>
            <w:vMerge w:val="restart"/>
          </w:tcPr>
          <w:p w:rsidR="000B2271" w:rsidRPr="000B2271" w:rsidRDefault="000B2271" w:rsidP="000B2271">
            <w:pPr>
              <w:autoSpaceDE w:val="0"/>
              <w:autoSpaceDN w:val="0"/>
              <w:adjustRightInd w:val="0"/>
              <w:spacing w:after="0" w:line="240" w:lineRule="auto"/>
              <w:ind w:left="-108" w:right="-12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B227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 w:rsidRPr="000B2271">
              <w:rPr>
                <w:rFonts w:ascii="Times New Roman" w:eastAsia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0B2271">
              <w:rPr>
                <w:rFonts w:ascii="Times New Roman" w:eastAsia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2901" w:type="dxa"/>
            <w:vMerge w:val="restart"/>
          </w:tcPr>
          <w:p w:rsidR="000B2271" w:rsidRPr="000B2271" w:rsidRDefault="000B2271" w:rsidP="000B2271">
            <w:pPr>
              <w:autoSpaceDE w:val="0"/>
              <w:autoSpaceDN w:val="0"/>
              <w:adjustRightInd w:val="0"/>
              <w:spacing w:after="0" w:line="240" w:lineRule="auto"/>
              <w:ind w:lef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B2271">
              <w:rPr>
                <w:rFonts w:ascii="Times New Roman" w:eastAsia="Times New Roman" w:hAnsi="Times New Roman" w:cs="Times New Roman"/>
                <w:sz w:val="24"/>
                <w:szCs w:val="24"/>
              </w:rPr>
              <w:t>Наименование индикатора достижения цели/ непосредственного результата</w:t>
            </w:r>
          </w:p>
        </w:tc>
        <w:tc>
          <w:tcPr>
            <w:tcW w:w="1891" w:type="dxa"/>
            <w:gridSpan w:val="2"/>
            <w:vMerge w:val="restart"/>
          </w:tcPr>
          <w:p w:rsidR="000B2271" w:rsidRPr="000B2271" w:rsidRDefault="000B2271" w:rsidP="000B2271">
            <w:pPr>
              <w:autoSpaceDE w:val="0"/>
              <w:autoSpaceDN w:val="0"/>
              <w:adjustRightInd w:val="0"/>
              <w:spacing w:after="0" w:line="240" w:lineRule="auto"/>
              <w:ind w:left="-210" w:right="-13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B2271">
              <w:rPr>
                <w:rFonts w:ascii="Times New Roman" w:eastAsia="Times New Roman" w:hAnsi="Times New Roman" w:cs="Times New Roman"/>
                <w:sz w:val="24"/>
                <w:szCs w:val="24"/>
              </w:rPr>
              <w:t>Ответственный исполнитель/ соисполнитель</w:t>
            </w:r>
          </w:p>
        </w:tc>
        <w:tc>
          <w:tcPr>
            <w:tcW w:w="1276" w:type="dxa"/>
            <w:gridSpan w:val="3"/>
            <w:vMerge w:val="restart"/>
          </w:tcPr>
          <w:p w:rsidR="000B2271" w:rsidRPr="000B2271" w:rsidRDefault="000B2271" w:rsidP="000B2271">
            <w:pPr>
              <w:autoSpaceDE w:val="0"/>
              <w:autoSpaceDN w:val="0"/>
              <w:adjustRightInd w:val="0"/>
              <w:spacing w:after="0" w:line="240" w:lineRule="auto"/>
              <w:ind w:left="-86" w:right="-12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B227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Ед. </w:t>
            </w:r>
          </w:p>
          <w:p w:rsidR="000B2271" w:rsidRPr="000B2271" w:rsidRDefault="000B2271" w:rsidP="000B2271">
            <w:pPr>
              <w:autoSpaceDE w:val="0"/>
              <w:autoSpaceDN w:val="0"/>
              <w:adjustRightInd w:val="0"/>
              <w:spacing w:after="0" w:line="240" w:lineRule="auto"/>
              <w:ind w:left="-86" w:right="-12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B2271">
              <w:rPr>
                <w:rFonts w:ascii="Times New Roman" w:eastAsia="Times New Roman" w:hAnsi="Times New Roman" w:cs="Times New Roman"/>
                <w:sz w:val="24"/>
                <w:szCs w:val="24"/>
              </w:rPr>
              <w:t>измерения</w:t>
            </w:r>
          </w:p>
        </w:tc>
        <w:tc>
          <w:tcPr>
            <w:tcW w:w="4705" w:type="dxa"/>
            <w:gridSpan w:val="11"/>
          </w:tcPr>
          <w:p w:rsidR="000B2271" w:rsidRPr="000B2271" w:rsidRDefault="000B2271" w:rsidP="000B227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0B2271">
              <w:rPr>
                <w:rFonts w:ascii="Times New Roman" w:eastAsia="Times New Roman" w:hAnsi="Times New Roman" w:cs="Times New Roman"/>
                <w:sz w:val="24"/>
                <w:szCs w:val="24"/>
              </w:rPr>
              <w:t>Значение индикатора достижения цели/ непосредственного результата</w:t>
            </w:r>
          </w:p>
        </w:tc>
      </w:tr>
      <w:tr w:rsidR="000B2271" w:rsidRPr="000B2271" w:rsidTr="00024E5E">
        <w:trPr>
          <w:trHeight w:val="480"/>
          <w:tblHeader/>
        </w:trPr>
        <w:tc>
          <w:tcPr>
            <w:tcW w:w="425" w:type="dxa"/>
            <w:vMerge/>
          </w:tcPr>
          <w:p w:rsidR="000B2271" w:rsidRPr="000B2271" w:rsidRDefault="000B2271" w:rsidP="000B22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901" w:type="dxa"/>
            <w:vMerge/>
          </w:tcPr>
          <w:p w:rsidR="000B2271" w:rsidRPr="000B2271" w:rsidRDefault="000B2271" w:rsidP="000B22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91" w:type="dxa"/>
            <w:gridSpan w:val="2"/>
            <w:vMerge/>
          </w:tcPr>
          <w:p w:rsidR="000B2271" w:rsidRPr="000B2271" w:rsidRDefault="000B2271" w:rsidP="000B22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gridSpan w:val="3"/>
            <w:vMerge/>
          </w:tcPr>
          <w:p w:rsidR="000B2271" w:rsidRPr="000B2271" w:rsidRDefault="000B2271" w:rsidP="000B22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gridSpan w:val="3"/>
          </w:tcPr>
          <w:p w:rsidR="000B2271" w:rsidRPr="000B2271" w:rsidRDefault="000B2271" w:rsidP="000B22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B2271">
              <w:rPr>
                <w:rFonts w:ascii="Times New Roman" w:eastAsia="Times New Roman" w:hAnsi="Times New Roman" w:cs="Times New Roman"/>
                <w:sz w:val="24"/>
                <w:szCs w:val="24"/>
              </w:rPr>
              <w:t>2019 год</w:t>
            </w:r>
          </w:p>
          <w:p w:rsidR="000B2271" w:rsidRPr="000B2271" w:rsidRDefault="000B2271" w:rsidP="000B22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B2271">
              <w:rPr>
                <w:rFonts w:ascii="Times New Roman" w:eastAsia="Times New Roman" w:hAnsi="Times New Roman" w:cs="Times New Roman"/>
                <w:sz w:val="24"/>
                <w:szCs w:val="24"/>
              </w:rPr>
              <w:t>(факт)</w:t>
            </w:r>
          </w:p>
        </w:tc>
        <w:tc>
          <w:tcPr>
            <w:tcW w:w="1012" w:type="dxa"/>
            <w:gridSpan w:val="3"/>
          </w:tcPr>
          <w:p w:rsidR="000B2271" w:rsidRPr="000B2271" w:rsidRDefault="000B2271" w:rsidP="000B2271">
            <w:pPr>
              <w:autoSpaceDE w:val="0"/>
              <w:autoSpaceDN w:val="0"/>
              <w:adjustRightInd w:val="0"/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B227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2020 </w:t>
            </w:r>
          </w:p>
          <w:p w:rsidR="000B2271" w:rsidRPr="000B2271" w:rsidRDefault="000B2271" w:rsidP="000B2271">
            <w:pPr>
              <w:autoSpaceDE w:val="0"/>
              <w:autoSpaceDN w:val="0"/>
              <w:adjustRightInd w:val="0"/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B2271">
              <w:rPr>
                <w:rFonts w:ascii="Times New Roman" w:eastAsia="Times New Roman" w:hAnsi="Times New Roman" w:cs="Times New Roman"/>
                <w:sz w:val="24"/>
                <w:szCs w:val="24"/>
              </w:rPr>
              <w:t>год</w:t>
            </w:r>
          </w:p>
          <w:p w:rsidR="000B2271" w:rsidRPr="000B2271" w:rsidRDefault="000B2271" w:rsidP="000B2271">
            <w:pPr>
              <w:autoSpaceDE w:val="0"/>
              <w:autoSpaceDN w:val="0"/>
              <w:adjustRightInd w:val="0"/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B2271">
              <w:rPr>
                <w:rFonts w:ascii="Times New Roman" w:eastAsia="Times New Roman" w:hAnsi="Times New Roman" w:cs="Times New Roman"/>
                <w:sz w:val="24"/>
                <w:szCs w:val="24"/>
              </w:rPr>
              <w:t>(оценка)</w:t>
            </w:r>
          </w:p>
        </w:tc>
        <w:tc>
          <w:tcPr>
            <w:tcW w:w="855" w:type="dxa"/>
            <w:gridSpan w:val="3"/>
          </w:tcPr>
          <w:p w:rsidR="000B2271" w:rsidRPr="000B2271" w:rsidRDefault="000B2271" w:rsidP="000B22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B2271">
              <w:rPr>
                <w:rFonts w:ascii="Times New Roman" w:eastAsia="Times New Roman" w:hAnsi="Times New Roman" w:cs="Times New Roman"/>
                <w:sz w:val="24"/>
                <w:szCs w:val="24"/>
              </w:rPr>
              <w:t>2021 год</w:t>
            </w:r>
          </w:p>
        </w:tc>
        <w:tc>
          <w:tcPr>
            <w:tcW w:w="992" w:type="dxa"/>
          </w:tcPr>
          <w:p w:rsidR="000B2271" w:rsidRPr="000B2271" w:rsidRDefault="000B2271" w:rsidP="000B22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14" w:right="-110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0B2271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2022</w:t>
            </w:r>
          </w:p>
          <w:p w:rsidR="000B2271" w:rsidRPr="000B2271" w:rsidRDefault="000B2271" w:rsidP="000B22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14" w:right="-110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0B2271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год</w:t>
            </w:r>
          </w:p>
        </w:tc>
        <w:tc>
          <w:tcPr>
            <w:tcW w:w="854" w:type="dxa"/>
          </w:tcPr>
          <w:p w:rsidR="000B2271" w:rsidRPr="000B2271" w:rsidRDefault="000B2271" w:rsidP="000B2271">
            <w:pPr>
              <w:autoSpaceDE w:val="0"/>
              <w:autoSpaceDN w:val="0"/>
              <w:adjustRightInd w:val="0"/>
              <w:spacing w:after="0" w:line="240" w:lineRule="auto"/>
              <w:ind w:lef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B2271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2023 год</w:t>
            </w:r>
          </w:p>
        </w:tc>
      </w:tr>
      <w:tr w:rsidR="000B2271" w:rsidRPr="000B2271" w:rsidTr="00024E5E">
        <w:tc>
          <w:tcPr>
            <w:tcW w:w="11198" w:type="dxa"/>
            <w:gridSpan w:val="18"/>
          </w:tcPr>
          <w:p w:rsidR="000B2271" w:rsidRPr="000B2271" w:rsidRDefault="000B2271" w:rsidP="000B227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0B2271">
              <w:rPr>
                <w:rFonts w:ascii="Times New Roman" w:eastAsia="Times New Roman" w:hAnsi="Times New Roman" w:cs="Times New Roman"/>
                <w:sz w:val="24"/>
                <w:szCs w:val="24"/>
              </w:rPr>
              <w:t>Основное мероприятие 1.1. «Обеспечение сбалансированности и устойчивости бюджета Ковернинского муниципального округа»</w:t>
            </w:r>
          </w:p>
        </w:tc>
      </w:tr>
      <w:tr w:rsidR="000B2271" w:rsidRPr="000B2271" w:rsidTr="00024E5E">
        <w:tc>
          <w:tcPr>
            <w:tcW w:w="3326" w:type="dxa"/>
            <w:gridSpan w:val="2"/>
          </w:tcPr>
          <w:p w:rsidR="000B2271" w:rsidRPr="000B2271" w:rsidRDefault="000B2271" w:rsidP="000B227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B2271">
              <w:rPr>
                <w:rFonts w:ascii="Times New Roman" w:eastAsia="Times New Roman" w:hAnsi="Times New Roman" w:cs="Times New Roman"/>
                <w:sz w:val="24"/>
                <w:szCs w:val="24"/>
              </w:rPr>
              <w:t>Индикаторы достижения целей программы</w:t>
            </w:r>
          </w:p>
        </w:tc>
        <w:tc>
          <w:tcPr>
            <w:tcW w:w="1891" w:type="dxa"/>
            <w:gridSpan w:val="2"/>
          </w:tcPr>
          <w:p w:rsidR="000B2271" w:rsidRPr="000B2271" w:rsidRDefault="000B2271" w:rsidP="000B22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gridSpan w:val="3"/>
          </w:tcPr>
          <w:p w:rsidR="000B2271" w:rsidRPr="000B2271" w:rsidRDefault="000B2271" w:rsidP="000B22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8" w:type="dxa"/>
            <w:gridSpan w:val="4"/>
          </w:tcPr>
          <w:p w:rsidR="000B2271" w:rsidRPr="000B2271" w:rsidRDefault="000B2271" w:rsidP="000B2271">
            <w:pPr>
              <w:spacing w:after="0" w:line="240" w:lineRule="auto"/>
              <w:ind w:firstLine="709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996" w:type="dxa"/>
            <w:gridSpan w:val="2"/>
          </w:tcPr>
          <w:p w:rsidR="000B2271" w:rsidRPr="000B2271" w:rsidRDefault="000B2271" w:rsidP="000B2271">
            <w:pPr>
              <w:spacing w:after="0" w:line="240" w:lineRule="auto"/>
              <w:ind w:firstLine="709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855" w:type="dxa"/>
            <w:gridSpan w:val="3"/>
          </w:tcPr>
          <w:p w:rsidR="000B2271" w:rsidRPr="000B2271" w:rsidRDefault="000B2271" w:rsidP="000B2271">
            <w:pPr>
              <w:spacing w:after="0" w:line="240" w:lineRule="auto"/>
              <w:ind w:firstLine="709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</w:tcPr>
          <w:p w:rsidR="000B2271" w:rsidRPr="000B2271" w:rsidRDefault="000B2271" w:rsidP="000B2271">
            <w:pPr>
              <w:spacing w:after="0" w:line="240" w:lineRule="auto"/>
              <w:ind w:firstLine="709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854" w:type="dxa"/>
          </w:tcPr>
          <w:p w:rsidR="000B2271" w:rsidRPr="000B2271" w:rsidRDefault="000B2271" w:rsidP="000B2271">
            <w:pPr>
              <w:spacing w:after="0" w:line="240" w:lineRule="auto"/>
              <w:ind w:firstLine="709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0B2271" w:rsidRPr="000B2271" w:rsidTr="00024E5E">
        <w:tc>
          <w:tcPr>
            <w:tcW w:w="425" w:type="dxa"/>
          </w:tcPr>
          <w:p w:rsidR="000B2271" w:rsidRPr="000B2271" w:rsidRDefault="000B2271" w:rsidP="000B2271">
            <w:pPr>
              <w:autoSpaceDE w:val="0"/>
              <w:autoSpaceDN w:val="0"/>
              <w:adjustRightInd w:val="0"/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B2271">
              <w:rPr>
                <w:rFonts w:ascii="Times New Roman" w:eastAsia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901" w:type="dxa"/>
          </w:tcPr>
          <w:p w:rsidR="000B2271" w:rsidRPr="000B2271" w:rsidRDefault="000B2271" w:rsidP="000B227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B2271">
              <w:rPr>
                <w:rFonts w:ascii="Times New Roman" w:eastAsia="Times New Roman" w:hAnsi="Times New Roman" w:cs="Times New Roman"/>
                <w:sz w:val="24"/>
                <w:szCs w:val="24"/>
              </w:rPr>
              <w:t>Уровень муниципального долга муниципального округа к доходам бюджета без учета объема безвозмездных поступлений и поступлений по дополнительным нормативам отчислений от налога на доходы физических лиц;</w:t>
            </w:r>
          </w:p>
        </w:tc>
        <w:tc>
          <w:tcPr>
            <w:tcW w:w="1891" w:type="dxa"/>
            <w:gridSpan w:val="2"/>
          </w:tcPr>
          <w:p w:rsidR="000B2271" w:rsidRPr="000B2271" w:rsidRDefault="000B2271" w:rsidP="000B22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B2271">
              <w:rPr>
                <w:rFonts w:ascii="Times New Roman" w:eastAsia="Times New Roman" w:hAnsi="Times New Roman" w:cs="Times New Roman"/>
                <w:sz w:val="24"/>
                <w:szCs w:val="24"/>
              </w:rPr>
              <w:t>финансовое управление</w:t>
            </w:r>
          </w:p>
        </w:tc>
        <w:tc>
          <w:tcPr>
            <w:tcW w:w="1276" w:type="dxa"/>
            <w:gridSpan w:val="3"/>
          </w:tcPr>
          <w:p w:rsidR="000B2271" w:rsidRPr="000B2271" w:rsidRDefault="000B2271" w:rsidP="000B22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B2271">
              <w:rPr>
                <w:rFonts w:ascii="Times New Roman" w:eastAsia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1008" w:type="dxa"/>
            <w:gridSpan w:val="4"/>
          </w:tcPr>
          <w:p w:rsidR="000B2271" w:rsidRPr="000B2271" w:rsidRDefault="000B2271" w:rsidP="000B227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0B2271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11,2</w:t>
            </w:r>
          </w:p>
        </w:tc>
        <w:tc>
          <w:tcPr>
            <w:tcW w:w="996" w:type="dxa"/>
            <w:gridSpan w:val="2"/>
          </w:tcPr>
          <w:p w:rsidR="000B2271" w:rsidRPr="000B2271" w:rsidRDefault="000B2271" w:rsidP="000B227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0B2271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2,8</w:t>
            </w:r>
          </w:p>
        </w:tc>
        <w:tc>
          <w:tcPr>
            <w:tcW w:w="855" w:type="dxa"/>
            <w:gridSpan w:val="3"/>
          </w:tcPr>
          <w:p w:rsidR="000B2271" w:rsidRPr="000B2271" w:rsidRDefault="000B2271" w:rsidP="000B227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0B2271">
              <w:rPr>
                <w:rFonts w:ascii="Times New Roman" w:eastAsia="Calibri" w:hAnsi="Times New Roman" w:cs="Times New Roman"/>
                <w:sz w:val="24"/>
                <w:szCs w:val="24"/>
                <w:lang w:val="en-US" w:eastAsia="en-US"/>
              </w:rPr>
              <w:t>&lt;</w:t>
            </w:r>
            <w:r w:rsidRPr="000B2271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40</w:t>
            </w:r>
          </w:p>
        </w:tc>
        <w:tc>
          <w:tcPr>
            <w:tcW w:w="992" w:type="dxa"/>
          </w:tcPr>
          <w:p w:rsidR="000B2271" w:rsidRPr="000B2271" w:rsidRDefault="000B2271" w:rsidP="000B227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0B2271">
              <w:rPr>
                <w:rFonts w:ascii="Times New Roman" w:eastAsia="Calibri" w:hAnsi="Times New Roman" w:cs="Times New Roman"/>
                <w:sz w:val="24"/>
                <w:szCs w:val="24"/>
                <w:lang w:val="en-US" w:eastAsia="en-US"/>
              </w:rPr>
              <w:t>&lt;</w:t>
            </w:r>
            <w:r w:rsidRPr="000B2271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40</w:t>
            </w:r>
          </w:p>
        </w:tc>
        <w:tc>
          <w:tcPr>
            <w:tcW w:w="854" w:type="dxa"/>
          </w:tcPr>
          <w:p w:rsidR="000B2271" w:rsidRPr="000B2271" w:rsidRDefault="000B2271" w:rsidP="000B227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0B2271">
              <w:rPr>
                <w:rFonts w:ascii="Times New Roman" w:eastAsia="Calibri" w:hAnsi="Times New Roman" w:cs="Times New Roman"/>
                <w:sz w:val="24"/>
                <w:szCs w:val="24"/>
                <w:lang w:val="en-US" w:eastAsia="en-US"/>
              </w:rPr>
              <w:t>&lt;</w:t>
            </w:r>
            <w:r w:rsidRPr="000B2271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40</w:t>
            </w:r>
          </w:p>
        </w:tc>
      </w:tr>
      <w:tr w:rsidR="000B2271" w:rsidRPr="000B2271" w:rsidTr="00024E5E">
        <w:tc>
          <w:tcPr>
            <w:tcW w:w="425" w:type="dxa"/>
          </w:tcPr>
          <w:p w:rsidR="000B2271" w:rsidRPr="000B2271" w:rsidRDefault="000B2271" w:rsidP="000B22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B2271">
              <w:rPr>
                <w:rFonts w:ascii="Times New Roman" w:eastAsia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2901" w:type="dxa"/>
          </w:tcPr>
          <w:p w:rsidR="000B2271" w:rsidRPr="000B2271" w:rsidRDefault="000B2271" w:rsidP="000B227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B2271">
              <w:rPr>
                <w:rFonts w:ascii="Times New Roman" w:eastAsia="Times New Roman" w:hAnsi="Times New Roman" w:cs="Times New Roman"/>
                <w:sz w:val="24"/>
                <w:szCs w:val="24"/>
              </w:rPr>
              <w:t>Отношение дефицита бюджета муниципального округа к доходам без учета объема безвозмездных поступлений</w:t>
            </w:r>
          </w:p>
        </w:tc>
        <w:tc>
          <w:tcPr>
            <w:tcW w:w="1891" w:type="dxa"/>
            <w:gridSpan w:val="2"/>
          </w:tcPr>
          <w:p w:rsidR="000B2271" w:rsidRPr="000B2271" w:rsidRDefault="000B2271" w:rsidP="000B22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B2271">
              <w:rPr>
                <w:rFonts w:ascii="Times New Roman" w:eastAsia="Times New Roman" w:hAnsi="Times New Roman" w:cs="Times New Roman"/>
                <w:sz w:val="24"/>
                <w:szCs w:val="24"/>
              </w:rPr>
              <w:t>финансовое управление</w:t>
            </w:r>
          </w:p>
        </w:tc>
        <w:tc>
          <w:tcPr>
            <w:tcW w:w="1276" w:type="dxa"/>
            <w:gridSpan w:val="3"/>
          </w:tcPr>
          <w:p w:rsidR="000B2271" w:rsidRPr="000B2271" w:rsidRDefault="000B2271" w:rsidP="000B22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B2271">
              <w:rPr>
                <w:rFonts w:ascii="Times New Roman" w:eastAsia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1008" w:type="dxa"/>
            <w:gridSpan w:val="4"/>
          </w:tcPr>
          <w:p w:rsidR="000B2271" w:rsidRPr="000B2271" w:rsidRDefault="000B2271" w:rsidP="000B227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0B2271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Профицит</w:t>
            </w:r>
          </w:p>
          <w:p w:rsidR="000B2271" w:rsidRPr="000B2271" w:rsidRDefault="000B2271" w:rsidP="000B227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996" w:type="dxa"/>
            <w:gridSpan w:val="2"/>
          </w:tcPr>
          <w:p w:rsidR="000B2271" w:rsidRPr="000B2271" w:rsidRDefault="000B2271" w:rsidP="000B227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0B2271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Профицит</w:t>
            </w:r>
          </w:p>
        </w:tc>
        <w:tc>
          <w:tcPr>
            <w:tcW w:w="855" w:type="dxa"/>
            <w:gridSpan w:val="3"/>
          </w:tcPr>
          <w:p w:rsidR="000B2271" w:rsidRPr="000B2271" w:rsidRDefault="000B2271" w:rsidP="000B227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0B2271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&lt;5</w:t>
            </w:r>
          </w:p>
        </w:tc>
        <w:tc>
          <w:tcPr>
            <w:tcW w:w="992" w:type="dxa"/>
          </w:tcPr>
          <w:p w:rsidR="000B2271" w:rsidRPr="000B2271" w:rsidRDefault="000B2271" w:rsidP="000B227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0B2271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&lt;5</w:t>
            </w:r>
          </w:p>
        </w:tc>
        <w:tc>
          <w:tcPr>
            <w:tcW w:w="854" w:type="dxa"/>
          </w:tcPr>
          <w:p w:rsidR="000B2271" w:rsidRPr="000B2271" w:rsidRDefault="000B2271" w:rsidP="000B227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0B2271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&lt;5</w:t>
            </w:r>
          </w:p>
        </w:tc>
      </w:tr>
      <w:tr w:rsidR="000B2271" w:rsidRPr="000B2271" w:rsidTr="00024E5E">
        <w:tc>
          <w:tcPr>
            <w:tcW w:w="3326" w:type="dxa"/>
            <w:gridSpan w:val="2"/>
          </w:tcPr>
          <w:p w:rsidR="000B2271" w:rsidRPr="000B2271" w:rsidRDefault="000B2271" w:rsidP="000B227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B227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Непосредственные результаты выполнения </w:t>
            </w:r>
            <w:r w:rsidRPr="000B2271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мероприятия</w:t>
            </w:r>
          </w:p>
        </w:tc>
        <w:tc>
          <w:tcPr>
            <w:tcW w:w="1891" w:type="dxa"/>
            <w:gridSpan w:val="2"/>
          </w:tcPr>
          <w:p w:rsidR="000B2271" w:rsidRPr="000B2271" w:rsidRDefault="000B2271" w:rsidP="000B22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gridSpan w:val="3"/>
          </w:tcPr>
          <w:p w:rsidR="000B2271" w:rsidRPr="000B2271" w:rsidRDefault="000B2271" w:rsidP="000B22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8" w:type="dxa"/>
            <w:gridSpan w:val="4"/>
          </w:tcPr>
          <w:p w:rsidR="000B2271" w:rsidRPr="000B2271" w:rsidRDefault="000B2271" w:rsidP="000B2271">
            <w:pPr>
              <w:spacing w:after="0" w:line="240" w:lineRule="auto"/>
              <w:ind w:firstLine="709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996" w:type="dxa"/>
            <w:gridSpan w:val="2"/>
          </w:tcPr>
          <w:p w:rsidR="000B2271" w:rsidRPr="000B2271" w:rsidRDefault="000B2271" w:rsidP="000B2271">
            <w:pPr>
              <w:spacing w:after="0" w:line="240" w:lineRule="auto"/>
              <w:ind w:firstLine="709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855" w:type="dxa"/>
            <w:gridSpan w:val="3"/>
          </w:tcPr>
          <w:p w:rsidR="000B2271" w:rsidRPr="000B2271" w:rsidRDefault="000B2271" w:rsidP="000B2271">
            <w:pPr>
              <w:spacing w:after="0" w:line="240" w:lineRule="auto"/>
              <w:ind w:firstLine="709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</w:tcPr>
          <w:p w:rsidR="000B2271" w:rsidRPr="000B2271" w:rsidRDefault="000B2271" w:rsidP="000B2271">
            <w:pPr>
              <w:spacing w:after="0" w:line="240" w:lineRule="auto"/>
              <w:ind w:firstLine="709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854" w:type="dxa"/>
          </w:tcPr>
          <w:p w:rsidR="000B2271" w:rsidRPr="000B2271" w:rsidRDefault="000B2271" w:rsidP="000B2271">
            <w:pPr>
              <w:spacing w:after="0" w:line="240" w:lineRule="auto"/>
              <w:ind w:firstLine="709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0B2271" w:rsidRPr="000B2271" w:rsidTr="00024E5E">
        <w:tc>
          <w:tcPr>
            <w:tcW w:w="425" w:type="dxa"/>
          </w:tcPr>
          <w:p w:rsidR="000B2271" w:rsidRPr="000B2271" w:rsidRDefault="000B2271" w:rsidP="000B2271">
            <w:pPr>
              <w:autoSpaceDE w:val="0"/>
              <w:autoSpaceDN w:val="0"/>
              <w:adjustRightInd w:val="0"/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B2271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1.</w:t>
            </w:r>
          </w:p>
        </w:tc>
        <w:tc>
          <w:tcPr>
            <w:tcW w:w="2901" w:type="dxa"/>
          </w:tcPr>
          <w:p w:rsidR="000B2271" w:rsidRPr="000B2271" w:rsidRDefault="000B2271" w:rsidP="000B227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B2271">
              <w:rPr>
                <w:rFonts w:ascii="Times New Roman" w:eastAsia="Times New Roman" w:hAnsi="Times New Roman" w:cs="Times New Roman"/>
                <w:sz w:val="24"/>
                <w:szCs w:val="24"/>
              </w:rPr>
              <w:t>Объем муниципального долга муниципального округа находится на экономически безопасном уровне</w:t>
            </w:r>
          </w:p>
        </w:tc>
        <w:tc>
          <w:tcPr>
            <w:tcW w:w="1891" w:type="dxa"/>
            <w:gridSpan w:val="2"/>
          </w:tcPr>
          <w:p w:rsidR="000B2271" w:rsidRPr="000B2271" w:rsidRDefault="000B2271" w:rsidP="000B22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B2271">
              <w:rPr>
                <w:rFonts w:ascii="Times New Roman" w:eastAsia="Times New Roman" w:hAnsi="Times New Roman" w:cs="Times New Roman"/>
                <w:sz w:val="24"/>
                <w:szCs w:val="24"/>
              </w:rPr>
              <w:t>финансовое управление</w:t>
            </w:r>
          </w:p>
        </w:tc>
        <w:tc>
          <w:tcPr>
            <w:tcW w:w="1276" w:type="dxa"/>
            <w:gridSpan w:val="3"/>
          </w:tcPr>
          <w:p w:rsidR="000B2271" w:rsidRPr="000B2271" w:rsidRDefault="000B2271" w:rsidP="000B22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B2271">
              <w:rPr>
                <w:rFonts w:ascii="Times New Roman" w:eastAsia="Times New Roman" w:hAnsi="Times New Roman" w:cs="Times New Roman"/>
                <w:sz w:val="24"/>
                <w:szCs w:val="24"/>
              </w:rPr>
              <w:t>Да/нет</w:t>
            </w:r>
          </w:p>
        </w:tc>
        <w:tc>
          <w:tcPr>
            <w:tcW w:w="1008" w:type="dxa"/>
            <w:gridSpan w:val="4"/>
          </w:tcPr>
          <w:p w:rsidR="000B2271" w:rsidRPr="000B2271" w:rsidRDefault="000B2271" w:rsidP="000B227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0B2271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Да</w:t>
            </w:r>
          </w:p>
        </w:tc>
        <w:tc>
          <w:tcPr>
            <w:tcW w:w="996" w:type="dxa"/>
            <w:gridSpan w:val="2"/>
          </w:tcPr>
          <w:p w:rsidR="000B2271" w:rsidRPr="000B2271" w:rsidRDefault="000B2271" w:rsidP="000B227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0B2271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Да</w:t>
            </w:r>
          </w:p>
        </w:tc>
        <w:tc>
          <w:tcPr>
            <w:tcW w:w="855" w:type="dxa"/>
            <w:gridSpan w:val="3"/>
          </w:tcPr>
          <w:p w:rsidR="000B2271" w:rsidRPr="000B2271" w:rsidRDefault="000B2271" w:rsidP="000B227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0B2271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Да</w:t>
            </w:r>
          </w:p>
        </w:tc>
        <w:tc>
          <w:tcPr>
            <w:tcW w:w="992" w:type="dxa"/>
          </w:tcPr>
          <w:p w:rsidR="000B2271" w:rsidRPr="000B2271" w:rsidRDefault="000B2271" w:rsidP="000B227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0B2271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Да</w:t>
            </w:r>
          </w:p>
        </w:tc>
        <w:tc>
          <w:tcPr>
            <w:tcW w:w="854" w:type="dxa"/>
          </w:tcPr>
          <w:p w:rsidR="000B2271" w:rsidRPr="000B2271" w:rsidRDefault="000B2271" w:rsidP="000B227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0B2271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Да</w:t>
            </w:r>
          </w:p>
          <w:p w:rsidR="000B2271" w:rsidRPr="000B2271" w:rsidRDefault="000B2271" w:rsidP="000B227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0B2271" w:rsidRPr="000B2271" w:rsidTr="00024E5E">
        <w:tc>
          <w:tcPr>
            <w:tcW w:w="11198" w:type="dxa"/>
            <w:gridSpan w:val="18"/>
          </w:tcPr>
          <w:p w:rsidR="000B2271" w:rsidRPr="000B2271" w:rsidRDefault="000B2271" w:rsidP="000B227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0B2271">
              <w:rPr>
                <w:rFonts w:ascii="Times New Roman" w:eastAsia="Times New Roman" w:hAnsi="Times New Roman" w:cs="Times New Roman"/>
                <w:sz w:val="24"/>
                <w:szCs w:val="24"/>
              </w:rPr>
              <w:t>Основное мероприятие 1.2. «Разработка и реализация муниципальных программ Ковернинского муниципального округа»</w:t>
            </w:r>
          </w:p>
        </w:tc>
      </w:tr>
      <w:tr w:rsidR="000B2271" w:rsidRPr="000B2271" w:rsidTr="00024E5E">
        <w:tc>
          <w:tcPr>
            <w:tcW w:w="3326" w:type="dxa"/>
            <w:gridSpan w:val="2"/>
          </w:tcPr>
          <w:p w:rsidR="000B2271" w:rsidRPr="000B2271" w:rsidRDefault="000B2271" w:rsidP="000B2271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0B2271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Индикаторы достижения целей программы</w:t>
            </w:r>
          </w:p>
        </w:tc>
        <w:tc>
          <w:tcPr>
            <w:tcW w:w="1891" w:type="dxa"/>
            <w:gridSpan w:val="2"/>
          </w:tcPr>
          <w:p w:rsidR="000B2271" w:rsidRPr="000B2271" w:rsidRDefault="000B2271" w:rsidP="000B22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8" w:type="dxa"/>
            <w:gridSpan w:val="4"/>
          </w:tcPr>
          <w:p w:rsidR="000B2271" w:rsidRPr="000B2271" w:rsidRDefault="000B2271" w:rsidP="000B22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96" w:type="dxa"/>
            <w:gridSpan w:val="3"/>
          </w:tcPr>
          <w:p w:rsidR="000B2271" w:rsidRPr="000B2271" w:rsidRDefault="000B2271" w:rsidP="000B22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96" w:type="dxa"/>
            <w:gridSpan w:val="2"/>
          </w:tcPr>
          <w:p w:rsidR="000B2271" w:rsidRPr="000B2271" w:rsidRDefault="000B2271" w:rsidP="000B2271">
            <w:pPr>
              <w:spacing w:after="0" w:line="240" w:lineRule="auto"/>
              <w:ind w:firstLine="709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855" w:type="dxa"/>
            <w:gridSpan w:val="3"/>
          </w:tcPr>
          <w:p w:rsidR="000B2271" w:rsidRPr="000B2271" w:rsidRDefault="000B2271" w:rsidP="000B2271">
            <w:pPr>
              <w:spacing w:after="0" w:line="240" w:lineRule="auto"/>
              <w:ind w:firstLine="709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</w:tcPr>
          <w:p w:rsidR="000B2271" w:rsidRPr="000B2271" w:rsidRDefault="000B2271" w:rsidP="000B2271">
            <w:pPr>
              <w:spacing w:after="0" w:line="240" w:lineRule="auto"/>
              <w:ind w:firstLine="709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854" w:type="dxa"/>
          </w:tcPr>
          <w:p w:rsidR="000B2271" w:rsidRPr="000B2271" w:rsidRDefault="000B2271" w:rsidP="000B2271">
            <w:pPr>
              <w:spacing w:after="0" w:line="240" w:lineRule="auto"/>
              <w:ind w:firstLine="709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0B2271" w:rsidRPr="000B2271" w:rsidTr="00024E5E">
        <w:tc>
          <w:tcPr>
            <w:tcW w:w="425" w:type="dxa"/>
          </w:tcPr>
          <w:p w:rsidR="000B2271" w:rsidRPr="000B2271" w:rsidRDefault="000B2271" w:rsidP="000B22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B2271">
              <w:rPr>
                <w:rFonts w:ascii="Times New Roman" w:eastAsia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901" w:type="dxa"/>
          </w:tcPr>
          <w:p w:rsidR="000B2271" w:rsidRPr="000B2271" w:rsidRDefault="000B2271" w:rsidP="000B2271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0B2271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Доля расходов бюджета муниципального округа, формируемых в рамках муниципальных программ, в общем объеме расходов бюджета муниципального округа (без учета субвенций на исполнение делегируемых полномочий)</w:t>
            </w:r>
          </w:p>
        </w:tc>
        <w:tc>
          <w:tcPr>
            <w:tcW w:w="1891" w:type="dxa"/>
            <w:gridSpan w:val="2"/>
          </w:tcPr>
          <w:p w:rsidR="000B2271" w:rsidRPr="000B2271" w:rsidRDefault="000B2271" w:rsidP="000B22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B2271">
              <w:rPr>
                <w:rFonts w:ascii="Times New Roman" w:eastAsia="Times New Roman" w:hAnsi="Times New Roman" w:cs="Times New Roman"/>
                <w:sz w:val="24"/>
                <w:szCs w:val="24"/>
              </w:rPr>
              <w:t>Субъекты бюджетного планирования муниципального округа</w:t>
            </w:r>
          </w:p>
        </w:tc>
        <w:tc>
          <w:tcPr>
            <w:tcW w:w="1288" w:type="dxa"/>
            <w:gridSpan w:val="4"/>
          </w:tcPr>
          <w:p w:rsidR="000B2271" w:rsidRPr="000B2271" w:rsidRDefault="000B2271" w:rsidP="000B22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B2271">
              <w:rPr>
                <w:rFonts w:ascii="Times New Roman" w:eastAsia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996" w:type="dxa"/>
            <w:gridSpan w:val="3"/>
          </w:tcPr>
          <w:p w:rsidR="000B2271" w:rsidRPr="000B2271" w:rsidRDefault="000B2271" w:rsidP="000B227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0B2271">
              <w:rPr>
                <w:rFonts w:ascii="Times New Roman" w:eastAsia="Calibri" w:hAnsi="Times New Roman" w:cs="Times New Roman"/>
                <w:sz w:val="24"/>
                <w:szCs w:val="24"/>
                <w:lang w:val="en-US" w:eastAsia="en-US"/>
              </w:rPr>
              <w:t>&gt;</w:t>
            </w:r>
            <w:r w:rsidRPr="000B2271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94,5</w:t>
            </w:r>
          </w:p>
        </w:tc>
        <w:tc>
          <w:tcPr>
            <w:tcW w:w="996" w:type="dxa"/>
            <w:gridSpan w:val="2"/>
          </w:tcPr>
          <w:p w:rsidR="000B2271" w:rsidRPr="000B2271" w:rsidRDefault="000B2271" w:rsidP="000B227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0B2271">
              <w:rPr>
                <w:rFonts w:ascii="Times New Roman" w:eastAsia="Calibri" w:hAnsi="Times New Roman" w:cs="Times New Roman"/>
                <w:sz w:val="24"/>
                <w:szCs w:val="24"/>
                <w:lang w:val="en-US" w:eastAsia="en-US"/>
              </w:rPr>
              <w:t>&gt;</w:t>
            </w:r>
            <w:r w:rsidRPr="000B2271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92,7</w:t>
            </w:r>
          </w:p>
        </w:tc>
        <w:tc>
          <w:tcPr>
            <w:tcW w:w="855" w:type="dxa"/>
            <w:gridSpan w:val="3"/>
          </w:tcPr>
          <w:p w:rsidR="000B2271" w:rsidRPr="000B2271" w:rsidRDefault="000B2271" w:rsidP="000B227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0B2271">
              <w:rPr>
                <w:rFonts w:ascii="Times New Roman" w:eastAsia="Calibri" w:hAnsi="Times New Roman" w:cs="Times New Roman"/>
                <w:sz w:val="24"/>
                <w:szCs w:val="24"/>
                <w:lang w:val="en-US" w:eastAsia="en-US"/>
              </w:rPr>
              <w:t>&gt;</w:t>
            </w:r>
            <w:r w:rsidRPr="000B2271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90</w:t>
            </w:r>
          </w:p>
        </w:tc>
        <w:tc>
          <w:tcPr>
            <w:tcW w:w="992" w:type="dxa"/>
          </w:tcPr>
          <w:p w:rsidR="000B2271" w:rsidRPr="000B2271" w:rsidRDefault="000B2271" w:rsidP="000B227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0B2271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&gt;90</w:t>
            </w:r>
          </w:p>
        </w:tc>
        <w:tc>
          <w:tcPr>
            <w:tcW w:w="854" w:type="dxa"/>
          </w:tcPr>
          <w:p w:rsidR="000B2271" w:rsidRPr="000B2271" w:rsidRDefault="000B2271" w:rsidP="000B227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0B2271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&gt;95</w:t>
            </w:r>
          </w:p>
          <w:p w:rsidR="000B2271" w:rsidRPr="000B2271" w:rsidRDefault="000B2271" w:rsidP="000B227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0B2271" w:rsidRPr="000B2271" w:rsidTr="00024E5E">
        <w:trPr>
          <w:trHeight w:val="1676"/>
        </w:trPr>
        <w:tc>
          <w:tcPr>
            <w:tcW w:w="425" w:type="dxa"/>
          </w:tcPr>
          <w:p w:rsidR="000B2271" w:rsidRPr="000B2271" w:rsidRDefault="000B2271" w:rsidP="000B22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B2271">
              <w:rPr>
                <w:rFonts w:ascii="Times New Roman" w:eastAsia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2901" w:type="dxa"/>
          </w:tcPr>
          <w:p w:rsidR="000B2271" w:rsidRPr="000B2271" w:rsidRDefault="000B2271" w:rsidP="000B227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B2271">
              <w:rPr>
                <w:rFonts w:ascii="Times New Roman" w:eastAsia="Times New Roman" w:hAnsi="Times New Roman" w:cs="Times New Roman"/>
                <w:sz w:val="24"/>
                <w:szCs w:val="24"/>
              </w:rPr>
              <w:t>Доля расходов бюджета муниципального округа на осуществление бюджетных инвестиций, осуществляемых в рамках муниципальных программ, %</w:t>
            </w:r>
          </w:p>
        </w:tc>
        <w:tc>
          <w:tcPr>
            <w:tcW w:w="1891" w:type="dxa"/>
            <w:gridSpan w:val="2"/>
          </w:tcPr>
          <w:p w:rsidR="000B2271" w:rsidRPr="000B2271" w:rsidRDefault="000B2271" w:rsidP="000B2271">
            <w:pPr>
              <w:autoSpaceDE w:val="0"/>
              <w:autoSpaceDN w:val="0"/>
              <w:adjustRightInd w:val="0"/>
              <w:spacing w:after="0" w:line="240" w:lineRule="auto"/>
              <w:ind w:left="-6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B2271">
              <w:rPr>
                <w:rFonts w:ascii="Times New Roman" w:eastAsia="Times New Roman" w:hAnsi="Times New Roman" w:cs="Times New Roman"/>
                <w:sz w:val="24"/>
                <w:szCs w:val="24"/>
              </w:rPr>
              <w:t>Субъекты бюджетного планирования муниципального округа</w:t>
            </w:r>
          </w:p>
        </w:tc>
        <w:tc>
          <w:tcPr>
            <w:tcW w:w="1288" w:type="dxa"/>
            <w:gridSpan w:val="4"/>
          </w:tcPr>
          <w:p w:rsidR="000B2271" w:rsidRPr="000B2271" w:rsidRDefault="000B2271" w:rsidP="000B22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B2271">
              <w:rPr>
                <w:rFonts w:ascii="Times New Roman" w:eastAsia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996" w:type="dxa"/>
            <w:gridSpan w:val="3"/>
          </w:tcPr>
          <w:p w:rsidR="000B2271" w:rsidRPr="000B2271" w:rsidRDefault="000B2271" w:rsidP="000B22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B2271">
              <w:rPr>
                <w:rFonts w:ascii="Times New Roman" w:eastAsia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996" w:type="dxa"/>
            <w:gridSpan w:val="2"/>
          </w:tcPr>
          <w:p w:rsidR="000B2271" w:rsidRPr="000B2271" w:rsidRDefault="000B2271" w:rsidP="000B22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B2271">
              <w:rPr>
                <w:rFonts w:ascii="Times New Roman" w:eastAsia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855" w:type="dxa"/>
            <w:gridSpan w:val="3"/>
          </w:tcPr>
          <w:p w:rsidR="000B2271" w:rsidRPr="000B2271" w:rsidRDefault="000B2271" w:rsidP="000B22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B2271">
              <w:rPr>
                <w:rFonts w:ascii="Times New Roman" w:eastAsia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992" w:type="dxa"/>
          </w:tcPr>
          <w:p w:rsidR="000B2271" w:rsidRPr="000B2271" w:rsidRDefault="000B2271" w:rsidP="000B22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B2271">
              <w:rPr>
                <w:rFonts w:ascii="Times New Roman" w:eastAsia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854" w:type="dxa"/>
          </w:tcPr>
          <w:p w:rsidR="000B2271" w:rsidRPr="000B2271" w:rsidRDefault="000B2271" w:rsidP="000B22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B2271">
              <w:rPr>
                <w:rFonts w:ascii="Times New Roman" w:eastAsia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0B2271" w:rsidRPr="000B2271" w:rsidTr="00024E5E">
        <w:tc>
          <w:tcPr>
            <w:tcW w:w="425" w:type="dxa"/>
          </w:tcPr>
          <w:p w:rsidR="000B2271" w:rsidRPr="000B2271" w:rsidRDefault="000B2271" w:rsidP="000B22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B2271">
              <w:rPr>
                <w:rFonts w:ascii="Times New Roman" w:eastAsia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2901" w:type="dxa"/>
          </w:tcPr>
          <w:p w:rsidR="000B2271" w:rsidRPr="000B2271" w:rsidRDefault="000B2271" w:rsidP="000B227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B2271">
              <w:rPr>
                <w:rFonts w:ascii="Times New Roman" w:eastAsia="Times New Roman" w:hAnsi="Times New Roman" w:cs="Times New Roman"/>
                <w:sz w:val="24"/>
                <w:szCs w:val="24"/>
              </w:rPr>
              <w:t>Доля муниципальных программ муниципального округа, принятых в отчетном финансовом году, проекты которых прошли публичные обсуждения</w:t>
            </w:r>
          </w:p>
        </w:tc>
        <w:tc>
          <w:tcPr>
            <w:tcW w:w="1891" w:type="dxa"/>
            <w:gridSpan w:val="2"/>
          </w:tcPr>
          <w:p w:rsidR="000B2271" w:rsidRPr="000B2271" w:rsidRDefault="000B2271" w:rsidP="000B22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B2271">
              <w:rPr>
                <w:rFonts w:ascii="Times New Roman" w:eastAsia="Times New Roman" w:hAnsi="Times New Roman" w:cs="Times New Roman"/>
                <w:sz w:val="24"/>
                <w:szCs w:val="24"/>
              </w:rPr>
              <w:t>Субъекты бюджетного планирования муниципального округа</w:t>
            </w:r>
          </w:p>
        </w:tc>
        <w:tc>
          <w:tcPr>
            <w:tcW w:w="1288" w:type="dxa"/>
            <w:gridSpan w:val="4"/>
          </w:tcPr>
          <w:p w:rsidR="000B2271" w:rsidRPr="000B2271" w:rsidRDefault="000B2271" w:rsidP="000B22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B2271">
              <w:rPr>
                <w:rFonts w:ascii="Times New Roman" w:eastAsia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996" w:type="dxa"/>
            <w:gridSpan w:val="3"/>
          </w:tcPr>
          <w:p w:rsidR="000B2271" w:rsidRPr="000B2271" w:rsidRDefault="000B2271" w:rsidP="000B22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B2271">
              <w:rPr>
                <w:rFonts w:ascii="Times New Roman" w:eastAsia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996" w:type="dxa"/>
            <w:gridSpan w:val="2"/>
          </w:tcPr>
          <w:p w:rsidR="000B2271" w:rsidRPr="000B2271" w:rsidRDefault="000B2271" w:rsidP="000B22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B2271">
              <w:rPr>
                <w:rFonts w:ascii="Times New Roman" w:eastAsia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855" w:type="dxa"/>
            <w:gridSpan w:val="3"/>
          </w:tcPr>
          <w:p w:rsidR="000B2271" w:rsidRPr="000B2271" w:rsidRDefault="000B2271" w:rsidP="000B22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B2271">
              <w:rPr>
                <w:rFonts w:ascii="Times New Roman" w:eastAsia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992" w:type="dxa"/>
          </w:tcPr>
          <w:p w:rsidR="000B2271" w:rsidRPr="000B2271" w:rsidRDefault="000B2271" w:rsidP="000B22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B2271">
              <w:rPr>
                <w:rFonts w:ascii="Times New Roman" w:eastAsia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854" w:type="dxa"/>
          </w:tcPr>
          <w:p w:rsidR="000B2271" w:rsidRPr="000B2271" w:rsidRDefault="000B2271" w:rsidP="000B22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B2271">
              <w:rPr>
                <w:rFonts w:ascii="Times New Roman" w:eastAsia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0B2271" w:rsidRPr="000B2271" w:rsidTr="00024E5E">
        <w:tc>
          <w:tcPr>
            <w:tcW w:w="3326" w:type="dxa"/>
            <w:gridSpan w:val="2"/>
          </w:tcPr>
          <w:p w:rsidR="000B2271" w:rsidRPr="000B2271" w:rsidRDefault="000B2271" w:rsidP="000B22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B2271">
              <w:rPr>
                <w:rFonts w:ascii="Times New Roman" w:eastAsia="Times New Roman" w:hAnsi="Times New Roman" w:cs="Times New Roman"/>
                <w:sz w:val="24"/>
                <w:szCs w:val="24"/>
              </w:rPr>
              <w:t>Непосредственные результаты выполнения мероприятия</w:t>
            </w:r>
          </w:p>
        </w:tc>
        <w:tc>
          <w:tcPr>
            <w:tcW w:w="1891" w:type="dxa"/>
            <w:gridSpan w:val="2"/>
          </w:tcPr>
          <w:p w:rsidR="000B2271" w:rsidRPr="000B2271" w:rsidRDefault="000B2271" w:rsidP="000B22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8" w:type="dxa"/>
            <w:gridSpan w:val="4"/>
          </w:tcPr>
          <w:p w:rsidR="000B2271" w:rsidRPr="000B2271" w:rsidRDefault="000B2271" w:rsidP="000B22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96" w:type="dxa"/>
            <w:gridSpan w:val="3"/>
          </w:tcPr>
          <w:p w:rsidR="000B2271" w:rsidRPr="000B2271" w:rsidRDefault="000B2271" w:rsidP="000B22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96" w:type="dxa"/>
            <w:gridSpan w:val="2"/>
          </w:tcPr>
          <w:p w:rsidR="000B2271" w:rsidRPr="000B2271" w:rsidRDefault="000B2271" w:rsidP="000B22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55" w:type="dxa"/>
            <w:gridSpan w:val="3"/>
          </w:tcPr>
          <w:p w:rsidR="000B2271" w:rsidRPr="000B2271" w:rsidRDefault="000B2271" w:rsidP="000B22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0B2271" w:rsidRPr="000B2271" w:rsidRDefault="000B2271" w:rsidP="000B22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54" w:type="dxa"/>
          </w:tcPr>
          <w:p w:rsidR="000B2271" w:rsidRPr="000B2271" w:rsidRDefault="000B2271" w:rsidP="000B22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0B2271" w:rsidRPr="000B2271" w:rsidTr="00024E5E">
        <w:tc>
          <w:tcPr>
            <w:tcW w:w="425" w:type="dxa"/>
          </w:tcPr>
          <w:p w:rsidR="000B2271" w:rsidRPr="000B2271" w:rsidRDefault="000B2271" w:rsidP="000B22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B2271">
              <w:rPr>
                <w:rFonts w:ascii="Times New Roman" w:eastAsia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901" w:type="dxa"/>
          </w:tcPr>
          <w:p w:rsidR="000B2271" w:rsidRPr="000B2271" w:rsidRDefault="000B2271" w:rsidP="000B227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B227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Бюджет Ковернинского муниципального округа сформирован в программном формате с учетом планируемых результатов по </w:t>
            </w:r>
            <w:r w:rsidRPr="000B2271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муниципальным программам</w:t>
            </w:r>
          </w:p>
        </w:tc>
        <w:tc>
          <w:tcPr>
            <w:tcW w:w="1891" w:type="dxa"/>
            <w:gridSpan w:val="2"/>
          </w:tcPr>
          <w:p w:rsidR="000B2271" w:rsidRPr="000B2271" w:rsidRDefault="000B2271" w:rsidP="000B22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0B2271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Субъекты бюджетного планирования муниципального округа</w:t>
            </w:r>
          </w:p>
        </w:tc>
        <w:tc>
          <w:tcPr>
            <w:tcW w:w="1288" w:type="dxa"/>
            <w:gridSpan w:val="4"/>
          </w:tcPr>
          <w:p w:rsidR="000B2271" w:rsidRPr="000B2271" w:rsidRDefault="000B2271" w:rsidP="000B22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B2271">
              <w:rPr>
                <w:rFonts w:ascii="Times New Roman" w:eastAsia="Times New Roman" w:hAnsi="Times New Roman" w:cs="Times New Roman"/>
                <w:sz w:val="24"/>
                <w:szCs w:val="24"/>
              </w:rPr>
              <w:t>Да/нет</w:t>
            </w:r>
          </w:p>
        </w:tc>
        <w:tc>
          <w:tcPr>
            <w:tcW w:w="996" w:type="dxa"/>
            <w:gridSpan w:val="3"/>
          </w:tcPr>
          <w:p w:rsidR="000B2271" w:rsidRPr="000B2271" w:rsidRDefault="000B2271" w:rsidP="000B22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B2271">
              <w:rPr>
                <w:rFonts w:ascii="Times New Roman" w:eastAsia="Times New Roman" w:hAnsi="Times New Roman" w:cs="Times New Roman"/>
                <w:sz w:val="24"/>
                <w:szCs w:val="24"/>
              </w:rPr>
              <w:t>Да</w:t>
            </w:r>
          </w:p>
        </w:tc>
        <w:tc>
          <w:tcPr>
            <w:tcW w:w="996" w:type="dxa"/>
            <w:gridSpan w:val="2"/>
          </w:tcPr>
          <w:p w:rsidR="000B2271" w:rsidRPr="000B2271" w:rsidRDefault="000B2271" w:rsidP="000B227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0B2271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Да</w:t>
            </w:r>
          </w:p>
        </w:tc>
        <w:tc>
          <w:tcPr>
            <w:tcW w:w="855" w:type="dxa"/>
            <w:gridSpan w:val="3"/>
          </w:tcPr>
          <w:p w:rsidR="000B2271" w:rsidRPr="000B2271" w:rsidRDefault="000B2271" w:rsidP="000B227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0B2271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Да</w:t>
            </w:r>
          </w:p>
        </w:tc>
        <w:tc>
          <w:tcPr>
            <w:tcW w:w="992" w:type="dxa"/>
          </w:tcPr>
          <w:p w:rsidR="000B2271" w:rsidRPr="000B2271" w:rsidRDefault="000B2271" w:rsidP="000B227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0B2271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Да</w:t>
            </w:r>
          </w:p>
        </w:tc>
        <w:tc>
          <w:tcPr>
            <w:tcW w:w="854" w:type="dxa"/>
          </w:tcPr>
          <w:p w:rsidR="000B2271" w:rsidRPr="000B2271" w:rsidRDefault="000B2271" w:rsidP="000B227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0B2271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Да</w:t>
            </w:r>
          </w:p>
        </w:tc>
      </w:tr>
      <w:tr w:rsidR="000B2271" w:rsidRPr="000B2271" w:rsidTr="00024E5E">
        <w:tc>
          <w:tcPr>
            <w:tcW w:w="425" w:type="dxa"/>
          </w:tcPr>
          <w:p w:rsidR="000B2271" w:rsidRPr="000B2271" w:rsidRDefault="000B2271" w:rsidP="000B22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B2271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2.</w:t>
            </w:r>
          </w:p>
        </w:tc>
        <w:tc>
          <w:tcPr>
            <w:tcW w:w="2901" w:type="dxa"/>
          </w:tcPr>
          <w:p w:rsidR="000B2271" w:rsidRPr="000B2271" w:rsidRDefault="000B2271" w:rsidP="000B227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B2271">
              <w:rPr>
                <w:rFonts w:ascii="Times New Roman" w:eastAsia="Times New Roman" w:hAnsi="Times New Roman" w:cs="Times New Roman"/>
                <w:sz w:val="24"/>
                <w:szCs w:val="24"/>
              </w:rPr>
              <w:t>Проведена оценка эффективности реализации муниципальных программ муниципального округа в соответствии с утвержденным порядком</w:t>
            </w:r>
          </w:p>
        </w:tc>
        <w:tc>
          <w:tcPr>
            <w:tcW w:w="1891" w:type="dxa"/>
            <w:gridSpan w:val="2"/>
          </w:tcPr>
          <w:p w:rsidR="000B2271" w:rsidRPr="000B2271" w:rsidRDefault="000B2271" w:rsidP="000B22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B2271">
              <w:rPr>
                <w:rFonts w:ascii="Times New Roman" w:eastAsia="Times New Roman" w:hAnsi="Times New Roman" w:cs="Times New Roman"/>
                <w:sz w:val="24"/>
                <w:szCs w:val="24"/>
              </w:rPr>
              <w:t>администрация муниципального округа</w:t>
            </w:r>
          </w:p>
        </w:tc>
        <w:tc>
          <w:tcPr>
            <w:tcW w:w="1288" w:type="dxa"/>
            <w:gridSpan w:val="4"/>
          </w:tcPr>
          <w:p w:rsidR="000B2271" w:rsidRPr="000B2271" w:rsidRDefault="000B2271" w:rsidP="000B22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B2271">
              <w:rPr>
                <w:rFonts w:ascii="Times New Roman" w:eastAsia="Times New Roman" w:hAnsi="Times New Roman" w:cs="Times New Roman"/>
                <w:sz w:val="24"/>
                <w:szCs w:val="24"/>
              </w:rPr>
              <w:t>Да/нет</w:t>
            </w:r>
          </w:p>
        </w:tc>
        <w:tc>
          <w:tcPr>
            <w:tcW w:w="996" w:type="dxa"/>
            <w:gridSpan w:val="3"/>
          </w:tcPr>
          <w:p w:rsidR="000B2271" w:rsidRPr="000B2271" w:rsidRDefault="000B2271" w:rsidP="000B22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B2271">
              <w:rPr>
                <w:rFonts w:ascii="Times New Roman" w:eastAsia="Times New Roman" w:hAnsi="Times New Roman" w:cs="Times New Roman"/>
                <w:sz w:val="24"/>
                <w:szCs w:val="24"/>
              </w:rPr>
              <w:t>Да</w:t>
            </w:r>
          </w:p>
        </w:tc>
        <w:tc>
          <w:tcPr>
            <w:tcW w:w="996" w:type="dxa"/>
            <w:gridSpan w:val="2"/>
          </w:tcPr>
          <w:p w:rsidR="000B2271" w:rsidRPr="000B2271" w:rsidRDefault="000B2271" w:rsidP="000B227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0B2271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Да</w:t>
            </w:r>
          </w:p>
        </w:tc>
        <w:tc>
          <w:tcPr>
            <w:tcW w:w="855" w:type="dxa"/>
            <w:gridSpan w:val="3"/>
          </w:tcPr>
          <w:p w:rsidR="000B2271" w:rsidRPr="000B2271" w:rsidRDefault="000B2271" w:rsidP="000B227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0B2271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Да</w:t>
            </w:r>
          </w:p>
        </w:tc>
        <w:tc>
          <w:tcPr>
            <w:tcW w:w="992" w:type="dxa"/>
          </w:tcPr>
          <w:p w:rsidR="000B2271" w:rsidRPr="000B2271" w:rsidRDefault="000B2271" w:rsidP="000B227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0B2271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Да</w:t>
            </w:r>
          </w:p>
          <w:p w:rsidR="000B2271" w:rsidRPr="000B2271" w:rsidRDefault="000B2271" w:rsidP="000B227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854" w:type="dxa"/>
          </w:tcPr>
          <w:p w:rsidR="000B2271" w:rsidRPr="000B2271" w:rsidRDefault="000B2271" w:rsidP="000B227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0B2271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Да</w:t>
            </w:r>
          </w:p>
          <w:p w:rsidR="000B2271" w:rsidRPr="000B2271" w:rsidRDefault="000B2271" w:rsidP="000B227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0B2271" w:rsidRPr="000B2271" w:rsidTr="00024E5E">
        <w:tc>
          <w:tcPr>
            <w:tcW w:w="11198" w:type="dxa"/>
            <w:gridSpan w:val="18"/>
          </w:tcPr>
          <w:p w:rsidR="000B2271" w:rsidRPr="000B2271" w:rsidRDefault="000B2271" w:rsidP="000B227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0B2271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Основное мероприятие 2.1. «Развитие информационной системы управления муниципальными финансами»</w:t>
            </w:r>
          </w:p>
        </w:tc>
      </w:tr>
      <w:tr w:rsidR="000B2271" w:rsidRPr="000B2271" w:rsidTr="00024E5E">
        <w:tc>
          <w:tcPr>
            <w:tcW w:w="3345" w:type="dxa"/>
            <w:gridSpan w:val="3"/>
          </w:tcPr>
          <w:p w:rsidR="000B2271" w:rsidRPr="000B2271" w:rsidRDefault="000B2271" w:rsidP="000B2271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0B2271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Индикаторы достижения целей программы</w:t>
            </w:r>
          </w:p>
        </w:tc>
        <w:tc>
          <w:tcPr>
            <w:tcW w:w="1884" w:type="dxa"/>
            <w:gridSpan w:val="2"/>
          </w:tcPr>
          <w:p w:rsidR="000B2271" w:rsidRPr="000B2271" w:rsidRDefault="000B2271" w:rsidP="000B22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gridSpan w:val="3"/>
          </w:tcPr>
          <w:p w:rsidR="000B2271" w:rsidRPr="000B2271" w:rsidRDefault="000B2271" w:rsidP="000B22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96" w:type="dxa"/>
            <w:gridSpan w:val="3"/>
          </w:tcPr>
          <w:p w:rsidR="000B2271" w:rsidRPr="000B2271" w:rsidRDefault="000B2271" w:rsidP="000B22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96" w:type="dxa"/>
            <w:gridSpan w:val="2"/>
          </w:tcPr>
          <w:p w:rsidR="000B2271" w:rsidRPr="000B2271" w:rsidRDefault="000B2271" w:rsidP="000B2271">
            <w:pPr>
              <w:spacing w:after="0" w:line="240" w:lineRule="auto"/>
              <w:ind w:firstLine="709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855" w:type="dxa"/>
            <w:gridSpan w:val="3"/>
          </w:tcPr>
          <w:p w:rsidR="000B2271" w:rsidRPr="000B2271" w:rsidRDefault="000B2271" w:rsidP="000B2271">
            <w:pPr>
              <w:spacing w:after="0" w:line="240" w:lineRule="auto"/>
              <w:ind w:firstLine="709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</w:tcPr>
          <w:p w:rsidR="000B2271" w:rsidRPr="000B2271" w:rsidRDefault="000B2271" w:rsidP="000B2271">
            <w:pPr>
              <w:spacing w:after="0" w:line="240" w:lineRule="auto"/>
              <w:ind w:firstLine="709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854" w:type="dxa"/>
          </w:tcPr>
          <w:p w:rsidR="000B2271" w:rsidRPr="000B2271" w:rsidRDefault="000B2271" w:rsidP="000B2271">
            <w:pPr>
              <w:spacing w:after="0" w:line="240" w:lineRule="auto"/>
              <w:ind w:firstLine="709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0B2271" w:rsidRPr="000B2271" w:rsidTr="00024E5E">
        <w:tc>
          <w:tcPr>
            <w:tcW w:w="425" w:type="dxa"/>
          </w:tcPr>
          <w:p w:rsidR="000B2271" w:rsidRPr="000B2271" w:rsidRDefault="000B2271" w:rsidP="000B2271">
            <w:pPr>
              <w:autoSpaceDE w:val="0"/>
              <w:autoSpaceDN w:val="0"/>
              <w:adjustRightInd w:val="0"/>
              <w:spacing w:after="0" w:line="240" w:lineRule="auto"/>
              <w:ind w:left="-108" w:right="-10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B2271">
              <w:rPr>
                <w:rFonts w:ascii="Times New Roman" w:eastAsia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920" w:type="dxa"/>
            <w:gridSpan w:val="2"/>
          </w:tcPr>
          <w:p w:rsidR="000B2271" w:rsidRPr="000B2271" w:rsidRDefault="000B2271" w:rsidP="000B2271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0B2271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Доля участников бюджетного процесса, а также муниципальных бюджетных учреждений, вовлеченных в электронный документооборот, в общем количестве участников бюджетного процесса, а также муниципальных бюджетных учреждений</w:t>
            </w:r>
          </w:p>
        </w:tc>
        <w:tc>
          <w:tcPr>
            <w:tcW w:w="1884" w:type="dxa"/>
            <w:gridSpan w:val="2"/>
          </w:tcPr>
          <w:p w:rsidR="000B2271" w:rsidRPr="000B2271" w:rsidRDefault="000B2271" w:rsidP="000B22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B2271">
              <w:rPr>
                <w:rFonts w:ascii="Times New Roman" w:eastAsia="Times New Roman" w:hAnsi="Times New Roman" w:cs="Times New Roman"/>
                <w:sz w:val="24"/>
                <w:szCs w:val="24"/>
              </w:rPr>
              <w:t>финансовое управление</w:t>
            </w:r>
          </w:p>
        </w:tc>
        <w:tc>
          <w:tcPr>
            <w:tcW w:w="1276" w:type="dxa"/>
            <w:gridSpan w:val="3"/>
          </w:tcPr>
          <w:p w:rsidR="000B2271" w:rsidRPr="000B2271" w:rsidRDefault="000B2271" w:rsidP="000B22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B2271">
              <w:rPr>
                <w:rFonts w:ascii="Times New Roman" w:eastAsia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996" w:type="dxa"/>
            <w:gridSpan w:val="3"/>
          </w:tcPr>
          <w:p w:rsidR="000B2271" w:rsidRPr="000B2271" w:rsidRDefault="000B2271" w:rsidP="000B22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B2271"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996" w:type="dxa"/>
            <w:gridSpan w:val="2"/>
          </w:tcPr>
          <w:p w:rsidR="000B2271" w:rsidRPr="000B2271" w:rsidRDefault="000B2271" w:rsidP="000B227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0B2271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100</w:t>
            </w:r>
          </w:p>
        </w:tc>
        <w:tc>
          <w:tcPr>
            <w:tcW w:w="855" w:type="dxa"/>
            <w:gridSpan w:val="3"/>
          </w:tcPr>
          <w:p w:rsidR="000B2271" w:rsidRPr="000B2271" w:rsidRDefault="000B2271" w:rsidP="000B22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B2271"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992" w:type="dxa"/>
          </w:tcPr>
          <w:p w:rsidR="000B2271" w:rsidRPr="000B2271" w:rsidRDefault="000B2271" w:rsidP="000B227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0B2271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100</w:t>
            </w:r>
          </w:p>
        </w:tc>
        <w:tc>
          <w:tcPr>
            <w:tcW w:w="854" w:type="dxa"/>
          </w:tcPr>
          <w:p w:rsidR="000B2271" w:rsidRPr="000B2271" w:rsidRDefault="000B2271" w:rsidP="000B227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0B2271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100</w:t>
            </w:r>
          </w:p>
        </w:tc>
      </w:tr>
      <w:tr w:rsidR="000B2271" w:rsidRPr="000B2271" w:rsidTr="00024E5E">
        <w:tc>
          <w:tcPr>
            <w:tcW w:w="3345" w:type="dxa"/>
            <w:gridSpan w:val="3"/>
          </w:tcPr>
          <w:p w:rsidR="000B2271" w:rsidRPr="000B2271" w:rsidRDefault="000B2271" w:rsidP="000B2271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0B2271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Непосредственные результаты выполнения мероприятия</w:t>
            </w:r>
          </w:p>
        </w:tc>
        <w:tc>
          <w:tcPr>
            <w:tcW w:w="1884" w:type="dxa"/>
            <w:gridSpan w:val="2"/>
          </w:tcPr>
          <w:p w:rsidR="000B2271" w:rsidRPr="000B2271" w:rsidRDefault="000B2271" w:rsidP="000B22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gridSpan w:val="3"/>
          </w:tcPr>
          <w:p w:rsidR="000B2271" w:rsidRPr="000B2271" w:rsidRDefault="000B2271" w:rsidP="000B22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96" w:type="dxa"/>
            <w:gridSpan w:val="3"/>
          </w:tcPr>
          <w:p w:rsidR="000B2271" w:rsidRPr="000B2271" w:rsidRDefault="000B2271" w:rsidP="000B22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96" w:type="dxa"/>
            <w:gridSpan w:val="2"/>
          </w:tcPr>
          <w:p w:rsidR="000B2271" w:rsidRPr="000B2271" w:rsidRDefault="000B2271" w:rsidP="000B2271">
            <w:pPr>
              <w:spacing w:after="0" w:line="240" w:lineRule="auto"/>
              <w:ind w:firstLine="709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855" w:type="dxa"/>
            <w:gridSpan w:val="3"/>
          </w:tcPr>
          <w:p w:rsidR="000B2271" w:rsidRPr="000B2271" w:rsidRDefault="000B2271" w:rsidP="000B2271">
            <w:pPr>
              <w:spacing w:after="0" w:line="240" w:lineRule="auto"/>
              <w:ind w:firstLine="709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</w:tcPr>
          <w:p w:rsidR="000B2271" w:rsidRPr="000B2271" w:rsidRDefault="000B2271" w:rsidP="000B2271">
            <w:pPr>
              <w:spacing w:after="0" w:line="240" w:lineRule="auto"/>
              <w:ind w:firstLine="709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854" w:type="dxa"/>
          </w:tcPr>
          <w:p w:rsidR="000B2271" w:rsidRPr="000B2271" w:rsidRDefault="000B2271" w:rsidP="000B2271">
            <w:pPr>
              <w:spacing w:after="0" w:line="240" w:lineRule="auto"/>
              <w:ind w:firstLine="709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0B2271" w:rsidRPr="000B2271" w:rsidTr="00024E5E">
        <w:tc>
          <w:tcPr>
            <w:tcW w:w="425" w:type="dxa"/>
          </w:tcPr>
          <w:p w:rsidR="000B2271" w:rsidRPr="000B2271" w:rsidRDefault="000B2271" w:rsidP="000B22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B2271">
              <w:rPr>
                <w:rFonts w:ascii="Times New Roman" w:eastAsia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920" w:type="dxa"/>
            <w:gridSpan w:val="2"/>
          </w:tcPr>
          <w:p w:rsidR="000B2271" w:rsidRPr="000B2271" w:rsidRDefault="000B2271" w:rsidP="000B2271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0B2271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Осуществление бюджетного процесса с использованием автоматизированных систем управления</w:t>
            </w:r>
          </w:p>
        </w:tc>
        <w:tc>
          <w:tcPr>
            <w:tcW w:w="1884" w:type="dxa"/>
            <w:gridSpan w:val="2"/>
          </w:tcPr>
          <w:p w:rsidR="000B2271" w:rsidRPr="000B2271" w:rsidRDefault="000B2271" w:rsidP="000B22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B2271">
              <w:rPr>
                <w:rFonts w:ascii="Times New Roman" w:eastAsia="Times New Roman" w:hAnsi="Times New Roman" w:cs="Times New Roman"/>
                <w:sz w:val="24"/>
                <w:szCs w:val="24"/>
              </w:rPr>
              <w:t>финансовое управление</w:t>
            </w:r>
          </w:p>
        </w:tc>
        <w:tc>
          <w:tcPr>
            <w:tcW w:w="1276" w:type="dxa"/>
            <w:gridSpan w:val="3"/>
          </w:tcPr>
          <w:p w:rsidR="000B2271" w:rsidRPr="000B2271" w:rsidRDefault="000B2271" w:rsidP="000B22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B2271">
              <w:rPr>
                <w:rFonts w:ascii="Times New Roman" w:eastAsia="Times New Roman" w:hAnsi="Times New Roman" w:cs="Times New Roman"/>
                <w:sz w:val="24"/>
                <w:szCs w:val="24"/>
              </w:rPr>
              <w:t>Да/нет</w:t>
            </w:r>
          </w:p>
        </w:tc>
        <w:tc>
          <w:tcPr>
            <w:tcW w:w="996" w:type="dxa"/>
            <w:gridSpan w:val="3"/>
          </w:tcPr>
          <w:p w:rsidR="000B2271" w:rsidRPr="000B2271" w:rsidRDefault="000B2271" w:rsidP="000B22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B2271">
              <w:rPr>
                <w:rFonts w:ascii="Times New Roman" w:eastAsia="Times New Roman" w:hAnsi="Times New Roman" w:cs="Times New Roman"/>
                <w:sz w:val="24"/>
                <w:szCs w:val="24"/>
              </w:rPr>
              <w:t>Да</w:t>
            </w:r>
          </w:p>
        </w:tc>
        <w:tc>
          <w:tcPr>
            <w:tcW w:w="996" w:type="dxa"/>
            <w:gridSpan w:val="2"/>
          </w:tcPr>
          <w:p w:rsidR="000B2271" w:rsidRPr="000B2271" w:rsidRDefault="000B2271" w:rsidP="000B227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0B2271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Да</w:t>
            </w:r>
          </w:p>
        </w:tc>
        <w:tc>
          <w:tcPr>
            <w:tcW w:w="855" w:type="dxa"/>
            <w:gridSpan w:val="3"/>
          </w:tcPr>
          <w:p w:rsidR="000B2271" w:rsidRPr="000B2271" w:rsidRDefault="000B2271" w:rsidP="000B22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B2271">
              <w:rPr>
                <w:rFonts w:ascii="Times New Roman" w:eastAsia="Times New Roman" w:hAnsi="Times New Roman" w:cs="Times New Roman"/>
                <w:sz w:val="24"/>
                <w:szCs w:val="24"/>
              </w:rPr>
              <w:t>Да</w:t>
            </w:r>
          </w:p>
        </w:tc>
        <w:tc>
          <w:tcPr>
            <w:tcW w:w="992" w:type="dxa"/>
          </w:tcPr>
          <w:p w:rsidR="000B2271" w:rsidRPr="000B2271" w:rsidRDefault="000B2271" w:rsidP="000B227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0B2271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Да</w:t>
            </w:r>
          </w:p>
        </w:tc>
        <w:tc>
          <w:tcPr>
            <w:tcW w:w="854" w:type="dxa"/>
          </w:tcPr>
          <w:p w:rsidR="000B2271" w:rsidRPr="000B2271" w:rsidRDefault="000B2271" w:rsidP="000B227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0B2271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Да</w:t>
            </w:r>
          </w:p>
        </w:tc>
      </w:tr>
      <w:tr w:rsidR="000B2271" w:rsidRPr="000B2271" w:rsidTr="00024E5E">
        <w:tc>
          <w:tcPr>
            <w:tcW w:w="11198" w:type="dxa"/>
            <w:gridSpan w:val="18"/>
          </w:tcPr>
          <w:p w:rsidR="000B2271" w:rsidRPr="000B2271" w:rsidRDefault="000B2271" w:rsidP="000B227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0B2271">
              <w:rPr>
                <w:rFonts w:ascii="Times New Roman" w:eastAsia="Times New Roman" w:hAnsi="Times New Roman" w:cs="Times New Roman"/>
                <w:sz w:val="24"/>
                <w:szCs w:val="24"/>
              </w:rPr>
              <w:t>Основное мероприятие 3.1</w:t>
            </w:r>
            <w:r w:rsidRPr="000B2271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. «Обеспечение открытости и прозрачности информации о бюджетном процессе и деятельности органов местного самоуправления Ковернинского муниципального округа»</w:t>
            </w:r>
          </w:p>
        </w:tc>
      </w:tr>
      <w:tr w:rsidR="000B2271" w:rsidRPr="000B2271" w:rsidTr="00024E5E">
        <w:tc>
          <w:tcPr>
            <w:tcW w:w="3345" w:type="dxa"/>
            <w:gridSpan w:val="3"/>
          </w:tcPr>
          <w:p w:rsidR="000B2271" w:rsidRPr="000B2271" w:rsidRDefault="000B2271" w:rsidP="000B2271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0B2271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Индикаторы достижения целей программы</w:t>
            </w:r>
          </w:p>
        </w:tc>
        <w:tc>
          <w:tcPr>
            <w:tcW w:w="1900" w:type="dxa"/>
            <w:gridSpan w:val="3"/>
          </w:tcPr>
          <w:p w:rsidR="000B2271" w:rsidRPr="000B2271" w:rsidRDefault="000B2271" w:rsidP="000B22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gridSpan w:val="3"/>
          </w:tcPr>
          <w:p w:rsidR="000B2271" w:rsidRPr="000B2271" w:rsidRDefault="000B2271" w:rsidP="000B22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gridSpan w:val="3"/>
          </w:tcPr>
          <w:p w:rsidR="000B2271" w:rsidRPr="000B2271" w:rsidRDefault="000B2271" w:rsidP="000B22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gridSpan w:val="2"/>
          </w:tcPr>
          <w:p w:rsidR="000B2271" w:rsidRPr="000B2271" w:rsidRDefault="000B2271" w:rsidP="000B227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785" w:type="dxa"/>
          </w:tcPr>
          <w:p w:rsidR="000B2271" w:rsidRPr="000B2271" w:rsidRDefault="000B2271" w:rsidP="000B22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4" w:type="dxa"/>
            <w:gridSpan w:val="2"/>
          </w:tcPr>
          <w:p w:rsidR="000B2271" w:rsidRPr="000B2271" w:rsidRDefault="000B2271" w:rsidP="000B227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854" w:type="dxa"/>
          </w:tcPr>
          <w:p w:rsidR="000B2271" w:rsidRPr="000B2271" w:rsidRDefault="000B2271" w:rsidP="000B227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0B2271" w:rsidRPr="000B2271" w:rsidTr="00024E5E">
        <w:tc>
          <w:tcPr>
            <w:tcW w:w="425" w:type="dxa"/>
          </w:tcPr>
          <w:p w:rsidR="000B2271" w:rsidRPr="000B2271" w:rsidRDefault="000B2271" w:rsidP="000B2271">
            <w:pPr>
              <w:autoSpaceDE w:val="0"/>
              <w:autoSpaceDN w:val="0"/>
              <w:adjustRightInd w:val="0"/>
              <w:spacing w:after="0" w:line="240" w:lineRule="auto"/>
              <w:ind w:left="-108" w:right="-10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B2271">
              <w:rPr>
                <w:rFonts w:ascii="Times New Roman" w:eastAsia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920" w:type="dxa"/>
            <w:gridSpan w:val="2"/>
          </w:tcPr>
          <w:p w:rsidR="000B2271" w:rsidRPr="000B2271" w:rsidRDefault="000B2271" w:rsidP="000B2271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0B2271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Прирост посещаемости официального сайта администрации Ковернинского муниципального округа к предыдущему году</w:t>
            </w:r>
          </w:p>
        </w:tc>
        <w:tc>
          <w:tcPr>
            <w:tcW w:w="1900" w:type="dxa"/>
            <w:gridSpan w:val="3"/>
          </w:tcPr>
          <w:p w:rsidR="000B2271" w:rsidRPr="000B2271" w:rsidRDefault="000B2271" w:rsidP="000B22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B2271">
              <w:rPr>
                <w:rFonts w:ascii="Times New Roman" w:eastAsia="Times New Roman" w:hAnsi="Times New Roman" w:cs="Times New Roman"/>
                <w:sz w:val="24"/>
                <w:szCs w:val="24"/>
              </w:rPr>
              <w:t>финансовое управление</w:t>
            </w:r>
          </w:p>
        </w:tc>
        <w:tc>
          <w:tcPr>
            <w:tcW w:w="1276" w:type="dxa"/>
            <w:gridSpan w:val="3"/>
          </w:tcPr>
          <w:p w:rsidR="000B2271" w:rsidRPr="000B2271" w:rsidRDefault="000B2271" w:rsidP="000B22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B2271">
              <w:rPr>
                <w:rFonts w:ascii="Times New Roman" w:eastAsia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992" w:type="dxa"/>
            <w:gridSpan w:val="3"/>
          </w:tcPr>
          <w:p w:rsidR="000B2271" w:rsidRPr="000B2271" w:rsidRDefault="000B2271" w:rsidP="000B227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0B2271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10,0</w:t>
            </w:r>
          </w:p>
        </w:tc>
        <w:tc>
          <w:tcPr>
            <w:tcW w:w="992" w:type="dxa"/>
            <w:gridSpan w:val="2"/>
          </w:tcPr>
          <w:p w:rsidR="000B2271" w:rsidRPr="000B2271" w:rsidRDefault="000B2271" w:rsidP="000B227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0B2271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5,0</w:t>
            </w:r>
          </w:p>
        </w:tc>
        <w:tc>
          <w:tcPr>
            <w:tcW w:w="785" w:type="dxa"/>
          </w:tcPr>
          <w:p w:rsidR="000B2271" w:rsidRPr="000B2271" w:rsidRDefault="000B2271" w:rsidP="000B2271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0B2271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5,0</w:t>
            </w:r>
          </w:p>
          <w:p w:rsidR="000B2271" w:rsidRPr="000B2271" w:rsidRDefault="000B2271" w:rsidP="000B2271">
            <w:pPr>
              <w:spacing w:after="0" w:line="240" w:lineRule="auto"/>
              <w:ind w:firstLine="709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</w:p>
          <w:p w:rsidR="000B2271" w:rsidRPr="000B2271" w:rsidRDefault="000B2271" w:rsidP="000B2271">
            <w:pPr>
              <w:spacing w:after="0" w:line="240" w:lineRule="auto"/>
              <w:ind w:firstLine="709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  <w:p w:rsidR="000B2271" w:rsidRPr="000B2271" w:rsidRDefault="000B2271" w:rsidP="000B2271">
            <w:pPr>
              <w:spacing w:after="0" w:line="240" w:lineRule="auto"/>
              <w:ind w:firstLine="709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  <w:p w:rsidR="000B2271" w:rsidRPr="000B2271" w:rsidRDefault="000B2271" w:rsidP="000B2271">
            <w:pPr>
              <w:spacing w:after="0" w:line="240" w:lineRule="auto"/>
              <w:ind w:firstLine="709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054" w:type="dxa"/>
            <w:gridSpan w:val="2"/>
          </w:tcPr>
          <w:p w:rsidR="000B2271" w:rsidRPr="000B2271" w:rsidRDefault="000B2271" w:rsidP="000B227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0B2271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5,0</w:t>
            </w:r>
          </w:p>
        </w:tc>
        <w:tc>
          <w:tcPr>
            <w:tcW w:w="854" w:type="dxa"/>
          </w:tcPr>
          <w:p w:rsidR="000B2271" w:rsidRPr="000B2271" w:rsidRDefault="000B2271" w:rsidP="000B2271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0B2271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5,0</w:t>
            </w:r>
          </w:p>
        </w:tc>
      </w:tr>
      <w:tr w:rsidR="000B2271" w:rsidRPr="000B2271" w:rsidTr="00024E5E">
        <w:tc>
          <w:tcPr>
            <w:tcW w:w="3345" w:type="dxa"/>
            <w:gridSpan w:val="3"/>
          </w:tcPr>
          <w:p w:rsidR="000B2271" w:rsidRPr="000B2271" w:rsidRDefault="000B2271" w:rsidP="000B2271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0B2271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lastRenderedPageBreak/>
              <w:t>Непосредственные результаты выполнения мероприятия</w:t>
            </w:r>
          </w:p>
        </w:tc>
        <w:tc>
          <w:tcPr>
            <w:tcW w:w="1900" w:type="dxa"/>
            <w:gridSpan w:val="3"/>
          </w:tcPr>
          <w:p w:rsidR="000B2271" w:rsidRPr="000B2271" w:rsidRDefault="000B2271" w:rsidP="000B22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gridSpan w:val="3"/>
          </w:tcPr>
          <w:p w:rsidR="000B2271" w:rsidRPr="000B2271" w:rsidRDefault="000B2271" w:rsidP="000B22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gridSpan w:val="3"/>
          </w:tcPr>
          <w:p w:rsidR="000B2271" w:rsidRPr="000B2271" w:rsidRDefault="000B2271" w:rsidP="000B22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gridSpan w:val="2"/>
          </w:tcPr>
          <w:p w:rsidR="000B2271" w:rsidRPr="000B2271" w:rsidRDefault="000B2271" w:rsidP="000B227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785" w:type="dxa"/>
          </w:tcPr>
          <w:p w:rsidR="000B2271" w:rsidRPr="000B2271" w:rsidRDefault="000B2271" w:rsidP="000B22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4" w:type="dxa"/>
            <w:gridSpan w:val="2"/>
          </w:tcPr>
          <w:p w:rsidR="000B2271" w:rsidRPr="000B2271" w:rsidRDefault="000B2271" w:rsidP="000B227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854" w:type="dxa"/>
          </w:tcPr>
          <w:p w:rsidR="000B2271" w:rsidRPr="000B2271" w:rsidRDefault="000B2271" w:rsidP="000B227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0B2271" w:rsidRPr="000B2271" w:rsidTr="00024E5E">
        <w:tc>
          <w:tcPr>
            <w:tcW w:w="425" w:type="dxa"/>
          </w:tcPr>
          <w:p w:rsidR="000B2271" w:rsidRPr="000B2271" w:rsidRDefault="000B2271" w:rsidP="000B22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B2271">
              <w:rPr>
                <w:rFonts w:ascii="Times New Roman" w:eastAsia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920" w:type="dxa"/>
            <w:gridSpan w:val="2"/>
          </w:tcPr>
          <w:p w:rsidR="000B2271" w:rsidRPr="000B2271" w:rsidRDefault="000B2271" w:rsidP="000B2271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0B2271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Размещение в сети «Интернет» сборника Бюджет для граждан</w:t>
            </w:r>
          </w:p>
        </w:tc>
        <w:tc>
          <w:tcPr>
            <w:tcW w:w="1900" w:type="dxa"/>
            <w:gridSpan w:val="3"/>
          </w:tcPr>
          <w:p w:rsidR="000B2271" w:rsidRPr="000B2271" w:rsidRDefault="000B2271" w:rsidP="000B22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B2271">
              <w:rPr>
                <w:rFonts w:ascii="Times New Roman" w:eastAsia="Times New Roman" w:hAnsi="Times New Roman" w:cs="Times New Roman"/>
                <w:sz w:val="24"/>
                <w:szCs w:val="24"/>
              </w:rPr>
              <w:t>финансовое управление</w:t>
            </w:r>
          </w:p>
        </w:tc>
        <w:tc>
          <w:tcPr>
            <w:tcW w:w="1276" w:type="dxa"/>
            <w:gridSpan w:val="3"/>
          </w:tcPr>
          <w:p w:rsidR="000B2271" w:rsidRPr="000B2271" w:rsidRDefault="000B2271" w:rsidP="000B22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B2271">
              <w:rPr>
                <w:rFonts w:ascii="Times New Roman" w:eastAsia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992" w:type="dxa"/>
            <w:gridSpan w:val="3"/>
          </w:tcPr>
          <w:p w:rsidR="000B2271" w:rsidRPr="000B2271" w:rsidRDefault="000B2271" w:rsidP="000B22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B2271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  <w:p w:rsidR="000B2271" w:rsidRPr="000B2271" w:rsidRDefault="000B2271" w:rsidP="000B22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gridSpan w:val="2"/>
          </w:tcPr>
          <w:p w:rsidR="000B2271" w:rsidRPr="000B2271" w:rsidRDefault="000B2271" w:rsidP="000B227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0B2271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785" w:type="dxa"/>
          </w:tcPr>
          <w:p w:rsidR="000B2271" w:rsidRPr="000B2271" w:rsidRDefault="000B2271" w:rsidP="000B22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B2271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054" w:type="dxa"/>
            <w:gridSpan w:val="2"/>
          </w:tcPr>
          <w:p w:rsidR="000B2271" w:rsidRPr="000B2271" w:rsidRDefault="000B2271" w:rsidP="000B227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0B2271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854" w:type="dxa"/>
          </w:tcPr>
          <w:p w:rsidR="000B2271" w:rsidRPr="000B2271" w:rsidRDefault="000B2271" w:rsidP="000B227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0B2271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2</w:t>
            </w:r>
          </w:p>
        </w:tc>
      </w:tr>
    </w:tbl>
    <w:p w:rsidR="000B2271" w:rsidRDefault="000B2271" w:rsidP="000B2271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b/>
          <w:sz w:val="28"/>
          <w:szCs w:val="28"/>
          <w:lang w:eastAsia="en-US"/>
        </w:rPr>
      </w:pPr>
    </w:p>
    <w:p w:rsidR="006C112D" w:rsidRDefault="006C112D" w:rsidP="000B2271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b/>
          <w:sz w:val="28"/>
          <w:szCs w:val="28"/>
          <w:lang w:eastAsia="en-US"/>
        </w:rPr>
      </w:pPr>
    </w:p>
    <w:p w:rsidR="000B2271" w:rsidRPr="000B2271" w:rsidRDefault="000B2271" w:rsidP="000B2271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b/>
          <w:sz w:val="28"/>
          <w:szCs w:val="28"/>
          <w:lang w:eastAsia="en-US"/>
        </w:rPr>
      </w:pPr>
      <w:r w:rsidRPr="000B2271"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>2.6. Меры правового регулирования</w:t>
      </w:r>
    </w:p>
    <w:p w:rsidR="000B2271" w:rsidRDefault="000B2271" w:rsidP="000B2271">
      <w:pPr>
        <w:spacing w:before="240"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0B2271">
        <w:rPr>
          <w:rFonts w:ascii="Times New Roman" w:eastAsia="Calibri" w:hAnsi="Times New Roman" w:cs="Times New Roman"/>
          <w:sz w:val="28"/>
          <w:szCs w:val="28"/>
          <w:lang w:eastAsia="en-US"/>
        </w:rPr>
        <w:t>В целях реализации основных мероприятий Программы необходимо принятие нормативных правовых актов, указанных в таблице 3.</w:t>
      </w:r>
    </w:p>
    <w:p w:rsidR="000B2271" w:rsidRPr="000B2271" w:rsidRDefault="000B2271" w:rsidP="000B2271">
      <w:pPr>
        <w:widowControl w:val="0"/>
        <w:autoSpaceDE w:val="0"/>
        <w:autoSpaceDN w:val="0"/>
        <w:adjustRightInd w:val="0"/>
        <w:spacing w:before="240" w:after="240" w:line="240" w:lineRule="auto"/>
        <w:ind w:firstLine="720"/>
        <w:jc w:val="center"/>
        <w:outlineLvl w:val="4"/>
        <w:rPr>
          <w:rFonts w:ascii="Times New Roman" w:eastAsia="Times New Roman" w:hAnsi="Times New Roman" w:cs="Times New Roman"/>
          <w:sz w:val="24"/>
          <w:szCs w:val="24"/>
        </w:rPr>
      </w:pPr>
      <w:r w:rsidRPr="000B2271">
        <w:rPr>
          <w:rFonts w:ascii="Times New Roman" w:eastAsia="Times New Roman" w:hAnsi="Times New Roman" w:cs="Times New Roman"/>
          <w:sz w:val="28"/>
          <w:szCs w:val="28"/>
        </w:rPr>
        <w:t>Таблица 3. Сведения об основных мерах правового регулирования</w:t>
      </w:r>
    </w:p>
    <w:tbl>
      <w:tblPr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6"/>
        <w:gridCol w:w="2970"/>
        <w:gridCol w:w="2835"/>
        <w:gridCol w:w="1985"/>
        <w:gridCol w:w="1843"/>
      </w:tblGrid>
      <w:tr w:rsidR="000B2271" w:rsidRPr="000B2271" w:rsidTr="00024E5E">
        <w:tc>
          <w:tcPr>
            <w:tcW w:w="540" w:type="dxa"/>
            <w:gridSpan w:val="2"/>
          </w:tcPr>
          <w:p w:rsidR="000B2271" w:rsidRPr="000B2271" w:rsidRDefault="000B2271" w:rsidP="000B22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B227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 w:rsidRPr="000B2271">
              <w:rPr>
                <w:rFonts w:ascii="Times New Roman" w:eastAsia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0B2271">
              <w:rPr>
                <w:rFonts w:ascii="Times New Roman" w:eastAsia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2970" w:type="dxa"/>
          </w:tcPr>
          <w:p w:rsidR="000B2271" w:rsidRPr="000B2271" w:rsidRDefault="000B2271" w:rsidP="000B22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B2271">
              <w:rPr>
                <w:rFonts w:ascii="Times New Roman" w:eastAsia="Times New Roman" w:hAnsi="Times New Roman" w:cs="Times New Roman"/>
                <w:sz w:val="24"/>
                <w:szCs w:val="24"/>
              </w:rPr>
              <w:t>Вид правового акта</w:t>
            </w:r>
          </w:p>
        </w:tc>
        <w:tc>
          <w:tcPr>
            <w:tcW w:w="2835" w:type="dxa"/>
          </w:tcPr>
          <w:p w:rsidR="000B2271" w:rsidRPr="000B2271" w:rsidRDefault="000B2271" w:rsidP="000B22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B2271">
              <w:rPr>
                <w:rFonts w:ascii="Times New Roman" w:eastAsia="Times New Roman" w:hAnsi="Times New Roman" w:cs="Times New Roman"/>
                <w:sz w:val="24"/>
                <w:szCs w:val="24"/>
              </w:rPr>
              <w:t>Основные положения правового акта (суть)</w:t>
            </w:r>
          </w:p>
        </w:tc>
        <w:tc>
          <w:tcPr>
            <w:tcW w:w="1985" w:type="dxa"/>
          </w:tcPr>
          <w:p w:rsidR="000B2271" w:rsidRPr="000B2271" w:rsidRDefault="000B2271" w:rsidP="000B22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B2271">
              <w:rPr>
                <w:rFonts w:ascii="Times New Roman" w:eastAsia="Times New Roman" w:hAnsi="Times New Roman" w:cs="Times New Roman"/>
                <w:sz w:val="24"/>
                <w:szCs w:val="24"/>
              </w:rPr>
              <w:t>Ответственный исполнитель/</w:t>
            </w:r>
          </w:p>
          <w:p w:rsidR="000B2271" w:rsidRPr="000B2271" w:rsidRDefault="000B2271" w:rsidP="000B22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B2271">
              <w:rPr>
                <w:rFonts w:ascii="Times New Roman" w:eastAsia="Times New Roman" w:hAnsi="Times New Roman" w:cs="Times New Roman"/>
                <w:sz w:val="24"/>
                <w:szCs w:val="24"/>
              </w:rPr>
              <w:t>соисполнители</w:t>
            </w:r>
          </w:p>
        </w:tc>
        <w:tc>
          <w:tcPr>
            <w:tcW w:w="1843" w:type="dxa"/>
          </w:tcPr>
          <w:p w:rsidR="000B2271" w:rsidRPr="000B2271" w:rsidRDefault="000B2271" w:rsidP="000B22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B2271">
              <w:rPr>
                <w:rFonts w:ascii="Times New Roman" w:eastAsia="Times New Roman" w:hAnsi="Times New Roman" w:cs="Times New Roman"/>
                <w:sz w:val="24"/>
                <w:szCs w:val="24"/>
              </w:rPr>
              <w:t>Ожидаемые сроки принятия</w:t>
            </w:r>
          </w:p>
        </w:tc>
      </w:tr>
      <w:tr w:rsidR="000B2271" w:rsidRPr="000B2271" w:rsidTr="00024E5E">
        <w:tc>
          <w:tcPr>
            <w:tcW w:w="10173" w:type="dxa"/>
            <w:gridSpan w:val="6"/>
          </w:tcPr>
          <w:p w:rsidR="000B2271" w:rsidRPr="000B2271" w:rsidRDefault="000B2271" w:rsidP="000B22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B227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Муниципальная программа «Повышение эффективности бюджетных расходов в </w:t>
            </w:r>
            <w:proofErr w:type="spellStart"/>
            <w:r w:rsidRPr="000B2271">
              <w:rPr>
                <w:rFonts w:ascii="Times New Roman" w:eastAsia="Times New Roman" w:hAnsi="Times New Roman" w:cs="Times New Roman"/>
                <w:sz w:val="24"/>
                <w:szCs w:val="24"/>
              </w:rPr>
              <w:t>Ковернинском</w:t>
            </w:r>
            <w:proofErr w:type="spellEnd"/>
            <w:r w:rsidRPr="000B227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муниципальном округе Нижегородской области»</w:t>
            </w:r>
          </w:p>
        </w:tc>
      </w:tr>
      <w:tr w:rsidR="000B2271" w:rsidRPr="000B2271" w:rsidTr="00024E5E">
        <w:tc>
          <w:tcPr>
            <w:tcW w:w="10173" w:type="dxa"/>
            <w:gridSpan w:val="6"/>
          </w:tcPr>
          <w:p w:rsidR="000B2271" w:rsidRPr="000B2271" w:rsidRDefault="000B2271" w:rsidP="000B22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B2271">
              <w:rPr>
                <w:rFonts w:ascii="Times New Roman" w:eastAsia="Times New Roman" w:hAnsi="Times New Roman" w:cs="Times New Roman"/>
                <w:sz w:val="24"/>
                <w:szCs w:val="24"/>
              </w:rPr>
              <w:t>Основное мероприятие 1.1. «Обеспечение сбалансированности и устойчивости бюджета муниципального округа»</w:t>
            </w:r>
          </w:p>
        </w:tc>
      </w:tr>
      <w:tr w:rsidR="000B2271" w:rsidRPr="000B2271" w:rsidTr="00024E5E">
        <w:tc>
          <w:tcPr>
            <w:tcW w:w="534" w:type="dxa"/>
          </w:tcPr>
          <w:p w:rsidR="000B2271" w:rsidRPr="000B2271" w:rsidRDefault="000B2271" w:rsidP="000B22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B2271">
              <w:rPr>
                <w:rFonts w:ascii="Times New Roman" w:eastAsia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976" w:type="dxa"/>
            <w:gridSpan w:val="2"/>
          </w:tcPr>
          <w:p w:rsidR="000B2271" w:rsidRPr="000B2271" w:rsidRDefault="000B2271" w:rsidP="000B22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B227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Постановление администрации Ковернинского муниципального округа «Об утверждении основных направлений бюджетной и налоговой </w:t>
            </w:r>
            <w:proofErr w:type="gramStart"/>
            <w:r w:rsidRPr="000B2271">
              <w:rPr>
                <w:rFonts w:ascii="Times New Roman" w:eastAsia="Times New Roman" w:hAnsi="Times New Roman" w:cs="Times New Roman"/>
                <w:sz w:val="24"/>
                <w:szCs w:val="24"/>
              </w:rPr>
              <w:t>политики</w:t>
            </w:r>
            <w:proofErr w:type="gramEnd"/>
            <w:r w:rsidRPr="000B227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на очередной финансовый год и плановый период»</w:t>
            </w:r>
          </w:p>
          <w:p w:rsidR="000B2271" w:rsidRPr="000B2271" w:rsidRDefault="000B2271" w:rsidP="000B22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0B2271" w:rsidRPr="000B2271" w:rsidRDefault="000B2271" w:rsidP="000B22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B2271">
              <w:rPr>
                <w:rFonts w:ascii="Times New Roman" w:eastAsia="Times New Roman" w:hAnsi="Times New Roman" w:cs="Times New Roman"/>
                <w:sz w:val="24"/>
                <w:szCs w:val="24"/>
              </w:rPr>
              <w:t>Определяет основные направления политики в части планирования и исполнения бюджета Ковернинского муниципального округа по доходам и расходам, управления муниципальным долгом, осуществления внутреннего муниципального финансового контроля</w:t>
            </w:r>
          </w:p>
        </w:tc>
        <w:tc>
          <w:tcPr>
            <w:tcW w:w="1985" w:type="dxa"/>
          </w:tcPr>
          <w:p w:rsidR="000B2271" w:rsidRPr="000B2271" w:rsidRDefault="000B2271" w:rsidP="000B22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B2271">
              <w:rPr>
                <w:rFonts w:ascii="Times New Roman" w:eastAsia="Times New Roman" w:hAnsi="Times New Roman" w:cs="Times New Roman"/>
                <w:sz w:val="24"/>
                <w:szCs w:val="24"/>
              </w:rPr>
              <w:t>финансовое управление</w:t>
            </w:r>
          </w:p>
        </w:tc>
        <w:tc>
          <w:tcPr>
            <w:tcW w:w="1843" w:type="dxa"/>
          </w:tcPr>
          <w:p w:rsidR="000B2271" w:rsidRPr="000B2271" w:rsidRDefault="000B2271" w:rsidP="000B22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B2271">
              <w:rPr>
                <w:rFonts w:ascii="Times New Roman" w:eastAsia="Times New Roman" w:hAnsi="Times New Roman" w:cs="Times New Roman"/>
                <w:sz w:val="24"/>
                <w:szCs w:val="24"/>
              </w:rPr>
              <w:t>Ежегодно,</w:t>
            </w:r>
          </w:p>
          <w:p w:rsidR="000B2271" w:rsidRPr="000B2271" w:rsidRDefault="000B2271" w:rsidP="000B22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B2271">
              <w:rPr>
                <w:rFonts w:ascii="Times New Roman" w:eastAsia="Times New Roman" w:hAnsi="Times New Roman" w:cs="Times New Roman"/>
                <w:sz w:val="24"/>
                <w:szCs w:val="24"/>
              </w:rPr>
              <w:t>3 квартал</w:t>
            </w:r>
          </w:p>
        </w:tc>
      </w:tr>
      <w:tr w:rsidR="000B2271" w:rsidRPr="000B2271" w:rsidTr="00024E5E">
        <w:tc>
          <w:tcPr>
            <w:tcW w:w="534" w:type="dxa"/>
          </w:tcPr>
          <w:p w:rsidR="000B2271" w:rsidRPr="000B2271" w:rsidRDefault="000B2271" w:rsidP="000B22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B2271">
              <w:rPr>
                <w:rFonts w:ascii="Times New Roman" w:eastAsia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2976" w:type="dxa"/>
            <w:gridSpan w:val="2"/>
          </w:tcPr>
          <w:p w:rsidR="000B2271" w:rsidRPr="000B2271" w:rsidRDefault="000B2271" w:rsidP="000B22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B227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Распоряжение администрации Ковернинского муниципального округа «Об утверждении Плана мероприятий по росту доходов, оптимизации расходов и совершенствованию </w:t>
            </w:r>
            <w:r w:rsidRPr="000B2271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долговой политики Ковернинского муниципального округа»</w:t>
            </w:r>
          </w:p>
        </w:tc>
        <w:tc>
          <w:tcPr>
            <w:tcW w:w="2835" w:type="dxa"/>
          </w:tcPr>
          <w:p w:rsidR="000B2271" w:rsidRPr="000B2271" w:rsidRDefault="000B2271" w:rsidP="000B22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B2271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Утверждает План мероприятий по росту доходов, оптимизации расходов и совершенствованию долговой политики Ковернинского муниципального округа на текущий финансовый </w:t>
            </w:r>
            <w:r w:rsidRPr="000B2271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год</w:t>
            </w:r>
          </w:p>
        </w:tc>
        <w:tc>
          <w:tcPr>
            <w:tcW w:w="1985" w:type="dxa"/>
          </w:tcPr>
          <w:p w:rsidR="000B2271" w:rsidRPr="000B2271" w:rsidRDefault="000B2271" w:rsidP="000B22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B2271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финансовое управление</w:t>
            </w:r>
          </w:p>
        </w:tc>
        <w:tc>
          <w:tcPr>
            <w:tcW w:w="1843" w:type="dxa"/>
          </w:tcPr>
          <w:p w:rsidR="000B2271" w:rsidRPr="000B2271" w:rsidRDefault="000B2271" w:rsidP="000B22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B2271">
              <w:rPr>
                <w:rFonts w:ascii="Times New Roman" w:eastAsia="Times New Roman" w:hAnsi="Times New Roman" w:cs="Times New Roman"/>
                <w:sz w:val="24"/>
                <w:szCs w:val="24"/>
              </w:rPr>
              <w:t>Ежегодно,</w:t>
            </w:r>
          </w:p>
          <w:p w:rsidR="000B2271" w:rsidRPr="000B2271" w:rsidRDefault="000B2271" w:rsidP="000B22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B2271">
              <w:rPr>
                <w:rFonts w:ascii="Times New Roman" w:eastAsia="Times New Roman" w:hAnsi="Times New Roman" w:cs="Times New Roman"/>
                <w:sz w:val="24"/>
                <w:szCs w:val="24"/>
              </w:rPr>
              <w:t>1 квартал</w:t>
            </w:r>
          </w:p>
        </w:tc>
      </w:tr>
      <w:tr w:rsidR="000B2271" w:rsidRPr="000B2271" w:rsidTr="00024E5E">
        <w:tc>
          <w:tcPr>
            <w:tcW w:w="10173" w:type="dxa"/>
            <w:gridSpan w:val="6"/>
          </w:tcPr>
          <w:p w:rsidR="000B2271" w:rsidRPr="000B2271" w:rsidRDefault="000B2271" w:rsidP="000B22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B2271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Основное мероприятие 3.2. «Обеспечение деятельности финансового органа муниципального округа»</w:t>
            </w:r>
          </w:p>
        </w:tc>
      </w:tr>
      <w:tr w:rsidR="000B2271" w:rsidRPr="000B2271" w:rsidTr="00024E5E">
        <w:tc>
          <w:tcPr>
            <w:tcW w:w="540" w:type="dxa"/>
            <w:gridSpan w:val="2"/>
          </w:tcPr>
          <w:p w:rsidR="000B2271" w:rsidRPr="000B2271" w:rsidRDefault="000B2271" w:rsidP="000B22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B2271">
              <w:rPr>
                <w:rFonts w:ascii="Times New Roman" w:eastAsia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2970" w:type="dxa"/>
          </w:tcPr>
          <w:p w:rsidR="000B2271" w:rsidRPr="000B2271" w:rsidRDefault="000B2271" w:rsidP="000B22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B2271">
              <w:rPr>
                <w:rFonts w:ascii="Times New Roman" w:eastAsia="Times New Roman" w:hAnsi="Times New Roman" w:cs="Times New Roman"/>
                <w:sz w:val="24"/>
                <w:szCs w:val="24"/>
              </w:rPr>
              <w:t>Постановление администрации Ковернинского муниципального округа «Об утверждении плана реализации мероприятий муниципальной Программы»</w:t>
            </w:r>
          </w:p>
        </w:tc>
        <w:tc>
          <w:tcPr>
            <w:tcW w:w="2835" w:type="dxa"/>
          </w:tcPr>
          <w:p w:rsidR="000B2271" w:rsidRPr="000B2271" w:rsidRDefault="000B2271" w:rsidP="000B22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B2271">
              <w:rPr>
                <w:rFonts w:ascii="Times New Roman" w:eastAsia="Times New Roman" w:hAnsi="Times New Roman" w:cs="Arial"/>
                <w:sz w:val="24"/>
                <w:szCs w:val="24"/>
              </w:rPr>
              <w:t>Утверждает подробный план действий ответственного исполнителя и соисполнителей Программы с указанием конкретных мероприятий, сроков исполнения и ответственных исполнителей по реализации Программы</w:t>
            </w:r>
          </w:p>
        </w:tc>
        <w:tc>
          <w:tcPr>
            <w:tcW w:w="1985" w:type="dxa"/>
          </w:tcPr>
          <w:p w:rsidR="000B2271" w:rsidRPr="000B2271" w:rsidRDefault="000B2271" w:rsidP="000B22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B2271">
              <w:rPr>
                <w:rFonts w:ascii="Times New Roman" w:eastAsia="Times New Roman" w:hAnsi="Times New Roman" w:cs="Times New Roman"/>
                <w:sz w:val="24"/>
                <w:szCs w:val="24"/>
              </w:rPr>
              <w:t>финансовое управление</w:t>
            </w:r>
          </w:p>
        </w:tc>
        <w:tc>
          <w:tcPr>
            <w:tcW w:w="1843" w:type="dxa"/>
          </w:tcPr>
          <w:p w:rsidR="000B2271" w:rsidRPr="000B2271" w:rsidRDefault="000B2271" w:rsidP="000B22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B2271">
              <w:rPr>
                <w:rFonts w:ascii="Times New Roman" w:eastAsia="Times New Roman" w:hAnsi="Times New Roman" w:cs="Times New Roman"/>
                <w:sz w:val="24"/>
                <w:szCs w:val="24"/>
              </w:rPr>
              <w:t>Ежегодно,</w:t>
            </w:r>
          </w:p>
          <w:p w:rsidR="000B2271" w:rsidRPr="000B2271" w:rsidRDefault="000B2271" w:rsidP="000B22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B2271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4 квартал</w:t>
            </w:r>
          </w:p>
        </w:tc>
      </w:tr>
    </w:tbl>
    <w:p w:rsidR="000B2271" w:rsidRPr="000B2271" w:rsidRDefault="000B2271" w:rsidP="000B2271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lang w:eastAsia="en-US"/>
        </w:rPr>
      </w:pPr>
    </w:p>
    <w:p w:rsidR="000B2271" w:rsidRPr="000B2271" w:rsidRDefault="000B2271" w:rsidP="000B2271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lang w:eastAsia="en-US"/>
        </w:rPr>
      </w:pPr>
    </w:p>
    <w:p w:rsidR="000B2271" w:rsidRPr="000B2271" w:rsidRDefault="000B2271" w:rsidP="000B227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0B2271">
        <w:rPr>
          <w:rFonts w:ascii="Times New Roman" w:eastAsia="Times New Roman" w:hAnsi="Times New Roman" w:cs="Times New Roman"/>
          <w:b/>
          <w:sz w:val="28"/>
          <w:szCs w:val="28"/>
        </w:rPr>
        <w:t>2.7. Обоснование объема финансовых ресурсов</w:t>
      </w:r>
    </w:p>
    <w:p w:rsidR="000B2271" w:rsidRPr="000B2271" w:rsidRDefault="000B2271" w:rsidP="000B2271">
      <w:pPr>
        <w:widowControl w:val="0"/>
        <w:autoSpaceDE w:val="0"/>
        <w:autoSpaceDN w:val="0"/>
        <w:adjustRightInd w:val="0"/>
        <w:spacing w:before="240" w:after="0" w:line="240" w:lineRule="auto"/>
        <w:ind w:firstLine="709"/>
        <w:jc w:val="both"/>
        <w:rPr>
          <w:rFonts w:ascii="Times New Roman" w:eastAsia="Times New Roman" w:hAnsi="Times New Roman" w:cs="Calibri"/>
          <w:sz w:val="28"/>
          <w:szCs w:val="28"/>
        </w:rPr>
      </w:pPr>
      <w:r w:rsidRPr="000B2271">
        <w:rPr>
          <w:rFonts w:ascii="Times New Roman" w:eastAsia="Times New Roman" w:hAnsi="Times New Roman" w:cs="Calibri"/>
          <w:sz w:val="28"/>
          <w:szCs w:val="28"/>
        </w:rPr>
        <w:t xml:space="preserve">Общий объем финансирования Программы составляет </w:t>
      </w:r>
      <w:r w:rsidRPr="000B2271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30 079,2 </w:t>
      </w:r>
      <w:r w:rsidRPr="000B2271">
        <w:rPr>
          <w:rFonts w:ascii="Times New Roman" w:eastAsia="Times New Roman" w:hAnsi="Times New Roman" w:cs="Calibri"/>
          <w:sz w:val="28"/>
          <w:szCs w:val="28"/>
        </w:rPr>
        <w:t xml:space="preserve">тыс. рублей, в </w:t>
      </w:r>
      <w:proofErr w:type="spellStart"/>
      <w:r w:rsidRPr="000B2271">
        <w:rPr>
          <w:rFonts w:ascii="Times New Roman" w:eastAsia="Times New Roman" w:hAnsi="Times New Roman" w:cs="Calibri"/>
          <w:sz w:val="28"/>
          <w:szCs w:val="28"/>
        </w:rPr>
        <w:t>т.ч</w:t>
      </w:r>
      <w:proofErr w:type="spellEnd"/>
      <w:r w:rsidRPr="000B2271">
        <w:rPr>
          <w:rFonts w:ascii="Times New Roman" w:eastAsia="Times New Roman" w:hAnsi="Times New Roman" w:cs="Calibri"/>
          <w:sz w:val="28"/>
          <w:szCs w:val="28"/>
        </w:rPr>
        <w:t xml:space="preserve">. за счет средств бюджета </w:t>
      </w:r>
      <w:r w:rsidRPr="000B2271">
        <w:rPr>
          <w:rFonts w:ascii="Times New Roman" w:eastAsia="Times New Roman" w:hAnsi="Times New Roman" w:cs="Times New Roman"/>
          <w:sz w:val="28"/>
          <w:szCs w:val="28"/>
        </w:rPr>
        <w:t>муниципального</w:t>
      </w:r>
      <w:r w:rsidRPr="000B2271">
        <w:rPr>
          <w:rFonts w:ascii="Times New Roman" w:eastAsia="Times New Roman" w:hAnsi="Times New Roman" w:cs="Calibri"/>
          <w:sz w:val="28"/>
          <w:szCs w:val="28"/>
        </w:rPr>
        <w:t xml:space="preserve"> округа </w:t>
      </w:r>
      <w:r w:rsidRPr="000B2271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30 079,2 </w:t>
      </w:r>
      <w:r w:rsidRPr="000B2271">
        <w:rPr>
          <w:rFonts w:ascii="Times New Roman" w:eastAsia="Times New Roman" w:hAnsi="Times New Roman" w:cs="Calibri"/>
          <w:sz w:val="28"/>
          <w:szCs w:val="28"/>
        </w:rPr>
        <w:t>тыс. рублей.</w:t>
      </w:r>
    </w:p>
    <w:p w:rsidR="000B2271" w:rsidRPr="000B2271" w:rsidRDefault="000B2271" w:rsidP="000B227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Calibri"/>
          <w:sz w:val="28"/>
          <w:szCs w:val="28"/>
        </w:rPr>
      </w:pPr>
      <w:r w:rsidRPr="000B2271">
        <w:rPr>
          <w:rFonts w:ascii="Times New Roman" w:eastAsia="Times New Roman" w:hAnsi="Times New Roman" w:cs="Calibri"/>
          <w:sz w:val="28"/>
          <w:szCs w:val="28"/>
        </w:rPr>
        <w:t xml:space="preserve">Объемы финансирования по Программе будут ежегодно уточняться исходя из возможностей бюджета </w:t>
      </w:r>
      <w:r w:rsidRPr="000B2271">
        <w:rPr>
          <w:rFonts w:ascii="Times New Roman" w:eastAsia="Times New Roman" w:hAnsi="Times New Roman" w:cs="Times New Roman"/>
          <w:sz w:val="28"/>
          <w:szCs w:val="28"/>
        </w:rPr>
        <w:t>муниципального</w:t>
      </w:r>
      <w:r w:rsidRPr="000B2271">
        <w:rPr>
          <w:rFonts w:ascii="Times New Roman" w:eastAsia="Times New Roman" w:hAnsi="Times New Roman" w:cs="Calibri"/>
          <w:sz w:val="28"/>
          <w:szCs w:val="28"/>
        </w:rPr>
        <w:t xml:space="preserve"> округа на соответствующий период.</w:t>
      </w:r>
    </w:p>
    <w:p w:rsidR="000B2271" w:rsidRPr="000B2271" w:rsidRDefault="000B2271" w:rsidP="000B227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Calibri"/>
          <w:sz w:val="28"/>
          <w:szCs w:val="28"/>
        </w:rPr>
      </w:pPr>
      <w:r w:rsidRPr="000B2271">
        <w:rPr>
          <w:rFonts w:ascii="Times New Roman" w:eastAsia="Times New Roman" w:hAnsi="Times New Roman" w:cs="Calibri"/>
          <w:sz w:val="28"/>
          <w:szCs w:val="28"/>
        </w:rPr>
        <w:t xml:space="preserve">Информация по ресурсному обеспечению Программы за счет средств бюджета </w:t>
      </w:r>
      <w:r w:rsidRPr="000B2271">
        <w:rPr>
          <w:rFonts w:ascii="Times New Roman" w:eastAsia="Times New Roman" w:hAnsi="Times New Roman" w:cs="Times New Roman"/>
          <w:sz w:val="28"/>
          <w:szCs w:val="28"/>
        </w:rPr>
        <w:t>муниципального</w:t>
      </w:r>
      <w:r w:rsidRPr="000B2271">
        <w:rPr>
          <w:rFonts w:ascii="Times New Roman" w:eastAsia="Times New Roman" w:hAnsi="Times New Roman" w:cs="Calibri"/>
          <w:sz w:val="28"/>
          <w:szCs w:val="28"/>
        </w:rPr>
        <w:t xml:space="preserve"> округа, иных источников отражена в таблице 4.</w:t>
      </w:r>
    </w:p>
    <w:p w:rsidR="006C112D" w:rsidRPr="000B2271" w:rsidRDefault="006C112D" w:rsidP="000B2271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Calibri"/>
          <w:sz w:val="28"/>
          <w:szCs w:val="28"/>
        </w:rPr>
      </w:pPr>
    </w:p>
    <w:p w:rsidR="000B2271" w:rsidRPr="000B2271" w:rsidRDefault="000B2271" w:rsidP="000B2271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outlineLvl w:val="4"/>
        <w:rPr>
          <w:rFonts w:ascii="Times New Roman" w:eastAsia="Times New Roman" w:hAnsi="Times New Roman" w:cs="Times New Roman"/>
          <w:sz w:val="28"/>
          <w:szCs w:val="28"/>
        </w:rPr>
      </w:pPr>
      <w:r w:rsidRPr="000B2271">
        <w:rPr>
          <w:rFonts w:ascii="Times New Roman" w:eastAsia="Times New Roman" w:hAnsi="Times New Roman" w:cs="Times New Roman"/>
          <w:sz w:val="28"/>
          <w:szCs w:val="28"/>
        </w:rPr>
        <w:t>Таблица 4. Ресурсное обеспечение реализации Программы</w:t>
      </w:r>
    </w:p>
    <w:p w:rsidR="000B2271" w:rsidRPr="000B2271" w:rsidRDefault="000B2271" w:rsidP="000B2271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outlineLvl w:val="4"/>
        <w:rPr>
          <w:rFonts w:ascii="Times New Roman" w:eastAsia="Times New Roman" w:hAnsi="Times New Roman" w:cs="Times New Roman"/>
          <w:sz w:val="28"/>
          <w:szCs w:val="28"/>
        </w:rPr>
      </w:pPr>
      <w:r w:rsidRPr="000B2271">
        <w:rPr>
          <w:rFonts w:ascii="Times New Roman" w:eastAsia="Times New Roman" w:hAnsi="Times New Roman" w:cs="Times New Roman"/>
          <w:sz w:val="28"/>
          <w:szCs w:val="28"/>
        </w:rPr>
        <w:t xml:space="preserve">за счет средств бюджета </w:t>
      </w:r>
      <w:r w:rsidRPr="000B2271">
        <w:rPr>
          <w:rFonts w:ascii="Times New Roman" w:eastAsia="Calibri" w:hAnsi="Times New Roman" w:cs="Times New Roman"/>
          <w:sz w:val="28"/>
          <w:szCs w:val="28"/>
          <w:lang w:eastAsia="en-US"/>
        </w:rPr>
        <w:t>Ковернинского муниципального округа</w:t>
      </w:r>
    </w:p>
    <w:p w:rsidR="000B2271" w:rsidRPr="000B2271" w:rsidRDefault="000B2271" w:rsidP="000B227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9781" w:type="dxa"/>
        <w:tblInd w:w="204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977"/>
        <w:gridCol w:w="1843"/>
        <w:gridCol w:w="1275"/>
        <w:gridCol w:w="1276"/>
        <w:gridCol w:w="1276"/>
        <w:gridCol w:w="1134"/>
      </w:tblGrid>
      <w:tr w:rsidR="000B2271" w:rsidRPr="000B2271" w:rsidTr="00024E5E">
        <w:tc>
          <w:tcPr>
            <w:tcW w:w="29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271" w:rsidRPr="000B2271" w:rsidRDefault="000B2271" w:rsidP="000B22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B2271">
              <w:rPr>
                <w:rFonts w:ascii="Times New Roman" w:eastAsia="Times New Roman" w:hAnsi="Times New Roman" w:cs="Times New Roman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271" w:rsidRPr="000B2271" w:rsidRDefault="000B2271" w:rsidP="000B22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B2271">
              <w:rPr>
                <w:rFonts w:ascii="Times New Roman" w:eastAsia="Times New Roman" w:hAnsi="Times New Roman" w:cs="Times New Roman"/>
                <w:sz w:val="24"/>
                <w:szCs w:val="24"/>
              </w:rPr>
              <w:t>Источники финансирования</w:t>
            </w:r>
          </w:p>
        </w:tc>
        <w:tc>
          <w:tcPr>
            <w:tcW w:w="38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271" w:rsidRPr="000B2271" w:rsidRDefault="000B2271" w:rsidP="000B22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B2271">
              <w:rPr>
                <w:rFonts w:ascii="Times New Roman" w:eastAsia="Times New Roman" w:hAnsi="Times New Roman" w:cs="Times New Roman"/>
                <w:sz w:val="24"/>
                <w:szCs w:val="24"/>
              </w:rPr>
              <w:t>Объем финансирования</w:t>
            </w:r>
          </w:p>
          <w:p w:rsidR="000B2271" w:rsidRPr="000B2271" w:rsidRDefault="000B2271" w:rsidP="000B22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B227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(тыс. руб.) по годам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271" w:rsidRPr="000B2271" w:rsidRDefault="000B2271" w:rsidP="000B22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B227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Всего, </w:t>
            </w:r>
          </w:p>
          <w:p w:rsidR="000B2271" w:rsidRPr="000B2271" w:rsidRDefault="000B2271" w:rsidP="000B22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B2271">
              <w:rPr>
                <w:rFonts w:ascii="Times New Roman" w:eastAsia="Times New Roman" w:hAnsi="Times New Roman" w:cs="Times New Roman"/>
                <w:sz w:val="24"/>
                <w:szCs w:val="24"/>
              </w:rPr>
              <w:t>тыс. руб.</w:t>
            </w:r>
          </w:p>
        </w:tc>
      </w:tr>
      <w:tr w:rsidR="000B2271" w:rsidRPr="000B2271" w:rsidTr="00024E5E">
        <w:trPr>
          <w:trHeight w:val="819"/>
        </w:trPr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271" w:rsidRPr="000B2271" w:rsidRDefault="000B2271" w:rsidP="000B22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271" w:rsidRPr="000B2271" w:rsidRDefault="000B2271" w:rsidP="000B22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271" w:rsidRPr="000B2271" w:rsidRDefault="000B2271" w:rsidP="000B22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6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B2271">
              <w:rPr>
                <w:rFonts w:ascii="Times New Roman" w:eastAsia="Times New Roman" w:hAnsi="Times New Roman" w:cs="Times New Roman"/>
                <w:sz w:val="24"/>
                <w:szCs w:val="24"/>
              </w:rPr>
              <w:t>2021 год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271" w:rsidRPr="000B2271" w:rsidRDefault="000B2271" w:rsidP="000B22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6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B2271">
              <w:rPr>
                <w:rFonts w:ascii="Times New Roman" w:eastAsia="Times New Roman" w:hAnsi="Times New Roman" w:cs="Times New Roman"/>
                <w:sz w:val="24"/>
                <w:szCs w:val="24"/>
              </w:rPr>
              <w:t>2022 год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271" w:rsidRPr="000B2271" w:rsidRDefault="000B2271" w:rsidP="000B22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6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B2271">
              <w:rPr>
                <w:rFonts w:ascii="Times New Roman" w:eastAsia="Times New Roman" w:hAnsi="Times New Roman" w:cs="Times New Roman"/>
                <w:sz w:val="24"/>
                <w:szCs w:val="24"/>
              </w:rPr>
              <w:t>2023 год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271" w:rsidRPr="000B2271" w:rsidRDefault="000B2271" w:rsidP="000B22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0B2271" w:rsidRPr="000B2271" w:rsidTr="00024E5E">
        <w:trPr>
          <w:trHeight w:val="277"/>
        </w:trPr>
        <w:tc>
          <w:tcPr>
            <w:tcW w:w="297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B2271" w:rsidRPr="000B2271" w:rsidRDefault="000B2271" w:rsidP="000B22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B227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Муниципальная программа «Повышение эффективности бюджетных расходов в </w:t>
            </w:r>
            <w:proofErr w:type="spellStart"/>
            <w:r w:rsidRPr="000B2271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Ковернинском</w:t>
            </w:r>
            <w:proofErr w:type="spellEnd"/>
            <w:r w:rsidRPr="000B2271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муниципальном  округе </w:t>
            </w:r>
            <w:r w:rsidRPr="000B2271">
              <w:rPr>
                <w:rFonts w:ascii="Times New Roman" w:eastAsia="Times New Roman" w:hAnsi="Times New Roman" w:cs="Times New Roman"/>
                <w:sz w:val="24"/>
                <w:szCs w:val="24"/>
              </w:rPr>
              <w:t>Нижегородской области»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2271" w:rsidRPr="000B2271" w:rsidRDefault="000B2271" w:rsidP="000B22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8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B2271">
              <w:rPr>
                <w:rFonts w:ascii="Times New Roman" w:eastAsia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271" w:rsidRPr="000B2271" w:rsidRDefault="000B2271" w:rsidP="000B22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  <w:r w:rsidRPr="000B2271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t>10 026,4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271" w:rsidRPr="000B2271" w:rsidRDefault="000B2271" w:rsidP="000B22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  <w:r w:rsidRPr="000B2271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t>10 026,4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271" w:rsidRPr="000B2271" w:rsidRDefault="000B2271" w:rsidP="000B22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  <w:r w:rsidRPr="000B2271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t>10 026,4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271" w:rsidRPr="000B2271" w:rsidRDefault="000B2271" w:rsidP="000B22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  <w:r w:rsidRPr="000B2271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t>30079,2</w:t>
            </w:r>
          </w:p>
        </w:tc>
      </w:tr>
      <w:tr w:rsidR="000B2271" w:rsidRPr="000B2271" w:rsidTr="00024E5E">
        <w:trPr>
          <w:trHeight w:val="277"/>
        </w:trPr>
        <w:tc>
          <w:tcPr>
            <w:tcW w:w="297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B2271" w:rsidRPr="000B2271" w:rsidRDefault="000B2271" w:rsidP="000B22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271" w:rsidRPr="000B2271" w:rsidRDefault="000B2271" w:rsidP="000B22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B227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бюджет </w:t>
            </w:r>
            <w:r w:rsidRPr="000B2271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округа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271" w:rsidRPr="000B2271" w:rsidRDefault="000B2271" w:rsidP="000B22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  <w:r w:rsidRPr="000B2271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t>10 026,4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271" w:rsidRPr="000B2271" w:rsidRDefault="000B2271" w:rsidP="000B22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  <w:r w:rsidRPr="000B2271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t>10 026,4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271" w:rsidRPr="000B2271" w:rsidRDefault="000B2271" w:rsidP="000B22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  <w:r w:rsidRPr="000B2271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t>10 026,4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271" w:rsidRPr="000B2271" w:rsidRDefault="000B2271" w:rsidP="000B22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  <w:r w:rsidRPr="000B2271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t>30079,2</w:t>
            </w:r>
          </w:p>
        </w:tc>
      </w:tr>
      <w:tr w:rsidR="000B2271" w:rsidRPr="000B2271" w:rsidTr="00024E5E">
        <w:trPr>
          <w:trHeight w:val="277"/>
        </w:trPr>
        <w:tc>
          <w:tcPr>
            <w:tcW w:w="297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B2271" w:rsidRPr="000B2271" w:rsidRDefault="000B2271" w:rsidP="000B22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271" w:rsidRPr="000B2271" w:rsidRDefault="000B2271" w:rsidP="000B22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B227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областной бюджет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271" w:rsidRPr="000B2271" w:rsidRDefault="000B2271" w:rsidP="000B22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0B2271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271" w:rsidRPr="000B2271" w:rsidRDefault="000B2271" w:rsidP="000B22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0B2271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271" w:rsidRPr="000B2271" w:rsidRDefault="000B2271" w:rsidP="000B22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0B2271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271" w:rsidRPr="000B2271" w:rsidRDefault="000B2271" w:rsidP="000B22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0B2271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0,0</w:t>
            </w:r>
          </w:p>
        </w:tc>
      </w:tr>
      <w:tr w:rsidR="000B2271" w:rsidRPr="000B2271" w:rsidTr="00024E5E">
        <w:trPr>
          <w:trHeight w:val="277"/>
        </w:trPr>
        <w:tc>
          <w:tcPr>
            <w:tcW w:w="297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B2271" w:rsidRPr="000B2271" w:rsidRDefault="000B2271" w:rsidP="000B22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271" w:rsidRPr="000B2271" w:rsidRDefault="000B2271" w:rsidP="000B22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B2271">
              <w:rPr>
                <w:rFonts w:ascii="Times New Roman" w:eastAsia="Times New Roman" w:hAnsi="Times New Roman" w:cs="Times New Roman"/>
                <w:sz w:val="24"/>
                <w:szCs w:val="24"/>
              </w:rPr>
              <w:t>федеральный бюджет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271" w:rsidRPr="000B2271" w:rsidRDefault="000B2271" w:rsidP="000B22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0B2271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271" w:rsidRPr="000B2271" w:rsidRDefault="000B2271" w:rsidP="000B22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0B2271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271" w:rsidRPr="000B2271" w:rsidRDefault="000B2271" w:rsidP="000B22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0B2271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271" w:rsidRPr="000B2271" w:rsidRDefault="000B2271" w:rsidP="000B22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0B2271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0,0</w:t>
            </w:r>
          </w:p>
        </w:tc>
      </w:tr>
      <w:tr w:rsidR="000B2271" w:rsidRPr="000B2271" w:rsidTr="00024E5E">
        <w:trPr>
          <w:trHeight w:val="277"/>
        </w:trPr>
        <w:tc>
          <w:tcPr>
            <w:tcW w:w="297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2271" w:rsidRPr="000B2271" w:rsidRDefault="000B2271" w:rsidP="000B22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271" w:rsidRPr="000B2271" w:rsidRDefault="000B2271" w:rsidP="000B22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B2271">
              <w:rPr>
                <w:rFonts w:ascii="Times New Roman" w:eastAsia="Times New Roman" w:hAnsi="Times New Roman" w:cs="Times New Roman"/>
                <w:sz w:val="24"/>
                <w:szCs w:val="24"/>
              </w:rPr>
              <w:t>прочие источники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271" w:rsidRPr="000B2271" w:rsidRDefault="000B2271" w:rsidP="000B22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0B2271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271" w:rsidRPr="000B2271" w:rsidRDefault="000B2271" w:rsidP="000B22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0B2271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271" w:rsidRPr="000B2271" w:rsidRDefault="000B2271" w:rsidP="000B22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0B2271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271" w:rsidRPr="000B2271" w:rsidRDefault="000B2271" w:rsidP="000B22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0B2271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0,0</w:t>
            </w:r>
          </w:p>
        </w:tc>
      </w:tr>
      <w:tr w:rsidR="000B2271" w:rsidRPr="000B2271" w:rsidTr="00024E5E">
        <w:trPr>
          <w:trHeight w:val="277"/>
        </w:trPr>
        <w:tc>
          <w:tcPr>
            <w:tcW w:w="297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B2271" w:rsidRPr="000B2271" w:rsidRDefault="000B2271" w:rsidP="000B22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B227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Основное мероприятие 1.1. «Обеспечение сбалансированности и устойчивости бюджета </w:t>
            </w:r>
            <w:r w:rsidRPr="000B2271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муниципального округа</w:t>
            </w:r>
            <w:r w:rsidRPr="000B2271"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2271" w:rsidRPr="000B2271" w:rsidRDefault="000B2271" w:rsidP="000B22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8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B2271">
              <w:rPr>
                <w:rFonts w:ascii="Times New Roman" w:eastAsia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271" w:rsidRPr="000B2271" w:rsidRDefault="000B2271" w:rsidP="000B22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  <w:r w:rsidRPr="000B2271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t>2,4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271" w:rsidRPr="000B2271" w:rsidRDefault="000B2271" w:rsidP="000B22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  <w:r w:rsidRPr="000B2271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271" w:rsidRPr="000B2271" w:rsidRDefault="000B2271" w:rsidP="000B22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  <w:r w:rsidRPr="000B2271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271" w:rsidRPr="000B2271" w:rsidRDefault="000B2271" w:rsidP="000B22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  <w:r w:rsidRPr="000B2271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t>2,4</w:t>
            </w:r>
          </w:p>
        </w:tc>
      </w:tr>
      <w:tr w:rsidR="000B2271" w:rsidRPr="000B2271" w:rsidTr="00024E5E">
        <w:trPr>
          <w:trHeight w:val="277"/>
        </w:trPr>
        <w:tc>
          <w:tcPr>
            <w:tcW w:w="297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B2271" w:rsidRPr="000B2271" w:rsidRDefault="000B2271" w:rsidP="000B22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271" w:rsidRPr="000B2271" w:rsidRDefault="000B2271" w:rsidP="000B22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B227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бюджет </w:t>
            </w:r>
            <w:r w:rsidRPr="000B2271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округа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271" w:rsidRPr="000B2271" w:rsidRDefault="000B2271" w:rsidP="000B22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  <w:r w:rsidRPr="000B2271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t>2,4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271" w:rsidRPr="000B2271" w:rsidRDefault="000B2271" w:rsidP="000B22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  <w:r w:rsidRPr="000B2271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271" w:rsidRPr="000B2271" w:rsidRDefault="000B2271" w:rsidP="000B22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  <w:r w:rsidRPr="000B2271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271" w:rsidRPr="000B2271" w:rsidRDefault="000B2271" w:rsidP="000B22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  <w:r w:rsidRPr="000B2271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t>2,4</w:t>
            </w:r>
          </w:p>
        </w:tc>
      </w:tr>
      <w:tr w:rsidR="000B2271" w:rsidRPr="000B2271" w:rsidTr="00024E5E">
        <w:trPr>
          <w:trHeight w:val="277"/>
        </w:trPr>
        <w:tc>
          <w:tcPr>
            <w:tcW w:w="297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B2271" w:rsidRPr="000B2271" w:rsidRDefault="000B2271" w:rsidP="000B22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271" w:rsidRPr="000B2271" w:rsidRDefault="000B2271" w:rsidP="000B22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B227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областной бюджет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271" w:rsidRPr="000B2271" w:rsidRDefault="000B2271" w:rsidP="000B22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0B2271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271" w:rsidRPr="000B2271" w:rsidRDefault="000B2271" w:rsidP="000B22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0B2271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271" w:rsidRPr="000B2271" w:rsidRDefault="000B2271" w:rsidP="000B22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0B2271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271" w:rsidRPr="000B2271" w:rsidRDefault="000B2271" w:rsidP="000B22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0B2271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0,0</w:t>
            </w:r>
          </w:p>
        </w:tc>
      </w:tr>
      <w:tr w:rsidR="000B2271" w:rsidRPr="000B2271" w:rsidTr="00024E5E">
        <w:trPr>
          <w:trHeight w:val="277"/>
        </w:trPr>
        <w:tc>
          <w:tcPr>
            <w:tcW w:w="297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B2271" w:rsidRPr="000B2271" w:rsidRDefault="000B2271" w:rsidP="000B22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271" w:rsidRPr="000B2271" w:rsidRDefault="000B2271" w:rsidP="000B22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B2271">
              <w:rPr>
                <w:rFonts w:ascii="Times New Roman" w:eastAsia="Times New Roman" w:hAnsi="Times New Roman" w:cs="Times New Roman"/>
                <w:sz w:val="24"/>
                <w:szCs w:val="24"/>
              </w:rPr>
              <w:t>федеральный бюджет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271" w:rsidRPr="000B2271" w:rsidRDefault="000B2271" w:rsidP="000B22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0B2271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271" w:rsidRPr="000B2271" w:rsidRDefault="000B2271" w:rsidP="000B22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0B2271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271" w:rsidRPr="000B2271" w:rsidRDefault="000B2271" w:rsidP="000B22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0B2271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271" w:rsidRPr="000B2271" w:rsidRDefault="000B2271" w:rsidP="000B22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0B2271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0,0</w:t>
            </w:r>
          </w:p>
        </w:tc>
      </w:tr>
      <w:tr w:rsidR="000B2271" w:rsidRPr="000B2271" w:rsidTr="00024E5E">
        <w:trPr>
          <w:trHeight w:val="277"/>
        </w:trPr>
        <w:tc>
          <w:tcPr>
            <w:tcW w:w="297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2271" w:rsidRPr="000B2271" w:rsidRDefault="000B2271" w:rsidP="000B22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271" w:rsidRPr="000B2271" w:rsidRDefault="000B2271" w:rsidP="000B22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B2271">
              <w:rPr>
                <w:rFonts w:ascii="Times New Roman" w:eastAsia="Times New Roman" w:hAnsi="Times New Roman" w:cs="Times New Roman"/>
                <w:sz w:val="24"/>
                <w:szCs w:val="24"/>
              </w:rPr>
              <w:t>прочие источники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271" w:rsidRPr="000B2271" w:rsidRDefault="000B2271" w:rsidP="000B22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0B2271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271" w:rsidRPr="000B2271" w:rsidRDefault="000B2271" w:rsidP="000B22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0B2271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271" w:rsidRPr="000B2271" w:rsidRDefault="000B2271" w:rsidP="000B22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0B2271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271" w:rsidRPr="000B2271" w:rsidRDefault="000B2271" w:rsidP="000B22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0B2271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0,0</w:t>
            </w:r>
          </w:p>
        </w:tc>
      </w:tr>
      <w:tr w:rsidR="000B2271" w:rsidRPr="000B2271" w:rsidTr="00024E5E">
        <w:trPr>
          <w:trHeight w:val="277"/>
        </w:trPr>
        <w:tc>
          <w:tcPr>
            <w:tcW w:w="2977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0B2271" w:rsidRPr="000B2271" w:rsidRDefault="000B2271" w:rsidP="000B22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B227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Основное мероприятие 1.2. </w:t>
            </w:r>
          </w:p>
          <w:p w:rsidR="000B2271" w:rsidRPr="000B2271" w:rsidRDefault="000B2271" w:rsidP="000B22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B2271">
              <w:rPr>
                <w:rFonts w:ascii="Times New Roman" w:eastAsia="Times New Roman" w:hAnsi="Times New Roman" w:cs="Times New Roman"/>
                <w:sz w:val="24"/>
                <w:szCs w:val="24"/>
              </w:rPr>
              <w:t>«Разработка и реализация муниципальных программ муниципального округа»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2271" w:rsidRPr="000B2271" w:rsidRDefault="000B2271" w:rsidP="000B22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8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B2271">
              <w:rPr>
                <w:rFonts w:ascii="Times New Roman" w:eastAsia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271" w:rsidRPr="000B2271" w:rsidRDefault="000B2271" w:rsidP="000B22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  <w:r w:rsidRPr="000B2271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271" w:rsidRPr="000B2271" w:rsidRDefault="000B2271" w:rsidP="000B22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  <w:r w:rsidRPr="000B2271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271" w:rsidRPr="000B2271" w:rsidRDefault="000B2271" w:rsidP="000B22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  <w:r w:rsidRPr="000B2271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271" w:rsidRPr="000B2271" w:rsidRDefault="000B2271" w:rsidP="000B22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  <w:r w:rsidRPr="000B2271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t>0,0</w:t>
            </w:r>
          </w:p>
        </w:tc>
      </w:tr>
      <w:tr w:rsidR="000B2271" w:rsidRPr="000B2271" w:rsidTr="00024E5E">
        <w:trPr>
          <w:trHeight w:val="277"/>
        </w:trPr>
        <w:tc>
          <w:tcPr>
            <w:tcW w:w="297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B2271" w:rsidRPr="000B2271" w:rsidRDefault="000B2271" w:rsidP="000B22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271" w:rsidRPr="000B2271" w:rsidRDefault="000B2271" w:rsidP="000B22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B227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бюджет </w:t>
            </w:r>
            <w:r w:rsidRPr="000B2271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округа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271" w:rsidRPr="000B2271" w:rsidRDefault="000B2271" w:rsidP="000B22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  <w:r w:rsidRPr="000B2271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271" w:rsidRPr="000B2271" w:rsidRDefault="000B2271" w:rsidP="000B22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  <w:r w:rsidRPr="000B2271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271" w:rsidRPr="000B2271" w:rsidRDefault="000B2271" w:rsidP="000B22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  <w:r w:rsidRPr="000B2271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271" w:rsidRPr="000B2271" w:rsidRDefault="000B2271" w:rsidP="000B22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  <w:r w:rsidRPr="000B2271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t>0,0</w:t>
            </w:r>
          </w:p>
        </w:tc>
      </w:tr>
      <w:tr w:rsidR="000B2271" w:rsidRPr="000B2271" w:rsidTr="00024E5E">
        <w:trPr>
          <w:trHeight w:val="277"/>
        </w:trPr>
        <w:tc>
          <w:tcPr>
            <w:tcW w:w="297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B2271" w:rsidRPr="000B2271" w:rsidRDefault="000B2271" w:rsidP="000B22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271" w:rsidRPr="000B2271" w:rsidRDefault="000B2271" w:rsidP="000B22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B227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областной бюджет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271" w:rsidRPr="000B2271" w:rsidRDefault="000B2271" w:rsidP="000B22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0B2271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271" w:rsidRPr="000B2271" w:rsidRDefault="000B2271" w:rsidP="000B22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0B2271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271" w:rsidRPr="000B2271" w:rsidRDefault="000B2271" w:rsidP="000B22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0B2271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271" w:rsidRPr="000B2271" w:rsidRDefault="000B2271" w:rsidP="000B22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0B2271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0,0</w:t>
            </w:r>
          </w:p>
        </w:tc>
      </w:tr>
      <w:tr w:rsidR="000B2271" w:rsidRPr="000B2271" w:rsidTr="00024E5E">
        <w:trPr>
          <w:trHeight w:val="277"/>
        </w:trPr>
        <w:tc>
          <w:tcPr>
            <w:tcW w:w="297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B2271" w:rsidRPr="000B2271" w:rsidRDefault="000B2271" w:rsidP="000B22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271" w:rsidRPr="000B2271" w:rsidRDefault="000B2271" w:rsidP="000B22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B2271">
              <w:rPr>
                <w:rFonts w:ascii="Times New Roman" w:eastAsia="Times New Roman" w:hAnsi="Times New Roman" w:cs="Times New Roman"/>
                <w:sz w:val="24"/>
                <w:szCs w:val="24"/>
              </w:rPr>
              <w:t>федеральный бюджет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271" w:rsidRPr="000B2271" w:rsidRDefault="000B2271" w:rsidP="000B22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0B2271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271" w:rsidRPr="000B2271" w:rsidRDefault="000B2271" w:rsidP="000B22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0B2271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271" w:rsidRPr="000B2271" w:rsidRDefault="000B2271" w:rsidP="000B22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0B2271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271" w:rsidRPr="000B2271" w:rsidRDefault="000B2271" w:rsidP="000B22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0B2271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0,0</w:t>
            </w:r>
          </w:p>
        </w:tc>
      </w:tr>
      <w:tr w:rsidR="000B2271" w:rsidRPr="000B2271" w:rsidTr="00024E5E">
        <w:trPr>
          <w:trHeight w:val="277"/>
        </w:trPr>
        <w:tc>
          <w:tcPr>
            <w:tcW w:w="297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2271" w:rsidRPr="000B2271" w:rsidRDefault="000B2271" w:rsidP="000B22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271" w:rsidRPr="000B2271" w:rsidRDefault="000B2271" w:rsidP="000B22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B2271">
              <w:rPr>
                <w:rFonts w:ascii="Times New Roman" w:eastAsia="Times New Roman" w:hAnsi="Times New Roman" w:cs="Times New Roman"/>
                <w:sz w:val="24"/>
                <w:szCs w:val="24"/>
              </w:rPr>
              <w:t>прочие источники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271" w:rsidRPr="000B2271" w:rsidRDefault="000B2271" w:rsidP="000B22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0B2271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271" w:rsidRPr="000B2271" w:rsidRDefault="000B2271" w:rsidP="000B22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0B2271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271" w:rsidRPr="000B2271" w:rsidRDefault="000B2271" w:rsidP="000B22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0B2271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271" w:rsidRPr="000B2271" w:rsidRDefault="000B2271" w:rsidP="000B22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0B2271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0,0</w:t>
            </w:r>
          </w:p>
        </w:tc>
      </w:tr>
      <w:tr w:rsidR="000B2271" w:rsidRPr="000B2271" w:rsidTr="00024E5E">
        <w:trPr>
          <w:trHeight w:val="277"/>
        </w:trPr>
        <w:tc>
          <w:tcPr>
            <w:tcW w:w="297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B2271" w:rsidRPr="000B2271" w:rsidRDefault="000B2271" w:rsidP="000B22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B2271">
              <w:rPr>
                <w:rFonts w:ascii="Times New Roman" w:eastAsia="Times New Roman" w:hAnsi="Times New Roman" w:cs="Times New Roman"/>
                <w:sz w:val="24"/>
                <w:szCs w:val="24"/>
              </w:rPr>
              <w:t>Основное мероприятие 2.1. «Развитие информационной системы управления муниципальными финансами»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2271" w:rsidRPr="000B2271" w:rsidRDefault="000B2271" w:rsidP="000B22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8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B2271">
              <w:rPr>
                <w:rFonts w:ascii="Times New Roman" w:eastAsia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271" w:rsidRPr="000B2271" w:rsidRDefault="000B2271" w:rsidP="000B22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  <w:r w:rsidRPr="000B2271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t>1866,0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271" w:rsidRPr="000B2271" w:rsidRDefault="000B2271" w:rsidP="000B227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  <w:r w:rsidRPr="000B2271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t>1868,4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271" w:rsidRPr="000B2271" w:rsidRDefault="000B2271" w:rsidP="000B227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  <w:r w:rsidRPr="000B2271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t>1868,4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271" w:rsidRPr="000B2271" w:rsidRDefault="000B2271" w:rsidP="000B22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  <w:r w:rsidRPr="000B2271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t>5602,8</w:t>
            </w:r>
          </w:p>
        </w:tc>
      </w:tr>
      <w:tr w:rsidR="000B2271" w:rsidRPr="000B2271" w:rsidTr="00024E5E">
        <w:trPr>
          <w:trHeight w:val="358"/>
        </w:trPr>
        <w:tc>
          <w:tcPr>
            <w:tcW w:w="297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B2271" w:rsidRPr="000B2271" w:rsidRDefault="000B2271" w:rsidP="000B22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271" w:rsidRPr="000B2271" w:rsidRDefault="000B2271" w:rsidP="000B22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B227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бюджет </w:t>
            </w:r>
            <w:r w:rsidRPr="000B2271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округа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271" w:rsidRPr="000B2271" w:rsidRDefault="000B2271" w:rsidP="000B22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  <w:r w:rsidRPr="000B2271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t>1866,0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271" w:rsidRPr="000B2271" w:rsidRDefault="000B2271" w:rsidP="000B227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  <w:r w:rsidRPr="000B2271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t>1868,4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271" w:rsidRPr="000B2271" w:rsidRDefault="000B2271" w:rsidP="000B227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  <w:r w:rsidRPr="000B2271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t>1868,4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271" w:rsidRPr="000B2271" w:rsidRDefault="000B2271" w:rsidP="000B22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  <w:r w:rsidRPr="000B2271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t>5602,8</w:t>
            </w:r>
          </w:p>
        </w:tc>
      </w:tr>
      <w:tr w:rsidR="000B2271" w:rsidRPr="000B2271" w:rsidTr="00024E5E">
        <w:trPr>
          <w:trHeight w:val="475"/>
        </w:trPr>
        <w:tc>
          <w:tcPr>
            <w:tcW w:w="297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B2271" w:rsidRPr="000B2271" w:rsidRDefault="000B2271" w:rsidP="000B22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271" w:rsidRPr="000B2271" w:rsidRDefault="000B2271" w:rsidP="000B22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B227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областной бюджет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271" w:rsidRPr="000B2271" w:rsidRDefault="000B2271" w:rsidP="000B22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0B2271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271" w:rsidRPr="000B2271" w:rsidRDefault="000B2271" w:rsidP="000B22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0B2271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271" w:rsidRPr="000B2271" w:rsidRDefault="000B2271" w:rsidP="000B22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0B2271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271" w:rsidRPr="000B2271" w:rsidRDefault="000B2271" w:rsidP="000B22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0B2271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0,0</w:t>
            </w:r>
          </w:p>
        </w:tc>
      </w:tr>
      <w:tr w:rsidR="000B2271" w:rsidRPr="000B2271" w:rsidTr="00024E5E">
        <w:trPr>
          <w:trHeight w:val="277"/>
        </w:trPr>
        <w:tc>
          <w:tcPr>
            <w:tcW w:w="297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B2271" w:rsidRPr="000B2271" w:rsidRDefault="000B2271" w:rsidP="000B22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271" w:rsidRPr="000B2271" w:rsidRDefault="000B2271" w:rsidP="000B22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B2271">
              <w:rPr>
                <w:rFonts w:ascii="Times New Roman" w:eastAsia="Times New Roman" w:hAnsi="Times New Roman" w:cs="Times New Roman"/>
                <w:sz w:val="24"/>
                <w:szCs w:val="24"/>
              </w:rPr>
              <w:t>федеральный бюджет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271" w:rsidRPr="000B2271" w:rsidRDefault="000B2271" w:rsidP="000B22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0B2271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271" w:rsidRPr="000B2271" w:rsidRDefault="000B2271" w:rsidP="000B22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0B2271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271" w:rsidRPr="000B2271" w:rsidRDefault="000B2271" w:rsidP="000B22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0B2271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271" w:rsidRPr="000B2271" w:rsidRDefault="000B2271" w:rsidP="000B22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0B2271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0,0</w:t>
            </w:r>
          </w:p>
        </w:tc>
      </w:tr>
      <w:tr w:rsidR="000B2271" w:rsidRPr="000B2271" w:rsidTr="00024E5E">
        <w:trPr>
          <w:trHeight w:val="277"/>
        </w:trPr>
        <w:tc>
          <w:tcPr>
            <w:tcW w:w="297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2271" w:rsidRPr="000B2271" w:rsidRDefault="000B2271" w:rsidP="000B22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271" w:rsidRPr="000B2271" w:rsidRDefault="000B2271" w:rsidP="000B22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B2271">
              <w:rPr>
                <w:rFonts w:ascii="Times New Roman" w:eastAsia="Times New Roman" w:hAnsi="Times New Roman" w:cs="Times New Roman"/>
                <w:sz w:val="24"/>
                <w:szCs w:val="24"/>
              </w:rPr>
              <w:t>прочие источники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271" w:rsidRPr="000B2271" w:rsidRDefault="000B2271" w:rsidP="000B22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0B2271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271" w:rsidRPr="000B2271" w:rsidRDefault="000B2271" w:rsidP="000B22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0B2271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271" w:rsidRPr="000B2271" w:rsidRDefault="000B2271" w:rsidP="000B22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0B2271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271" w:rsidRPr="000B2271" w:rsidRDefault="000B2271" w:rsidP="000B22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0B2271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0,0</w:t>
            </w:r>
          </w:p>
        </w:tc>
      </w:tr>
      <w:tr w:rsidR="000B2271" w:rsidRPr="000B2271" w:rsidTr="00024E5E">
        <w:trPr>
          <w:trHeight w:val="277"/>
        </w:trPr>
        <w:tc>
          <w:tcPr>
            <w:tcW w:w="2977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B2271" w:rsidRPr="000B2271" w:rsidRDefault="000B2271" w:rsidP="000B22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B2271">
              <w:rPr>
                <w:rFonts w:ascii="Times New Roman" w:eastAsia="Times New Roman" w:hAnsi="Times New Roman" w:cs="Times New Roman"/>
                <w:sz w:val="24"/>
                <w:szCs w:val="24"/>
              </w:rPr>
              <w:t>Основное мероприятие 3.1. «Обеспечение открытости и прозрачности информации о бюджетном процессе и деятельности органов местного самоуправления муниципального округа»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2271" w:rsidRPr="000B2271" w:rsidRDefault="000B2271" w:rsidP="000B22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8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B2271">
              <w:rPr>
                <w:rFonts w:ascii="Times New Roman" w:eastAsia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271" w:rsidRPr="000B2271" w:rsidRDefault="000B2271" w:rsidP="000B227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  <w:r w:rsidRPr="000B2271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271" w:rsidRPr="000B2271" w:rsidRDefault="000B2271" w:rsidP="000B227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  <w:r w:rsidRPr="000B2271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271" w:rsidRPr="000B2271" w:rsidRDefault="000B2271" w:rsidP="000B227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  <w:r w:rsidRPr="000B2271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271" w:rsidRPr="000B2271" w:rsidRDefault="000B2271" w:rsidP="000B227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  <w:r w:rsidRPr="000B2271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t>0,0</w:t>
            </w:r>
          </w:p>
        </w:tc>
      </w:tr>
      <w:tr w:rsidR="000B2271" w:rsidRPr="000B2271" w:rsidTr="00024E5E">
        <w:trPr>
          <w:trHeight w:val="277"/>
        </w:trPr>
        <w:tc>
          <w:tcPr>
            <w:tcW w:w="297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B2271" w:rsidRPr="000B2271" w:rsidRDefault="000B2271" w:rsidP="000B22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271" w:rsidRPr="000B2271" w:rsidRDefault="000B2271" w:rsidP="000B22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B227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бюджет </w:t>
            </w:r>
            <w:r w:rsidRPr="000B2271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округа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271" w:rsidRPr="000B2271" w:rsidRDefault="000B2271" w:rsidP="000B227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  <w:r w:rsidRPr="000B2271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271" w:rsidRPr="000B2271" w:rsidRDefault="000B2271" w:rsidP="000B227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  <w:r w:rsidRPr="000B2271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271" w:rsidRPr="000B2271" w:rsidRDefault="000B2271" w:rsidP="000B227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  <w:r w:rsidRPr="000B2271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271" w:rsidRPr="000B2271" w:rsidRDefault="000B2271" w:rsidP="000B227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  <w:r w:rsidRPr="000B2271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t>0,0</w:t>
            </w:r>
          </w:p>
        </w:tc>
      </w:tr>
      <w:tr w:rsidR="000B2271" w:rsidRPr="000B2271" w:rsidTr="00024E5E">
        <w:trPr>
          <w:trHeight w:val="277"/>
        </w:trPr>
        <w:tc>
          <w:tcPr>
            <w:tcW w:w="297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B2271" w:rsidRPr="000B2271" w:rsidRDefault="000B2271" w:rsidP="000B22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271" w:rsidRPr="000B2271" w:rsidRDefault="000B2271" w:rsidP="000B22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B227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областной бюджет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271" w:rsidRPr="000B2271" w:rsidRDefault="000B2271" w:rsidP="000B22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0B2271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271" w:rsidRPr="000B2271" w:rsidRDefault="000B2271" w:rsidP="000B22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0B2271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271" w:rsidRPr="000B2271" w:rsidRDefault="000B2271" w:rsidP="000B22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0B2271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271" w:rsidRPr="000B2271" w:rsidRDefault="000B2271" w:rsidP="000B22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0B2271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0,0</w:t>
            </w:r>
          </w:p>
        </w:tc>
      </w:tr>
      <w:tr w:rsidR="000B2271" w:rsidRPr="000B2271" w:rsidTr="00024E5E">
        <w:trPr>
          <w:trHeight w:val="277"/>
        </w:trPr>
        <w:tc>
          <w:tcPr>
            <w:tcW w:w="297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B2271" w:rsidRPr="000B2271" w:rsidRDefault="000B2271" w:rsidP="000B22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271" w:rsidRPr="000B2271" w:rsidRDefault="000B2271" w:rsidP="000B22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B2271">
              <w:rPr>
                <w:rFonts w:ascii="Times New Roman" w:eastAsia="Times New Roman" w:hAnsi="Times New Roman" w:cs="Times New Roman"/>
                <w:sz w:val="24"/>
                <w:szCs w:val="24"/>
              </w:rPr>
              <w:t>федеральный бюджет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271" w:rsidRPr="000B2271" w:rsidRDefault="000B2271" w:rsidP="000B22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0B2271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271" w:rsidRPr="000B2271" w:rsidRDefault="000B2271" w:rsidP="000B22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0B2271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271" w:rsidRPr="000B2271" w:rsidRDefault="000B2271" w:rsidP="000B22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0B2271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271" w:rsidRPr="000B2271" w:rsidRDefault="000B2271" w:rsidP="000B22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0B2271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0,0</w:t>
            </w:r>
          </w:p>
        </w:tc>
      </w:tr>
      <w:tr w:rsidR="000B2271" w:rsidRPr="000B2271" w:rsidTr="00024E5E">
        <w:trPr>
          <w:trHeight w:val="277"/>
        </w:trPr>
        <w:tc>
          <w:tcPr>
            <w:tcW w:w="297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2271" w:rsidRPr="000B2271" w:rsidRDefault="000B2271" w:rsidP="000B22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271" w:rsidRPr="000B2271" w:rsidRDefault="000B2271" w:rsidP="000B22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B227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прочие </w:t>
            </w:r>
            <w:r w:rsidRPr="000B2271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источники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271" w:rsidRPr="000B2271" w:rsidRDefault="000B2271" w:rsidP="000B22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0B2271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lastRenderedPageBreak/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271" w:rsidRPr="000B2271" w:rsidRDefault="000B2271" w:rsidP="000B22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0B2271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271" w:rsidRPr="000B2271" w:rsidRDefault="000B2271" w:rsidP="000B22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0B2271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271" w:rsidRPr="000B2271" w:rsidRDefault="000B2271" w:rsidP="000B22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0B2271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0,0</w:t>
            </w:r>
          </w:p>
        </w:tc>
      </w:tr>
      <w:tr w:rsidR="000B2271" w:rsidRPr="000B2271" w:rsidTr="00024E5E">
        <w:trPr>
          <w:trHeight w:val="277"/>
        </w:trPr>
        <w:tc>
          <w:tcPr>
            <w:tcW w:w="297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B2271" w:rsidRPr="000B2271" w:rsidRDefault="000B2271" w:rsidP="000B22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B2271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Основное мероприятие 3.2. «Обеспечение деятельности финансового органа </w:t>
            </w:r>
            <w:r w:rsidRPr="000B2271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муниципального округа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2271" w:rsidRPr="000B2271" w:rsidRDefault="000B2271" w:rsidP="000B22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8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B2271">
              <w:rPr>
                <w:rFonts w:ascii="Times New Roman" w:eastAsia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271" w:rsidRPr="000B2271" w:rsidRDefault="000B2271" w:rsidP="000B22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0B2271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8158,0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271" w:rsidRPr="000B2271" w:rsidRDefault="000B2271" w:rsidP="000B22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0B2271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8158,0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271" w:rsidRPr="000B2271" w:rsidRDefault="000B2271" w:rsidP="000B22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56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0B2271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8158,0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271" w:rsidRPr="000B2271" w:rsidRDefault="000B2271" w:rsidP="000B22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  <w:r w:rsidRPr="000B2271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t>24474,0</w:t>
            </w:r>
          </w:p>
        </w:tc>
      </w:tr>
      <w:tr w:rsidR="000B2271" w:rsidRPr="000B2271" w:rsidTr="00024E5E">
        <w:trPr>
          <w:trHeight w:val="277"/>
        </w:trPr>
        <w:tc>
          <w:tcPr>
            <w:tcW w:w="297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B2271" w:rsidRPr="000B2271" w:rsidRDefault="000B2271" w:rsidP="000B22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271" w:rsidRPr="000B2271" w:rsidRDefault="000B2271" w:rsidP="000B22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B227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бюджет </w:t>
            </w:r>
            <w:r w:rsidRPr="000B2271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округа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271" w:rsidRPr="000B2271" w:rsidRDefault="000B2271" w:rsidP="000B22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0B2271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8158,0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271" w:rsidRPr="000B2271" w:rsidRDefault="000B2271" w:rsidP="000B22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0B2271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8158,0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271" w:rsidRPr="000B2271" w:rsidRDefault="000B2271" w:rsidP="000B22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56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0B2271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8158,0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271" w:rsidRPr="000B2271" w:rsidRDefault="000B2271" w:rsidP="000B22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  <w:r w:rsidRPr="000B2271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t>24474,0</w:t>
            </w:r>
          </w:p>
        </w:tc>
      </w:tr>
      <w:tr w:rsidR="000B2271" w:rsidRPr="000B2271" w:rsidTr="00024E5E">
        <w:trPr>
          <w:trHeight w:val="277"/>
        </w:trPr>
        <w:tc>
          <w:tcPr>
            <w:tcW w:w="297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B2271" w:rsidRPr="000B2271" w:rsidRDefault="000B2271" w:rsidP="000B22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271" w:rsidRPr="000B2271" w:rsidRDefault="000B2271" w:rsidP="000B22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B227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областной бюджет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271" w:rsidRPr="000B2271" w:rsidRDefault="000B2271" w:rsidP="000B22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0B2271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271" w:rsidRPr="000B2271" w:rsidRDefault="000B2271" w:rsidP="000B22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0B2271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271" w:rsidRPr="000B2271" w:rsidRDefault="000B2271" w:rsidP="000B22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0B2271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271" w:rsidRPr="000B2271" w:rsidRDefault="000B2271" w:rsidP="000B22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0B2271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0,0</w:t>
            </w:r>
          </w:p>
        </w:tc>
      </w:tr>
      <w:tr w:rsidR="000B2271" w:rsidRPr="000B2271" w:rsidTr="00024E5E">
        <w:trPr>
          <w:trHeight w:val="277"/>
        </w:trPr>
        <w:tc>
          <w:tcPr>
            <w:tcW w:w="297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B2271" w:rsidRPr="000B2271" w:rsidRDefault="000B2271" w:rsidP="000B22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271" w:rsidRPr="000B2271" w:rsidRDefault="000B2271" w:rsidP="000B22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B2271">
              <w:rPr>
                <w:rFonts w:ascii="Times New Roman" w:eastAsia="Times New Roman" w:hAnsi="Times New Roman" w:cs="Times New Roman"/>
                <w:sz w:val="24"/>
                <w:szCs w:val="24"/>
              </w:rPr>
              <w:t>федеральный бюджет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271" w:rsidRPr="000B2271" w:rsidRDefault="000B2271" w:rsidP="000B22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0B2271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271" w:rsidRPr="000B2271" w:rsidRDefault="000B2271" w:rsidP="000B22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0B2271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271" w:rsidRPr="000B2271" w:rsidRDefault="000B2271" w:rsidP="000B22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0B2271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271" w:rsidRPr="000B2271" w:rsidRDefault="000B2271" w:rsidP="000B22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0B2271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0,0</w:t>
            </w:r>
          </w:p>
        </w:tc>
      </w:tr>
      <w:tr w:rsidR="000B2271" w:rsidRPr="000B2271" w:rsidTr="00024E5E">
        <w:trPr>
          <w:trHeight w:val="343"/>
        </w:trPr>
        <w:tc>
          <w:tcPr>
            <w:tcW w:w="297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2271" w:rsidRPr="000B2271" w:rsidRDefault="000B2271" w:rsidP="000B22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271" w:rsidRPr="000B2271" w:rsidRDefault="000B2271" w:rsidP="000B22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B2271">
              <w:rPr>
                <w:rFonts w:ascii="Times New Roman" w:eastAsia="Times New Roman" w:hAnsi="Times New Roman" w:cs="Times New Roman"/>
                <w:sz w:val="24"/>
                <w:szCs w:val="24"/>
              </w:rPr>
              <w:t>прочие источники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271" w:rsidRPr="000B2271" w:rsidRDefault="000B2271" w:rsidP="000B22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0B2271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271" w:rsidRPr="000B2271" w:rsidRDefault="000B2271" w:rsidP="000B22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0B2271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271" w:rsidRPr="000B2271" w:rsidRDefault="000B2271" w:rsidP="000B22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0B2271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271" w:rsidRPr="000B2271" w:rsidRDefault="000B2271" w:rsidP="000B22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0B2271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0,0</w:t>
            </w:r>
          </w:p>
        </w:tc>
      </w:tr>
    </w:tbl>
    <w:p w:rsidR="00370100" w:rsidRDefault="00370100" w:rsidP="005479D1">
      <w:pPr>
        <w:autoSpaceDE w:val="0"/>
        <w:autoSpaceDN w:val="0"/>
        <w:adjustRightInd w:val="0"/>
        <w:spacing w:before="120" w:after="120" w:line="240" w:lineRule="auto"/>
        <w:jc w:val="center"/>
        <w:outlineLvl w:val="1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0B2271" w:rsidRPr="000B2271" w:rsidRDefault="000B2271" w:rsidP="005479D1">
      <w:pPr>
        <w:autoSpaceDE w:val="0"/>
        <w:autoSpaceDN w:val="0"/>
        <w:adjustRightInd w:val="0"/>
        <w:spacing w:before="120" w:after="120" w:line="240" w:lineRule="auto"/>
        <w:jc w:val="center"/>
        <w:outlineLvl w:val="1"/>
        <w:rPr>
          <w:rFonts w:ascii="Times New Roman" w:eastAsia="Times New Roman" w:hAnsi="Times New Roman" w:cs="Times New Roman"/>
          <w:b/>
          <w:sz w:val="28"/>
          <w:szCs w:val="28"/>
        </w:rPr>
      </w:pPr>
      <w:r w:rsidRPr="000B2271">
        <w:rPr>
          <w:rFonts w:ascii="Times New Roman" w:eastAsia="Times New Roman" w:hAnsi="Times New Roman" w:cs="Times New Roman"/>
          <w:b/>
          <w:sz w:val="28"/>
          <w:szCs w:val="28"/>
        </w:rPr>
        <w:t>2.8. Анализ рисков реализации Программы</w:t>
      </w:r>
    </w:p>
    <w:p w:rsidR="000B2271" w:rsidRPr="000B2271" w:rsidRDefault="000B2271" w:rsidP="005479D1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0B2271">
        <w:rPr>
          <w:rFonts w:ascii="Times New Roman" w:eastAsia="Calibri" w:hAnsi="Times New Roman" w:cs="Times New Roman"/>
          <w:sz w:val="28"/>
          <w:szCs w:val="28"/>
          <w:lang w:eastAsia="en-US"/>
        </w:rPr>
        <w:t>Основными рисками реализации Программы, которыми может управлять финансовое управление, как ответственный исполнитель Программы, обеспечивая снижение вероятности их возникновения, являются:</w:t>
      </w:r>
    </w:p>
    <w:p w:rsidR="000B2271" w:rsidRPr="000B2271" w:rsidRDefault="000B2271" w:rsidP="000B2271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0B2271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1. Изменения норм федерального законодательства, влекущие необходимость корректировки отдельных задач Программы и внесение изменений в </w:t>
      </w:r>
      <w:hyperlink r:id="rId15" w:history="1">
        <w:r w:rsidRPr="000B2271">
          <w:rPr>
            <w:rFonts w:ascii="Times New Roman" w:eastAsia="Calibri" w:hAnsi="Times New Roman" w:cs="Times New Roman"/>
            <w:sz w:val="28"/>
            <w:szCs w:val="28"/>
            <w:lang w:eastAsia="en-US"/>
          </w:rPr>
          <w:t>план</w:t>
        </w:r>
      </w:hyperlink>
      <w:r w:rsidRPr="000B2271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мероприятий по реализации Программы.</w:t>
      </w:r>
    </w:p>
    <w:p w:rsidR="000B2271" w:rsidRPr="000B2271" w:rsidRDefault="000B2271" w:rsidP="000B2271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0B2271">
        <w:rPr>
          <w:rFonts w:ascii="Times New Roman" w:eastAsia="Calibri" w:hAnsi="Times New Roman" w:cs="Times New Roman"/>
          <w:sz w:val="28"/>
          <w:szCs w:val="28"/>
          <w:lang w:eastAsia="en-US"/>
        </w:rPr>
        <w:t>В целях снижения негативного влияния данных факторов финансовым управлением будет осуществляться постоянный мониторинг норм федерального законодательства и своевременная корректировка системы программных мероприятий Программы.</w:t>
      </w:r>
    </w:p>
    <w:p w:rsidR="000B2271" w:rsidRPr="000B2271" w:rsidRDefault="000B2271" w:rsidP="000B2271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0B2271">
        <w:rPr>
          <w:rFonts w:ascii="Times New Roman" w:eastAsia="Calibri" w:hAnsi="Times New Roman" w:cs="Times New Roman"/>
          <w:sz w:val="28"/>
          <w:szCs w:val="28"/>
          <w:lang w:eastAsia="en-US"/>
        </w:rPr>
        <w:t>2. Организационные риски, связанные с возникновением проблем в реализации Программы в результате недостаточной квалификации и (или) недобросовестности сотрудников, что может привести к несвоевременному финансированию и невыполнению ряда мероприятий Программы.</w:t>
      </w:r>
    </w:p>
    <w:p w:rsidR="000B2271" w:rsidRPr="002A43F8" w:rsidRDefault="000B2271" w:rsidP="000B2271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0B2271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Снижению указанных рисков будут способствовать координация деятельности сотрудников финансового управления, курирующих вопросы реализации мероприятий Программы, повышение ответственности руководителей исполнительно-распорядительных органов местного самоуправления муниципального округа за своевременную и эффективную реализацию запланированных мероприятий. </w:t>
      </w:r>
    </w:p>
    <w:p w:rsidR="006C112D" w:rsidRPr="000B2271" w:rsidRDefault="006C112D" w:rsidP="000B2271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0B2271" w:rsidRPr="000B2271" w:rsidRDefault="000B2271" w:rsidP="000B2271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0B2271" w:rsidRPr="000B2271" w:rsidRDefault="000B2271" w:rsidP="000B2271">
      <w:pPr>
        <w:numPr>
          <w:ilvl w:val="0"/>
          <w:numId w:val="29"/>
        </w:numPr>
        <w:spacing w:after="0" w:line="240" w:lineRule="auto"/>
        <w:contextualSpacing/>
        <w:jc w:val="center"/>
        <w:rPr>
          <w:rFonts w:ascii="Times New Roman" w:eastAsia="Calibri" w:hAnsi="Times New Roman" w:cs="Times New Roman"/>
          <w:b/>
          <w:sz w:val="28"/>
          <w:szCs w:val="28"/>
          <w:lang w:eastAsia="en-US"/>
        </w:rPr>
      </w:pPr>
      <w:r w:rsidRPr="000B2271"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>Обеспечение деятельности финансового органа муниципального округа</w:t>
      </w:r>
    </w:p>
    <w:p w:rsidR="000B2271" w:rsidRPr="000B2271" w:rsidRDefault="000B2271" w:rsidP="000B2271">
      <w:pPr>
        <w:spacing w:after="0" w:line="240" w:lineRule="auto"/>
        <w:ind w:left="720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  <w:lang w:eastAsia="en-US"/>
        </w:rPr>
      </w:pPr>
    </w:p>
    <w:p w:rsidR="000B2271" w:rsidRPr="000B2271" w:rsidRDefault="000B2271" w:rsidP="000B2271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outlineLvl w:val="4"/>
        <w:rPr>
          <w:rFonts w:ascii="Times New Roman" w:eastAsia="Times New Roman" w:hAnsi="Times New Roman" w:cs="Times New Roman"/>
          <w:sz w:val="28"/>
          <w:szCs w:val="28"/>
        </w:rPr>
      </w:pPr>
      <w:r w:rsidRPr="000B2271">
        <w:rPr>
          <w:rFonts w:ascii="Times New Roman" w:eastAsia="Times New Roman" w:hAnsi="Times New Roman" w:cs="Times New Roman"/>
          <w:sz w:val="28"/>
          <w:szCs w:val="28"/>
        </w:rPr>
        <w:t xml:space="preserve">Таблица 5. Аналитическое распределение средств бюджета муниципального округа на обеспечение деятельности финансового органа </w:t>
      </w:r>
      <w:r w:rsidRPr="000B2271">
        <w:rPr>
          <w:rFonts w:ascii="Times New Roman" w:eastAsia="Calibri" w:hAnsi="Times New Roman" w:cs="Times New Roman"/>
          <w:sz w:val="28"/>
          <w:szCs w:val="28"/>
          <w:lang w:eastAsia="en-US"/>
        </w:rPr>
        <w:t>муниципального округа</w:t>
      </w:r>
    </w:p>
    <w:p w:rsidR="000B2271" w:rsidRPr="000B2271" w:rsidRDefault="000B2271" w:rsidP="000B227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10773" w:type="dxa"/>
        <w:tblInd w:w="-364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985"/>
        <w:gridCol w:w="1701"/>
        <w:gridCol w:w="709"/>
        <w:gridCol w:w="992"/>
        <w:gridCol w:w="1134"/>
        <w:gridCol w:w="992"/>
        <w:gridCol w:w="1134"/>
        <w:gridCol w:w="1134"/>
        <w:gridCol w:w="992"/>
      </w:tblGrid>
      <w:tr w:rsidR="000B2271" w:rsidRPr="000B2271" w:rsidTr="00024E5E"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271" w:rsidRPr="000B2271" w:rsidRDefault="000B2271" w:rsidP="000B22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B2271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Статус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271" w:rsidRPr="000B2271" w:rsidRDefault="000B2271" w:rsidP="000B22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62" w:right="-6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B2271">
              <w:rPr>
                <w:rFonts w:ascii="Times New Roman" w:eastAsia="Times New Roman" w:hAnsi="Times New Roman" w:cs="Times New Roman"/>
                <w:sz w:val="24"/>
                <w:szCs w:val="24"/>
              </w:rPr>
              <w:t>Наименование муниципальной программы</w:t>
            </w:r>
          </w:p>
        </w:tc>
        <w:tc>
          <w:tcPr>
            <w:tcW w:w="382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271" w:rsidRPr="000B2271" w:rsidRDefault="000B2271" w:rsidP="000B22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B2271">
              <w:rPr>
                <w:rFonts w:ascii="Times New Roman" w:eastAsia="Times New Roman" w:hAnsi="Times New Roman" w:cs="Times New Roman"/>
                <w:sz w:val="24"/>
                <w:szCs w:val="24"/>
              </w:rPr>
              <w:t>Код бюджетной классификации</w:t>
            </w:r>
          </w:p>
        </w:tc>
        <w:tc>
          <w:tcPr>
            <w:tcW w:w="32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271" w:rsidRPr="000B2271" w:rsidRDefault="000B2271" w:rsidP="000B22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0B2271">
              <w:rPr>
                <w:rFonts w:ascii="Times New Roman" w:eastAsia="Times New Roman" w:hAnsi="Times New Roman" w:cs="Times New Roman"/>
                <w:bCs/>
              </w:rPr>
              <w:t>Расходы бюджета муниципального округа</w:t>
            </w:r>
          </w:p>
          <w:p w:rsidR="000B2271" w:rsidRPr="000B2271" w:rsidRDefault="000B2271" w:rsidP="000B22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B2271">
              <w:rPr>
                <w:rFonts w:ascii="Times New Roman" w:eastAsia="Times New Roman" w:hAnsi="Times New Roman" w:cs="Times New Roman"/>
              </w:rPr>
              <w:t xml:space="preserve"> (тыс. руб.) </w:t>
            </w:r>
          </w:p>
        </w:tc>
      </w:tr>
      <w:tr w:rsidR="000B2271" w:rsidRPr="000B2271" w:rsidTr="00024E5E"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271" w:rsidRPr="000B2271" w:rsidRDefault="000B2271" w:rsidP="000B22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271" w:rsidRPr="000B2271" w:rsidRDefault="000B2271" w:rsidP="000B22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271" w:rsidRPr="000B2271" w:rsidRDefault="000B2271" w:rsidP="000B22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B2271">
              <w:rPr>
                <w:rFonts w:ascii="Times New Roman" w:eastAsia="Times New Roman" w:hAnsi="Times New Roman" w:cs="Times New Roman"/>
                <w:sz w:val="24"/>
                <w:szCs w:val="24"/>
              </w:rPr>
              <w:t>ГРБС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271" w:rsidRPr="000B2271" w:rsidRDefault="000B2271" w:rsidP="000B22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0B2271">
              <w:rPr>
                <w:rFonts w:ascii="Times New Roman" w:eastAsia="Times New Roman" w:hAnsi="Times New Roman" w:cs="Times New Roman"/>
                <w:sz w:val="24"/>
                <w:szCs w:val="24"/>
              </w:rPr>
              <w:t>РзПр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271" w:rsidRPr="000B2271" w:rsidRDefault="000B2271" w:rsidP="000B22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B2271">
              <w:rPr>
                <w:rFonts w:ascii="Times New Roman" w:eastAsia="Times New Roman" w:hAnsi="Times New Roman" w:cs="Times New Roman"/>
                <w:sz w:val="24"/>
                <w:szCs w:val="24"/>
              </w:rPr>
              <w:t>ЦСР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271" w:rsidRPr="000B2271" w:rsidRDefault="000B2271" w:rsidP="000B22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B2271">
              <w:rPr>
                <w:rFonts w:ascii="Times New Roman" w:eastAsia="Times New Roman" w:hAnsi="Times New Roman" w:cs="Times New Roman"/>
                <w:sz w:val="24"/>
                <w:szCs w:val="24"/>
              </w:rPr>
              <w:t>ВР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271" w:rsidRPr="000B2271" w:rsidRDefault="000B2271" w:rsidP="000B22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6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B2271">
              <w:rPr>
                <w:rFonts w:ascii="Times New Roman" w:eastAsia="Times New Roman" w:hAnsi="Times New Roman" w:cs="Times New Roman"/>
                <w:sz w:val="24"/>
                <w:szCs w:val="24"/>
              </w:rPr>
              <w:t>2021 год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271" w:rsidRPr="000B2271" w:rsidRDefault="000B2271" w:rsidP="000B22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6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B2271">
              <w:rPr>
                <w:rFonts w:ascii="Times New Roman" w:eastAsia="Times New Roman" w:hAnsi="Times New Roman" w:cs="Times New Roman"/>
                <w:sz w:val="24"/>
                <w:szCs w:val="24"/>
              </w:rPr>
              <w:t>2022 год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271" w:rsidRPr="000B2271" w:rsidRDefault="000B2271" w:rsidP="000B22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6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B2271">
              <w:rPr>
                <w:rFonts w:ascii="Times New Roman" w:eastAsia="Times New Roman" w:hAnsi="Times New Roman" w:cs="Times New Roman"/>
                <w:sz w:val="24"/>
                <w:szCs w:val="24"/>
              </w:rPr>
              <w:t>2023 год</w:t>
            </w:r>
          </w:p>
        </w:tc>
      </w:tr>
      <w:tr w:rsidR="000B2271" w:rsidRPr="000B2271" w:rsidTr="00024E5E">
        <w:trPr>
          <w:trHeight w:val="2402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271" w:rsidRPr="000B2271" w:rsidRDefault="000B2271" w:rsidP="000B22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B227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Основное мероприятие 3.2. «Обеспечение деятельности финансового органа </w:t>
            </w:r>
            <w:r w:rsidRPr="000B2271">
              <w:rPr>
                <w:rFonts w:ascii="Times New Roman" w:eastAsia="Calibri" w:hAnsi="Times New Roman" w:cs="Times New Roman"/>
                <w:lang w:eastAsia="en-US"/>
              </w:rPr>
              <w:t>муниципального округа»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271" w:rsidRPr="000B2271" w:rsidRDefault="000B2271" w:rsidP="000B22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62"/>
              <w:jc w:val="center"/>
              <w:rPr>
                <w:rFonts w:ascii="Times New Roman" w:eastAsia="Times New Roman" w:hAnsi="Times New Roman" w:cs="Times New Roman"/>
              </w:rPr>
            </w:pPr>
            <w:r w:rsidRPr="000B2271">
              <w:rPr>
                <w:rFonts w:ascii="Times New Roman" w:eastAsia="Times New Roman" w:hAnsi="Times New Roman" w:cs="Times New Roman"/>
              </w:rPr>
              <w:t xml:space="preserve">Повышение эффективности бюджетных расходов в </w:t>
            </w:r>
            <w:proofErr w:type="spellStart"/>
            <w:r w:rsidRPr="000B2271">
              <w:rPr>
                <w:rFonts w:ascii="Times New Roman" w:eastAsia="Times New Roman" w:hAnsi="Times New Roman" w:cs="Times New Roman"/>
              </w:rPr>
              <w:t>Ковернинском</w:t>
            </w:r>
            <w:proofErr w:type="spellEnd"/>
            <w:r w:rsidRPr="000B2271">
              <w:rPr>
                <w:rFonts w:ascii="Times New Roman" w:eastAsia="Times New Roman" w:hAnsi="Times New Roman" w:cs="Times New Roman"/>
              </w:rPr>
              <w:t xml:space="preserve"> муниципальном округе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271" w:rsidRPr="000B2271" w:rsidRDefault="000B2271" w:rsidP="000B22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:rsidR="000B2271" w:rsidRPr="000B2271" w:rsidRDefault="000B2271" w:rsidP="000B22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:rsidR="000B2271" w:rsidRPr="000B2271" w:rsidRDefault="000B2271" w:rsidP="000B22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B2271">
              <w:rPr>
                <w:rFonts w:ascii="Times New Roman" w:eastAsia="Times New Roman" w:hAnsi="Times New Roman" w:cs="Times New Roman"/>
                <w:sz w:val="18"/>
                <w:szCs w:val="18"/>
              </w:rPr>
              <w:t>001</w:t>
            </w:r>
          </w:p>
          <w:p w:rsidR="000B2271" w:rsidRPr="000B2271" w:rsidRDefault="000B2271" w:rsidP="000B22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271" w:rsidRPr="000B2271" w:rsidRDefault="000B2271" w:rsidP="000B22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:rsidR="000B2271" w:rsidRPr="000B2271" w:rsidRDefault="000B2271" w:rsidP="000B22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:rsidR="000B2271" w:rsidRPr="000B2271" w:rsidRDefault="000B2271" w:rsidP="000B22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B2271">
              <w:rPr>
                <w:rFonts w:ascii="Times New Roman" w:eastAsia="Times New Roman" w:hAnsi="Times New Roman" w:cs="Times New Roman"/>
                <w:sz w:val="18"/>
                <w:szCs w:val="18"/>
              </w:rPr>
              <w:t>0106</w:t>
            </w:r>
          </w:p>
          <w:p w:rsidR="000B2271" w:rsidRPr="000B2271" w:rsidRDefault="000B2271" w:rsidP="000B22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271" w:rsidRPr="000B2271" w:rsidRDefault="000B2271" w:rsidP="000B22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:rsidR="000B2271" w:rsidRPr="000B2271" w:rsidRDefault="000B2271" w:rsidP="000B22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:rsidR="000B2271" w:rsidRPr="000B2271" w:rsidRDefault="000B2271" w:rsidP="000B22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B2271">
              <w:rPr>
                <w:rFonts w:ascii="Times New Roman" w:eastAsia="Times New Roman" w:hAnsi="Times New Roman" w:cs="Times New Roman"/>
                <w:sz w:val="18"/>
                <w:szCs w:val="18"/>
              </w:rPr>
              <w:t>1400300190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271" w:rsidRPr="000B2271" w:rsidRDefault="000B2271" w:rsidP="000B22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:rsidR="000B2271" w:rsidRPr="000B2271" w:rsidRDefault="000B2271" w:rsidP="000B22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:rsidR="000B2271" w:rsidRPr="000B2271" w:rsidRDefault="000B2271" w:rsidP="000B22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B2271">
              <w:rPr>
                <w:rFonts w:ascii="Times New Roman" w:eastAsia="Times New Roman" w:hAnsi="Times New Roman" w:cs="Times New Roman"/>
                <w:sz w:val="18"/>
                <w:szCs w:val="18"/>
              </w:rPr>
              <w:t>100</w:t>
            </w:r>
          </w:p>
          <w:p w:rsidR="000B2271" w:rsidRPr="000B2271" w:rsidRDefault="000B2271" w:rsidP="000B22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B2271">
              <w:rPr>
                <w:rFonts w:ascii="Times New Roman" w:eastAsia="Times New Roman" w:hAnsi="Times New Roman" w:cs="Times New Roman"/>
                <w:sz w:val="18"/>
                <w:szCs w:val="18"/>
              </w:rPr>
              <w:t>200</w:t>
            </w:r>
          </w:p>
          <w:p w:rsidR="000B2271" w:rsidRPr="000B2271" w:rsidRDefault="000B2271" w:rsidP="000B22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B2271">
              <w:rPr>
                <w:rFonts w:ascii="Times New Roman" w:eastAsia="Times New Roman" w:hAnsi="Times New Roman" w:cs="Times New Roman"/>
                <w:sz w:val="18"/>
                <w:szCs w:val="18"/>
              </w:rPr>
              <w:t>800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271" w:rsidRPr="000B2271" w:rsidRDefault="000B2271" w:rsidP="000B22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0B2271"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  <w:t>8158,0</w:t>
            </w:r>
          </w:p>
          <w:p w:rsidR="000B2271" w:rsidRPr="000B2271" w:rsidRDefault="000B2271" w:rsidP="000B22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</w:p>
          <w:p w:rsidR="000B2271" w:rsidRPr="000B2271" w:rsidRDefault="000B2271" w:rsidP="000B22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0B2271"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  <w:t>7624,1</w:t>
            </w:r>
          </w:p>
          <w:p w:rsidR="000B2271" w:rsidRPr="000B2271" w:rsidRDefault="000B2271" w:rsidP="000B22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0B2271"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  <w:t>530,9</w:t>
            </w:r>
          </w:p>
          <w:p w:rsidR="000B2271" w:rsidRPr="000B2271" w:rsidRDefault="000B2271" w:rsidP="000B22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0B2271"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  <w:t>3,0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271" w:rsidRPr="000B2271" w:rsidRDefault="000B2271" w:rsidP="000B22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0B2271"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  <w:t>8158,0</w:t>
            </w:r>
          </w:p>
          <w:p w:rsidR="000B2271" w:rsidRPr="000B2271" w:rsidRDefault="000B2271" w:rsidP="000B22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</w:p>
          <w:p w:rsidR="000B2271" w:rsidRPr="000B2271" w:rsidRDefault="000B2271" w:rsidP="000B22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0B2271"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  <w:t>7624,1</w:t>
            </w:r>
          </w:p>
          <w:p w:rsidR="000B2271" w:rsidRPr="000B2271" w:rsidRDefault="000B2271" w:rsidP="000B22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0B2271"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  <w:t>530,9</w:t>
            </w:r>
          </w:p>
          <w:p w:rsidR="000B2271" w:rsidRPr="000B2271" w:rsidRDefault="000B2271" w:rsidP="000B22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0B2271"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  <w:t>3,0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271" w:rsidRPr="000B2271" w:rsidRDefault="000B2271" w:rsidP="000B22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0B2271"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  <w:t>8158,0</w:t>
            </w:r>
          </w:p>
          <w:p w:rsidR="000B2271" w:rsidRPr="000B2271" w:rsidRDefault="000B2271" w:rsidP="000B22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</w:p>
          <w:p w:rsidR="000B2271" w:rsidRPr="000B2271" w:rsidRDefault="000B2271" w:rsidP="000B22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0B2271"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  <w:t>7624,1</w:t>
            </w:r>
          </w:p>
          <w:p w:rsidR="000B2271" w:rsidRPr="000B2271" w:rsidRDefault="000B2271" w:rsidP="000B22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0B2271"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  <w:t>530,9</w:t>
            </w:r>
          </w:p>
          <w:p w:rsidR="000B2271" w:rsidRPr="000B2271" w:rsidRDefault="000B2271" w:rsidP="000B22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0B2271"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  <w:t>3,0</w:t>
            </w:r>
          </w:p>
        </w:tc>
      </w:tr>
    </w:tbl>
    <w:p w:rsidR="002508E1" w:rsidRDefault="002508E1" w:rsidP="000B227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2508E1" w:rsidRPr="000B2271" w:rsidRDefault="002508E1" w:rsidP="000B227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0B2271" w:rsidRDefault="000B2271" w:rsidP="002508E1">
      <w:pPr>
        <w:pStyle w:val="ab"/>
        <w:widowControl w:val="0"/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2508E1">
        <w:rPr>
          <w:rFonts w:ascii="Times New Roman" w:eastAsia="Times New Roman" w:hAnsi="Times New Roman" w:cs="Times New Roman"/>
          <w:b/>
          <w:sz w:val="28"/>
          <w:szCs w:val="28"/>
        </w:rPr>
        <w:t>Оценка планируемой эффективности Программы</w:t>
      </w:r>
    </w:p>
    <w:p w:rsidR="002508E1" w:rsidRPr="002508E1" w:rsidRDefault="002508E1" w:rsidP="002508E1">
      <w:pPr>
        <w:pStyle w:val="ab"/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0B2271" w:rsidRPr="000B2271" w:rsidRDefault="000B2271" w:rsidP="000B2271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0B2271">
        <w:rPr>
          <w:rFonts w:ascii="Times New Roman" w:eastAsia="Calibri" w:hAnsi="Times New Roman" w:cs="Times New Roman"/>
          <w:sz w:val="28"/>
          <w:szCs w:val="28"/>
          <w:lang w:eastAsia="en-US"/>
        </w:rPr>
        <w:t>Реализация Программы позволит:</w:t>
      </w:r>
    </w:p>
    <w:p w:rsidR="000B2271" w:rsidRPr="000B2271" w:rsidRDefault="000B2271" w:rsidP="000B2271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0B2271">
        <w:rPr>
          <w:rFonts w:ascii="Times New Roman" w:eastAsia="Calibri" w:hAnsi="Times New Roman" w:cs="Times New Roman"/>
          <w:sz w:val="28"/>
          <w:szCs w:val="28"/>
          <w:lang w:eastAsia="en-US"/>
        </w:rPr>
        <w:t>-обеспечить сбалансированность и устойчивость бюджета Ковернинского муниципального округа, снизить долговую нагрузку на бюджет муниципального округа при безусловном исполнении долговых обязательств Ковернинского муниципального округа;</w:t>
      </w:r>
    </w:p>
    <w:p w:rsidR="000B2271" w:rsidRPr="000B2271" w:rsidRDefault="000B2271" w:rsidP="000B2271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0B2271">
        <w:rPr>
          <w:rFonts w:ascii="Times New Roman" w:eastAsia="Calibri" w:hAnsi="Times New Roman" w:cs="Times New Roman"/>
          <w:sz w:val="28"/>
          <w:szCs w:val="28"/>
          <w:lang w:eastAsia="en-US"/>
        </w:rPr>
        <w:t>-обеспечить формирование бюджета Ковернинского муниципального округа на основе программно-целевого подхода, позволяющего осуществлять планирование бюджетных ассигнований с учетом показателей реализации муниципальных программ Ковернинского муниципального округа;</w:t>
      </w:r>
    </w:p>
    <w:p w:rsidR="000B2271" w:rsidRPr="000B2271" w:rsidRDefault="000B2271" w:rsidP="000B2271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0B2271">
        <w:rPr>
          <w:rFonts w:ascii="Times New Roman" w:eastAsia="Calibri" w:hAnsi="Times New Roman" w:cs="Times New Roman"/>
          <w:sz w:val="28"/>
          <w:szCs w:val="28"/>
          <w:lang w:eastAsia="en-US"/>
        </w:rPr>
        <w:t>-повысить бюджетный потенциал муниципального округа за счет эффективного осуществления бюджетных расходов, направленных на достижение конечного социально-экономического результата.</w:t>
      </w:r>
    </w:p>
    <w:p w:rsidR="000B2271" w:rsidRPr="000B2271" w:rsidRDefault="000B2271" w:rsidP="000B227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0B2271" w:rsidRPr="000B2271" w:rsidRDefault="000B2271" w:rsidP="000B227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0B2271" w:rsidRPr="000B2271" w:rsidRDefault="000B2271" w:rsidP="000B227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0B2271" w:rsidRPr="000B2271" w:rsidRDefault="000B2271" w:rsidP="000B227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0B2271" w:rsidRPr="000B2271" w:rsidRDefault="000B2271" w:rsidP="000B227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0B2271" w:rsidRPr="000B2271" w:rsidRDefault="000B2271" w:rsidP="000B227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0B2271" w:rsidRPr="000B2271" w:rsidRDefault="000B2271" w:rsidP="000B227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0B2271" w:rsidRPr="000B2271" w:rsidRDefault="000B2271" w:rsidP="000B227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BF51F0" w:rsidRPr="00E02FF1" w:rsidRDefault="00BF51F0" w:rsidP="00BF51F0">
      <w:pPr>
        <w:pStyle w:val="ad"/>
        <w:rPr>
          <w:sz w:val="28"/>
          <w:szCs w:val="28"/>
        </w:rPr>
      </w:pPr>
    </w:p>
    <w:sectPr w:rsidR="00BF51F0" w:rsidRPr="00E02FF1" w:rsidSect="00370100">
      <w:footerReference w:type="default" r:id="rId16"/>
      <w:footerReference w:type="first" r:id="rId17"/>
      <w:pgSz w:w="12240" w:h="15840"/>
      <w:pgMar w:top="993" w:right="758" w:bottom="709" w:left="1276" w:header="720" w:footer="426" w:gutter="0"/>
      <w:cols w:space="720"/>
      <w:noEndnote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439D6" w:rsidRDefault="007439D6" w:rsidP="00046656">
      <w:pPr>
        <w:spacing w:after="0" w:line="240" w:lineRule="auto"/>
      </w:pPr>
      <w:r>
        <w:separator/>
      </w:r>
    </w:p>
  </w:endnote>
  <w:endnote w:type="continuationSeparator" w:id="0">
    <w:p w:rsidR="007439D6" w:rsidRDefault="007439D6" w:rsidP="000466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3" w:usb1="10000000" w:usb2="00000000" w:usb3="00000000" w:csb0="8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3" w:usb1="10000000" w:usb2="00000000" w:usb3="00000000" w:csb0="8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dale Sans UI">
    <w:altName w:val="Times New Roman"/>
    <w:charset w:val="00"/>
    <w:family w:val="auto"/>
    <w:pitch w:val="variable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272470655"/>
      <w:docPartObj>
        <w:docPartGallery w:val="Page Numbers (Bottom of Page)"/>
        <w:docPartUnique/>
      </w:docPartObj>
    </w:sdtPr>
    <w:sdtEndPr/>
    <w:sdtContent>
      <w:p w:rsidR="00024E5E" w:rsidRDefault="00024E5E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E030E">
          <w:rPr>
            <w:noProof/>
          </w:rPr>
          <w:t>7</w:t>
        </w:r>
        <w:r>
          <w:fldChar w:fldCharType="end"/>
        </w:r>
      </w:p>
    </w:sdtContent>
  </w:sdt>
  <w:p w:rsidR="00024E5E" w:rsidRDefault="00024E5E">
    <w:pPr>
      <w:pStyle w:val="a7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4E5E" w:rsidRDefault="00024E5E">
    <w:pPr>
      <w:pStyle w:val="a7"/>
      <w:jc w:val="center"/>
    </w:pPr>
  </w:p>
  <w:p w:rsidR="00024E5E" w:rsidRDefault="00024E5E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439D6" w:rsidRDefault="007439D6" w:rsidP="00046656">
      <w:pPr>
        <w:spacing w:after="0" w:line="240" w:lineRule="auto"/>
      </w:pPr>
      <w:r>
        <w:separator/>
      </w:r>
    </w:p>
  </w:footnote>
  <w:footnote w:type="continuationSeparator" w:id="0">
    <w:p w:rsidR="007439D6" w:rsidRDefault="007439D6" w:rsidP="0004665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A81DDF"/>
    <w:multiLevelType w:val="hybridMultilevel"/>
    <w:tmpl w:val="C7D012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C70537F"/>
    <w:multiLevelType w:val="hybridMultilevel"/>
    <w:tmpl w:val="3190AF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CDAAB320">
      <w:start w:val="1"/>
      <w:numFmt w:val="upperRoman"/>
      <w:lvlText w:val="%2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0967917"/>
    <w:multiLevelType w:val="hybridMultilevel"/>
    <w:tmpl w:val="C694A3E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50335F5"/>
    <w:multiLevelType w:val="hybridMultilevel"/>
    <w:tmpl w:val="62221A6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A9446AC"/>
    <w:multiLevelType w:val="hybridMultilevel"/>
    <w:tmpl w:val="EEEEC38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C3D16E6"/>
    <w:multiLevelType w:val="hybridMultilevel"/>
    <w:tmpl w:val="6A4EBF52"/>
    <w:lvl w:ilvl="0" w:tplc="4FFCEEFC">
      <w:start w:val="1"/>
      <w:numFmt w:val="upperRoman"/>
      <w:lvlText w:val="%1."/>
      <w:lvlJc w:val="left"/>
      <w:pPr>
        <w:ind w:left="1429" w:hanging="72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205806F4"/>
    <w:multiLevelType w:val="hybridMultilevel"/>
    <w:tmpl w:val="FB96700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2B11BFA"/>
    <w:multiLevelType w:val="hybridMultilevel"/>
    <w:tmpl w:val="F3E89018"/>
    <w:lvl w:ilvl="0" w:tplc="3FBC75AE">
      <w:start w:val="1"/>
      <w:numFmt w:val="upperRoman"/>
      <w:lvlText w:val="%1."/>
      <w:lvlJc w:val="left"/>
      <w:pPr>
        <w:ind w:left="1429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27F87EEF"/>
    <w:multiLevelType w:val="multilevel"/>
    <w:tmpl w:val="64EE7F00"/>
    <w:lvl w:ilvl="0">
      <w:start w:val="1"/>
      <w:numFmt w:val="decimal"/>
      <w:lvlText w:val="%1."/>
      <w:lvlJc w:val="left"/>
      <w:pPr>
        <w:ind w:left="394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754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5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114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11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74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34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94" w:hanging="2160"/>
      </w:pPr>
      <w:rPr>
        <w:rFonts w:hint="default"/>
      </w:rPr>
    </w:lvl>
  </w:abstractNum>
  <w:abstractNum w:abstractNumId="9">
    <w:nsid w:val="2AE37039"/>
    <w:multiLevelType w:val="hybridMultilevel"/>
    <w:tmpl w:val="2EE4532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D0146F0"/>
    <w:multiLevelType w:val="multilevel"/>
    <w:tmpl w:val="65166FC2"/>
    <w:lvl w:ilvl="0">
      <w:start w:val="3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14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57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36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7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5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37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80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3592" w:hanging="2160"/>
      </w:pPr>
      <w:rPr>
        <w:rFonts w:hint="default"/>
      </w:rPr>
    </w:lvl>
  </w:abstractNum>
  <w:abstractNum w:abstractNumId="11">
    <w:nsid w:val="301149A7"/>
    <w:multiLevelType w:val="hybridMultilevel"/>
    <w:tmpl w:val="E66E8B6A"/>
    <w:lvl w:ilvl="0" w:tplc="8564C62A">
      <w:start w:val="1"/>
      <w:numFmt w:val="decimal"/>
      <w:lvlText w:val="%1."/>
      <w:lvlJc w:val="left"/>
      <w:pPr>
        <w:ind w:left="10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15" w:hanging="360"/>
      </w:pPr>
    </w:lvl>
    <w:lvl w:ilvl="2" w:tplc="0419001B" w:tentative="1">
      <w:start w:val="1"/>
      <w:numFmt w:val="lowerRoman"/>
      <w:lvlText w:val="%3."/>
      <w:lvlJc w:val="right"/>
      <w:pPr>
        <w:ind w:left="2535" w:hanging="180"/>
      </w:pPr>
    </w:lvl>
    <w:lvl w:ilvl="3" w:tplc="0419000F" w:tentative="1">
      <w:start w:val="1"/>
      <w:numFmt w:val="decimal"/>
      <w:lvlText w:val="%4."/>
      <w:lvlJc w:val="left"/>
      <w:pPr>
        <w:ind w:left="3255" w:hanging="360"/>
      </w:pPr>
    </w:lvl>
    <w:lvl w:ilvl="4" w:tplc="04190019" w:tentative="1">
      <w:start w:val="1"/>
      <w:numFmt w:val="lowerLetter"/>
      <w:lvlText w:val="%5."/>
      <w:lvlJc w:val="left"/>
      <w:pPr>
        <w:ind w:left="3975" w:hanging="360"/>
      </w:pPr>
    </w:lvl>
    <w:lvl w:ilvl="5" w:tplc="0419001B" w:tentative="1">
      <w:start w:val="1"/>
      <w:numFmt w:val="lowerRoman"/>
      <w:lvlText w:val="%6."/>
      <w:lvlJc w:val="right"/>
      <w:pPr>
        <w:ind w:left="4695" w:hanging="180"/>
      </w:pPr>
    </w:lvl>
    <w:lvl w:ilvl="6" w:tplc="0419000F" w:tentative="1">
      <w:start w:val="1"/>
      <w:numFmt w:val="decimal"/>
      <w:lvlText w:val="%7."/>
      <w:lvlJc w:val="left"/>
      <w:pPr>
        <w:ind w:left="5415" w:hanging="360"/>
      </w:pPr>
    </w:lvl>
    <w:lvl w:ilvl="7" w:tplc="04190019" w:tentative="1">
      <w:start w:val="1"/>
      <w:numFmt w:val="lowerLetter"/>
      <w:lvlText w:val="%8."/>
      <w:lvlJc w:val="left"/>
      <w:pPr>
        <w:ind w:left="6135" w:hanging="360"/>
      </w:pPr>
    </w:lvl>
    <w:lvl w:ilvl="8" w:tplc="041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12">
    <w:nsid w:val="36604464"/>
    <w:multiLevelType w:val="multilevel"/>
    <w:tmpl w:val="A2E4992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14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321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464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57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71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857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964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1072" w:hanging="2160"/>
      </w:pPr>
      <w:rPr>
        <w:rFonts w:hint="default"/>
      </w:rPr>
    </w:lvl>
  </w:abstractNum>
  <w:abstractNum w:abstractNumId="13">
    <w:nsid w:val="3BA60039"/>
    <w:multiLevelType w:val="multilevel"/>
    <w:tmpl w:val="65166FC2"/>
    <w:lvl w:ilvl="0">
      <w:start w:val="3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14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57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36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7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5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37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80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3592" w:hanging="2160"/>
      </w:pPr>
      <w:rPr>
        <w:rFonts w:hint="default"/>
      </w:rPr>
    </w:lvl>
  </w:abstractNum>
  <w:abstractNum w:abstractNumId="14">
    <w:nsid w:val="3D885303"/>
    <w:multiLevelType w:val="hybridMultilevel"/>
    <w:tmpl w:val="E05EF7C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ECD10CD"/>
    <w:multiLevelType w:val="hybridMultilevel"/>
    <w:tmpl w:val="52CA8202"/>
    <w:lvl w:ilvl="0" w:tplc="04190001">
      <w:start w:val="1"/>
      <w:numFmt w:val="bullet"/>
      <w:lvlText w:val=""/>
      <w:lvlJc w:val="left"/>
      <w:pPr>
        <w:tabs>
          <w:tab w:val="num" w:pos="1493"/>
        </w:tabs>
        <w:ind w:left="149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213"/>
        </w:tabs>
        <w:ind w:left="221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933"/>
        </w:tabs>
        <w:ind w:left="293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53"/>
        </w:tabs>
        <w:ind w:left="365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73"/>
        </w:tabs>
        <w:ind w:left="437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93"/>
        </w:tabs>
        <w:ind w:left="509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813"/>
        </w:tabs>
        <w:ind w:left="581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533"/>
        </w:tabs>
        <w:ind w:left="653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53"/>
        </w:tabs>
        <w:ind w:left="7253" w:hanging="360"/>
      </w:pPr>
      <w:rPr>
        <w:rFonts w:ascii="Wingdings" w:hAnsi="Wingdings" w:hint="default"/>
      </w:rPr>
    </w:lvl>
  </w:abstractNum>
  <w:abstractNum w:abstractNumId="16">
    <w:nsid w:val="48BB6A79"/>
    <w:multiLevelType w:val="hybridMultilevel"/>
    <w:tmpl w:val="607CF62C"/>
    <w:lvl w:ilvl="0" w:tplc="0419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17">
    <w:nsid w:val="49616560"/>
    <w:multiLevelType w:val="hybridMultilevel"/>
    <w:tmpl w:val="083E7E20"/>
    <w:lvl w:ilvl="0" w:tplc="309C1EE4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  <w:color w:val="00000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>
    <w:nsid w:val="4E7C2A31"/>
    <w:multiLevelType w:val="multilevel"/>
    <w:tmpl w:val="A71A1F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4F193220"/>
    <w:multiLevelType w:val="multilevel"/>
    <w:tmpl w:val="5BE022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519B6F8B"/>
    <w:multiLevelType w:val="hybridMultilevel"/>
    <w:tmpl w:val="0E5C23E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54FF7AB7"/>
    <w:multiLevelType w:val="multilevel"/>
    <w:tmpl w:val="8CC4B47E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4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17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5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9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56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5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37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960" w:hanging="2160"/>
      </w:pPr>
      <w:rPr>
        <w:rFonts w:hint="default"/>
      </w:rPr>
    </w:lvl>
  </w:abstractNum>
  <w:abstractNum w:abstractNumId="22">
    <w:nsid w:val="56F30375"/>
    <w:multiLevelType w:val="hybridMultilevel"/>
    <w:tmpl w:val="A6EE6E0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5AA25209"/>
    <w:multiLevelType w:val="hybridMultilevel"/>
    <w:tmpl w:val="E86AC10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5AE6786C"/>
    <w:multiLevelType w:val="hybridMultilevel"/>
    <w:tmpl w:val="923A594C"/>
    <w:lvl w:ilvl="0" w:tplc="79F0581C">
      <w:start w:val="1"/>
      <w:numFmt w:val="decimal"/>
      <w:lvlText w:val="%1."/>
      <w:lvlJc w:val="left"/>
      <w:pPr>
        <w:ind w:left="900" w:hanging="360"/>
      </w:pPr>
      <w:rPr>
        <w:rFonts w:ascii="Times New Roman" w:hAnsi="Times New Roman"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5">
    <w:nsid w:val="6CBF3850"/>
    <w:multiLevelType w:val="multilevel"/>
    <w:tmpl w:val="9096394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110" w:hanging="750"/>
      </w:pPr>
      <w:rPr>
        <w:rFonts w:hint="default"/>
      </w:rPr>
    </w:lvl>
    <w:lvl w:ilvl="2">
      <w:start w:val="4"/>
      <w:numFmt w:val="decimal"/>
      <w:isLgl/>
      <w:lvlText w:val="%1.%2.%3."/>
      <w:lvlJc w:val="left"/>
      <w:pPr>
        <w:ind w:left="1110" w:hanging="75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26">
    <w:nsid w:val="71F76B4B"/>
    <w:multiLevelType w:val="hybridMultilevel"/>
    <w:tmpl w:val="479224C8"/>
    <w:lvl w:ilvl="0" w:tplc="696CB5CE">
      <w:start w:val="4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7">
    <w:nsid w:val="781F10FD"/>
    <w:multiLevelType w:val="hybridMultilevel"/>
    <w:tmpl w:val="4AEA6738"/>
    <w:lvl w:ilvl="0" w:tplc="55A40DA2">
      <w:start w:val="3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>
    <w:nsid w:val="78BC0A56"/>
    <w:multiLevelType w:val="hybridMultilevel"/>
    <w:tmpl w:val="7AD497D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7A1E26FC"/>
    <w:multiLevelType w:val="hybridMultilevel"/>
    <w:tmpl w:val="75DCDF1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7C813165"/>
    <w:multiLevelType w:val="hybridMultilevel"/>
    <w:tmpl w:val="5884563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7CB92885"/>
    <w:multiLevelType w:val="multilevel"/>
    <w:tmpl w:val="7924BEC4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214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57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36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7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5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37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80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3592" w:hanging="2160"/>
      </w:pPr>
      <w:rPr>
        <w:rFonts w:hint="default"/>
      </w:rPr>
    </w:lvl>
  </w:abstractNum>
  <w:abstractNum w:abstractNumId="32">
    <w:nsid w:val="7D4D43F4"/>
    <w:multiLevelType w:val="multilevel"/>
    <w:tmpl w:val="7924BEC4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214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57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36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7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5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37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80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3592" w:hanging="2160"/>
      </w:pPr>
      <w:rPr>
        <w:rFonts w:hint="default"/>
      </w:rPr>
    </w:lvl>
  </w:abstractNum>
  <w:num w:numId="1">
    <w:abstractNumId w:val="21"/>
  </w:num>
  <w:num w:numId="2">
    <w:abstractNumId w:val="17"/>
  </w:num>
  <w:num w:numId="3">
    <w:abstractNumId w:val="26"/>
  </w:num>
  <w:num w:numId="4">
    <w:abstractNumId w:val="1"/>
  </w:num>
  <w:num w:numId="5">
    <w:abstractNumId w:val="15"/>
  </w:num>
  <w:num w:numId="6">
    <w:abstractNumId w:val="16"/>
  </w:num>
  <w:num w:numId="7">
    <w:abstractNumId w:val="5"/>
  </w:num>
  <w:num w:numId="8">
    <w:abstractNumId w:val="1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7"/>
  </w:num>
  <w:num w:numId="10">
    <w:abstractNumId w:val="24"/>
  </w:num>
  <w:num w:numId="11">
    <w:abstractNumId w:val="25"/>
  </w:num>
  <w:num w:numId="12">
    <w:abstractNumId w:val="0"/>
  </w:num>
  <w:num w:numId="13">
    <w:abstractNumId w:val="30"/>
  </w:num>
  <w:num w:numId="14">
    <w:abstractNumId w:val="14"/>
  </w:num>
  <w:num w:numId="15">
    <w:abstractNumId w:val="9"/>
  </w:num>
  <w:num w:numId="16">
    <w:abstractNumId w:val="3"/>
  </w:num>
  <w:num w:numId="17">
    <w:abstractNumId w:val="28"/>
  </w:num>
  <w:num w:numId="18">
    <w:abstractNumId w:val="29"/>
  </w:num>
  <w:num w:numId="19">
    <w:abstractNumId w:val="20"/>
  </w:num>
  <w:num w:numId="20">
    <w:abstractNumId w:val="6"/>
  </w:num>
  <w:num w:numId="21">
    <w:abstractNumId w:val="23"/>
  </w:num>
  <w:num w:numId="22">
    <w:abstractNumId w:val="4"/>
  </w:num>
  <w:num w:numId="23">
    <w:abstractNumId w:val="8"/>
  </w:num>
  <w:num w:numId="24">
    <w:abstractNumId w:val="22"/>
  </w:num>
  <w:num w:numId="25">
    <w:abstractNumId w:val="18"/>
  </w:num>
  <w:num w:numId="26">
    <w:abstractNumId w:val="11"/>
  </w:num>
  <w:num w:numId="27">
    <w:abstractNumId w:val="19"/>
  </w:num>
  <w:num w:numId="28">
    <w:abstractNumId w:val="7"/>
  </w:num>
  <w:num w:numId="29">
    <w:abstractNumId w:val="12"/>
  </w:num>
  <w:num w:numId="30">
    <w:abstractNumId w:val="31"/>
  </w:num>
  <w:num w:numId="31">
    <w:abstractNumId w:val="13"/>
  </w:num>
  <w:num w:numId="32">
    <w:abstractNumId w:val="10"/>
  </w:num>
  <w:num w:numId="33">
    <w:abstractNumId w:val="32"/>
  </w:num>
  <w:num w:numId="3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729C2"/>
    <w:rsid w:val="0000214A"/>
    <w:rsid w:val="0001194F"/>
    <w:rsid w:val="00013139"/>
    <w:rsid w:val="00017A44"/>
    <w:rsid w:val="00024E5E"/>
    <w:rsid w:val="00031F08"/>
    <w:rsid w:val="00033672"/>
    <w:rsid w:val="000463F9"/>
    <w:rsid w:val="00046656"/>
    <w:rsid w:val="00046776"/>
    <w:rsid w:val="0006146C"/>
    <w:rsid w:val="00074D92"/>
    <w:rsid w:val="000B2271"/>
    <w:rsid w:val="000B5FE0"/>
    <w:rsid w:val="000C2AAF"/>
    <w:rsid w:val="000C38CB"/>
    <w:rsid w:val="000C51F1"/>
    <w:rsid w:val="000D376B"/>
    <w:rsid w:val="000D5B4A"/>
    <w:rsid w:val="000E5D05"/>
    <w:rsid w:val="001105AA"/>
    <w:rsid w:val="00114B22"/>
    <w:rsid w:val="001154DF"/>
    <w:rsid w:val="00116C1F"/>
    <w:rsid w:val="0013411B"/>
    <w:rsid w:val="00134EC0"/>
    <w:rsid w:val="00143E26"/>
    <w:rsid w:val="001502A6"/>
    <w:rsid w:val="00150DBB"/>
    <w:rsid w:val="00151282"/>
    <w:rsid w:val="00160385"/>
    <w:rsid w:val="00164753"/>
    <w:rsid w:val="001825E7"/>
    <w:rsid w:val="0018516D"/>
    <w:rsid w:val="00187C5E"/>
    <w:rsid w:val="0019392E"/>
    <w:rsid w:val="001A156E"/>
    <w:rsid w:val="001C73E4"/>
    <w:rsid w:val="001D17CD"/>
    <w:rsid w:val="001F24B3"/>
    <w:rsid w:val="001F2F83"/>
    <w:rsid w:val="002017D0"/>
    <w:rsid w:val="002047DB"/>
    <w:rsid w:val="00214409"/>
    <w:rsid w:val="00216523"/>
    <w:rsid w:val="00217091"/>
    <w:rsid w:val="00222F58"/>
    <w:rsid w:val="00225E4C"/>
    <w:rsid w:val="00247292"/>
    <w:rsid w:val="002508E1"/>
    <w:rsid w:val="00254A8F"/>
    <w:rsid w:val="00261103"/>
    <w:rsid w:val="0026115A"/>
    <w:rsid w:val="00266372"/>
    <w:rsid w:val="00270F02"/>
    <w:rsid w:val="00271CC3"/>
    <w:rsid w:val="00274F4A"/>
    <w:rsid w:val="00277705"/>
    <w:rsid w:val="00293908"/>
    <w:rsid w:val="0029666A"/>
    <w:rsid w:val="00296F9B"/>
    <w:rsid w:val="002A3ED5"/>
    <w:rsid w:val="002A42CE"/>
    <w:rsid w:val="002A43F8"/>
    <w:rsid w:val="002A7E6B"/>
    <w:rsid w:val="002B49BF"/>
    <w:rsid w:val="002C207B"/>
    <w:rsid w:val="002C498B"/>
    <w:rsid w:val="002C760D"/>
    <w:rsid w:val="002D3491"/>
    <w:rsid w:val="002D661D"/>
    <w:rsid w:val="002E54ED"/>
    <w:rsid w:val="002E709B"/>
    <w:rsid w:val="002E7568"/>
    <w:rsid w:val="002F7A79"/>
    <w:rsid w:val="002F7F02"/>
    <w:rsid w:val="00302E31"/>
    <w:rsid w:val="003053D4"/>
    <w:rsid w:val="00307D67"/>
    <w:rsid w:val="00311F56"/>
    <w:rsid w:val="00312DC7"/>
    <w:rsid w:val="00313618"/>
    <w:rsid w:val="0031702A"/>
    <w:rsid w:val="00324117"/>
    <w:rsid w:val="00326269"/>
    <w:rsid w:val="00330779"/>
    <w:rsid w:val="00331E42"/>
    <w:rsid w:val="00337B23"/>
    <w:rsid w:val="00350700"/>
    <w:rsid w:val="00351C23"/>
    <w:rsid w:val="003536DF"/>
    <w:rsid w:val="00353F2D"/>
    <w:rsid w:val="00361734"/>
    <w:rsid w:val="0036468E"/>
    <w:rsid w:val="00370100"/>
    <w:rsid w:val="00380A9B"/>
    <w:rsid w:val="00384AA4"/>
    <w:rsid w:val="0038738A"/>
    <w:rsid w:val="003919C0"/>
    <w:rsid w:val="003B0146"/>
    <w:rsid w:val="003C1425"/>
    <w:rsid w:val="003C2F98"/>
    <w:rsid w:val="003D3954"/>
    <w:rsid w:val="003D5765"/>
    <w:rsid w:val="003E45C0"/>
    <w:rsid w:val="003E5AFC"/>
    <w:rsid w:val="003E6E23"/>
    <w:rsid w:val="003F0810"/>
    <w:rsid w:val="003F6BB6"/>
    <w:rsid w:val="004053AB"/>
    <w:rsid w:val="004143FC"/>
    <w:rsid w:val="0041522A"/>
    <w:rsid w:val="00417E52"/>
    <w:rsid w:val="004225F5"/>
    <w:rsid w:val="004254BC"/>
    <w:rsid w:val="00433EB0"/>
    <w:rsid w:val="00434FE4"/>
    <w:rsid w:val="004428AE"/>
    <w:rsid w:val="00445F0D"/>
    <w:rsid w:val="0045313A"/>
    <w:rsid w:val="00466BC6"/>
    <w:rsid w:val="00470942"/>
    <w:rsid w:val="00474042"/>
    <w:rsid w:val="00477921"/>
    <w:rsid w:val="0049651B"/>
    <w:rsid w:val="004A004D"/>
    <w:rsid w:val="004B0897"/>
    <w:rsid w:val="004B6721"/>
    <w:rsid w:val="004C12B6"/>
    <w:rsid w:val="004C7F54"/>
    <w:rsid w:val="004D1E27"/>
    <w:rsid w:val="004D654D"/>
    <w:rsid w:val="00501E8D"/>
    <w:rsid w:val="005063CE"/>
    <w:rsid w:val="00507561"/>
    <w:rsid w:val="0051252A"/>
    <w:rsid w:val="00513407"/>
    <w:rsid w:val="00516053"/>
    <w:rsid w:val="0052116A"/>
    <w:rsid w:val="005228A9"/>
    <w:rsid w:val="005257F4"/>
    <w:rsid w:val="005278F8"/>
    <w:rsid w:val="005313DD"/>
    <w:rsid w:val="00532D6D"/>
    <w:rsid w:val="0053481E"/>
    <w:rsid w:val="00536603"/>
    <w:rsid w:val="0053762A"/>
    <w:rsid w:val="00546E4D"/>
    <w:rsid w:val="00546EA8"/>
    <w:rsid w:val="005479D1"/>
    <w:rsid w:val="0055238F"/>
    <w:rsid w:val="00552C93"/>
    <w:rsid w:val="005546A2"/>
    <w:rsid w:val="00556940"/>
    <w:rsid w:val="0056749D"/>
    <w:rsid w:val="00572F57"/>
    <w:rsid w:val="00575A4C"/>
    <w:rsid w:val="00582FDD"/>
    <w:rsid w:val="00592678"/>
    <w:rsid w:val="0059561A"/>
    <w:rsid w:val="005A5777"/>
    <w:rsid w:val="005B13C9"/>
    <w:rsid w:val="005B4DD2"/>
    <w:rsid w:val="005C43A2"/>
    <w:rsid w:val="005C76B7"/>
    <w:rsid w:val="005D6404"/>
    <w:rsid w:val="005E030E"/>
    <w:rsid w:val="00604A0F"/>
    <w:rsid w:val="006070E3"/>
    <w:rsid w:val="00611040"/>
    <w:rsid w:val="00612362"/>
    <w:rsid w:val="00640494"/>
    <w:rsid w:val="00643F49"/>
    <w:rsid w:val="006476A8"/>
    <w:rsid w:val="0065744C"/>
    <w:rsid w:val="006705AD"/>
    <w:rsid w:val="0067198C"/>
    <w:rsid w:val="006744B4"/>
    <w:rsid w:val="00674746"/>
    <w:rsid w:val="006764EF"/>
    <w:rsid w:val="00677D75"/>
    <w:rsid w:val="006919C5"/>
    <w:rsid w:val="00696E39"/>
    <w:rsid w:val="006A0468"/>
    <w:rsid w:val="006A0E2D"/>
    <w:rsid w:val="006A3A92"/>
    <w:rsid w:val="006B0ABA"/>
    <w:rsid w:val="006B570F"/>
    <w:rsid w:val="006C0401"/>
    <w:rsid w:val="006C051C"/>
    <w:rsid w:val="006C06B0"/>
    <w:rsid w:val="006C112D"/>
    <w:rsid w:val="006C42B2"/>
    <w:rsid w:val="006D62A9"/>
    <w:rsid w:val="006E510C"/>
    <w:rsid w:val="006F3DC6"/>
    <w:rsid w:val="00700F84"/>
    <w:rsid w:val="007068B8"/>
    <w:rsid w:val="00706FE9"/>
    <w:rsid w:val="007108A4"/>
    <w:rsid w:val="00710926"/>
    <w:rsid w:val="00716633"/>
    <w:rsid w:val="0072007E"/>
    <w:rsid w:val="00720837"/>
    <w:rsid w:val="00727CFC"/>
    <w:rsid w:val="00731A34"/>
    <w:rsid w:val="00734447"/>
    <w:rsid w:val="00741105"/>
    <w:rsid w:val="00742408"/>
    <w:rsid w:val="007439D6"/>
    <w:rsid w:val="007439EF"/>
    <w:rsid w:val="00753492"/>
    <w:rsid w:val="00762F43"/>
    <w:rsid w:val="00777C13"/>
    <w:rsid w:val="00786D5A"/>
    <w:rsid w:val="007956A8"/>
    <w:rsid w:val="007A1037"/>
    <w:rsid w:val="007A45DA"/>
    <w:rsid w:val="007B0C07"/>
    <w:rsid w:val="007B3907"/>
    <w:rsid w:val="007C0983"/>
    <w:rsid w:val="007C2682"/>
    <w:rsid w:val="007C307D"/>
    <w:rsid w:val="007C3DEA"/>
    <w:rsid w:val="007C7133"/>
    <w:rsid w:val="007D1AB9"/>
    <w:rsid w:val="007E339B"/>
    <w:rsid w:val="007E436D"/>
    <w:rsid w:val="008039C0"/>
    <w:rsid w:val="00804B77"/>
    <w:rsid w:val="00805759"/>
    <w:rsid w:val="00807998"/>
    <w:rsid w:val="0081724C"/>
    <w:rsid w:val="00820A5E"/>
    <w:rsid w:val="008214F6"/>
    <w:rsid w:val="00822207"/>
    <w:rsid w:val="008222E0"/>
    <w:rsid w:val="00822701"/>
    <w:rsid w:val="00823696"/>
    <w:rsid w:val="008254D4"/>
    <w:rsid w:val="00825EF9"/>
    <w:rsid w:val="00836A05"/>
    <w:rsid w:val="00853290"/>
    <w:rsid w:val="0085335F"/>
    <w:rsid w:val="00864F07"/>
    <w:rsid w:val="008655AF"/>
    <w:rsid w:val="00865E3E"/>
    <w:rsid w:val="00866243"/>
    <w:rsid w:val="0086754E"/>
    <w:rsid w:val="008729C2"/>
    <w:rsid w:val="00875EBD"/>
    <w:rsid w:val="008775BE"/>
    <w:rsid w:val="008818BB"/>
    <w:rsid w:val="008819C7"/>
    <w:rsid w:val="00881F4A"/>
    <w:rsid w:val="008832E4"/>
    <w:rsid w:val="00884211"/>
    <w:rsid w:val="00896097"/>
    <w:rsid w:val="00897193"/>
    <w:rsid w:val="008B0A3F"/>
    <w:rsid w:val="008B659C"/>
    <w:rsid w:val="008C63CA"/>
    <w:rsid w:val="008C6D24"/>
    <w:rsid w:val="008D2581"/>
    <w:rsid w:val="008E1560"/>
    <w:rsid w:val="008E43EE"/>
    <w:rsid w:val="008F5246"/>
    <w:rsid w:val="008F5A7B"/>
    <w:rsid w:val="008F7A6F"/>
    <w:rsid w:val="0090100E"/>
    <w:rsid w:val="009127FC"/>
    <w:rsid w:val="00916081"/>
    <w:rsid w:val="00924699"/>
    <w:rsid w:val="00931B8B"/>
    <w:rsid w:val="009629C9"/>
    <w:rsid w:val="00973ECA"/>
    <w:rsid w:val="0098492A"/>
    <w:rsid w:val="00986A5C"/>
    <w:rsid w:val="00991661"/>
    <w:rsid w:val="00991BB5"/>
    <w:rsid w:val="00992139"/>
    <w:rsid w:val="00993D64"/>
    <w:rsid w:val="009966E1"/>
    <w:rsid w:val="009A525C"/>
    <w:rsid w:val="009A7906"/>
    <w:rsid w:val="009B0E7D"/>
    <w:rsid w:val="009B155A"/>
    <w:rsid w:val="009B7DD2"/>
    <w:rsid w:val="009C1387"/>
    <w:rsid w:val="009D0150"/>
    <w:rsid w:val="009E08F6"/>
    <w:rsid w:val="009F1348"/>
    <w:rsid w:val="00A00C65"/>
    <w:rsid w:val="00A03E26"/>
    <w:rsid w:val="00A14BC3"/>
    <w:rsid w:val="00A20B7D"/>
    <w:rsid w:val="00A317CB"/>
    <w:rsid w:val="00A34175"/>
    <w:rsid w:val="00A44742"/>
    <w:rsid w:val="00A545D0"/>
    <w:rsid w:val="00A57028"/>
    <w:rsid w:val="00A72D6A"/>
    <w:rsid w:val="00A76635"/>
    <w:rsid w:val="00A820EA"/>
    <w:rsid w:val="00A975FC"/>
    <w:rsid w:val="00AA2AFA"/>
    <w:rsid w:val="00AA728A"/>
    <w:rsid w:val="00AB638A"/>
    <w:rsid w:val="00AF5525"/>
    <w:rsid w:val="00AF693F"/>
    <w:rsid w:val="00AF7484"/>
    <w:rsid w:val="00B00B0B"/>
    <w:rsid w:val="00B027D1"/>
    <w:rsid w:val="00B02CF0"/>
    <w:rsid w:val="00B06519"/>
    <w:rsid w:val="00B07055"/>
    <w:rsid w:val="00B076A3"/>
    <w:rsid w:val="00B13E0F"/>
    <w:rsid w:val="00B14544"/>
    <w:rsid w:val="00B17E27"/>
    <w:rsid w:val="00B24930"/>
    <w:rsid w:val="00B54D72"/>
    <w:rsid w:val="00B605FB"/>
    <w:rsid w:val="00B61D1C"/>
    <w:rsid w:val="00B71ED6"/>
    <w:rsid w:val="00B74D9E"/>
    <w:rsid w:val="00B814CC"/>
    <w:rsid w:val="00B848C2"/>
    <w:rsid w:val="00B87CFD"/>
    <w:rsid w:val="00B87F71"/>
    <w:rsid w:val="00BA6E91"/>
    <w:rsid w:val="00BB1693"/>
    <w:rsid w:val="00BC3E55"/>
    <w:rsid w:val="00BC4C25"/>
    <w:rsid w:val="00BD7004"/>
    <w:rsid w:val="00BE2FB0"/>
    <w:rsid w:val="00BE5F62"/>
    <w:rsid w:val="00BE7650"/>
    <w:rsid w:val="00BF3E68"/>
    <w:rsid w:val="00BF51F0"/>
    <w:rsid w:val="00BF69A6"/>
    <w:rsid w:val="00C04781"/>
    <w:rsid w:val="00C07881"/>
    <w:rsid w:val="00C1180B"/>
    <w:rsid w:val="00C14B06"/>
    <w:rsid w:val="00C255C1"/>
    <w:rsid w:val="00C35FE5"/>
    <w:rsid w:val="00C369E5"/>
    <w:rsid w:val="00C42C31"/>
    <w:rsid w:val="00C544A5"/>
    <w:rsid w:val="00C578D4"/>
    <w:rsid w:val="00C6120D"/>
    <w:rsid w:val="00C673F4"/>
    <w:rsid w:val="00C92436"/>
    <w:rsid w:val="00C9400D"/>
    <w:rsid w:val="00C97B12"/>
    <w:rsid w:val="00CA04F6"/>
    <w:rsid w:val="00CA4A1C"/>
    <w:rsid w:val="00CA6898"/>
    <w:rsid w:val="00CB0EFD"/>
    <w:rsid w:val="00CB141B"/>
    <w:rsid w:val="00CB1DBA"/>
    <w:rsid w:val="00CB50EC"/>
    <w:rsid w:val="00CB5697"/>
    <w:rsid w:val="00CE024B"/>
    <w:rsid w:val="00CE3A80"/>
    <w:rsid w:val="00CE4248"/>
    <w:rsid w:val="00CF175C"/>
    <w:rsid w:val="00CF1D89"/>
    <w:rsid w:val="00CF1DA0"/>
    <w:rsid w:val="00CF55AF"/>
    <w:rsid w:val="00D0353B"/>
    <w:rsid w:val="00D055BA"/>
    <w:rsid w:val="00D106B9"/>
    <w:rsid w:val="00D20784"/>
    <w:rsid w:val="00D20885"/>
    <w:rsid w:val="00D20FEB"/>
    <w:rsid w:val="00D22386"/>
    <w:rsid w:val="00D236B6"/>
    <w:rsid w:val="00D24994"/>
    <w:rsid w:val="00D2576B"/>
    <w:rsid w:val="00D25C28"/>
    <w:rsid w:val="00D305DF"/>
    <w:rsid w:val="00D322DF"/>
    <w:rsid w:val="00D3288F"/>
    <w:rsid w:val="00D44625"/>
    <w:rsid w:val="00D46D14"/>
    <w:rsid w:val="00D504AB"/>
    <w:rsid w:val="00D52D94"/>
    <w:rsid w:val="00D6254F"/>
    <w:rsid w:val="00D7171D"/>
    <w:rsid w:val="00D7369D"/>
    <w:rsid w:val="00D858FD"/>
    <w:rsid w:val="00D90BBA"/>
    <w:rsid w:val="00D91A76"/>
    <w:rsid w:val="00D91FFD"/>
    <w:rsid w:val="00DA4C9B"/>
    <w:rsid w:val="00DA6A65"/>
    <w:rsid w:val="00DD299C"/>
    <w:rsid w:val="00DD3FE4"/>
    <w:rsid w:val="00DD48BD"/>
    <w:rsid w:val="00DD5CD3"/>
    <w:rsid w:val="00DE45D2"/>
    <w:rsid w:val="00DE645A"/>
    <w:rsid w:val="00DE79D9"/>
    <w:rsid w:val="00DE7DD6"/>
    <w:rsid w:val="00DF204C"/>
    <w:rsid w:val="00DF448D"/>
    <w:rsid w:val="00DF5B61"/>
    <w:rsid w:val="00DF6E10"/>
    <w:rsid w:val="00DF79CF"/>
    <w:rsid w:val="00E0127B"/>
    <w:rsid w:val="00E02FF1"/>
    <w:rsid w:val="00E05711"/>
    <w:rsid w:val="00E13103"/>
    <w:rsid w:val="00E140A5"/>
    <w:rsid w:val="00E23453"/>
    <w:rsid w:val="00E25B63"/>
    <w:rsid w:val="00E26309"/>
    <w:rsid w:val="00E3123F"/>
    <w:rsid w:val="00E405BC"/>
    <w:rsid w:val="00E406F1"/>
    <w:rsid w:val="00E578AD"/>
    <w:rsid w:val="00E60ACA"/>
    <w:rsid w:val="00E61877"/>
    <w:rsid w:val="00E74187"/>
    <w:rsid w:val="00E7666B"/>
    <w:rsid w:val="00E76F98"/>
    <w:rsid w:val="00E877EE"/>
    <w:rsid w:val="00EA4980"/>
    <w:rsid w:val="00EA4C37"/>
    <w:rsid w:val="00EB424B"/>
    <w:rsid w:val="00EC0B86"/>
    <w:rsid w:val="00EC3DFC"/>
    <w:rsid w:val="00EC697E"/>
    <w:rsid w:val="00ED2B8A"/>
    <w:rsid w:val="00ED4D03"/>
    <w:rsid w:val="00F02933"/>
    <w:rsid w:val="00F0382B"/>
    <w:rsid w:val="00F06278"/>
    <w:rsid w:val="00F1059A"/>
    <w:rsid w:val="00F23CB3"/>
    <w:rsid w:val="00F2517A"/>
    <w:rsid w:val="00F47480"/>
    <w:rsid w:val="00F47E95"/>
    <w:rsid w:val="00F523FF"/>
    <w:rsid w:val="00F578B0"/>
    <w:rsid w:val="00F65B48"/>
    <w:rsid w:val="00F745AE"/>
    <w:rsid w:val="00F81870"/>
    <w:rsid w:val="00F82978"/>
    <w:rsid w:val="00F82FA7"/>
    <w:rsid w:val="00F82FBE"/>
    <w:rsid w:val="00F8437C"/>
    <w:rsid w:val="00F90BB3"/>
    <w:rsid w:val="00F92578"/>
    <w:rsid w:val="00F9379F"/>
    <w:rsid w:val="00F942D6"/>
    <w:rsid w:val="00FA2080"/>
    <w:rsid w:val="00FA2A8C"/>
    <w:rsid w:val="00FA6EB9"/>
    <w:rsid w:val="00FB2308"/>
    <w:rsid w:val="00FB29F6"/>
    <w:rsid w:val="00FC01CF"/>
    <w:rsid w:val="00FD5B4A"/>
    <w:rsid w:val="00FD7164"/>
    <w:rsid w:val="00FE4D06"/>
    <w:rsid w:val="00FF01BB"/>
    <w:rsid w:val="00FF65F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caption" w:uiPriority="35" w:qFormat="1"/>
    <w:lsdException w:name="annotation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HTML Top of Form" w:uiPriority="0"/>
    <w:lsdException w:name="HTML Bottom of Form" w:uiPriority="0"/>
    <w:lsdException w:name="annotation subject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0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0B2271"/>
    <w:pPr>
      <w:keepNext/>
      <w:spacing w:before="240" w:after="60" w:line="240" w:lineRule="auto"/>
      <w:ind w:firstLine="709"/>
      <w:jc w:val="both"/>
      <w:outlineLvl w:val="0"/>
    </w:pPr>
    <w:rPr>
      <w:rFonts w:ascii="Cambria" w:eastAsia="Times New Roman" w:hAnsi="Cambria" w:cs="Times New Roman"/>
      <w:b/>
      <w:bCs/>
      <w:kern w:val="32"/>
      <w:sz w:val="32"/>
      <w:szCs w:val="32"/>
      <w:lang w:val="x-none" w:eastAsia="en-US"/>
    </w:rPr>
  </w:style>
  <w:style w:type="paragraph" w:styleId="2">
    <w:name w:val="heading 2"/>
    <w:basedOn w:val="a"/>
    <w:link w:val="20"/>
    <w:qFormat/>
    <w:rsid w:val="000B2271"/>
    <w:pPr>
      <w:spacing w:after="120" w:line="240" w:lineRule="auto"/>
      <w:outlineLvl w:val="1"/>
    </w:pPr>
    <w:rPr>
      <w:rFonts w:ascii="Verdana" w:eastAsia="Times New Roman" w:hAnsi="Verdana" w:cs="Times New Roman"/>
      <w:b/>
      <w:bCs/>
      <w:color w:val="000000"/>
      <w:sz w:val="28"/>
      <w:szCs w:val="28"/>
      <w:lang w:val="x-none" w:eastAsia="x-none"/>
    </w:rPr>
  </w:style>
  <w:style w:type="paragraph" w:styleId="3">
    <w:name w:val="heading 3"/>
    <w:basedOn w:val="a"/>
    <w:next w:val="a"/>
    <w:link w:val="30"/>
    <w:qFormat/>
    <w:rsid w:val="000B2271"/>
    <w:pPr>
      <w:spacing w:after="0" w:line="240" w:lineRule="auto"/>
      <w:jc w:val="center"/>
      <w:outlineLvl w:val="2"/>
    </w:pPr>
    <w:rPr>
      <w:rFonts w:ascii="Times New Roman" w:eastAsia="Calibri" w:hAnsi="Times New Roman" w:cs="Times New Roman"/>
      <w:b/>
      <w:sz w:val="20"/>
      <w:szCs w:val="28"/>
      <w:lang w:val="x-none" w:eastAsia="x-none"/>
    </w:rPr>
  </w:style>
  <w:style w:type="paragraph" w:styleId="4">
    <w:name w:val="heading 4"/>
    <w:basedOn w:val="a"/>
    <w:next w:val="a"/>
    <w:link w:val="40"/>
    <w:qFormat/>
    <w:rsid w:val="000B2271"/>
    <w:pPr>
      <w:keepNext/>
      <w:keepLines/>
      <w:spacing w:before="200" w:after="0" w:line="240" w:lineRule="auto"/>
      <w:ind w:firstLine="709"/>
      <w:jc w:val="both"/>
      <w:outlineLvl w:val="3"/>
    </w:pPr>
    <w:rPr>
      <w:rFonts w:ascii="Cambria" w:eastAsia="Times New Roman" w:hAnsi="Cambria" w:cs="Times New Roman"/>
      <w:b/>
      <w:bCs/>
      <w:i/>
      <w:iCs/>
      <w:color w:val="4F81BD"/>
      <w:sz w:val="24"/>
      <w:szCs w:val="20"/>
      <w:lang w:val="x-none" w:eastAsia="x-none"/>
    </w:rPr>
  </w:style>
  <w:style w:type="paragraph" w:styleId="5">
    <w:name w:val="heading 5"/>
    <w:basedOn w:val="a"/>
    <w:link w:val="50"/>
    <w:qFormat/>
    <w:rsid w:val="000B2271"/>
    <w:pPr>
      <w:spacing w:before="200" w:line="240" w:lineRule="auto"/>
      <w:outlineLvl w:val="4"/>
    </w:pPr>
    <w:rPr>
      <w:rFonts w:ascii="Verdana" w:eastAsia="Times New Roman" w:hAnsi="Verdana" w:cs="Times New Roman"/>
      <w:b/>
      <w:bCs/>
      <w:color w:val="990000"/>
      <w:sz w:val="20"/>
      <w:szCs w:val="20"/>
      <w:lang w:val="x-none" w:eastAsia="x-none"/>
    </w:rPr>
  </w:style>
  <w:style w:type="paragraph" w:styleId="6">
    <w:name w:val="heading 6"/>
    <w:basedOn w:val="a"/>
    <w:link w:val="60"/>
    <w:qFormat/>
    <w:rsid w:val="000B2271"/>
    <w:pPr>
      <w:spacing w:before="200" w:line="240" w:lineRule="auto"/>
      <w:outlineLvl w:val="5"/>
    </w:pPr>
    <w:rPr>
      <w:rFonts w:ascii="Verdana" w:eastAsia="Times New Roman" w:hAnsi="Verdana" w:cs="Times New Roman"/>
      <w:b/>
      <w:bCs/>
      <w:color w:val="000000"/>
      <w:sz w:val="20"/>
      <w:szCs w:val="20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ing">
    <w:name w:val="Heading"/>
    <w:uiPriority w:val="99"/>
    <w:rsid w:val="008729C2"/>
    <w:pPr>
      <w:autoSpaceDE w:val="0"/>
      <w:autoSpaceDN w:val="0"/>
      <w:adjustRightInd w:val="0"/>
      <w:spacing w:after="0" w:line="240" w:lineRule="auto"/>
    </w:pPr>
    <w:rPr>
      <w:rFonts w:ascii="Arial" w:hAnsi="Arial" w:cs="Arial"/>
      <w:b/>
      <w:bCs/>
    </w:rPr>
  </w:style>
  <w:style w:type="paragraph" w:customStyle="1" w:styleId="Preformat">
    <w:name w:val="Preformat"/>
    <w:uiPriority w:val="99"/>
    <w:rsid w:val="008729C2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character" w:styleId="a3">
    <w:name w:val="Hyperlink"/>
    <w:basedOn w:val="a0"/>
    <w:rsid w:val="008729C2"/>
    <w:rPr>
      <w:rFonts w:ascii="Arial" w:hAnsi="Arial" w:cs="Arial"/>
      <w:i/>
      <w:iCs/>
      <w:sz w:val="18"/>
      <w:szCs w:val="18"/>
    </w:rPr>
  </w:style>
  <w:style w:type="paragraph" w:customStyle="1" w:styleId="Context">
    <w:name w:val="Context"/>
    <w:uiPriority w:val="99"/>
    <w:rsid w:val="008729C2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18"/>
      <w:szCs w:val="18"/>
    </w:rPr>
  </w:style>
  <w:style w:type="paragraph" w:styleId="a4">
    <w:name w:val="No Spacing"/>
    <w:uiPriority w:val="1"/>
    <w:qFormat/>
    <w:rsid w:val="00FF01BB"/>
    <w:pPr>
      <w:spacing w:after="0" w:line="240" w:lineRule="auto"/>
    </w:pPr>
  </w:style>
  <w:style w:type="paragraph" w:styleId="a5">
    <w:name w:val="header"/>
    <w:basedOn w:val="a"/>
    <w:link w:val="a6"/>
    <w:unhideWhenUsed/>
    <w:rsid w:val="0004665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rsid w:val="00046656"/>
  </w:style>
  <w:style w:type="paragraph" w:styleId="a7">
    <w:name w:val="footer"/>
    <w:basedOn w:val="a"/>
    <w:link w:val="a8"/>
    <w:uiPriority w:val="99"/>
    <w:unhideWhenUsed/>
    <w:rsid w:val="0004665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046656"/>
  </w:style>
  <w:style w:type="paragraph" w:styleId="a9">
    <w:name w:val="Balloon Text"/>
    <w:basedOn w:val="a"/>
    <w:link w:val="aa"/>
    <w:semiHidden/>
    <w:unhideWhenUsed/>
    <w:rsid w:val="00E140A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semiHidden/>
    <w:rsid w:val="00E140A5"/>
    <w:rPr>
      <w:rFonts w:ascii="Segoe UI" w:hAnsi="Segoe UI" w:cs="Segoe UI"/>
      <w:sz w:val="18"/>
      <w:szCs w:val="18"/>
    </w:rPr>
  </w:style>
  <w:style w:type="paragraph" w:styleId="ab">
    <w:name w:val="List Paragraph"/>
    <w:basedOn w:val="a"/>
    <w:qFormat/>
    <w:rsid w:val="00575A4C"/>
    <w:pPr>
      <w:ind w:left="720"/>
      <w:contextualSpacing/>
    </w:pPr>
  </w:style>
  <w:style w:type="table" w:styleId="ac">
    <w:name w:val="Table Grid"/>
    <w:basedOn w:val="a1"/>
    <w:uiPriority w:val="59"/>
    <w:rsid w:val="00D7369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formattext">
    <w:name w:val="formattext"/>
    <w:basedOn w:val="a"/>
    <w:rsid w:val="0089719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match">
    <w:name w:val="match"/>
    <w:basedOn w:val="a0"/>
    <w:rsid w:val="007C2682"/>
  </w:style>
  <w:style w:type="paragraph" w:customStyle="1" w:styleId="headertext">
    <w:name w:val="headertext"/>
    <w:basedOn w:val="a"/>
    <w:rsid w:val="00DD5CD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">
    <w:name w:val="ConsPlusNormal"/>
    <w:rsid w:val="00466BC6"/>
    <w:pPr>
      <w:suppressAutoHyphens/>
      <w:autoSpaceDE w:val="0"/>
      <w:spacing w:after="0" w:line="240" w:lineRule="auto"/>
    </w:pPr>
    <w:rPr>
      <w:rFonts w:ascii="Arial" w:eastAsia="Times New Roman" w:hAnsi="Arial" w:cs="Arial"/>
      <w:sz w:val="20"/>
      <w:szCs w:val="20"/>
      <w:lang w:eastAsia="ar-SA"/>
    </w:rPr>
  </w:style>
  <w:style w:type="paragraph" w:customStyle="1" w:styleId="ad">
    <w:name w:val="Нормальный"/>
    <w:rsid w:val="00BF51F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character" w:customStyle="1" w:styleId="10">
    <w:name w:val="Заголовок 1 Знак"/>
    <w:basedOn w:val="a0"/>
    <w:link w:val="1"/>
    <w:rsid w:val="000B2271"/>
    <w:rPr>
      <w:rFonts w:ascii="Cambria" w:eastAsia="Times New Roman" w:hAnsi="Cambria" w:cs="Times New Roman"/>
      <w:b/>
      <w:bCs/>
      <w:kern w:val="32"/>
      <w:sz w:val="32"/>
      <w:szCs w:val="32"/>
      <w:lang w:val="x-none" w:eastAsia="en-US"/>
    </w:rPr>
  </w:style>
  <w:style w:type="character" w:customStyle="1" w:styleId="20">
    <w:name w:val="Заголовок 2 Знак"/>
    <w:basedOn w:val="a0"/>
    <w:link w:val="2"/>
    <w:rsid w:val="000B2271"/>
    <w:rPr>
      <w:rFonts w:ascii="Verdana" w:eastAsia="Times New Roman" w:hAnsi="Verdana" w:cs="Times New Roman"/>
      <w:b/>
      <w:bCs/>
      <w:color w:val="000000"/>
      <w:sz w:val="28"/>
      <w:szCs w:val="28"/>
      <w:lang w:val="x-none" w:eastAsia="x-none"/>
    </w:rPr>
  </w:style>
  <w:style w:type="character" w:customStyle="1" w:styleId="30">
    <w:name w:val="Заголовок 3 Знак"/>
    <w:basedOn w:val="a0"/>
    <w:link w:val="3"/>
    <w:rsid w:val="000B2271"/>
    <w:rPr>
      <w:rFonts w:ascii="Times New Roman" w:eastAsia="Calibri" w:hAnsi="Times New Roman" w:cs="Times New Roman"/>
      <w:b/>
      <w:sz w:val="20"/>
      <w:szCs w:val="28"/>
      <w:lang w:val="x-none" w:eastAsia="x-none"/>
    </w:rPr>
  </w:style>
  <w:style w:type="character" w:customStyle="1" w:styleId="40">
    <w:name w:val="Заголовок 4 Знак"/>
    <w:basedOn w:val="a0"/>
    <w:link w:val="4"/>
    <w:rsid w:val="000B2271"/>
    <w:rPr>
      <w:rFonts w:ascii="Cambria" w:eastAsia="Times New Roman" w:hAnsi="Cambria" w:cs="Times New Roman"/>
      <w:b/>
      <w:bCs/>
      <w:i/>
      <w:iCs/>
      <w:color w:val="4F81BD"/>
      <w:sz w:val="24"/>
      <w:szCs w:val="20"/>
      <w:lang w:val="x-none" w:eastAsia="x-none"/>
    </w:rPr>
  </w:style>
  <w:style w:type="character" w:customStyle="1" w:styleId="50">
    <w:name w:val="Заголовок 5 Знак"/>
    <w:basedOn w:val="a0"/>
    <w:link w:val="5"/>
    <w:rsid w:val="000B2271"/>
    <w:rPr>
      <w:rFonts w:ascii="Verdana" w:eastAsia="Times New Roman" w:hAnsi="Verdana" w:cs="Times New Roman"/>
      <w:b/>
      <w:bCs/>
      <w:color w:val="990000"/>
      <w:sz w:val="20"/>
      <w:szCs w:val="20"/>
      <w:lang w:val="x-none" w:eastAsia="x-none"/>
    </w:rPr>
  </w:style>
  <w:style w:type="character" w:customStyle="1" w:styleId="60">
    <w:name w:val="Заголовок 6 Знак"/>
    <w:basedOn w:val="a0"/>
    <w:link w:val="6"/>
    <w:rsid w:val="000B2271"/>
    <w:rPr>
      <w:rFonts w:ascii="Verdana" w:eastAsia="Times New Roman" w:hAnsi="Verdana" w:cs="Times New Roman"/>
      <w:b/>
      <w:bCs/>
      <w:color w:val="000000"/>
      <w:sz w:val="20"/>
      <w:szCs w:val="20"/>
      <w:lang w:val="x-none" w:eastAsia="x-none"/>
    </w:rPr>
  </w:style>
  <w:style w:type="numbering" w:customStyle="1" w:styleId="11">
    <w:name w:val="Нет списка1"/>
    <w:next w:val="a2"/>
    <w:uiPriority w:val="99"/>
    <w:semiHidden/>
    <w:unhideWhenUsed/>
    <w:rsid w:val="000B2271"/>
  </w:style>
  <w:style w:type="character" w:customStyle="1" w:styleId="16">
    <w:name w:val="Знак Знак16"/>
    <w:rsid w:val="000B2271"/>
    <w:rPr>
      <w:rFonts w:ascii="Cambria" w:eastAsia="Times New Roman" w:hAnsi="Cambria" w:cs="Times New Roman"/>
      <w:b/>
      <w:bCs/>
      <w:kern w:val="32"/>
      <w:sz w:val="32"/>
      <w:szCs w:val="32"/>
      <w:lang w:eastAsia="en-US"/>
    </w:rPr>
  </w:style>
  <w:style w:type="character" w:customStyle="1" w:styleId="15">
    <w:name w:val="Знак Знак15"/>
    <w:rsid w:val="000B2271"/>
    <w:rPr>
      <w:rFonts w:ascii="Verdana" w:eastAsia="Times New Roman" w:hAnsi="Verdana"/>
      <w:b/>
      <w:bCs/>
      <w:color w:val="000000"/>
      <w:sz w:val="28"/>
      <w:szCs w:val="28"/>
    </w:rPr>
  </w:style>
  <w:style w:type="character" w:customStyle="1" w:styleId="14">
    <w:name w:val="Знак Знак14"/>
    <w:rsid w:val="000B2271"/>
    <w:rPr>
      <w:rFonts w:cs="Times New Roman"/>
      <w:b/>
      <w:szCs w:val="28"/>
    </w:rPr>
  </w:style>
  <w:style w:type="character" w:customStyle="1" w:styleId="13">
    <w:name w:val="Знак Знак13"/>
    <w:rsid w:val="000B2271"/>
    <w:rPr>
      <w:rFonts w:ascii="Cambria" w:eastAsia="Times New Roman" w:hAnsi="Cambria" w:cs="Times New Roman"/>
      <w:b/>
      <w:bCs/>
      <w:i/>
      <w:iCs/>
      <w:color w:val="4F81BD"/>
      <w:sz w:val="24"/>
    </w:rPr>
  </w:style>
  <w:style w:type="character" w:customStyle="1" w:styleId="12">
    <w:name w:val="Знак Знак12"/>
    <w:rsid w:val="000B2271"/>
    <w:rPr>
      <w:rFonts w:ascii="Verdana" w:eastAsia="Times New Roman" w:hAnsi="Verdana"/>
      <w:b/>
      <w:bCs/>
      <w:color w:val="990000"/>
    </w:rPr>
  </w:style>
  <w:style w:type="character" w:customStyle="1" w:styleId="110">
    <w:name w:val="Знак Знак11"/>
    <w:rsid w:val="000B2271"/>
    <w:rPr>
      <w:rFonts w:ascii="Verdana" w:eastAsia="Times New Roman" w:hAnsi="Verdana"/>
      <w:b/>
      <w:bCs/>
      <w:color w:val="000000"/>
    </w:rPr>
  </w:style>
  <w:style w:type="paragraph" w:customStyle="1" w:styleId="17">
    <w:name w:val="Название1"/>
    <w:aliases w:val="Title"/>
    <w:basedOn w:val="a"/>
    <w:link w:val="ae"/>
    <w:qFormat/>
    <w:rsid w:val="000B2271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customStyle="1" w:styleId="ConsPlusNonformat">
    <w:name w:val="ConsPlusNonformat"/>
    <w:rsid w:val="000B2271"/>
    <w:pPr>
      <w:autoSpaceDE w:val="0"/>
      <w:autoSpaceDN w:val="0"/>
      <w:adjustRightInd w:val="0"/>
      <w:spacing w:after="0" w:line="240" w:lineRule="auto"/>
    </w:pPr>
    <w:rPr>
      <w:rFonts w:ascii="Courier New" w:eastAsia="Calibri" w:hAnsi="Courier New" w:cs="Courier New"/>
      <w:sz w:val="20"/>
      <w:szCs w:val="20"/>
      <w:lang w:eastAsia="en-US"/>
    </w:rPr>
  </w:style>
  <w:style w:type="character" w:customStyle="1" w:styleId="ConsPlusNormal0">
    <w:name w:val="ConsPlusNormal Знак"/>
    <w:rsid w:val="000B2271"/>
    <w:rPr>
      <w:rFonts w:ascii="Arial" w:hAnsi="Arial" w:cs="Arial"/>
      <w:lang w:val="ru-RU" w:eastAsia="ru-RU" w:bidi="ar-SA"/>
    </w:rPr>
  </w:style>
  <w:style w:type="character" w:customStyle="1" w:styleId="100">
    <w:name w:val="Знак Знак10"/>
    <w:semiHidden/>
    <w:rsid w:val="000B2271"/>
    <w:rPr>
      <w:rFonts w:ascii="Tahoma" w:hAnsi="Tahoma" w:cs="Tahoma"/>
      <w:sz w:val="16"/>
      <w:szCs w:val="16"/>
    </w:rPr>
  </w:style>
  <w:style w:type="paragraph" w:styleId="af">
    <w:name w:val="Body Text"/>
    <w:basedOn w:val="a"/>
    <w:link w:val="af0"/>
    <w:semiHidden/>
    <w:rsid w:val="000B2271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val="en-US"/>
    </w:rPr>
  </w:style>
  <w:style w:type="character" w:customStyle="1" w:styleId="af0">
    <w:name w:val="Основной текст Знак"/>
    <w:basedOn w:val="a0"/>
    <w:link w:val="af"/>
    <w:semiHidden/>
    <w:rsid w:val="000B2271"/>
    <w:rPr>
      <w:rFonts w:ascii="Times New Roman" w:eastAsia="Times New Roman" w:hAnsi="Times New Roman" w:cs="Times New Roman"/>
      <w:sz w:val="20"/>
      <w:szCs w:val="20"/>
      <w:lang w:val="en-US"/>
    </w:rPr>
  </w:style>
  <w:style w:type="character" w:customStyle="1" w:styleId="9">
    <w:name w:val="Знак Знак9"/>
    <w:rsid w:val="000B2271"/>
    <w:rPr>
      <w:rFonts w:eastAsia="Times New Roman"/>
      <w:szCs w:val="20"/>
      <w:lang w:val="en-US" w:eastAsia="ru-RU"/>
    </w:rPr>
  </w:style>
  <w:style w:type="paragraph" w:styleId="af1">
    <w:name w:val="Body Text Indent"/>
    <w:aliases w:val="Основной текст 1"/>
    <w:basedOn w:val="a"/>
    <w:link w:val="af2"/>
    <w:semiHidden/>
    <w:rsid w:val="000B2271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  <w:lang w:val="x-none"/>
    </w:rPr>
  </w:style>
  <w:style w:type="character" w:customStyle="1" w:styleId="af2">
    <w:name w:val="Основной текст с отступом Знак"/>
    <w:aliases w:val="Основной текст 1 Знак"/>
    <w:basedOn w:val="a0"/>
    <w:link w:val="af1"/>
    <w:semiHidden/>
    <w:rsid w:val="000B2271"/>
    <w:rPr>
      <w:rFonts w:ascii="Times New Roman" w:eastAsia="Times New Roman" w:hAnsi="Times New Roman" w:cs="Times New Roman"/>
      <w:sz w:val="20"/>
      <w:szCs w:val="20"/>
      <w:lang w:val="x-none"/>
    </w:rPr>
  </w:style>
  <w:style w:type="character" w:customStyle="1" w:styleId="18">
    <w:name w:val="Основной текст 1 Знак Знак"/>
    <w:rsid w:val="000B2271"/>
    <w:rPr>
      <w:rFonts w:eastAsia="Times New Roman"/>
      <w:szCs w:val="20"/>
      <w:lang w:eastAsia="ru-RU"/>
    </w:rPr>
  </w:style>
  <w:style w:type="paragraph" w:customStyle="1" w:styleId="ConsNormal">
    <w:name w:val="ConsNormal"/>
    <w:rsid w:val="000B2271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customStyle="1" w:styleId="ConsTitle">
    <w:name w:val="ConsTitle"/>
    <w:rsid w:val="000B2271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  <w:style w:type="paragraph" w:styleId="21">
    <w:name w:val="Body Text 2"/>
    <w:basedOn w:val="a"/>
    <w:link w:val="22"/>
    <w:semiHidden/>
    <w:rsid w:val="000B2271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val="x-none"/>
    </w:rPr>
  </w:style>
  <w:style w:type="character" w:customStyle="1" w:styleId="22">
    <w:name w:val="Основной текст 2 Знак"/>
    <w:basedOn w:val="a0"/>
    <w:link w:val="21"/>
    <w:semiHidden/>
    <w:rsid w:val="000B2271"/>
    <w:rPr>
      <w:rFonts w:ascii="Times New Roman" w:eastAsia="Times New Roman" w:hAnsi="Times New Roman" w:cs="Times New Roman"/>
      <w:sz w:val="24"/>
      <w:szCs w:val="24"/>
      <w:lang w:val="x-none"/>
    </w:rPr>
  </w:style>
  <w:style w:type="character" w:customStyle="1" w:styleId="8">
    <w:name w:val="Знак Знак8"/>
    <w:rsid w:val="000B2271"/>
    <w:rPr>
      <w:rFonts w:eastAsia="Times New Roman"/>
      <w:sz w:val="24"/>
      <w:szCs w:val="24"/>
      <w:lang w:eastAsia="ru-RU"/>
    </w:rPr>
  </w:style>
  <w:style w:type="paragraph" w:customStyle="1" w:styleId="BodyTextIndent22">
    <w:name w:val="Body Text Indent 22"/>
    <w:basedOn w:val="a"/>
    <w:rsid w:val="000B2271"/>
    <w:pPr>
      <w:widowControl w:val="0"/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af3">
    <w:name w:val="Без интервала Знак"/>
    <w:uiPriority w:val="1"/>
    <w:rsid w:val="000B2271"/>
    <w:rPr>
      <w:sz w:val="24"/>
      <w:szCs w:val="22"/>
      <w:lang w:eastAsia="en-US" w:bidi="ar-SA"/>
    </w:rPr>
  </w:style>
  <w:style w:type="paragraph" w:customStyle="1" w:styleId="ConsPlusTitle">
    <w:name w:val="ConsPlusTitle"/>
    <w:rsid w:val="000B227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character" w:customStyle="1" w:styleId="7">
    <w:name w:val="Знак Знак7"/>
    <w:rsid w:val="000B2271"/>
    <w:rPr>
      <w:rFonts w:cs="Times New Roman"/>
      <w:sz w:val="24"/>
    </w:rPr>
  </w:style>
  <w:style w:type="character" w:customStyle="1" w:styleId="61">
    <w:name w:val="Знак Знак6"/>
    <w:rsid w:val="000B2271"/>
    <w:rPr>
      <w:rFonts w:cs="Times New Roman"/>
      <w:sz w:val="24"/>
    </w:rPr>
  </w:style>
  <w:style w:type="paragraph" w:customStyle="1" w:styleId="Courier12">
    <w:name w:val="Courier12"/>
    <w:basedOn w:val="a"/>
    <w:rsid w:val="000B2271"/>
    <w:pPr>
      <w:overflowPunct w:val="0"/>
      <w:autoSpaceDE w:val="0"/>
      <w:autoSpaceDN w:val="0"/>
      <w:adjustRightInd w:val="0"/>
      <w:spacing w:after="0" w:line="240" w:lineRule="auto"/>
      <w:ind w:firstLine="709"/>
      <w:jc w:val="both"/>
      <w:textAlignment w:val="baseline"/>
    </w:pPr>
    <w:rPr>
      <w:rFonts w:ascii="Courier New" w:eastAsia="Times New Roman" w:hAnsi="Courier New" w:cs="Times New Roman"/>
      <w:sz w:val="24"/>
      <w:szCs w:val="20"/>
    </w:rPr>
  </w:style>
  <w:style w:type="paragraph" w:customStyle="1" w:styleId="19">
    <w:name w:val="Знак1 Знак Знак"/>
    <w:basedOn w:val="a"/>
    <w:rsid w:val="000B2271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paragraph" w:styleId="af4">
    <w:name w:val="Normal (Web)"/>
    <w:basedOn w:val="a"/>
    <w:uiPriority w:val="99"/>
    <w:unhideWhenUsed/>
    <w:rsid w:val="000B2271"/>
    <w:pPr>
      <w:spacing w:before="33" w:after="180" w:line="240" w:lineRule="auto"/>
      <w:jc w:val="both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ontent">
    <w:name w:val="content"/>
    <w:basedOn w:val="a"/>
    <w:rsid w:val="000B2271"/>
    <w:pPr>
      <w:pBdr>
        <w:top w:val="single" w:sz="4" w:space="0" w:color="CDCB9B"/>
        <w:left w:val="single" w:sz="8" w:space="0" w:color="CDCB9B"/>
      </w:pBdr>
      <w:spacing w:before="33" w:after="180" w:line="240" w:lineRule="auto"/>
      <w:jc w:val="both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main">
    <w:name w:val="main"/>
    <w:basedOn w:val="a"/>
    <w:rsid w:val="000B2271"/>
    <w:pPr>
      <w:pBdr>
        <w:right w:val="single" w:sz="4" w:space="0" w:color="777777"/>
      </w:pBdr>
      <w:spacing w:before="33" w:after="180" w:line="240" w:lineRule="auto"/>
      <w:jc w:val="both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mcgraw">
    <w:name w:val="mcgraw"/>
    <w:basedOn w:val="a"/>
    <w:rsid w:val="000B2271"/>
    <w:pPr>
      <w:shd w:val="clear" w:color="auto" w:fill="FFCC00"/>
      <w:spacing w:before="33" w:after="180" w:line="240" w:lineRule="auto"/>
      <w:jc w:val="both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head">
    <w:name w:val="head"/>
    <w:basedOn w:val="a"/>
    <w:rsid w:val="000B2271"/>
    <w:pPr>
      <w:shd w:val="clear" w:color="auto" w:fill="FBFDE8"/>
      <w:spacing w:before="33" w:after="180" w:line="240" w:lineRule="auto"/>
      <w:jc w:val="both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leftmenu">
    <w:name w:val="leftmenu"/>
    <w:basedOn w:val="a"/>
    <w:rsid w:val="000B2271"/>
    <w:pPr>
      <w:pBdr>
        <w:top w:val="single" w:sz="8" w:space="0" w:color="CDCB9B"/>
      </w:pBdr>
      <w:spacing w:before="33" w:after="18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ontentleft">
    <w:name w:val="contentleft"/>
    <w:basedOn w:val="a"/>
    <w:rsid w:val="000B2271"/>
    <w:pPr>
      <w:pBdr>
        <w:right w:val="single" w:sz="4" w:space="0" w:color="777777"/>
      </w:pBdr>
      <w:spacing w:before="33" w:after="180" w:line="240" w:lineRule="auto"/>
      <w:jc w:val="both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ontentright">
    <w:name w:val="contentright"/>
    <w:basedOn w:val="a"/>
    <w:rsid w:val="000B2271"/>
    <w:pPr>
      <w:spacing w:before="33" w:after="180" w:line="240" w:lineRule="auto"/>
      <w:jc w:val="both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ontentart">
    <w:name w:val="contentart"/>
    <w:basedOn w:val="a"/>
    <w:rsid w:val="000B2271"/>
    <w:pPr>
      <w:spacing w:before="33" w:after="180" w:line="240" w:lineRule="auto"/>
      <w:jc w:val="both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articles">
    <w:name w:val="articles"/>
    <w:basedOn w:val="a"/>
    <w:rsid w:val="000B2271"/>
    <w:pPr>
      <w:spacing w:before="33" w:after="180" w:line="240" w:lineRule="auto"/>
      <w:jc w:val="both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anons">
    <w:name w:val="anons"/>
    <w:basedOn w:val="a"/>
    <w:rsid w:val="000B2271"/>
    <w:pPr>
      <w:spacing w:before="33" w:after="180" w:line="240" w:lineRule="auto"/>
      <w:jc w:val="both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discl">
    <w:name w:val="discl"/>
    <w:basedOn w:val="a"/>
    <w:rsid w:val="000B2271"/>
    <w:pPr>
      <w:pBdr>
        <w:top w:val="single" w:sz="4" w:space="11" w:color="777777"/>
      </w:pBdr>
      <w:spacing w:after="0" w:line="240" w:lineRule="auto"/>
      <w:ind w:left="22" w:right="22"/>
      <w:jc w:val="both"/>
    </w:pPr>
    <w:rPr>
      <w:rFonts w:ascii="Times New Roman" w:eastAsia="Times New Roman" w:hAnsi="Times New Roman" w:cs="Times New Roman"/>
      <w:sz w:val="11"/>
      <w:szCs w:val="11"/>
    </w:rPr>
  </w:style>
  <w:style w:type="paragraph" w:customStyle="1" w:styleId="copyright">
    <w:name w:val="copyright"/>
    <w:basedOn w:val="a"/>
    <w:rsid w:val="000B2271"/>
    <w:pPr>
      <w:shd w:val="clear" w:color="auto" w:fill="000000"/>
      <w:spacing w:before="33" w:after="180" w:line="240" w:lineRule="auto"/>
      <w:jc w:val="both"/>
    </w:pPr>
    <w:rPr>
      <w:rFonts w:ascii="Times New Roman" w:eastAsia="Times New Roman" w:hAnsi="Times New Roman" w:cs="Times New Roman"/>
      <w:color w:val="FFFFFF"/>
      <w:sz w:val="16"/>
      <w:szCs w:val="16"/>
    </w:rPr>
  </w:style>
  <w:style w:type="paragraph" w:customStyle="1" w:styleId="gray">
    <w:name w:val="gray"/>
    <w:basedOn w:val="a"/>
    <w:rsid w:val="000B2271"/>
    <w:pPr>
      <w:spacing w:before="33" w:after="180" w:line="240" w:lineRule="auto"/>
      <w:jc w:val="both"/>
    </w:pPr>
    <w:rPr>
      <w:rFonts w:ascii="Times New Roman" w:eastAsia="Times New Roman" w:hAnsi="Times New Roman" w:cs="Times New Roman"/>
      <w:color w:val="777777"/>
      <w:sz w:val="20"/>
      <w:szCs w:val="20"/>
    </w:rPr>
  </w:style>
  <w:style w:type="paragraph" w:customStyle="1" w:styleId="print">
    <w:name w:val="print"/>
    <w:basedOn w:val="a"/>
    <w:rsid w:val="000B2271"/>
    <w:pPr>
      <w:spacing w:before="33" w:after="180" w:line="240" w:lineRule="auto"/>
      <w:jc w:val="right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small">
    <w:name w:val="small"/>
    <w:basedOn w:val="a"/>
    <w:rsid w:val="000B2271"/>
    <w:pPr>
      <w:spacing w:before="33" w:after="180" w:line="240" w:lineRule="auto"/>
      <w:jc w:val="both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smallr">
    <w:name w:val="smallr"/>
    <w:basedOn w:val="a"/>
    <w:rsid w:val="000B2271"/>
    <w:pPr>
      <w:spacing w:before="33" w:after="180" w:line="240" w:lineRule="auto"/>
      <w:jc w:val="right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smallc">
    <w:name w:val="smallc"/>
    <w:basedOn w:val="a"/>
    <w:rsid w:val="000B2271"/>
    <w:pPr>
      <w:spacing w:before="33" w:after="180" w:line="240" w:lineRule="auto"/>
      <w:jc w:val="center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toplink">
    <w:name w:val="toplink"/>
    <w:basedOn w:val="a"/>
    <w:rsid w:val="000B2271"/>
    <w:pPr>
      <w:pBdr>
        <w:top w:val="single" w:sz="4" w:space="2" w:color="777777"/>
        <w:bottom w:val="single" w:sz="4" w:space="2" w:color="777777"/>
      </w:pBdr>
      <w:shd w:val="clear" w:color="auto" w:fill="FFFFFF"/>
      <w:spacing w:before="33" w:after="180" w:line="240" w:lineRule="auto"/>
      <w:jc w:val="both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v1">
    <w:name w:val="v1"/>
    <w:basedOn w:val="a"/>
    <w:rsid w:val="000B2271"/>
    <w:pPr>
      <w:spacing w:before="33" w:after="180" w:line="240" w:lineRule="auto"/>
      <w:jc w:val="both"/>
    </w:pPr>
    <w:rPr>
      <w:rFonts w:ascii="Verdana" w:eastAsia="Times New Roman" w:hAnsi="Verdana" w:cs="Times New Roman"/>
      <w:b/>
      <w:bCs/>
      <w:sz w:val="24"/>
      <w:szCs w:val="24"/>
    </w:rPr>
  </w:style>
  <w:style w:type="paragraph" w:customStyle="1" w:styleId="xsmall">
    <w:name w:val="xsmall"/>
    <w:basedOn w:val="a"/>
    <w:rsid w:val="000B2271"/>
    <w:pPr>
      <w:spacing w:before="33" w:after="180" w:line="240" w:lineRule="auto"/>
      <w:jc w:val="both"/>
    </w:pPr>
    <w:rPr>
      <w:rFonts w:ascii="Times New Roman" w:eastAsia="Times New Roman" w:hAnsi="Times New Roman" w:cs="Times New Roman"/>
      <w:sz w:val="11"/>
      <w:szCs w:val="11"/>
    </w:rPr>
  </w:style>
  <w:style w:type="paragraph" w:customStyle="1" w:styleId="navlink">
    <w:name w:val="navlink"/>
    <w:basedOn w:val="a"/>
    <w:rsid w:val="000B2271"/>
    <w:pPr>
      <w:shd w:val="clear" w:color="auto" w:fill="FFFFFF"/>
      <w:spacing w:before="33" w:after="180" w:line="240" w:lineRule="auto"/>
      <w:jc w:val="center"/>
    </w:pPr>
    <w:rPr>
      <w:rFonts w:ascii="Times New Roman" w:eastAsia="Times New Roman" w:hAnsi="Times New Roman" w:cs="Times New Roman"/>
      <w:sz w:val="12"/>
      <w:szCs w:val="12"/>
    </w:rPr>
  </w:style>
  <w:style w:type="paragraph" w:customStyle="1" w:styleId="mainprint">
    <w:name w:val="mainprint"/>
    <w:basedOn w:val="a"/>
    <w:rsid w:val="000B2271"/>
    <w:pPr>
      <w:pBdr>
        <w:right w:val="single" w:sz="4" w:space="0" w:color="777777"/>
      </w:pBdr>
      <w:spacing w:before="33" w:after="180" w:line="240" w:lineRule="auto"/>
      <w:jc w:val="both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menu">
    <w:name w:val="menu"/>
    <w:basedOn w:val="a"/>
    <w:rsid w:val="000B2271"/>
    <w:pPr>
      <w:spacing w:before="33" w:after="180" w:line="240" w:lineRule="auto"/>
      <w:jc w:val="both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here">
    <w:name w:val="here"/>
    <w:basedOn w:val="a0"/>
    <w:rsid w:val="000B2271"/>
  </w:style>
  <w:style w:type="paragraph" w:customStyle="1" w:styleId="menu1">
    <w:name w:val="menu1"/>
    <w:basedOn w:val="a"/>
    <w:rsid w:val="000B2271"/>
    <w:pPr>
      <w:shd w:val="clear" w:color="auto" w:fill="CDCC98"/>
      <w:spacing w:after="133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here1">
    <w:name w:val="here1"/>
    <w:rsid w:val="000B2271"/>
    <w:rPr>
      <w:color w:val="000000"/>
    </w:rPr>
  </w:style>
  <w:style w:type="paragraph" w:customStyle="1" w:styleId="copyright1">
    <w:name w:val="copyright1"/>
    <w:basedOn w:val="a"/>
    <w:rsid w:val="000B2271"/>
    <w:pPr>
      <w:shd w:val="clear" w:color="auto" w:fill="000000"/>
      <w:spacing w:before="33" w:after="180" w:line="240" w:lineRule="auto"/>
      <w:jc w:val="both"/>
    </w:pPr>
    <w:rPr>
      <w:rFonts w:ascii="Times New Roman" w:eastAsia="Times New Roman" w:hAnsi="Times New Roman" w:cs="Times New Roman"/>
      <w:color w:val="FFFFFF"/>
      <w:sz w:val="16"/>
      <w:szCs w:val="16"/>
    </w:rPr>
  </w:style>
  <w:style w:type="paragraph" w:customStyle="1" w:styleId="toplink1">
    <w:name w:val="toplink1"/>
    <w:basedOn w:val="a"/>
    <w:rsid w:val="000B2271"/>
    <w:pPr>
      <w:pBdr>
        <w:top w:val="single" w:sz="4" w:space="2" w:color="777777"/>
        <w:bottom w:val="single" w:sz="4" w:space="2" w:color="777777"/>
      </w:pBdr>
      <w:shd w:val="clear" w:color="auto" w:fill="FFFFFF"/>
      <w:spacing w:before="33" w:after="180" w:line="240" w:lineRule="auto"/>
      <w:jc w:val="both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highlightactive">
    <w:name w:val="highlight_active"/>
    <w:basedOn w:val="a"/>
    <w:rsid w:val="000B2271"/>
    <w:pPr>
      <w:pBdr>
        <w:top w:val="single" w:sz="8" w:space="0" w:color="FFFF00"/>
        <w:left w:val="single" w:sz="8" w:space="2" w:color="FFFF00"/>
        <w:bottom w:val="single" w:sz="8" w:space="0" w:color="FFFF00"/>
        <w:right w:val="single" w:sz="8" w:space="2" w:color="FFFF00"/>
      </w:pBdr>
      <w:shd w:val="clear" w:color="auto" w:fill="FFFF00"/>
      <w:spacing w:after="0" w:line="240" w:lineRule="auto"/>
      <w:ind w:left="-36" w:right="-36"/>
      <w:jc w:val="both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urrent">
    <w:name w:val="current"/>
    <w:basedOn w:val="a"/>
    <w:rsid w:val="000B2271"/>
    <w:pPr>
      <w:pBdr>
        <w:top w:val="single" w:sz="8" w:space="0" w:color="FF0000"/>
        <w:left w:val="single" w:sz="8" w:space="0" w:color="FF0000"/>
        <w:bottom w:val="single" w:sz="8" w:space="0" w:color="FF0000"/>
        <w:right w:val="single" w:sz="8" w:space="0" w:color="FF0000"/>
      </w:pBdr>
      <w:spacing w:before="33" w:after="180" w:line="240" w:lineRule="auto"/>
      <w:jc w:val="both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menu2">
    <w:name w:val="menu2"/>
    <w:basedOn w:val="a"/>
    <w:rsid w:val="000B2271"/>
    <w:pPr>
      <w:shd w:val="clear" w:color="auto" w:fill="CDCC98"/>
      <w:spacing w:after="133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here2">
    <w:name w:val="here2"/>
    <w:rsid w:val="000B2271"/>
    <w:rPr>
      <w:color w:val="000000"/>
    </w:rPr>
  </w:style>
  <w:style w:type="paragraph" w:customStyle="1" w:styleId="copyright2">
    <w:name w:val="copyright2"/>
    <w:basedOn w:val="a"/>
    <w:rsid w:val="000B2271"/>
    <w:pPr>
      <w:shd w:val="clear" w:color="auto" w:fill="000000"/>
      <w:spacing w:before="33" w:after="180" w:line="240" w:lineRule="auto"/>
      <w:jc w:val="both"/>
    </w:pPr>
    <w:rPr>
      <w:rFonts w:ascii="Times New Roman" w:eastAsia="Times New Roman" w:hAnsi="Times New Roman" w:cs="Times New Roman"/>
      <w:color w:val="FFFFFF"/>
      <w:sz w:val="16"/>
      <w:szCs w:val="16"/>
    </w:rPr>
  </w:style>
  <w:style w:type="paragraph" w:customStyle="1" w:styleId="toplink2">
    <w:name w:val="toplink2"/>
    <w:basedOn w:val="a"/>
    <w:rsid w:val="000B2271"/>
    <w:pPr>
      <w:pBdr>
        <w:top w:val="single" w:sz="4" w:space="2" w:color="777777"/>
        <w:bottom w:val="single" w:sz="4" w:space="2" w:color="777777"/>
      </w:pBdr>
      <w:shd w:val="clear" w:color="auto" w:fill="FFFFFF"/>
      <w:spacing w:before="33" w:after="180" w:line="240" w:lineRule="auto"/>
      <w:jc w:val="both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small1">
    <w:name w:val="xsmall1"/>
    <w:basedOn w:val="a"/>
    <w:rsid w:val="000B2271"/>
    <w:pPr>
      <w:spacing w:before="33" w:after="180" w:line="240" w:lineRule="auto"/>
    </w:pPr>
    <w:rPr>
      <w:rFonts w:ascii="Times New Roman" w:eastAsia="Times New Roman" w:hAnsi="Times New Roman" w:cs="Times New Roman"/>
      <w:sz w:val="11"/>
      <w:szCs w:val="11"/>
    </w:rPr>
  </w:style>
  <w:style w:type="character" w:customStyle="1" w:styleId="highlight">
    <w:name w:val="highlight"/>
    <w:basedOn w:val="a0"/>
    <w:rsid w:val="000B2271"/>
  </w:style>
  <w:style w:type="character" w:styleId="af5">
    <w:name w:val="Strong"/>
    <w:qFormat/>
    <w:rsid w:val="000B2271"/>
    <w:rPr>
      <w:b/>
      <w:bCs/>
    </w:rPr>
  </w:style>
  <w:style w:type="character" w:customStyle="1" w:styleId="skypepnhprintcontainer">
    <w:name w:val="skype_pnh_print_container"/>
    <w:basedOn w:val="a0"/>
    <w:rsid w:val="000B2271"/>
  </w:style>
  <w:style w:type="character" w:customStyle="1" w:styleId="skypepnhcontainer">
    <w:name w:val="skype_pnh_container"/>
    <w:basedOn w:val="a0"/>
    <w:rsid w:val="000B2271"/>
  </w:style>
  <w:style w:type="character" w:customStyle="1" w:styleId="skypepnhmark">
    <w:name w:val="skype_pnh_mark"/>
    <w:basedOn w:val="a0"/>
    <w:rsid w:val="000B2271"/>
  </w:style>
  <w:style w:type="character" w:customStyle="1" w:styleId="skypepnhhighlightinginactivecommon">
    <w:name w:val="skype_pnh_highlighting_inactive_common"/>
    <w:basedOn w:val="a0"/>
    <w:rsid w:val="000B2271"/>
  </w:style>
  <w:style w:type="character" w:customStyle="1" w:styleId="skypepnhleftspan">
    <w:name w:val="skype_pnh_left_span"/>
    <w:basedOn w:val="a0"/>
    <w:rsid w:val="000B2271"/>
  </w:style>
  <w:style w:type="character" w:customStyle="1" w:styleId="skypepnhdropartspan">
    <w:name w:val="skype_pnh_dropart_span"/>
    <w:basedOn w:val="a0"/>
    <w:rsid w:val="000B2271"/>
  </w:style>
  <w:style w:type="character" w:customStyle="1" w:styleId="skypepnhdropartflagspan">
    <w:name w:val="skype_pnh_dropart_flag_span"/>
    <w:basedOn w:val="a0"/>
    <w:rsid w:val="000B2271"/>
  </w:style>
  <w:style w:type="character" w:customStyle="1" w:styleId="skypepnhtextareaspan">
    <w:name w:val="skype_pnh_textarea_span"/>
    <w:basedOn w:val="a0"/>
    <w:rsid w:val="000B2271"/>
  </w:style>
  <w:style w:type="character" w:customStyle="1" w:styleId="skypepnhtextspan">
    <w:name w:val="skype_pnh_text_span"/>
    <w:basedOn w:val="a0"/>
    <w:rsid w:val="000B2271"/>
  </w:style>
  <w:style w:type="character" w:customStyle="1" w:styleId="skypepnhrightspan">
    <w:name w:val="skype_pnh_right_span"/>
    <w:basedOn w:val="a0"/>
    <w:rsid w:val="000B2271"/>
  </w:style>
  <w:style w:type="character" w:styleId="af6">
    <w:name w:val="annotation reference"/>
    <w:semiHidden/>
    <w:unhideWhenUsed/>
    <w:rsid w:val="000B2271"/>
    <w:rPr>
      <w:sz w:val="16"/>
      <w:szCs w:val="16"/>
    </w:rPr>
  </w:style>
  <w:style w:type="paragraph" w:styleId="af7">
    <w:name w:val="annotation text"/>
    <w:basedOn w:val="a"/>
    <w:link w:val="af8"/>
    <w:semiHidden/>
    <w:unhideWhenUsed/>
    <w:rsid w:val="000B2271"/>
    <w:pPr>
      <w:spacing w:after="0" w:line="240" w:lineRule="auto"/>
      <w:ind w:firstLine="709"/>
      <w:jc w:val="both"/>
    </w:pPr>
    <w:rPr>
      <w:rFonts w:ascii="Times New Roman" w:eastAsia="Calibri" w:hAnsi="Times New Roman" w:cs="Times New Roman"/>
      <w:sz w:val="20"/>
      <w:szCs w:val="20"/>
      <w:lang w:val="x-none" w:eastAsia="en-US"/>
    </w:rPr>
  </w:style>
  <w:style w:type="character" w:customStyle="1" w:styleId="af8">
    <w:name w:val="Текст примечания Знак"/>
    <w:basedOn w:val="a0"/>
    <w:link w:val="af7"/>
    <w:semiHidden/>
    <w:rsid w:val="000B2271"/>
    <w:rPr>
      <w:rFonts w:ascii="Times New Roman" w:eastAsia="Calibri" w:hAnsi="Times New Roman" w:cs="Times New Roman"/>
      <w:sz w:val="20"/>
      <w:szCs w:val="20"/>
      <w:lang w:val="x-none" w:eastAsia="en-US"/>
    </w:rPr>
  </w:style>
  <w:style w:type="character" w:customStyle="1" w:styleId="51">
    <w:name w:val="Знак Знак5"/>
    <w:semiHidden/>
    <w:rsid w:val="000B2271"/>
    <w:rPr>
      <w:lang w:eastAsia="en-US"/>
    </w:rPr>
  </w:style>
  <w:style w:type="paragraph" w:styleId="af9">
    <w:name w:val="annotation subject"/>
    <w:basedOn w:val="af7"/>
    <w:next w:val="af7"/>
    <w:link w:val="afa"/>
    <w:semiHidden/>
    <w:unhideWhenUsed/>
    <w:rsid w:val="000B2271"/>
    <w:rPr>
      <w:b/>
      <w:bCs/>
    </w:rPr>
  </w:style>
  <w:style w:type="character" w:customStyle="1" w:styleId="afa">
    <w:name w:val="Тема примечания Знак"/>
    <w:basedOn w:val="af8"/>
    <w:link w:val="af9"/>
    <w:semiHidden/>
    <w:rsid w:val="000B2271"/>
    <w:rPr>
      <w:rFonts w:ascii="Times New Roman" w:eastAsia="Calibri" w:hAnsi="Times New Roman" w:cs="Times New Roman"/>
      <w:b/>
      <w:bCs/>
      <w:sz w:val="20"/>
      <w:szCs w:val="20"/>
      <w:lang w:val="x-none" w:eastAsia="en-US"/>
    </w:rPr>
  </w:style>
  <w:style w:type="character" w:customStyle="1" w:styleId="41">
    <w:name w:val="Знак Знак4"/>
    <w:semiHidden/>
    <w:rsid w:val="000B2271"/>
    <w:rPr>
      <w:b/>
      <w:bCs/>
      <w:lang w:eastAsia="en-US"/>
    </w:rPr>
  </w:style>
  <w:style w:type="paragraph" w:styleId="z-">
    <w:name w:val="HTML Top of Form"/>
    <w:basedOn w:val="a"/>
    <w:next w:val="a"/>
    <w:link w:val="z-0"/>
    <w:hidden/>
    <w:unhideWhenUsed/>
    <w:rsid w:val="000B2271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Times New Roman"/>
      <w:vanish/>
      <w:sz w:val="16"/>
      <w:szCs w:val="16"/>
      <w:lang w:val="x-none" w:eastAsia="x-none"/>
    </w:rPr>
  </w:style>
  <w:style w:type="character" w:customStyle="1" w:styleId="z-0">
    <w:name w:val="z-Начало формы Знак"/>
    <w:basedOn w:val="a0"/>
    <w:link w:val="z-"/>
    <w:rsid w:val="000B2271"/>
    <w:rPr>
      <w:rFonts w:ascii="Arial" w:eastAsia="Times New Roman" w:hAnsi="Arial" w:cs="Times New Roman"/>
      <w:vanish/>
      <w:sz w:val="16"/>
      <w:szCs w:val="16"/>
      <w:lang w:val="x-none" w:eastAsia="x-none"/>
    </w:rPr>
  </w:style>
  <w:style w:type="character" w:customStyle="1" w:styleId="31">
    <w:name w:val="Знак Знак3"/>
    <w:semiHidden/>
    <w:rsid w:val="000B2271"/>
    <w:rPr>
      <w:rFonts w:ascii="Arial" w:eastAsia="Times New Roman" w:hAnsi="Arial" w:cs="Arial"/>
      <w:vanish/>
      <w:sz w:val="16"/>
      <w:szCs w:val="16"/>
    </w:rPr>
  </w:style>
  <w:style w:type="paragraph" w:styleId="z-1">
    <w:name w:val="HTML Bottom of Form"/>
    <w:basedOn w:val="a"/>
    <w:next w:val="a"/>
    <w:link w:val="z-2"/>
    <w:hidden/>
    <w:unhideWhenUsed/>
    <w:rsid w:val="000B2271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Times New Roman"/>
      <w:vanish/>
      <w:sz w:val="16"/>
      <w:szCs w:val="16"/>
      <w:lang w:val="x-none" w:eastAsia="x-none"/>
    </w:rPr>
  </w:style>
  <w:style w:type="character" w:customStyle="1" w:styleId="z-2">
    <w:name w:val="z-Конец формы Знак"/>
    <w:basedOn w:val="a0"/>
    <w:link w:val="z-1"/>
    <w:rsid w:val="000B2271"/>
    <w:rPr>
      <w:rFonts w:ascii="Arial" w:eastAsia="Times New Roman" w:hAnsi="Arial" w:cs="Times New Roman"/>
      <w:vanish/>
      <w:sz w:val="16"/>
      <w:szCs w:val="16"/>
      <w:lang w:val="x-none" w:eastAsia="x-none"/>
    </w:rPr>
  </w:style>
  <w:style w:type="character" w:customStyle="1" w:styleId="1a">
    <w:name w:val="Знак Знак1"/>
    <w:semiHidden/>
    <w:rsid w:val="000B2271"/>
    <w:rPr>
      <w:rFonts w:ascii="Arial" w:eastAsia="Times New Roman" w:hAnsi="Arial" w:cs="Arial"/>
      <w:vanish/>
      <w:sz w:val="16"/>
      <w:szCs w:val="16"/>
    </w:rPr>
  </w:style>
  <w:style w:type="paragraph" w:styleId="afb">
    <w:name w:val="Revision"/>
    <w:hidden/>
    <w:semiHidden/>
    <w:rsid w:val="000B2271"/>
    <w:pPr>
      <w:spacing w:after="0" w:line="240" w:lineRule="auto"/>
    </w:pPr>
    <w:rPr>
      <w:rFonts w:ascii="Times New Roman" w:eastAsia="Calibri" w:hAnsi="Times New Roman" w:cs="Times New Roman"/>
      <w:sz w:val="24"/>
      <w:lang w:eastAsia="en-US"/>
    </w:rPr>
  </w:style>
  <w:style w:type="character" w:styleId="afc">
    <w:name w:val="page number"/>
    <w:basedOn w:val="a0"/>
    <w:semiHidden/>
    <w:rsid w:val="000B2271"/>
  </w:style>
  <w:style w:type="paragraph" w:customStyle="1" w:styleId="afd">
    <w:name w:val="Знак Знак Знак"/>
    <w:basedOn w:val="a"/>
    <w:rsid w:val="000B2271"/>
    <w:pPr>
      <w:spacing w:before="100" w:beforeAutospacing="1" w:after="100" w:afterAutospacing="1"/>
    </w:pPr>
    <w:rPr>
      <w:rFonts w:ascii="Tahoma" w:eastAsia="Calibri" w:hAnsi="Tahoma" w:cs="Times New Roman"/>
      <w:sz w:val="20"/>
      <w:szCs w:val="20"/>
      <w:lang w:val="en-US" w:eastAsia="en-US"/>
    </w:rPr>
  </w:style>
  <w:style w:type="paragraph" w:customStyle="1" w:styleId="ConsPlusCell">
    <w:name w:val="ConsPlusCell"/>
    <w:rsid w:val="000B227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paragraph" w:customStyle="1" w:styleId="111">
    <w:name w:val="Знак1 Знак Знак1"/>
    <w:basedOn w:val="a"/>
    <w:rsid w:val="000B2271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20"/>
      <w:szCs w:val="20"/>
      <w:lang w:val="en-US" w:eastAsia="en-US"/>
    </w:rPr>
  </w:style>
  <w:style w:type="paragraph" w:customStyle="1" w:styleId="afe">
    <w:name w:val="Знак Знак Знак Знак Знак Знак Знак Знак Знак"/>
    <w:basedOn w:val="a"/>
    <w:rsid w:val="000B2271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paragraph" w:styleId="23">
    <w:name w:val="Body Text Indent 2"/>
    <w:basedOn w:val="a"/>
    <w:link w:val="24"/>
    <w:semiHidden/>
    <w:rsid w:val="000B2271"/>
    <w:pPr>
      <w:spacing w:after="120" w:line="480" w:lineRule="auto"/>
      <w:ind w:left="283" w:firstLine="709"/>
      <w:jc w:val="both"/>
    </w:pPr>
    <w:rPr>
      <w:rFonts w:ascii="Times New Roman" w:eastAsia="Calibri" w:hAnsi="Times New Roman" w:cs="Times New Roman"/>
      <w:sz w:val="24"/>
      <w:lang w:eastAsia="en-US"/>
    </w:rPr>
  </w:style>
  <w:style w:type="character" w:customStyle="1" w:styleId="24">
    <w:name w:val="Основной текст с отступом 2 Знак"/>
    <w:basedOn w:val="a0"/>
    <w:link w:val="23"/>
    <w:semiHidden/>
    <w:rsid w:val="000B2271"/>
    <w:rPr>
      <w:rFonts w:ascii="Times New Roman" w:eastAsia="Calibri" w:hAnsi="Times New Roman" w:cs="Times New Roman"/>
      <w:sz w:val="24"/>
      <w:lang w:eastAsia="en-US"/>
    </w:rPr>
  </w:style>
  <w:style w:type="character" w:customStyle="1" w:styleId="aff">
    <w:name w:val="Знак Знак"/>
    <w:rsid w:val="000B2271"/>
    <w:rPr>
      <w:sz w:val="24"/>
      <w:szCs w:val="22"/>
      <w:lang w:eastAsia="en-US"/>
    </w:rPr>
  </w:style>
  <w:style w:type="paragraph" w:customStyle="1" w:styleId="1b">
    <w:name w:val="Знак1 Знак Знак Знак"/>
    <w:basedOn w:val="a"/>
    <w:rsid w:val="000B2271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 w:eastAsia="en-US"/>
    </w:rPr>
  </w:style>
  <w:style w:type="paragraph" w:customStyle="1" w:styleId="25">
    <w:name w:val="Знак Знак2"/>
    <w:basedOn w:val="a"/>
    <w:rsid w:val="000B2271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paragraph" w:customStyle="1" w:styleId="aff0">
    <w:name w:val="Содержимое таблицы"/>
    <w:basedOn w:val="a"/>
    <w:rsid w:val="000B2271"/>
    <w:pPr>
      <w:widowControl w:val="0"/>
      <w:suppressLineNumbers/>
      <w:suppressAutoHyphens/>
      <w:spacing w:after="0" w:line="240" w:lineRule="auto"/>
    </w:pPr>
    <w:rPr>
      <w:rFonts w:ascii="Times New Roman" w:eastAsia="Andale Sans UI" w:hAnsi="Times New Roman" w:cs="Times New Roman"/>
      <w:kern w:val="2"/>
      <w:sz w:val="24"/>
      <w:szCs w:val="24"/>
      <w:lang w:eastAsia="ar-SA"/>
    </w:rPr>
  </w:style>
  <w:style w:type="character" w:customStyle="1" w:styleId="ae">
    <w:name w:val="Название Знак"/>
    <w:link w:val="17"/>
    <w:rsid w:val="000B2271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customStyle="1" w:styleId="1c">
    <w:name w:val="Подпись1"/>
    <w:basedOn w:val="a"/>
    <w:rsid w:val="000B2271"/>
    <w:pPr>
      <w:tabs>
        <w:tab w:val="right" w:pos="9072"/>
      </w:tabs>
      <w:spacing w:after="0" w:line="240" w:lineRule="auto"/>
      <w:ind w:firstLine="567"/>
    </w:pPr>
    <w:rPr>
      <w:rFonts w:ascii="Times New Roman" w:eastAsia="Times New Roman" w:hAnsi="Times New Roman" w:cs="Times New Roman"/>
      <w:sz w:val="24"/>
      <w:szCs w:val="20"/>
    </w:rPr>
  </w:style>
  <w:style w:type="table" w:customStyle="1" w:styleId="1d">
    <w:name w:val="Сетка таблицы1"/>
    <w:basedOn w:val="a1"/>
    <w:next w:val="ac"/>
    <w:uiPriority w:val="39"/>
    <w:rsid w:val="000B2271"/>
    <w:pPr>
      <w:spacing w:after="0" w:line="240" w:lineRule="auto"/>
    </w:pPr>
    <w:rPr>
      <w:rFonts w:ascii="Times New Roman" w:eastAsia="Calibri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6">
    <w:name w:val="Quote"/>
    <w:basedOn w:val="a"/>
    <w:next w:val="a"/>
    <w:link w:val="27"/>
    <w:uiPriority w:val="29"/>
    <w:qFormat/>
    <w:rsid w:val="000B2271"/>
    <w:pPr>
      <w:spacing w:after="0" w:line="240" w:lineRule="auto"/>
      <w:ind w:firstLine="360"/>
    </w:pPr>
    <w:rPr>
      <w:rFonts w:ascii="Calibri" w:eastAsia="Times New Roman" w:hAnsi="Calibri" w:cs="Times New Roman"/>
      <w:i/>
      <w:iCs/>
      <w:color w:val="5A5A5A"/>
      <w:lang w:val="en-US" w:eastAsia="en-US" w:bidi="en-US"/>
    </w:rPr>
  </w:style>
  <w:style w:type="character" w:customStyle="1" w:styleId="27">
    <w:name w:val="Цитата 2 Знак"/>
    <w:basedOn w:val="a0"/>
    <w:link w:val="26"/>
    <w:uiPriority w:val="29"/>
    <w:rsid w:val="000B2271"/>
    <w:rPr>
      <w:rFonts w:ascii="Calibri" w:eastAsia="Times New Roman" w:hAnsi="Calibri" w:cs="Times New Roman"/>
      <w:i/>
      <w:iCs/>
      <w:color w:val="5A5A5A"/>
      <w:lang w:val="en-US" w:eastAsia="en-US" w:bidi="en-US"/>
    </w:rPr>
  </w:style>
  <w:style w:type="paragraph" w:customStyle="1" w:styleId="rtecenter">
    <w:name w:val="rtecenter"/>
    <w:basedOn w:val="a"/>
    <w:rsid w:val="000B2271"/>
    <w:pPr>
      <w:spacing w:after="14" w:line="240" w:lineRule="auto"/>
      <w:ind w:firstLine="720"/>
      <w:jc w:val="center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caption" w:uiPriority="35" w:qFormat="1"/>
    <w:lsdException w:name="annotation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HTML Top of Form" w:uiPriority="0"/>
    <w:lsdException w:name="HTML Bottom of Form" w:uiPriority="0"/>
    <w:lsdException w:name="annotation subject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0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0B2271"/>
    <w:pPr>
      <w:keepNext/>
      <w:spacing w:before="240" w:after="60" w:line="240" w:lineRule="auto"/>
      <w:ind w:firstLine="709"/>
      <w:jc w:val="both"/>
      <w:outlineLvl w:val="0"/>
    </w:pPr>
    <w:rPr>
      <w:rFonts w:ascii="Cambria" w:eastAsia="Times New Roman" w:hAnsi="Cambria" w:cs="Times New Roman"/>
      <w:b/>
      <w:bCs/>
      <w:kern w:val="32"/>
      <w:sz w:val="32"/>
      <w:szCs w:val="32"/>
      <w:lang w:val="x-none" w:eastAsia="en-US"/>
    </w:rPr>
  </w:style>
  <w:style w:type="paragraph" w:styleId="2">
    <w:name w:val="heading 2"/>
    <w:basedOn w:val="a"/>
    <w:link w:val="20"/>
    <w:qFormat/>
    <w:rsid w:val="000B2271"/>
    <w:pPr>
      <w:spacing w:after="120" w:line="240" w:lineRule="auto"/>
      <w:outlineLvl w:val="1"/>
    </w:pPr>
    <w:rPr>
      <w:rFonts w:ascii="Verdana" w:eastAsia="Times New Roman" w:hAnsi="Verdana" w:cs="Times New Roman"/>
      <w:b/>
      <w:bCs/>
      <w:color w:val="000000"/>
      <w:sz w:val="28"/>
      <w:szCs w:val="28"/>
      <w:lang w:val="x-none" w:eastAsia="x-none"/>
    </w:rPr>
  </w:style>
  <w:style w:type="paragraph" w:styleId="3">
    <w:name w:val="heading 3"/>
    <w:basedOn w:val="a"/>
    <w:next w:val="a"/>
    <w:link w:val="30"/>
    <w:qFormat/>
    <w:rsid w:val="000B2271"/>
    <w:pPr>
      <w:spacing w:after="0" w:line="240" w:lineRule="auto"/>
      <w:jc w:val="center"/>
      <w:outlineLvl w:val="2"/>
    </w:pPr>
    <w:rPr>
      <w:rFonts w:ascii="Times New Roman" w:eastAsia="Calibri" w:hAnsi="Times New Roman" w:cs="Times New Roman"/>
      <w:b/>
      <w:sz w:val="20"/>
      <w:szCs w:val="28"/>
      <w:lang w:val="x-none" w:eastAsia="x-none"/>
    </w:rPr>
  </w:style>
  <w:style w:type="paragraph" w:styleId="4">
    <w:name w:val="heading 4"/>
    <w:basedOn w:val="a"/>
    <w:next w:val="a"/>
    <w:link w:val="40"/>
    <w:qFormat/>
    <w:rsid w:val="000B2271"/>
    <w:pPr>
      <w:keepNext/>
      <w:keepLines/>
      <w:spacing w:before="200" w:after="0" w:line="240" w:lineRule="auto"/>
      <w:ind w:firstLine="709"/>
      <w:jc w:val="both"/>
      <w:outlineLvl w:val="3"/>
    </w:pPr>
    <w:rPr>
      <w:rFonts w:ascii="Cambria" w:eastAsia="Times New Roman" w:hAnsi="Cambria" w:cs="Times New Roman"/>
      <w:b/>
      <w:bCs/>
      <w:i/>
      <w:iCs/>
      <w:color w:val="4F81BD"/>
      <w:sz w:val="24"/>
      <w:szCs w:val="20"/>
      <w:lang w:val="x-none" w:eastAsia="x-none"/>
    </w:rPr>
  </w:style>
  <w:style w:type="paragraph" w:styleId="5">
    <w:name w:val="heading 5"/>
    <w:basedOn w:val="a"/>
    <w:link w:val="50"/>
    <w:qFormat/>
    <w:rsid w:val="000B2271"/>
    <w:pPr>
      <w:spacing w:before="200" w:line="240" w:lineRule="auto"/>
      <w:outlineLvl w:val="4"/>
    </w:pPr>
    <w:rPr>
      <w:rFonts w:ascii="Verdana" w:eastAsia="Times New Roman" w:hAnsi="Verdana" w:cs="Times New Roman"/>
      <w:b/>
      <w:bCs/>
      <w:color w:val="990000"/>
      <w:sz w:val="20"/>
      <w:szCs w:val="20"/>
      <w:lang w:val="x-none" w:eastAsia="x-none"/>
    </w:rPr>
  </w:style>
  <w:style w:type="paragraph" w:styleId="6">
    <w:name w:val="heading 6"/>
    <w:basedOn w:val="a"/>
    <w:link w:val="60"/>
    <w:qFormat/>
    <w:rsid w:val="000B2271"/>
    <w:pPr>
      <w:spacing w:before="200" w:line="240" w:lineRule="auto"/>
      <w:outlineLvl w:val="5"/>
    </w:pPr>
    <w:rPr>
      <w:rFonts w:ascii="Verdana" w:eastAsia="Times New Roman" w:hAnsi="Verdana" w:cs="Times New Roman"/>
      <w:b/>
      <w:bCs/>
      <w:color w:val="000000"/>
      <w:sz w:val="20"/>
      <w:szCs w:val="20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ing">
    <w:name w:val="Heading"/>
    <w:uiPriority w:val="99"/>
    <w:rsid w:val="008729C2"/>
    <w:pPr>
      <w:autoSpaceDE w:val="0"/>
      <w:autoSpaceDN w:val="0"/>
      <w:adjustRightInd w:val="0"/>
      <w:spacing w:after="0" w:line="240" w:lineRule="auto"/>
    </w:pPr>
    <w:rPr>
      <w:rFonts w:ascii="Arial" w:hAnsi="Arial" w:cs="Arial"/>
      <w:b/>
      <w:bCs/>
    </w:rPr>
  </w:style>
  <w:style w:type="paragraph" w:customStyle="1" w:styleId="Preformat">
    <w:name w:val="Preformat"/>
    <w:uiPriority w:val="99"/>
    <w:rsid w:val="008729C2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character" w:styleId="a3">
    <w:name w:val="Hyperlink"/>
    <w:basedOn w:val="a0"/>
    <w:rsid w:val="008729C2"/>
    <w:rPr>
      <w:rFonts w:ascii="Arial" w:hAnsi="Arial" w:cs="Arial"/>
      <w:i/>
      <w:iCs/>
      <w:sz w:val="18"/>
      <w:szCs w:val="18"/>
    </w:rPr>
  </w:style>
  <w:style w:type="paragraph" w:customStyle="1" w:styleId="Context">
    <w:name w:val="Context"/>
    <w:uiPriority w:val="99"/>
    <w:rsid w:val="008729C2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18"/>
      <w:szCs w:val="18"/>
    </w:rPr>
  </w:style>
  <w:style w:type="paragraph" w:styleId="a4">
    <w:name w:val="No Spacing"/>
    <w:uiPriority w:val="1"/>
    <w:qFormat/>
    <w:rsid w:val="00FF01BB"/>
    <w:pPr>
      <w:spacing w:after="0" w:line="240" w:lineRule="auto"/>
    </w:pPr>
  </w:style>
  <w:style w:type="paragraph" w:styleId="a5">
    <w:name w:val="header"/>
    <w:basedOn w:val="a"/>
    <w:link w:val="a6"/>
    <w:unhideWhenUsed/>
    <w:rsid w:val="0004665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rsid w:val="00046656"/>
  </w:style>
  <w:style w:type="paragraph" w:styleId="a7">
    <w:name w:val="footer"/>
    <w:basedOn w:val="a"/>
    <w:link w:val="a8"/>
    <w:uiPriority w:val="99"/>
    <w:unhideWhenUsed/>
    <w:rsid w:val="0004665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046656"/>
  </w:style>
  <w:style w:type="paragraph" w:styleId="a9">
    <w:name w:val="Balloon Text"/>
    <w:basedOn w:val="a"/>
    <w:link w:val="aa"/>
    <w:semiHidden/>
    <w:unhideWhenUsed/>
    <w:rsid w:val="00E140A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semiHidden/>
    <w:rsid w:val="00E140A5"/>
    <w:rPr>
      <w:rFonts w:ascii="Segoe UI" w:hAnsi="Segoe UI" w:cs="Segoe UI"/>
      <w:sz w:val="18"/>
      <w:szCs w:val="18"/>
    </w:rPr>
  </w:style>
  <w:style w:type="paragraph" w:styleId="ab">
    <w:name w:val="List Paragraph"/>
    <w:basedOn w:val="a"/>
    <w:qFormat/>
    <w:rsid w:val="00575A4C"/>
    <w:pPr>
      <w:ind w:left="720"/>
      <w:contextualSpacing/>
    </w:pPr>
  </w:style>
  <w:style w:type="table" w:styleId="ac">
    <w:name w:val="Table Grid"/>
    <w:basedOn w:val="a1"/>
    <w:uiPriority w:val="59"/>
    <w:rsid w:val="00D7369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formattext">
    <w:name w:val="formattext"/>
    <w:basedOn w:val="a"/>
    <w:rsid w:val="0089719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match">
    <w:name w:val="match"/>
    <w:basedOn w:val="a0"/>
    <w:rsid w:val="007C2682"/>
  </w:style>
  <w:style w:type="paragraph" w:customStyle="1" w:styleId="headertext">
    <w:name w:val="headertext"/>
    <w:basedOn w:val="a"/>
    <w:rsid w:val="00DD5CD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">
    <w:name w:val="ConsPlusNormal"/>
    <w:rsid w:val="00466BC6"/>
    <w:pPr>
      <w:suppressAutoHyphens/>
      <w:autoSpaceDE w:val="0"/>
      <w:spacing w:after="0" w:line="240" w:lineRule="auto"/>
    </w:pPr>
    <w:rPr>
      <w:rFonts w:ascii="Arial" w:eastAsia="Times New Roman" w:hAnsi="Arial" w:cs="Arial"/>
      <w:sz w:val="20"/>
      <w:szCs w:val="20"/>
      <w:lang w:eastAsia="ar-SA"/>
    </w:rPr>
  </w:style>
  <w:style w:type="paragraph" w:customStyle="1" w:styleId="ad">
    <w:name w:val="Нормальный"/>
    <w:rsid w:val="00BF51F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character" w:customStyle="1" w:styleId="10">
    <w:name w:val="Заголовок 1 Знак"/>
    <w:basedOn w:val="a0"/>
    <w:link w:val="1"/>
    <w:rsid w:val="000B2271"/>
    <w:rPr>
      <w:rFonts w:ascii="Cambria" w:eastAsia="Times New Roman" w:hAnsi="Cambria" w:cs="Times New Roman"/>
      <w:b/>
      <w:bCs/>
      <w:kern w:val="32"/>
      <w:sz w:val="32"/>
      <w:szCs w:val="32"/>
      <w:lang w:val="x-none" w:eastAsia="en-US"/>
    </w:rPr>
  </w:style>
  <w:style w:type="character" w:customStyle="1" w:styleId="20">
    <w:name w:val="Заголовок 2 Знак"/>
    <w:basedOn w:val="a0"/>
    <w:link w:val="2"/>
    <w:rsid w:val="000B2271"/>
    <w:rPr>
      <w:rFonts w:ascii="Verdana" w:eastAsia="Times New Roman" w:hAnsi="Verdana" w:cs="Times New Roman"/>
      <w:b/>
      <w:bCs/>
      <w:color w:val="000000"/>
      <w:sz w:val="28"/>
      <w:szCs w:val="28"/>
      <w:lang w:val="x-none" w:eastAsia="x-none"/>
    </w:rPr>
  </w:style>
  <w:style w:type="character" w:customStyle="1" w:styleId="30">
    <w:name w:val="Заголовок 3 Знак"/>
    <w:basedOn w:val="a0"/>
    <w:link w:val="3"/>
    <w:rsid w:val="000B2271"/>
    <w:rPr>
      <w:rFonts w:ascii="Times New Roman" w:eastAsia="Calibri" w:hAnsi="Times New Roman" w:cs="Times New Roman"/>
      <w:b/>
      <w:sz w:val="20"/>
      <w:szCs w:val="28"/>
      <w:lang w:val="x-none" w:eastAsia="x-none"/>
    </w:rPr>
  </w:style>
  <w:style w:type="character" w:customStyle="1" w:styleId="40">
    <w:name w:val="Заголовок 4 Знак"/>
    <w:basedOn w:val="a0"/>
    <w:link w:val="4"/>
    <w:rsid w:val="000B2271"/>
    <w:rPr>
      <w:rFonts w:ascii="Cambria" w:eastAsia="Times New Roman" w:hAnsi="Cambria" w:cs="Times New Roman"/>
      <w:b/>
      <w:bCs/>
      <w:i/>
      <w:iCs/>
      <w:color w:val="4F81BD"/>
      <w:sz w:val="24"/>
      <w:szCs w:val="20"/>
      <w:lang w:val="x-none" w:eastAsia="x-none"/>
    </w:rPr>
  </w:style>
  <w:style w:type="character" w:customStyle="1" w:styleId="50">
    <w:name w:val="Заголовок 5 Знак"/>
    <w:basedOn w:val="a0"/>
    <w:link w:val="5"/>
    <w:rsid w:val="000B2271"/>
    <w:rPr>
      <w:rFonts w:ascii="Verdana" w:eastAsia="Times New Roman" w:hAnsi="Verdana" w:cs="Times New Roman"/>
      <w:b/>
      <w:bCs/>
      <w:color w:val="990000"/>
      <w:sz w:val="20"/>
      <w:szCs w:val="20"/>
      <w:lang w:val="x-none" w:eastAsia="x-none"/>
    </w:rPr>
  </w:style>
  <w:style w:type="character" w:customStyle="1" w:styleId="60">
    <w:name w:val="Заголовок 6 Знак"/>
    <w:basedOn w:val="a0"/>
    <w:link w:val="6"/>
    <w:rsid w:val="000B2271"/>
    <w:rPr>
      <w:rFonts w:ascii="Verdana" w:eastAsia="Times New Roman" w:hAnsi="Verdana" w:cs="Times New Roman"/>
      <w:b/>
      <w:bCs/>
      <w:color w:val="000000"/>
      <w:sz w:val="20"/>
      <w:szCs w:val="20"/>
      <w:lang w:val="x-none" w:eastAsia="x-none"/>
    </w:rPr>
  </w:style>
  <w:style w:type="numbering" w:customStyle="1" w:styleId="11">
    <w:name w:val="Нет списка1"/>
    <w:next w:val="a2"/>
    <w:uiPriority w:val="99"/>
    <w:semiHidden/>
    <w:unhideWhenUsed/>
    <w:rsid w:val="000B2271"/>
  </w:style>
  <w:style w:type="character" w:customStyle="1" w:styleId="16">
    <w:name w:val="Знак Знак16"/>
    <w:rsid w:val="000B2271"/>
    <w:rPr>
      <w:rFonts w:ascii="Cambria" w:eastAsia="Times New Roman" w:hAnsi="Cambria" w:cs="Times New Roman"/>
      <w:b/>
      <w:bCs/>
      <w:kern w:val="32"/>
      <w:sz w:val="32"/>
      <w:szCs w:val="32"/>
      <w:lang w:eastAsia="en-US"/>
    </w:rPr>
  </w:style>
  <w:style w:type="character" w:customStyle="1" w:styleId="15">
    <w:name w:val="Знак Знак15"/>
    <w:rsid w:val="000B2271"/>
    <w:rPr>
      <w:rFonts w:ascii="Verdana" w:eastAsia="Times New Roman" w:hAnsi="Verdana"/>
      <w:b/>
      <w:bCs/>
      <w:color w:val="000000"/>
      <w:sz w:val="28"/>
      <w:szCs w:val="28"/>
    </w:rPr>
  </w:style>
  <w:style w:type="character" w:customStyle="1" w:styleId="14">
    <w:name w:val="Знак Знак14"/>
    <w:rsid w:val="000B2271"/>
    <w:rPr>
      <w:rFonts w:cs="Times New Roman"/>
      <w:b/>
      <w:szCs w:val="28"/>
    </w:rPr>
  </w:style>
  <w:style w:type="character" w:customStyle="1" w:styleId="13">
    <w:name w:val="Знак Знак13"/>
    <w:rsid w:val="000B2271"/>
    <w:rPr>
      <w:rFonts w:ascii="Cambria" w:eastAsia="Times New Roman" w:hAnsi="Cambria" w:cs="Times New Roman"/>
      <w:b/>
      <w:bCs/>
      <w:i/>
      <w:iCs/>
      <w:color w:val="4F81BD"/>
      <w:sz w:val="24"/>
    </w:rPr>
  </w:style>
  <w:style w:type="character" w:customStyle="1" w:styleId="12">
    <w:name w:val="Знак Знак12"/>
    <w:rsid w:val="000B2271"/>
    <w:rPr>
      <w:rFonts w:ascii="Verdana" w:eastAsia="Times New Roman" w:hAnsi="Verdana"/>
      <w:b/>
      <w:bCs/>
      <w:color w:val="990000"/>
    </w:rPr>
  </w:style>
  <w:style w:type="character" w:customStyle="1" w:styleId="110">
    <w:name w:val="Знак Знак11"/>
    <w:rsid w:val="000B2271"/>
    <w:rPr>
      <w:rFonts w:ascii="Verdana" w:eastAsia="Times New Roman" w:hAnsi="Verdana"/>
      <w:b/>
      <w:bCs/>
      <w:color w:val="000000"/>
    </w:rPr>
  </w:style>
  <w:style w:type="paragraph" w:customStyle="1" w:styleId="17">
    <w:name w:val="Название1"/>
    <w:aliases w:val="Title"/>
    <w:basedOn w:val="a"/>
    <w:link w:val="ae"/>
    <w:qFormat/>
    <w:rsid w:val="000B2271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customStyle="1" w:styleId="ConsPlusNonformat">
    <w:name w:val="ConsPlusNonformat"/>
    <w:rsid w:val="000B2271"/>
    <w:pPr>
      <w:autoSpaceDE w:val="0"/>
      <w:autoSpaceDN w:val="0"/>
      <w:adjustRightInd w:val="0"/>
      <w:spacing w:after="0" w:line="240" w:lineRule="auto"/>
    </w:pPr>
    <w:rPr>
      <w:rFonts w:ascii="Courier New" w:eastAsia="Calibri" w:hAnsi="Courier New" w:cs="Courier New"/>
      <w:sz w:val="20"/>
      <w:szCs w:val="20"/>
      <w:lang w:eastAsia="en-US"/>
    </w:rPr>
  </w:style>
  <w:style w:type="character" w:customStyle="1" w:styleId="ConsPlusNormal0">
    <w:name w:val="ConsPlusNormal Знак"/>
    <w:rsid w:val="000B2271"/>
    <w:rPr>
      <w:rFonts w:ascii="Arial" w:hAnsi="Arial" w:cs="Arial"/>
      <w:lang w:val="ru-RU" w:eastAsia="ru-RU" w:bidi="ar-SA"/>
    </w:rPr>
  </w:style>
  <w:style w:type="character" w:customStyle="1" w:styleId="100">
    <w:name w:val="Знак Знак10"/>
    <w:semiHidden/>
    <w:rsid w:val="000B2271"/>
    <w:rPr>
      <w:rFonts w:ascii="Tahoma" w:hAnsi="Tahoma" w:cs="Tahoma"/>
      <w:sz w:val="16"/>
      <w:szCs w:val="16"/>
    </w:rPr>
  </w:style>
  <w:style w:type="paragraph" w:styleId="af">
    <w:name w:val="Body Text"/>
    <w:basedOn w:val="a"/>
    <w:link w:val="af0"/>
    <w:semiHidden/>
    <w:rsid w:val="000B2271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val="en-US"/>
    </w:rPr>
  </w:style>
  <w:style w:type="character" w:customStyle="1" w:styleId="af0">
    <w:name w:val="Основной текст Знак"/>
    <w:basedOn w:val="a0"/>
    <w:link w:val="af"/>
    <w:semiHidden/>
    <w:rsid w:val="000B2271"/>
    <w:rPr>
      <w:rFonts w:ascii="Times New Roman" w:eastAsia="Times New Roman" w:hAnsi="Times New Roman" w:cs="Times New Roman"/>
      <w:sz w:val="20"/>
      <w:szCs w:val="20"/>
      <w:lang w:val="en-US"/>
    </w:rPr>
  </w:style>
  <w:style w:type="character" w:customStyle="1" w:styleId="9">
    <w:name w:val="Знак Знак9"/>
    <w:rsid w:val="000B2271"/>
    <w:rPr>
      <w:rFonts w:eastAsia="Times New Roman"/>
      <w:szCs w:val="20"/>
      <w:lang w:val="en-US" w:eastAsia="ru-RU"/>
    </w:rPr>
  </w:style>
  <w:style w:type="paragraph" w:styleId="af1">
    <w:name w:val="Body Text Indent"/>
    <w:aliases w:val="Основной текст 1"/>
    <w:basedOn w:val="a"/>
    <w:link w:val="af2"/>
    <w:semiHidden/>
    <w:rsid w:val="000B2271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  <w:lang w:val="x-none"/>
    </w:rPr>
  </w:style>
  <w:style w:type="character" w:customStyle="1" w:styleId="af2">
    <w:name w:val="Основной текст с отступом Знак"/>
    <w:aliases w:val="Основной текст 1 Знак"/>
    <w:basedOn w:val="a0"/>
    <w:link w:val="af1"/>
    <w:semiHidden/>
    <w:rsid w:val="000B2271"/>
    <w:rPr>
      <w:rFonts w:ascii="Times New Roman" w:eastAsia="Times New Roman" w:hAnsi="Times New Roman" w:cs="Times New Roman"/>
      <w:sz w:val="20"/>
      <w:szCs w:val="20"/>
      <w:lang w:val="x-none"/>
    </w:rPr>
  </w:style>
  <w:style w:type="character" w:customStyle="1" w:styleId="18">
    <w:name w:val="Основной текст 1 Знак Знак"/>
    <w:rsid w:val="000B2271"/>
    <w:rPr>
      <w:rFonts w:eastAsia="Times New Roman"/>
      <w:szCs w:val="20"/>
      <w:lang w:eastAsia="ru-RU"/>
    </w:rPr>
  </w:style>
  <w:style w:type="paragraph" w:customStyle="1" w:styleId="ConsNormal">
    <w:name w:val="ConsNormal"/>
    <w:rsid w:val="000B2271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customStyle="1" w:styleId="ConsTitle">
    <w:name w:val="ConsTitle"/>
    <w:rsid w:val="000B2271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  <w:style w:type="paragraph" w:styleId="21">
    <w:name w:val="Body Text 2"/>
    <w:basedOn w:val="a"/>
    <w:link w:val="22"/>
    <w:semiHidden/>
    <w:rsid w:val="000B2271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val="x-none"/>
    </w:rPr>
  </w:style>
  <w:style w:type="character" w:customStyle="1" w:styleId="22">
    <w:name w:val="Основной текст 2 Знак"/>
    <w:basedOn w:val="a0"/>
    <w:link w:val="21"/>
    <w:semiHidden/>
    <w:rsid w:val="000B2271"/>
    <w:rPr>
      <w:rFonts w:ascii="Times New Roman" w:eastAsia="Times New Roman" w:hAnsi="Times New Roman" w:cs="Times New Roman"/>
      <w:sz w:val="24"/>
      <w:szCs w:val="24"/>
      <w:lang w:val="x-none"/>
    </w:rPr>
  </w:style>
  <w:style w:type="character" w:customStyle="1" w:styleId="8">
    <w:name w:val="Знак Знак8"/>
    <w:rsid w:val="000B2271"/>
    <w:rPr>
      <w:rFonts w:eastAsia="Times New Roman"/>
      <w:sz w:val="24"/>
      <w:szCs w:val="24"/>
      <w:lang w:eastAsia="ru-RU"/>
    </w:rPr>
  </w:style>
  <w:style w:type="paragraph" w:customStyle="1" w:styleId="BodyTextIndent22">
    <w:name w:val="Body Text Indent 22"/>
    <w:basedOn w:val="a"/>
    <w:rsid w:val="000B2271"/>
    <w:pPr>
      <w:widowControl w:val="0"/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af3">
    <w:name w:val="Без интервала Знак"/>
    <w:uiPriority w:val="1"/>
    <w:rsid w:val="000B2271"/>
    <w:rPr>
      <w:sz w:val="24"/>
      <w:szCs w:val="22"/>
      <w:lang w:eastAsia="en-US" w:bidi="ar-SA"/>
    </w:rPr>
  </w:style>
  <w:style w:type="paragraph" w:customStyle="1" w:styleId="ConsPlusTitle">
    <w:name w:val="ConsPlusTitle"/>
    <w:rsid w:val="000B227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character" w:customStyle="1" w:styleId="7">
    <w:name w:val="Знак Знак7"/>
    <w:rsid w:val="000B2271"/>
    <w:rPr>
      <w:rFonts w:cs="Times New Roman"/>
      <w:sz w:val="24"/>
    </w:rPr>
  </w:style>
  <w:style w:type="character" w:customStyle="1" w:styleId="61">
    <w:name w:val="Знак Знак6"/>
    <w:rsid w:val="000B2271"/>
    <w:rPr>
      <w:rFonts w:cs="Times New Roman"/>
      <w:sz w:val="24"/>
    </w:rPr>
  </w:style>
  <w:style w:type="paragraph" w:customStyle="1" w:styleId="Courier12">
    <w:name w:val="Courier12"/>
    <w:basedOn w:val="a"/>
    <w:rsid w:val="000B2271"/>
    <w:pPr>
      <w:overflowPunct w:val="0"/>
      <w:autoSpaceDE w:val="0"/>
      <w:autoSpaceDN w:val="0"/>
      <w:adjustRightInd w:val="0"/>
      <w:spacing w:after="0" w:line="240" w:lineRule="auto"/>
      <w:ind w:firstLine="709"/>
      <w:jc w:val="both"/>
      <w:textAlignment w:val="baseline"/>
    </w:pPr>
    <w:rPr>
      <w:rFonts w:ascii="Courier New" w:eastAsia="Times New Roman" w:hAnsi="Courier New" w:cs="Times New Roman"/>
      <w:sz w:val="24"/>
      <w:szCs w:val="20"/>
    </w:rPr>
  </w:style>
  <w:style w:type="paragraph" w:customStyle="1" w:styleId="19">
    <w:name w:val="Знак1 Знак Знак"/>
    <w:basedOn w:val="a"/>
    <w:rsid w:val="000B2271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paragraph" w:styleId="af4">
    <w:name w:val="Normal (Web)"/>
    <w:basedOn w:val="a"/>
    <w:uiPriority w:val="99"/>
    <w:unhideWhenUsed/>
    <w:rsid w:val="000B2271"/>
    <w:pPr>
      <w:spacing w:before="33" w:after="180" w:line="240" w:lineRule="auto"/>
      <w:jc w:val="both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ontent">
    <w:name w:val="content"/>
    <w:basedOn w:val="a"/>
    <w:rsid w:val="000B2271"/>
    <w:pPr>
      <w:pBdr>
        <w:top w:val="single" w:sz="4" w:space="0" w:color="CDCB9B"/>
        <w:left w:val="single" w:sz="8" w:space="0" w:color="CDCB9B"/>
      </w:pBdr>
      <w:spacing w:before="33" w:after="180" w:line="240" w:lineRule="auto"/>
      <w:jc w:val="both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main">
    <w:name w:val="main"/>
    <w:basedOn w:val="a"/>
    <w:rsid w:val="000B2271"/>
    <w:pPr>
      <w:pBdr>
        <w:right w:val="single" w:sz="4" w:space="0" w:color="777777"/>
      </w:pBdr>
      <w:spacing w:before="33" w:after="180" w:line="240" w:lineRule="auto"/>
      <w:jc w:val="both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mcgraw">
    <w:name w:val="mcgraw"/>
    <w:basedOn w:val="a"/>
    <w:rsid w:val="000B2271"/>
    <w:pPr>
      <w:shd w:val="clear" w:color="auto" w:fill="FFCC00"/>
      <w:spacing w:before="33" w:after="180" w:line="240" w:lineRule="auto"/>
      <w:jc w:val="both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head">
    <w:name w:val="head"/>
    <w:basedOn w:val="a"/>
    <w:rsid w:val="000B2271"/>
    <w:pPr>
      <w:shd w:val="clear" w:color="auto" w:fill="FBFDE8"/>
      <w:spacing w:before="33" w:after="180" w:line="240" w:lineRule="auto"/>
      <w:jc w:val="both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leftmenu">
    <w:name w:val="leftmenu"/>
    <w:basedOn w:val="a"/>
    <w:rsid w:val="000B2271"/>
    <w:pPr>
      <w:pBdr>
        <w:top w:val="single" w:sz="8" w:space="0" w:color="CDCB9B"/>
      </w:pBdr>
      <w:spacing w:before="33" w:after="18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ontentleft">
    <w:name w:val="contentleft"/>
    <w:basedOn w:val="a"/>
    <w:rsid w:val="000B2271"/>
    <w:pPr>
      <w:pBdr>
        <w:right w:val="single" w:sz="4" w:space="0" w:color="777777"/>
      </w:pBdr>
      <w:spacing w:before="33" w:after="180" w:line="240" w:lineRule="auto"/>
      <w:jc w:val="both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ontentright">
    <w:name w:val="contentright"/>
    <w:basedOn w:val="a"/>
    <w:rsid w:val="000B2271"/>
    <w:pPr>
      <w:spacing w:before="33" w:after="180" w:line="240" w:lineRule="auto"/>
      <w:jc w:val="both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ontentart">
    <w:name w:val="contentart"/>
    <w:basedOn w:val="a"/>
    <w:rsid w:val="000B2271"/>
    <w:pPr>
      <w:spacing w:before="33" w:after="180" w:line="240" w:lineRule="auto"/>
      <w:jc w:val="both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articles">
    <w:name w:val="articles"/>
    <w:basedOn w:val="a"/>
    <w:rsid w:val="000B2271"/>
    <w:pPr>
      <w:spacing w:before="33" w:after="180" w:line="240" w:lineRule="auto"/>
      <w:jc w:val="both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anons">
    <w:name w:val="anons"/>
    <w:basedOn w:val="a"/>
    <w:rsid w:val="000B2271"/>
    <w:pPr>
      <w:spacing w:before="33" w:after="180" w:line="240" w:lineRule="auto"/>
      <w:jc w:val="both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discl">
    <w:name w:val="discl"/>
    <w:basedOn w:val="a"/>
    <w:rsid w:val="000B2271"/>
    <w:pPr>
      <w:pBdr>
        <w:top w:val="single" w:sz="4" w:space="11" w:color="777777"/>
      </w:pBdr>
      <w:spacing w:after="0" w:line="240" w:lineRule="auto"/>
      <w:ind w:left="22" w:right="22"/>
      <w:jc w:val="both"/>
    </w:pPr>
    <w:rPr>
      <w:rFonts w:ascii="Times New Roman" w:eastAsia="Times New Roman" w:hAnsi="Times New Roman" w:cs="Times New Roman"/>
      <w:sz w:val="11"/>
      <w:szCs w:val="11"/>
    </w:rPr>
  </w:style>
  <w:style w:type="paragraph" w:customStyle="1" w:styleId="copyright">
    <w:name w:val="copyright"/>
    <w:basedOn w:val="a"/>
    <w:rsid w:val="000B2271"/>
    <w:pPr>
      <w:shd w:val="clear" w:color="auto" w:fill="000000"/>
      <w:spacing w:before="33" w:after="180" w:line="240" w:lineRule="auto"/>
      <w:jc w:val="both"/>
    </w:pPr>
    <w:rPr>
      <w:rFonts w:ascii="Times New Roman" w:eastAsia="Times New Roman" w:hAnsi="Times New Roman" w:cs="Times New Roman"/>
      <w:color w:val="FFFFFF"/>
      <w:sz w:val="16"/>
      <w:szCs w:val="16"/>
    </w:rPr>
  </w:style>
  <w:style w:type="paragraph" w:customStyle="1" w:styleId="gray">
    <w:name w:val="gray"/>
    <w:basedOn w:val="a"/>
    <w:rsid w:val="000B2271"/>
    <w:pPr>
      <w:spacing w:before="33" w:after="180" w:line="240" w:lineRule="auto"/>
      <w:jc w:val="both"/>
    </w:pPr>
    <w:rPr>
      <w:rFonts w:ascii="Times New Roman" w:eastAsia="Times New Roman" w:hAnsi="Times New Roman" w:cs="Times New Roman"/>
      <w:color w:val="777777"/>
      <w:sz w:val="20"/>
      <w:szCs w:val="20"/>
    </w:rPr>
  </w:style>
  <w:style w:type="paragraph" w:customStyle="1" w:styleId="print">
    <w:name w:val="print"/>
    <w:basedOn w:val="a"/>
    <w:rsid w:val="000B2271"/>
    <w:pPr>
      <w:spacing w:before="33" w:after="180" w:line="240" w:lineRule="auto"/>
      <w:jc w:val="right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small">
    <w:name w:val="small"/>
    <w:basedOn w:val="a"/>
    <w:rsid w:val="000B2271"/>
    <w:pPr>
      <w:spacing w:before="33" w:after="180" w:line="240" w:lineRule="auto"/>
      <w:jc w:val="both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smallr">
    <w:name w:val="smallr"/>
    <w:basedOn w:val="a"/>
    <w:rsid w:val="000B2271"/>
    <w:pPr>
      <w:spacing w:before="33" w:after="180" w:line="240" w:lineRule="auto"/>
      <w:jc w:val="right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smallc">
    <w:name w:val="smallc"/>
    <w:basedOn w:val="a"/>
    <w:rsid w:val="000B2271"/>
    <w:pPr>
      <w:spacing w:before="33" w:after="180" w:line="240" w:lineRule="auto"/>
      <w:jc w:val="center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toplink">
    <w:name w:val="toplink"/>
    <w:basedOn w:val="a"/>
    <w:rsid w:val="000B2271"/>
    <w:pPr>
      <w:pBdr>
        <w:top w:val="single" w:sz="4" w:space="2" w:color="777777"/>
        <w:bottom w:val="single" w:sz="4" w:space="2" w:color="777777"/>
      </w:pBdr>
      <w:shd w:val="clear" w:color="auto" w:fill="FFFFFF"/>
      <w:spacing w:before="33" w:after="180" w:line="240" w:lineRule="auto"/>
      <w:jc w:val="both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v1">
    <w:name w:val="v1"/>
    <w:basedOn w:val="a"/>
    <w:rsid w:val="000B2271"/>
    <w:pPr>
      <w:spacing w:before="33" w:after="180" w:line="240" w:lineRule="auto"/>
      <w:jc w:val="both"/>
    </w:pPr>
    <w:rPr>
      <w:rFonts w:ascii="Verdana" w:eastAsia="Times New Roman" w:hAnsi="Verdana" w:cs="Times New Roman"/>
      <w:b/>
      <w:bCs/>
      <w:sz w:val="24"/>
      <w:szCs w:val="24"/>
    </w:rPr>
  </w:style>
  <w:style w:type="paragraph" w:customStyle="1" w:styleId="xsmall">
    <w:name w:val="xsmall"/>
    <w:basedOn w:val="a"/>
    <w:rsid w:val="000B2271"/>
    <w:pPr>
      <w:spacing w:before="33" w:after="180" w:line="240" w:lineRule="auto"/>
      <w:jc w:val="both"/>
    </w:pPr>
    <w:rPr>
      <w:rFonts w:ascii="Times New Roman" w:eastAsia="Times New Roman" w:hAnsi="Times New Roman" w:cs="Times New Roman"/>
      <w:sz w:val="11"/>
      <w:szCs w:val="11"/>
    </w:rPr>
  </w:style>
  <w:style w:type="paragraph" w:customStyle="1" w:styleId="navlink">
    <w:name w:val="navlink"/>
    <w:basedOn w:val="a"/>
    <w:rsid w:val="000B2271"/>
    <w:pPr>
      <w:shd w:val="clear" w:color="auto" w:fill="FFFFFF"/>
      <w:spacing w:before="33" w:after="180" w:line="240" w:lineRule="auto"/>
      <w:jc w:val="center"/>
    </w:pPr>
    <w:rPr>
      <w:rFonts w:ascii="Times New Roman" w:eastAsia="Times New Roman" w:hAnsi="Times New Roman" w:cs="Times New Roman"/>
      <w:sz w:val="12"/>
      <w:szCs w:val="12"/>
    </w:rPr>
  </w:style>
  <w:style w:type="paragraph" w:customStyle="1" w:styleId="mainprint">
    <w:name w:val="mainprint"/>
    <w:basedOn w:val="a"/>
    <w:rsid w:val="000B2271"/>
    <w:pPr>
      <w:pBdr>
        <w:right w:val="single" w:sz="4" w:space="0" w:color="777777"/>
      </w:pBdr>
      <w:spacing w:before="33" w:after="180" w:line="240" w:lineRule="auto"/>
      <w:jc w:val="both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menu">
    <w:name w:val="menu"/>
    <w:basedOn w:val="a"/>
    <w:rsid w:val="000B2271"/>
    <w:pPr>
      <w:spacing w:before="33" w:after="180" w:line="240" w:lineRule="auto"/>
      <w:jc w:val="both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here">
    <w:name w:val="here"/>
    <w:basedOn w:val="a0"/>
    <w:rsid w:val="000B2271"/>
  </w:style>
  <w:style w:type="paragraph" w:customStyle="1" w:styleId="menu1">
    <w:name w:val="menu1"/>
    <w:basedOn w:val="a"/>
    <w:rsid w:val="000B2271"/>
    <w:pPr>
      <w:shd w:val="clear" w:color="auto" w:fill="CDCC98"/>
      <w:spacing w:after="133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here1">
    <w:name w:val="here1"/>
    <w:rsid w:val="000B2271"/>
    <w:rPr>
      <w:color w:val="000000"/>
    </w:rPr>
  </w:style>
  <w:style w:type="paragraph" w:customStyle="1" w:styleId="copyright1">
    <w:name w:val="copyright1"/>
    <w:basedOn w:val="a"/>
    <w:rsid w:val="000B2271"/>
    <w:pPr>
      <w:shd w:val="clear" w:color="auto" w:fill="000000"/>
      <w:spacing w:before="33" w:after="180" w:line="240" w:lineRule="auto"/>
      <w:jc w:val="both"/>
    </w:pPr>
    <w:rPr>
      <w:rFonts w:ascii="Times New Roman" w:eastAsia="Times New Roman" w:hAnsi="Times New Roman" w:cs="Times New Roman"/>
      <w:color w:val="FFFFFF"/>
      <w:sz w:val="16"/>
      <w:szCs w:val="16"/>
    </w:rPr>
  </w:style>
  <w:style w:type="paragraph" w:customStyle="1" w:styleId="toplink1">
    <w:name w:val="toplink1"/>
    <w:basedOn w:val="a"/>
    <w:rsid w:val="000B2271"/>
    <w:pPr>
      <w:pBdr>
        <w:top w:val="single" w:sz="4" w:space="2" w:color="777777"/>
        <w:bottom w:val="single" w:sz="4" w:space="2" w:color="777777"/>
      </w:pBdr>
      <w:shd w:val="clear" w:color="auto" w:fill="FFFFFF"/>
      <w:spacing w:before="33" w:after="180" w:line="240" w:lineRule="auto"/>
      <w:jc w:val="both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highlightactive">
    <w:name w:val="highlight_active"/>
    <w:basedOn w:val="a"/>
    <w:rsid w:val="000B2271"/>
    <w:pPr>
      <w:pBdr>
        <w:top w:val="single" w:sz="8" w:space="0" w:color="FFFF00"/>
        <w:left w:val="single" w:sz="8" w:space="2" w:color="FFFF00"/>
        <w:bottom w:val="single" w:sz="8" w:space="0" w:color="FFFF00"/>
        <w:right w:val="single" w:sz="8" w:space="2" w:color="FFFF00"/>
      </w:pBdr>
      <w:shd w:val="clear" w:color="auto" w:fill="FFFF00"/>
      <w:spacing w:after="0" w:line="240" w:lineRule="auto"/>
      <w:ind w:left="-36" w:right="-36"/>
      <w:jc w:val="both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urrent">
    <w:name w:val="current"/>
    <w:basedOn w:val="a"/>
    <w:rsid w:val="000B2271"/>
    <w:pPr>
      <w:pBdr>
        <w:top w:val="single" w:sz="8" w:space="0" w:color="FF0000"/>
        <w:left w:val="single" w:sz="8" w:space="0" w:color="FF0000"/>
        <w:bottom w:val="single" w:sz="8" w:space="0" w:color="FF0000"/>
        <w:right w:val="single" w:sz="8" w:space="0" w:color="FF0000"/>
      </w:pBdr>
      <w:spacing w:before="33" w:after="180" w:line="240" w:lineRule="auto"/>
      <w:jc w:val="both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menu2">
    <w:name w:val="menu2"/>
    <w:basedOn w:val="a"/>
    <w:rsid w:val="000B2271"/>
    <w:pPr>
      <w:shd w:val="clear" w:color="auto" w:fill="CDCC98"/>
      <w:spacing w:after="133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here2">
    <w:name w:val="here2"/>
    <w:rsid w:val="000B2271"/>
    <w:rPr>
      <w:color w:val="000000"/>
    </w:rPr>
  </w:style>
  <w:style w:type="paragraph" w:customStyle="1" w:styleId="copyright2">
    <w:name w:val="copyright2"/>
    <w:basedOn w:val="a"/>
    <w:rsid w:val="000B2271"/>
    <w:pPr>
      <w:shd w:val="clear" w:color="auto" w:fill="000000"/>
      <w:spacing w:before="33" w:after="180" w:line="240" w:lineRule="auto"/>
      <w:jc w:val="both"/>
    </w:pPr>
    <w:rPr>
      <w:rFonts w:ascii="Times New Roman" w:eastAsia="Times New Roman" w:hAnsi="Times New Roman" w:cs="Times New Roman"/>
      <w:color w:val="FFFFFF"/>
      <w:sz w:val="16"/>
      <w:szCs w:val="16"/>
    </w:rPr>
  </w:style>
  <w:style w:type="paragraph" w:customStyle="1" w:styleId="toplink2">
    <w:name w:val="toplink2"/>
    <w:basedOn w:val="a"/>
    <w:rsid w:val="000B2271"/>
    <w:pPr>
      <w:pBdr>
        <w:top w:val="single" w:sz="4" w:space="2" w:color="777777"/>
        <w:bottom w:val="single" w:sz="4" w:space="2" w:color="777777"/>
      </w:pBdr>
      <w:shd w:val="clear" w:color="auto" w:fill="FFFFFF"/>
      <w:spacing w:before="33" w:after="180" w:line="240" w:lineRule="auto"/>
      <w:jc w:val="both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small1">
    <w:name w:val="xsmall1"/>
    <w:basedOn w:val="a"/>
    <w:rsid w:val="000B2271"/>
    <w:pPr>
      <w:spacing w:before="33" w:after="180" w:line="240" w:lineRule="auto"/>
    </w:pPr>
    <w:rPr>
      <w:rFonts w:ascii="Times New Roman" w:eastAsia="Times New Roman" w:hAnsi="Times New Roman" w:cs="Times New Roman"/>
      <w:sz w:val="11"/>
      <w:szCs w:val="11"/>
    </w:rPr>
  </w:style>
  <w:style w:type="character" w:customStyle="1" w:styleId="highlight">
    <w:name w:val="highlight"/>
    <w:basedOn w:val="a0"/>
    <w:rsid w:val="000B2271"/>
  </w:style>
  <w:style w:type="character" w:styleId="af5">
    <w:name w:val="Strong"/>
    <w:qFormat/>
    <w:rsid w:val="000B2271"/>
    <w:rPr>
      <w:b/>
      <w:bCs/>
    </w:rPr>
  </w:style>
  <w:style w:type="character" w:customStyle="1" w:styleId="skypepnhprintcontainer">
    <w:name w:val="skype_pnh_print_container"/>
    <w:basedOn w:val="a0"/>
    <w:rsid w:val="000B2271"/>
  </w:style>
  <w:style w:type="character" w:customStyle="1" w:styleId="skypepnhcontainer">
    <w:name w:val="skype_pnh_container"/>
    <w:basedOn w:val="a0"/>
    <w:rsid w:val="000B2271"/>
  </w:style>
  <w:style w:type="character" w:customStyle="1" w:styleId="skypepnhmark">
    <w:name w:val="skype_pnh_mark"/>
    <w:basedOn w:val="a0"/>
    <w:rsid w:val="000B2271"/>
  </w:style>
  <w:style w:type="character" w:customStyle="1" w:styleId="skypepnhhighlightinginactivecommon">
    <w:name w:val="skype_pnh_highlighting_inactive_common"/>
    <w:basedOn w:val="a0"/>
    <w:rsid w:val="000B2271"/>
  </w:style>
  <w:style w:type="character" w:customStyle="1" w:styleId="skypepnhleftspan">
    <w:name w:val="skype_pnh_left_span"/>
    <w:basedOn w:val="a0"/>
    <w:rsid w:val="000B2271"/>
  </w:style>
  <w:style w:type="character" w:customStyle="1" w:styleId="skypepnhdropartspan">
    <w:name w:val="skype_pnh_dropart_span"/>
    <w:basedOn w:val="a0"/>
    <w:rsid w:val="000B2271"/>
  </w:style>
  <w:style w:type="character" w:customStyle="1" w:styleId="skypepnhdropartflagspan">
    <w:name w:val="skype_pnh_dropart_flag_span"/>
    <w:basedOn w:val="a0"/>
    <w:rsid w:val="000B2271"/>
  </w:style>
  <w:style w:type="character" w:customStyle="1" w:styleId="skypepnhtextareaspan">
    <w:name w:val="skype_pnh_textarea_span"/>
    <w:basedOn w:val="a0"/>
    <w:rsid w:val="000B2271"/>
  </w:style>
  <w:style w:type="character" w:customStyle="1" w:styleId="skypepnhtextspan">
    <w:name w:val="skype_pnh_text_span"/>
    <w:basedOn w:val="a0"/>
    <w:rsid w:val="000B2271"/>
  </w:style>
  <w:style w:type="character" w:customStyle="1" w:styleId="skypepnhrightspan">
    <w:name w:val="skype_pnh_right_span"/>
    <w:basedOn w:val="a0"/>
    <w:rsid w:val="000B2271"/>
  </w:style>
  <w:style w:type="character" w:styleId="af6">
    <w:name w:val="annotation reference"/>
    <w:semiHidden/>
    <w:unhideWhenUsed/>
    <w:rsid w:val="000B2271"/>
    <w:rPr>
      <w:sz w:val="16"/>
      <w:szCs w:val="16"/>
    </w:rPr>
  </w:style>
  <w:style w:type="paragraph" w:styleId="af7">
    <w:name w:val="annotation text"/>
    <w:basedOn w:val="a"/>
    <w:link w:val="af8"/>
    <w:semiHidden/>
    <w:unhideWhenUsed/>
    <w:rsid w:val="000B2271"/>
    <w:pPr>
      <w:spacing w:after="0" w:line="240" w:lineRule="auto"/>
      <w:ind w:firstLine="709"/>
      <w:jc w:val="both"/>
    </w:pPr>
    <w:rPr>
      <w:rFonts w:ascii="Times New Roman" w:eastAsia="Calibri" w:hAnsi="Times New Roman" w:cs="Times New Roman"/>
      <w:sz w:val="20"/>
      <w:szCs w:val="20"/>
      <w:lang w:val="x-none" w:eastAsia="en-US"/>
    </w:rPr>
  </w:style>
  <w:style w:type="character" w:customStyle="1" w:styleId="af8">
    <w:name w:val="Текст примечания Знак"/>
    <w:basedOn w:val="a0"/>
    <w:link w:val="af7"/>
    <w:semiHidden/>
    <w:rsid w:val="000B2271"/>
    <w:rPr>
      <w:rFonts w:ascii="Times New Roman" w:eastAsia="Calibri" w:hAnsi="Times New Roman" w:cs="Times New Roman"/>
      <w:sz w:val="20"/>
      <w:szCs w:val="20"/>
      <w:lang w:val="x-none" w:eastAsia="en-US"/>
    </w:rPr>
  </w:style>
  <w:style w:type="character" w:customStyle="1" w:styleId="51">
    <w:name w:val="Знак Знак5"/>
    <w:semiHidden/>
    <w:rsid w:val="000B2271"/>
    <w:rPr>
      <w:lang w:eastAsia="en-US"/>
    </w:rPr>
  </w:style>
  <w:style w:type="paragraph" w:styleId="af9">
    <w:name w:val="annotation subject"/>
    <w:basedOn w:val="af7"/>
    <w:next w:val="af7"/>
    <w:link w:val="afa"/>
    <w:semiHidden/>
    <w:unhideWhenUsed/>
    <w:rsid w:val="000B2271"/>
    <w:rPr>
      <w:b/>
      <w:bCs/>
    </w:rPr>
  </w:style>
  <w:style w:type="character" w:customStyle="1" w:styleId="afa">
    <w:name w:val="Тема примечания Знак"/>
    <w:basedOn w:val="af8"/>
    <w:link w:val="af9"/>
    <w:semiHidden/>
    <w:rsid w:val="000B2271"/>
    <w:rPr>
      <w:rFonts w:ascii="Times New Roman" w:eastAsia="Calibri" w:hAnsi="Times New Roman" w:cs="Times New Roman"/>
      <w:b/>
      <w:bCs/>
      <w:sz w:val="20"/>
      <w:szCs w:val="20"/>
      <w:lang w:val="x-none" w:eastAsia="en-US"/>
    </w:rPr>
  </w:style>
  <w:style w:type="character" w:customStyle="1" w:styleId="41">
    <w:name w:val="Знак Знак4"/>
    <w:semiHidden/>
    <w:rsid w:val="000B2271"/>
    <w:rPr>
      <w:b/>
      <w:bCs/>
      <w:lang w:eastAsia="en-US"/>
    </w:rPr>
  </w:style>
  <w:style w:type="paragraph" w:styleId="z-">
    <w:name w:val="HTML Top of Form"/>
    <w:basedOn w:val="a"/>
    <w:next w:val="a"/>
    <w:link w:val="z-0"/>
    <w:hidden/>
    <w:unhideWhenUsed/>
    <w:rsid w:val="000B2271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Times New Roman"/>
      <w:vanish/>
      <w:sz w:val="16"/>
      <w:szCs w:val="16"/>
      <w:lang w:val="x-none" w:eastAsia="x-none"/>
    </w:rPr>
  </w:style>
  <w:style w:type="character" w:customStyle="1" w:styleId="z-0">
    <w:name w:val="z-Начало формы Знак"/>
    <w:basedOn w:val="a0"/>
    <w:link w:val="z-"/>
    <w:rsid w:val="000B2271"/>
    <w:rPr>
      <w:rFonts w:ascii="Arial" w:eastAsia="Times New Roman" w:hAnsi="Arial" w:cs="Times New Roman"/>
      <w:vanish/>
      <w:sz w:val="16"/>
      <w:szCs w:val="16"/>
      <w:lang w:val="x-none" w:eastAsia="x-none"/>
    </w:rPr>
  </w:style>
  <w:style w:type="character" w:customStyle="1" w:styleId="31">
    <w:name w:val="Знак Знак3"/>
    <w:semiHidden/>
    <w:rsid w:val="000B2271"/>
    <w:rPr>
      <w:rFonts w:ascii="Arial" w:eastAsia="Times New Roman" w:hAnsi="Arial" w:cs="Arial"/>
      <w:vanish/>
      <w:sz w:val="16"/>
      <w:szCs w:val="16"/>
    </w:rPr>
  </w:style>
  <w:style w:type="paragraph" w:styleId="z-1">
    <w:name w:val="HTML Bottom of Form"/>
    <w:basedOn w:val="a"/>
    <w:next w:val="a"/>
    <w:link w:val="z-2"/>
    <w:hidden/>
    <w:unhideWhenUsed/>
    <w:rsid w:val="000B2271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Times New Roman"/>
      <w:vanish/>
      <w:sz w:val="16"/>
      <w:szCs w:val="16"/>
      <w:lang w:val="x-none" w:eastAsia="x-none"/>
    </w:rPr>
  </w:style>
  <w:style w:type="character" w:customStyle="1" w:styleId="z-2">
    <w:name w:val="z-Конец формы Знак"/>
    <w:basedOn w:val="a0"/>
    <w:link w:val="z-1"/>
    <w:rsid w:val="000B2271"/>
    <w:rPr>
      <w:rFonts w:ascii="Arial" w:eastAsia="Times New Roman" w:hAnsi="Arial" w:cs="Times New Roman"/>
      <w:vanish/>
      <w:sz w:val="16"/>
      <w:szCs w:val="16"/>
      <w:lang w:val="x-none" w:eastAsia="x-none"/>
    </w:rPr>
  </w:style>
  <w:style w:type="character" w:customStyle="1" w:styleId="1a">
    <w:name w:val="Знак Знак1"/>
    <w:semiHidden/>
    <w:rsid w:val="000B2271"/>
    <w:rPr>
      <w:rFonts w:ascii="Arial" w:eastAsia="Times New Roman" w:hAnsi="Arial" w:cs="Arial"/>
      <w:vanish/>
      <w:sz w:val="16"/>
      <w:szCs w:val="16"/>
    </w:rPr>
  </w:style>
  <w:style w:type="paragraph" w:styleId="afb">
    <w:name w:val="Revision"/>
    <w:hidden/>
    <w:semiHidden/>
    <w:rsid w:val="000B2271"/>
    <w:pPr>
      <w:spacing w:after="0" w:line="240" w:lineRule="auto"/>
    </w:pPr>
    <w:rPr>
      <w:rFonts w:ascii="Times New Roman" w:eastAsia="Calibri" w:hAnsi="Times New Roman" w:cs="Times New Roman"/>
      <w:sz w:val="24"/>
      <w:lang w:eastAsia="en-US"/>
    </w:rPr>
  </w:style>
  <w:style w:type="character" w:styleId="afc">
    <w:name w:val="page number"/>
    <w:basedOn w:val="a0"/>
    <w:semiHidden/>
    <w:rsid w:val="000B2271"/>
  </w:style>
  <w:style w:type="paragraph" w:customStyle="1" w:styleId="afd">
    <w:name w:val="Знак Знак Знак"/>
    <w:basedOn w:val="a"/>
    <w:rsid w:val="000B2271"/>
    <w:pPr>
      <w:spacing w:before="100" w:beforeAutospacing="1" w:after="100" w:afterAutospacing="1"/>
    </w:pPr>
    <w:rPr>
      <w:rFonts w:ascii="Tahoma" w:eastAsia="Calibri" w:hAnsi="Tahoma" w:cs="Times New Roman"/>
      <w:sz w:val="20"/>
      <w:szCs w:val="20"/>
      <w:lang w:val="en-US" w:eastAsia="en-US"/>
    </w:rPr>
  </w:style>
  <w:style w:type="paragraph" w:customStyle="1" w:styleId="ConsPlusCell">
    <w:name w:val="ConsPlusCell"/>
    <w:rsid w:val="000B227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paragraph" w:customStyle="1" w:styleId="111">
    <w:name w:val="Знак1 Знак Знак1"/>
    <w:basedOn w:val="a"/>
    <w:rsid w:val="000B2271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20"/>
      <w:szCs w:val="20"/>
      <w:lang w:val="en-US" w:eastAsia="en-US"/>
    </w:rPr>
  </w:style>
  <w:style w:type="paragraph" w:customStyle="1" w:styleId="afe">
    <w:name w:val="Знак Знак Знак Знак Знак Знак Знак Знак Знак"/>
    <w:basedOn w:val="a"/>
    <w:rsid w:val="000B2271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paragraph" w:styleId="23">
    <w:name w:val="Body Text Indent 2"/>
    <w:basedOn w:val="a"/>
    <w:link w:val="24"/>
    <w:semiHidden/>
    <w:rsid w:val="000B2271"/>
    <w:pPr>
      <w:spacing w:after="120" w:line="480" w:lineRule="auto"/>
      <w:ind w:left="283" w:firstLine="709"/>
      <w:jc w:val="both"/>
    </w:pPr>
    <w:rPr>
      <w:rFonts w:ascii="Times New Roman" w:eastAsia="Calibri" w:hAnsi="Times New Roman" w:cs="Times New Roman"/>
      <w:sz w:val="24"/>
      <w:lang w:eastAsia="en-US"/>
    </w:rPr>
  </w:style>
  <w:style w:type="character" w:customStyle="1" w:styleId="24">
    <w:name w:val="Основной текст с отступом 2 Знак"/>
    <w:basedOn w:val="a0"/>
    <w:link w:val="23"/>
    <w:semiHidden/>
    <w:rsid w:val="000B2271"/>
    <w:rPr>
      <w:rFonts w:ascii="Times New Roman" w:eastAsia="Calibri" w:hAnsi="Times New Roman" w:cs="Times New Roman"/>
      <w:sz w:val="24"/>
      <w:lang w:eastAsia="en-US"/>
    </w:rPr>
  </w:style>
  <w:style w:type="character" w:customStyle="1" w:styleId="aff">
    <w:name w:val="Знак Знак"/>
    <w:rsid w:val="000B2271"/>
    <w:rPr>
      <w:sz w:val="24"/>
      <w:szCs w:val="22"/>
      <w:lang w:eastAsia="en-US"/>
    </w:rPr>
  </w:style>
  <w:style w:type="paragraph" w:customStyle="1" w:styleId="1b">
    <w:name w:val="Знак1 Знак Знак Знак"/>
    <w:basedOn w:val="a"/>
    <w:rsid w:val="000B2271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 w:eastAsia="en-US"/>
    </w:rPr>
  </w:style>
  <w:style w:type="paragraph" w:customStyle="1" w:styleId="25">
    <w:name w:val="Знак Знак2"/>
    <w:basedOn w:val="a"/>
    <w:rsid w:val="000B2271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paragraph" w:customStyle="1" w:styleId="aff0">
    <w:name w:val="Содержимое таблицы"/>
    <w:basedOn w:val="a"/>
    <w:rsid w:val="000B2271"/>
    <w:pPr>
      <w:widowControl w:val="0"/>
      <w:suppressLineNumbers/>
      <w:suppressAutoHyphens/>
      <w:spacing w:after="0" w:line="240" w:lineRule="auto"/>
    </w:pPr>
    <w:rPr>
      <w:rFonts w:ascii="Times New Roman" w:eastAsia="Andale Sans UI" w:hAnsi="Times New Roman" w:cs="Times New Roman"/>
      <w:kern w:val="2"/>
      <w:sz w:val="24"/>
      <w:szCs w:val="24"/>
      <w:lang w:eastAsia="ar-SA"/>
    </w:rPr>
  </w:style>
  <w:style w:type="character" w:customStyle="1" w:styleId="ae">
    <w:name w:val="Название Знак"/>
    <w:link w:val="17"/>
    <w:rsid w:val="000B2271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customStyle="1" w:styleId="1c">
    <w:name w:val="Подпись1"/>
    <w:basedOn w:val="a"/>
    <w:rsid w:val="000B2271"/>
    <w:pPr>
      <w:tabs>
        <w:tab w:val="right" w:pos="9072"/>
      </w:tabs>
      <w:spacing w:after="0" w:line="240" w:lineRule="auto"/>
      <w:ind w:firstLine="567"/>
    </w:pPr>
    <w:rPr>
      <w:rFonts w:ascii="Times New Roman" w:eastAsia="Times New Roman" w:hAnsi="Times New Roman" w:cs="Times New Roman"/>
      <w:sz w:val="24"/>
      <w:szCs w:val="20"/>
    </w:rPr>
  </w:style>
  <w:style w:type="table" w:customStyle="1" w:styleId="1d">
    <w:name w:val="Сетка таблицы1"/>
    <w:basedOn w:val="a1"/>
    <w:next w:val="ac"/>
    <w:uiPriority w:val="39"/>
    <w:rsid w:val="000B2271"/>
    <w:pPr>
      <w:spacing w:after="0" w:line="240" w:lineRule="auto"/>
    </w:pPr>
    <w:rPr>
      <w:rFonts w:ascii="Times New Roman" w:eastAsia="Calibri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6">
    <w:name w:val="Quote"/>
    <w:basedOn w:val="a"/>
    <w:next w:val="a"/>
    <w:link w:val="27"/>
    <w:uiPriority w:val="29"/>
    <w:qFormat/>
    <w:rsid w:val="000B2271"/>
    <w:pPr>
      <w:spacing w:after="0" w:line="240" w:lineRule="auto"/>
      <w:ind w:firstLine="360"/>
    </w:pPr>
    <w:rPr>
      <w:rFonts w:ascii="Calibri" w:eastAsia="Times New Roman" w:hAnsi="Calibri" w:cs="Times New Roman"/>
      <w:i/>
      <w:iCs/>
      <w:color w:val="5A5A5A"/>
      <w:lang w:val="en-US" w:eastAsia="en-US" w:bidi="en-US"/>
    </w:rPr>
  </w:style>
  <w:style w:type="character" w:customStyle="1" w:styleId="27">
    <w:name w:val="Цитата 2 Знак"/>
    <w:basedOn w:val="a0"/>
    <w:link w:val="26"/>
    <w:uiPriority w:val="29"/>
    <w:rsid w:val="000B2271"/>
    <w:rPr>
      <w:rFonts w:ascii="Calibri" w:eastAsia="Times New Roman" w:hAnsi="Calibri" w:cs="Times New Roman"/>
      <w:i/>
      <w:iCs/>
      <w:color w:val="5A5A5A"/>
      <w:lang w:val="en-US" w:eastAsia="en-US" w:bidi="en-US"/>
    </w:rPr>
  </w:style>
  <w:style w:type="paragraph" w:customStyle="1" w:styleId="rtecenter">
    <w:name w:val="rtecenter"/>
    <w:basedOn w:val="a"/>
    <w:rsid w:val="000B2271"/>
    <w:pPr>
      <w:spacing w:after="14" w:line="240" w:lineRule="auto"/>
      <w:ind w:firstLine="720"/>
      <w:jc w:val="center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9944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677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034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992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97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docs.cntd.ru/document/901714433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consultantplus://offline/ref=C2E7B1F5EB275A84149D7C96021932F3591EC4EDB3D5DBB97E8DA140F401E4AF42B87E7714B528D01111CFE9D4o7D2H" TargetMode="External"/><Relationship Id="rId17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consultantplus://offline/ref=6870CA51E0400510A3CA03BF18E7727B1D9F6E82E46B029B08C4AFCC741DABF7A4115764207E833C9A4F929E20AB58993F2C981333CDB23ABF32C0B0y2r7F" TargetMode="External"/><Relationship Id="rId5" Type="http://schemas.openxmlformats.org/officeDocument/2006/relationships/settings" Target="settings.xml"/><Relationship Id="rId15" Type="http://schemas.openxmlformats.org/officeDocument/2006/relationships/hyperlink" Target="consultantplus://offline/ref=4A7699D6E2130842095B5F1BB393D4FF7A0B22E8EA5C38DB0707A58ECD158871DFE80B17A650BC9DD20C5EPCO6L" TargetMode="External"/><Relationship Id="rId10" Type="http://schemas.openxmlformats.org/officeDocument/2006/relationships/hyperlink" Target="consultantplus://offline/ref=6045C641E82CB7E96783ABDD0E5113AF23EFDA575A04108C0CB4927C52dCi9H" TargetMode="External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yperlink" Target="http://docs.cntd.ru/document/901714433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3DD4C3D-85B3-47A4-BC5C-C677856560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587</TotalTime>
  <Pages>28</Pages>
  <Words>7902</Words>
  <Characters>45045</Characters>
  <Application>Microsoft Office Word</Application>
  <DocSecurity>0</DocSecurity>
  <Lines>375</Lines>
  <Paragraphs>105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52842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Бредихина</dc:creator>
  <cp:lastModifiedBy>Admin</cp:lastModifiedBy>
  <cp:revision>55</cp:revision>
  <cp:lastPrinted>2020-09-25T08:55:00Z</cp:lastPrinted>
  <dcterms:created xsi:type="dcterms:W3CDTF">2019-04-08T09:20:00Z</dcterms:created>
  <dcterms:modified xsi:type="dcterms:W3CDTF">2020-11-25T07:46:00Z</dcterms:modified>
</cp:coreProperties>
</file>