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Pr="0078778E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778E">
        <w:rPr>
          <w:rFonts w:ascii="Times New Roman" w:hAnsi="Times New Roman" w:cs="Times New Roman"/>
          <w:sz w:val="24"/>
          <w:szCs w:val="24"/>
        </w:rPr>
        <w:t>«</w:t>
      </w:r>
      <w:hyperlink r:id="rId5" w:anchor="Par921" w:history="1">
        <w:r w:rsidR="0078778E" w:rsidRPr="0078778E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Управление</w:t>
        </w:r>
      </w:hyperlink>
      <w:r w:rsidR="0078778E" w:rsidRPr="0078778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муниципальным имуществом Ковернинского муниципального округа Нижегородской области</w:t>
      </w:r>
      <w:r w:rsidRPr="0078778E">
        <w:rPr>
          <w:rFonts w:ascii="Times New Roman" w:hAnsi="Times New Roman" w:cs="Times New Roman"/>
          <w:sz w:val="24"/>
          <w:szCs w:val="24"/>
        </w:rPr>
        <w:t>»</w:t>
      </w:r>
    </w:p>
    <w:p w:rsidR="00CC591A" w:rsidRPr="0078778E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2ABD" w:rsidRPr="000A063D" w:rsidRDefault="00CC591A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8778E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hyperlink r:id="rId6" w:anchor="Par921" w:history="1">
        <w:r w:rsidR="0078778E" w:rsidRPr="0078778E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Управление</w:t>
        </w:r>
      </w:hyperlink>
      <w:r w:rsidR="0078778E" w:rsidRPr="0078778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муниципальным имуществом Ковернинского муниципального округа Нижегородской области</w:t>
      </w:r>
      <w:r w:rsidRPr="0078778E">
        <w:rPr>
          <w:rFonts w:ascii="Times New Roman" w:hAnsi="Times New Roman" w:cs="Times New Roman"/>
          <w:sz w:val="24"/>
          <w:szCs w:val="24"/>
        </w:rPr>
        <w:t xml:space="preserve">» (далее-Программа) разработан </w:t>
      </w:r>
      <w:r w:rsidR="00266F99" w:rsidRPr="0078778E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78778E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78778E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78778E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78778E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78778E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78778E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</w:t>
      </w:r>
      <w:proofErr w:type="gram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(на 2021 год и на плановый период 2021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>района №364-р от 14.08.2020 года, с целью формирования бюджета Ковернинского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78778E">
        <w:rPr>
          <w:rFonts w:ascii="Times New Roman" w:hAnsi="Times New Roman" w:cs="Times New Roman"/>
          <w:sz w:val="24"/>
          <w:szCs w:val="24"/>
        </w:rPr>
        <w:t>комитет имущественных отношений</w:t>
      </w:r>
      <w:r w:rsidR="00896DED" w:rsidRPr="000A063D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</w:t>
      </w:r>
      <w:r w:rsidR="0078778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0A063D" w:rsidRPr="0078778E" w:rsidRDefault="000A063D" w:rsidP="000A063D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</w:t>
      </w:r>
      <w:r w:rsidRPr="0078778E">
        <w:rPr>
          <w:rFonts w:ascii="Times New Roman" w:eastAsia="Calibri" w:hAnsi="Times New Roman" w:cs="Times New Roman"/>
          <w:sz w:val="24"/>
          <w:szCs w:val="24"/>
        </w:rPr>
        <w:t>действующей муниципальной программы «</w:t>
      </w:r>
      <w:hyperlink r:id="rId7" w:anchor="Par921" w:history="1">
        <w:r w:rsidR="0078778E" w:rsidRPr="0078778E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Управление</w:t>
        </w:r>
      </w:hyperlink>
      <w:r w:rsidR="0078778E" w:rsidRPr="0078778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муниципальным имуществом Ковернинского муниципального округа Нижегородской области</w:t>
      </w:r>
      <w:r w:rsidRPr="0078778E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393D4B" w:rsidRPr="0078778E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78778E" w:rsidRPr="0078778E">
        <w:rPr>
          <w:rFonts w:ascii="Times New Roman" w:hAnsi="Times New Roman" w:cs="Times New Roman"/>
          <w:sz w:val="24"/>
          <w:szCs w:val="24"/>
        </w:rPr>
        <w:t>п</w:t>
      </w:r>
      <w:r w:rsidR="0078778E" w:rsidRPr="0078778E">
        <w:rPr>
          <w:rFonts w:ascii="Times New Roman" w:eastAsia="Calibri" w:hAnsi="Times New Roman" w:cs="Times New Roman"/>
          <w:sz w:val="24"/>
          <w:szCs w:val="24"/>
          <w:lang w:eastAsia="en-US"/>
        </w:rPr>
        <w:t>овышение эффективности управления муниципальным имуществом Ковернинского муниципального округа Нижегородской области на основе современных принципов и методов управления собственностью,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бюджета, стимулирование развития малого и среднего бизнеса на территории Ковернинского муниципального округа за счет использования имущественного потенциала Ковернинского муниципального округа.</w:t>
      </w:r>
      <w:proofErr w:type="gramEnd"/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78778E" w:rsidRPr="0078778E" w:rsidRDefault="0078778E" w:rsidP="007877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0" w:name="Par382"/>
      <w:bookmarkEnd w:id="0"/>
      <w:r w:rsidRPr="0078778E">
        <w:rPr>
          <w:rFonts w:ascii="Times New Roman" w:eastAsia="Calibri" w:hAnsi="Times New Roman" w:cs="Times New Roman"/>
          <w:sz w:val="24"/>
          <w:szCs w:val="24"/>
          <w:lang w:eastAsia="en-US"/>
        </w:rPr>
        <w:t>1. Совершенствование учета и разграничения муниципального имущества Ковернинского муниципального округа Нижегородской области, внедрение современных форм и методов управления муниципальным имуществом Ковернинского муниципального округа Нижегородской области. Улучшение технических характеристик муниципального имущества Ковернинского муниципального округа, повышение его коммерческой привлекательности.</w:t>
      </w:r>
    </w:p>
    <w:p w:rsidR="0078778E" w:rsidRPr="0078778E" w:rsidRDefault="0078778E" w:rsidP="007877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778E">
        <w:rPr>
          <w:rFonts w:ascii="Times New Roman" w:eastAsia="Calibri" w:hAnsi="Times New Roman" w:cs="Times New Roman"/>
          <w:sz w:val="24"/>
          <w:szCs w:val="24"/>
          <w:lang w:eastAsia="en-US"/>
        </w:rPr>
        <w:t>2. Совершенствование организационной и административной деятельности муниципальных органов управления, формирование благоприятной среды для повышения эффективности управления муниципальным имуществом Ковернинского муниципального округа Нижегородской области.</w:t>
      </w:r>
    </w:p>
    <w:p w:rsidR="00393D4B" w:rsidRPr="0078778E" w:rsidRDefault="0078778E" w:rsidP="0078778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8778E">
        <w:rPr>
          <w:rFonts w:ascii="Times New Roman" w:eastAsia="Calibri" w:hAnsi="Times New Roman" w:cs="Times New Roman"/>
          <w:sz w:val="24"/>
          <w:szCs w:val="24"/>
          <w:lang w:eastAsia="en-US"/>
        </w:rPr>
        <w:t>3. Увеличение количества муниципального имущества Ковернинского муниципального округа в перечне имущества, предназначенного для предоставления субъектам МСП.</w:t>
      </w:r>
    </w:p>
    <w:p w:rsidR="00C65161" w:rsidRPr="00393D4B" w:rsidRDefault="0013742C" w:rsidP="00393D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393D4B" w:rsidRPr="00393D4B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Объемы финансирования мероприятий Программы уточняются ежегодно при формировании бюджета муниципального округа на очередной финансовый год и </w:t>
      </w:r>
      <w:r w:rsidRPr="00393D4B">
        <w:rPr>
          <w:rFonts w:ascii="Times New Roman" w:hAnsi="Times New Roman" w:cs="Times New Roman"/>
          <w:sz w:val="24"/>
          <w:szCs w:val="24"/>
        </w:rPr>
        <w:lastRenderedPageBreak/>
        <w:t>плановый период.</w:t>
      </w:r>
    </w:p>
    <w:p w:rsidR="00393D4B" w:rsidRPr="00A90E90" w:rsidRDefault="00393D4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Финансирование программы на 2021-2023 годы составит всего – </w:t>
      </w:r>
      <w:r w:rsidR="0078778E" w:rsidRPr="0078778E">
        <w:rPr>
          <w:rFonts w:ascii="Times New Roman" w:hAnsi="Times New Roman" w:cs="Times New Roman"/>
          <w:sz w:val="24"/>
          <w:szCs w:val="24"/>
        </w:rPr>
        <w:t>11270</w:t>
      </w:r>
      <w:r w:rsidR="0078778E">
        <w:rPr>
          <w:rFonts w:ascii="Times New Roman" w:hAnsi="Times New Roman" w:cs="Times New Roman"/>
          <w:sz w:val="24"/>
          <w:szCs w:val="24"/>
        </w:rPr>
        <w:t>,</w:t>
      </w:r>
      <w:r w:rsidR="0078778E" w:rsidRPr="0078778E">
        <w:rPr>
          <w:rFonts w:ascii="Times New Roman" w:hAnsi="Times New Roman" w:cs="Times New Roman"/>
          <w:sz w:val="24"/>
          <w:szCs w:val="24"/>
        </w:rPr>
        <w:t>1</w:t>
      </w:r>
      <w:r w:rsidRPr="00A90E90">
        <w:rPr>
          <w:rFonts w:ascii="Times New Roman" w:hAnsi="Times New Roman" w:cs="Times New Roman"/>
          <w:sz w:val="24"/>
          <w:szCs w:val="24"/>
        </w:rPr>
        <w:t xml:space="preserve"> тыс.</w:t>
      </w:r>
      <w:r w:rsidR="0078778E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Pr="00A90E90">
        <w:rPr>
          <w:rFonts w:ascii="Times New Roman" w:hAnsi="Times New Roman" w:cs="Times New Roman"/>
          <w:sz w:val="24"/>
          <w:szCs w:val="24"/>
        </w:rPr>
        <w:t>руб. из средств бюджета округа.</w:t>
      </w: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A90E90" w:rsidRPr="00CB3B4A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A90E90" w:rsidRPr="00393D4B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78778E">
        <w:rPr>
          <w:rFonts w:ascii="Times New Roman" w:hAnsi="Times New Roman" w:cs="Times New Roman"/>
          <w:sz w:val="24"/>
          <w:szCs w:val="24"/>
        </w:rPr>
        <w:t>председатель Комитета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78778E">
        <w:rPr>
          <w:rFonts w:ascii="Times New Roman" w:hAnsi="Times New Roman" w:cs="Times New Roman"/>
          <w:sz w:val="24"/>
          <w:szCs w:val="24"/>
        </w:rPr>
        <w:t>Гурылева Марина Лаврентьевна</w:t>
      </w:r>
      <w:r w:rsidR="00896DED" w:rsidRPr="00393D4B">
        <w:rPr>
          <w:rFonts w:ascii="Times New Roman" w:hAnsi="Times New Roman" w:cs="Times New Roman"/>
          <w:sz w:val="24"/>
          <w:szCs w:val="24"/>
        </w:rPr>
        <w:t>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</w:t>
      </w:r>
      <w:proofErr w:type="gramStart"/>
      <w:r w:rsidR="00266F99" w:rsidRPr="00393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8778E" w:rsidRPr="007877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93D4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2-2</w:t>
      </w:r>
      <w:r w:rsidR="0078778E">
        <w:rPr>
          <w:rFonts w:ascii="Times New Roman" w:hAnsi="Times New Roman" w:cs="Times New Roman"/>
          <w:sz w:val="24"/>
          <w:szCs w:val="24"/>
        </w:rPr>
        <w:t>8</w:t>
      </w:r>
      <w:r w:rsidR="00896DED" w:rsidRPr="00393D4B">
        <w:rPr>
          <w:rFonts w:ascii="Times New Roman" w:hAnsi="Times New Roman" w:cs="Times New Roman"/>
          <w:sz w:val="24"/>
          <w:szCs w:val="24"/>
        </w:rPr>
        <w:t>-6</w:t>
      </w:r>
      <w:r w:rsidR="0078778E">
        <w:rPr>
          <w:rFonts w:ascii="Times New Roman" w:hAnsi="Times New Roman" w:cs="Times New Roman"/>
          <w:sz w:val="24"/>
          <w:szCs w:val="24"/>
        </w:rPr>
        <w:t>4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почта </w:t>
      </w:r>
      <w:proofErr w:type="spellStart"/>
      <w:r w:rsidR="0078778E">
        <w:rPr>
          <w:rFonts w:ascii="Times New Roman" w:hAnsi="Times New Roman" w:cs="Times New Roman"/>
          <w:color w:val="000000"/>
          <w:sz w:val="24"/>
          <w:szCs w:val="24"/>
          <w:lang w:val="en-US"/>
        </w:rPr>
        <w:t>zavkio</w:t>
      </w:r>
      <w:proofErr w:type="spellEnd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@adm.kvr.nnov.ru.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C591A"/>
    <w:rsid w:val="000A063D"/>
    <w:rsid w:val="000B5A6B"/>
    <w:rsid w:val="0013742C"/>
    <w:rsid w:val="0015165A"/>
    <w:rsid w:val="001C56D6"/>
    <w:rsid w:val="00266F99"/>
    <w:rsid w:val="00277441"/>
    <w:rsid w:val="002C252F"/>
    <w:rsid w:val="002E4AFF"/>
    <w:rsid w:val="00393D4B"/>
    <w:rsid w:val="005919E5"/>
    <w:rsid w:val="00630082"/>
    <w:rsid w:val="006523A9"/>
    <w:rsid w:val="00681E02"/>
    <w:rsid w:val="006B09CE"/>
    <w:rsid w:val="0073500F"/>
    <w:rsid w:val="0078778E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13E21"/>
    <w:rsid w:val="00B641DA"/>
    <w:rsid w:val="00BD3F60"/>
    <w:rsid w:val="00C43F95"/>
    <w:rsid w:val="00C65161"/>
    <w:rsid w:val="00CA474F"/>
    <w:rsid w:val="00CA5A85"/>
    <w:rsid w:val="00CB3B4A"/>
    <w:rsid w:val="00CC591A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B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Admin\&#1056;&#1072;&#1073;&#1086;&#1095;&#1080;&#1081;%20&#1089;&#1090;&#1086;&#1083;\&#1055;&#1056;&#1054;&#1043;&#1056;&#1040;&#1052;&#1052;&#1040;%202019-2021\&#1087;&#1088;&#1086;&#1075;&#1088;&#1072;&#1084;&#1084;&#1072;%202021-2023\&#1059;&#1074;&#1077;&#1076;&#1086;&#1084;&#1083;&#1077;&#1085;&#1080;&#1077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Admin\&#1056;&#1072;&#1073;&#1086;&#1095;&#1080;&#1081;%20&#1089;&#1090;&#1086;&#1083;\&#1055;&#1056;&#1054;&#1043;&#1056;&#1040;&#1052;&#1052;&#1040;%202019-2021\&#1087;&#1088;&#1086;&#1075;&#1088;&#1072;&#1084;&#1084;&#1072;%202021-2023\&#1059;&#1074;&#1077;&#1076;&#1086;&#1084;&#1083;&#1077;&#1085;&#1080;&#1077;.doc" TargetMode="External"/><Relationship Id="rId5" Type="http://schemas.openxmlformats.org/officeDocument/2006/relationships/hyperlink" Target="file:///C:\Users\Admin\&#1056;&#1072;&#1073;&#1086;&#1095;&#1080;&#1081;%20&#1089;&#1090;&#1086;&#1083;\&#1055;&#1056;&#1054;&#1043;&#1056;&#1040;&#1052;&#1052;&#1040;%202019-2021\&#1087;&#1088;&#1086;&#1075;&#1088;&#1072;&#1084;&#1084;&#1072;%202021-2023\&#1059;&#1074;&#1077;&#1076;&#1086;&#1084;&#1083;&#1077;&#1085;&#1080;&#1077;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Admin</cp:lastModifiedBy>
  <cp:revision>10</cp:revision>
  <cp:lastPrinted>2018-11-19T07:43:00Z</cp:lastPrinted>
  <dcterms:created xsi:type="dcterms:W3CDTF">2019-09-09T05:23:00Z</dcterms:created>
  <dcterms:modified xsi:type="dcterms:W3CDTF">2020-10-16T08:10:00Z</dcterms:modified>
</cp:coreProperties>
</file>