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05"/>
      </w:tblGrid>
      <w:tr w:rsidR="006C0108" w:rsidRPr="006C0108" w:rsidTr="006C010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C0108" w:rsidRPr="006C0108" w:rsidRDefault="006C0108" w:rsidP="0034281F">
            <w:pPr>
              <w:spacing w:after="192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</w:pPr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 xml:space="preserve">Внимание! Информация о </w:t>
            </w:r>
            <w:r w:rsidR="0034281F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 xml:space="preserve">продлении сроков </w:t>
            </w:r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>прием</w:t>
            </w:r>
            <w:r w:rsidR="0034281F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>а</w:t>
            </w:r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 xml:space="preserve"> документов для предоставления субсидий в целях поддержки организаций, пострадавших от распространения новой </w:t>
            </w:r>
            <w:proofErr w:type="spellStart"/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>коронавирусной</w:t>
            </w:r>
            <w:proofErr w:type="spellEnd"/>
            <w:r w:rsidRPr="006C0108">
              <w:rPr>
                <w:rFonts w:ascii="Verdana" w:eastAsia="Times New Roman" w:hAnsi="Verdana" w:cs="Times New Roman"/>
                <w:b/>
                <w:bCs/>
                <w:color w:val="67806C"/>
                <w:kern w:val="36"/>
                <w:sz w:val="26"/>
                <w:szCs w:val="26"/>
              </w:rPr>
              <w:t xml:space="preserve"> инфекции</w:t>
            </w:r>
          </w:p>
        </w:tc>
      </w:tr>
    </w:tbl>
    <w:p w:rsidR="006C0108" w:rsidRPr="006C0108" w:rsidRDefault="006C0108" w:rsidP="006C010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05"/>
      </w:tblGrid>
      <w:tr w:rsidR="006C0108" w:rsidRPr="00664C8B" w:rsidTr="00C41BF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C0108" w:rsidRPr="00664C8B" w:rsidRDefault="006C0108" w:rsidP="006C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47750" cy="695325"/>
                  <wp:effectExtent l="19050" t="0" r="0" b="0"/>
                  <wp:docPr id="1" name="Рисунок 1" descr="Внимание информация о приеме документов для предоставления субсидий в целях поддержки организаций, пострадавших от распространения новой коронавирусной инфекц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Внимание информация о приеме документов для предоставления субсидий в целях поддержки организаций, пострадавших от распространения новой коронавирусной инфекц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0108" w:rsidRPr="00664C8B" w:rsidRDefault="006C0108" w:rsidP="006C0108">
            <w:pPr>
              <w:spacing w:after="192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Информационное сообщение</w:t>
            </w:r>
          </w:p>
          <w:p w:rsidR="006C0108" w:rsidRPr="00664C8B" w:rsidRDefault="006C0108" w:rsidP="006C0108">
            <w:pPr>
              <w:spacing w:after="192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 </w:t>
            </w:r>
            <w:r w:rsidR="003428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продлении сроков приема</w:t>
            </w: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в 2020 году документов для предоставления субсидии в целях поддержки организаций, пострадавших от распространения новой </w:t>
            </w:r>
            <w:proofErr w:type="spellStart"/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коронавирусной</w:t>
            </w:r>
            <w:proofErr w:type="spellEnd"/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инфекции (COVID-19)</w:t>
            </w:r>
          </w:p>
          <w:p w:rsidR="006C0108" w:rsidRPr="00664C8B" w:rsidRDefault="006C0108" w:rsidP="005D66D6">
            <w:pPr>
              <w:tabs>
                <w:tab w:val="center" w:pos="4153"/>
                <w:tab w:val="right" w:pos="8306"/>
              </w:tabs>
              <w:spacing w:line="240" w:lineRule="auto"/>
              <w:ind w:firstLine="284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proofErr w:type="gramStart"/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В соответствии с Указом Губернато</w:t>
            </w:r>
            <w:r w:rsid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ра Нижегородской области №53 от 0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7.04.2020, постановлением </w:t>
            </w:r>
            <w:r w:rsidR="004F0587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дминистрации Ковернинс</w:t>
            </w:r>
            <w:r w:rsidR="00664C8B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кого муниципального района от 29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апреля</w:t>
            </w:r>
            <w:r w:rsidR="00655125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 года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55125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664C8B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273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B5C74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CB5C74" w:rsidRPr="00664C8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О мерах поддержки организаций Ковернинского муниципального района Нижегородской области,пострадавших от распространения новой коронавирусной </w:t>
            </w:r>
            <w:r w:rsidR="00CB5C74" w:rsidRPr="00664C8B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инфекции (COVID-19)»</w:t>
            </w:r>
            <w:r w:rsidR="00CB5C74" w:rsidRPr="00664C8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Ковернинского муниципального района </w:t>
            </w:r>
            <w:r w:rsidR="003428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продлевает в 2020 году 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прием документов на предоставление следующих субсидий:</w:t>
            </w:r>
            <w:proofErr w:type="gramEnd"/>
          </w:p>
          <w:p w:rsidR="00664C8B" w:rsidRPr="00664C8B" w:rsidRDefault="0034281F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1). </w:t>
            </w:r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Субсиди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муниципального района организациям, пострадавшим от распространения новой </w:t>
            </w:r>
            <w:proofErr w:type="spellStart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(COVID-19), в целях возмещения части затрат на оплату труда работникам. </w:t>
            </w:r>
          </w:p>
          <w:p w:rsidR="00664C8B" w:rsidRPr="00664C8B" w:rsidRDefault="0034281F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2). </w:t>
            </w:r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Субсиди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муниципального района организациям, пострадавшим от распространения новой </w:t>
            </w:r>
            <w:proofErr w:type="spellStart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(COVID-19), в целях возмещения затрат на оплату коммунальных услуг.</w:t>
            </w:r>
          </w:p>
          <w:p w:rsidR="00664C8B" w:rsidRPr="00664C8B" w:rsidRDefault="0034281F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3). </w:t>
            </w:r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Субсиди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муниципального района на оказание поддержки </w:t>
            </w:r>
            <w:proofErr w:type="spellStart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самозанятым</w:t>
            </w:r>
            <w:proofErr w:type="spellEnd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гражданам, пострадавшим от распространения  новой </w:t>
            </w:r>
            <w:proofErr w:type="spellStart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(COVID-19).</w:t>
            </w:r>
          </w:p>
          <w:p w:rsidR="00664C8B" w:rsidRPr="00664C8B" w:rsidRDefault="006C0108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Документы могут подать </w:t>
            </w:r>
            <w:r w:rsidR="004F0587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субъекты малого предпринимательства, определенны</w:t>
            </w:r>
            <w:r w:rsidR="005D66D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Федеральным законом от 24 июля 2007 г. № 209-ФЗ «О развитии малого и среднего предпринимательства в Российской Федерации» (юридические лица и индивидуальные предприниматели, в том числе не имеющие наемных работников):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1) деятельность которых приостановлена (или вынужденно приостановлена) подпунктами 3.1-3.3 пункта 3 Указа Губернатора области № 27, а именно объекты музейно выставочных пространств, парковые комплексы, детские площадки, детские игровые комнаты, рестораны, кафе, столовые, буфеты, бары, закусочные и иные предприятия общественного питания (за исключением столовых, буфетов, кафе и иных предприятий питания, осуществляющих организацию питания для работников организаций, деятельность которых не приостановлена в</w:t>
            </w:r>
            <w:proofErr w:type="gramEnd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Указом Губернатора области № 27), салонов красоты, </w:t>
            </w:r>
            <w:proofErr w:type="spellStart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СПА-салонов</w:t>
            </w:r>
            <w:proofErr w:type="spellEnd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, косметических и массажных салонов, соляриев, бассейнов, </w:t>
            </w:r>
            <w:proofErr w:type="spellStart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фитнес-центров</w:t>
            </w:r>
            <w:proofErr w:type="spellEnd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и других объектов физической культуры, аквапарков и осуществляющие деятельность на территории Ковернинского муниципального района Нижегородской области в соответствии с кодами Общероссийского классификатора видов экономической деятельности ОК 029-2014 (КДЕС</w:t>
            </w:r>
            <w:proofErr w:type="gramStart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proofErr w:type="gramEnd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ед. 2):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- 56 «Деятельность по предоставлению продуктов питания и напитков»;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- 82.3 «Деятельность по организации конференций и выставок»; 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- 85.41 «Образование дополнительное детей и взрослых»; 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- 86.90.3 «Деятельность массажных салонов»;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- 88.91 «Предоставление услуг по дневному уходу за детьми»;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- 90.04 «Деятельность учреждений культуры и искусства»;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- 91.02 «Деятельность музеев»;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- 91.04 «Деятельность ботанических садов, зоопарков, государственных природных заповедников и национальных парков»;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- 93 «Деятельность в области спорта, отдыха и развлечений»; 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- 96.02 «Деятельность по предоставлению прочих персональных услуг»;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- 96.04 «Деятельность физкультурно-оздоровительная»; 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2) в сферах наиболее пострадавших от распространения новой </w:t>
            </w:r>
            <w:proofErr w:type="spellStart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(COVID-19), а именно гостиниц, санаторно-курортных организаций, туристических агентств и осуществляющие деятельность на территории Ковернинского муниципального района Нижегородской области в соответствии с кодами Общероссийского классификатора видов экономической деятельности ОК 029-2014 (КДЕС</w:t>
            </w:r>
            <w:proofErr w:type="gramStart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proofErr w:type="gramEnd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ед. 2):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- 55.1 «Деятельность по предоставлению мест для временного проживания»;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- 55.2 «Деятельность по предоставлению мест для краткосрочного проживания»;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- 79 «Деятельность туристических агентств и прочих организаций, предоставляющих услуги в сфере туризма»;</w:t>
            </w:r>
          </w:p>
          <w:p w:rsidR="00277B93" w:rsidRDefault="0034281F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B93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277B93" w:rsidRPr="00277B93">
              <w:rPr>
                <w:rFonts w:ascii="Times New Roman" w:hAnsi="Times New Roman" w:cs="Times New Roman"/>
                <w:sz w:val="24"/>
                <w:szCs w:val="24"/>
              </w:rPr>
              <w:t xml:space="preserve"> юридические лица (за исключением государственных и муниципальных учреждений) в сферах наиболее пострадавших от распространения новой </w:t>
            </w:r>
            <w:proofErr w:type="spellStart"/>
            <w:r w:rsidR="00277B93" w:rsidRPr="00277B93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="00277B93" w:rsidRPr="00277B93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(COVID-19), а именно санаторно-курортных организаций (в том числе: пансионаты, санатории, профилактории), осуществляющие деятельность на территории Ковернинского муниципального района Нижегородской области в соответствии с кодами Общероссийского классификатора видов экономической деятельности ОК 029- 5 2014 (КДЕС</w:t>
            </w:r>
            <w:proofErr w:type="gramStart"/>
            <w:r w:rsidR="00277B93" w:rsidRPr="00277B93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proofErr w:type="gramEnd"/>
            <w:r w:rsidR="00277B93" w:rsidRPr="00277B93">
              <w:rPr>
                <w:rFonts w:ascii="Times New Roman" w:hAnsi="Times New Roman" w:cs="Times New Roman"/>
                <w:sz w:val="24"/>
                <w:szCs w:val="24"/>
              </w:rPr>
              <w:t xml:space="preserve">ед. 2): </w:t>
            </w:r>
          </w:p>
          <w:p w:rsidR="00277B93" w:rsidRDefault="00277B93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B93">
              <w:rPr>
                <w:rFonts w:ascii="Times New Roman" w:hAnsi="Times New Roman" w:cs="Times New Roman"/>
                <w:sz w:val="24"/>
                <w:szCs w:val="24"/>
              </w:rPr>
              <w:t>- 55 «Деятельность по предоставлению мест для временного проживания»;</w:t>
            </w:r>
          </w:p>
          <w:p w:rsidR="00277B93" w:rsidRDefault="00277B93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B93">
              <w:rPr>
                <w:rFonts w:ascii="Times New Roman" w:hAnsi="Times New Roman" w:cs="Times New Roman"/>
                <w:sz w:val="24"/>
                <w:szCs w:val="24"/>
              </w:rPr>
              <w:t xml:space="preserve"> - 86.10 «Деятельность больничных организаций»;</w:t>
            </w:r>
          </w:p>
          <w:p w:rsidR="00277B93" w:rsidRDefault="00277B93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B93">
              <w:rPr>
                <w:rFonts w:ascii="Times New Roman" w:hAnsi="Times New Roman" w:cs="Times New Roman"/>
                <w:sz w:val="24"/>
                <w:szCs w:val="24"/>
              </w:rPr>
              <w:t xml:space="preserve"> - 86.90.4 «Деятельность санаторно-курортных организаций»;</w:t>
            </w:r>
          </w:p>
          <w:p w:rsidR="0034281F" w:rsidRDefault="00277B93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B93">
              <w:rPr>
                <w:rFonts w:ascii="Times New Roman" w:hAnsi="Times New Roman" w:cs="Times New Roman"/>
                <w:sz w:val="24"/>
                <w:szCs w:val="24"/>
              </w:rPr>
              <w:t xml:space="preserve"> -87.10 «Деятельность по медицинскому уходу с обеспечением проживания»;</w:t>
            </w:r>
          </w:p>
          <w:p w:rsidR="005D66D6" w:rsidRPr="005D66D6" w:rsidRDefault="005D66D6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6D6">
              <w:rPr>
                <w:rFonts w:ascii="Times New Roman" w:hAnsi="Times New Roman" w:cs="Times New Roman"/>
                <w:sz w:val="24"/>
                <w:szCs w:val="24"/>
              </w:rPr>
              <w:t xml:space="preserve">- 87.20 </w:t>
            </w:r>
            <w:r w:rsidR="00D943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D66D6">
              <w:rPr>
                <w:rFonts w:ascii="Times New Roman" w:hAnsi="Times New Roman" w:cs="Times New Roman"/>
                <w:sz w:val="24"/>
                <w:szCs w:val="24"/>
              </w:rPr>
              <w:t>Деятельность по оказанию помощи на дому для лиц с ограниченными возможностями развития, душевнобольным и наркозависимым</w:t>
            </w:r>
            <w:r w:rsidR="00D943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D66D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64C8B" w:rsidRPr="00664C8B" w:rsidRDefault="0034281F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) социально ориентированные некоммерческие организации и субъекты малого предпринимательства, включенные в перечень субъектов малого и среднего предпринимательства, имеющих статус социального предприятия, осуществляющих деятельность в сферах культуры, физкультурно-оздоровительной деятельности и спорта, дополнительного образования, </w:t>
            </w:r>
            <w:proofErr w:type="spellStart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абилитации</w:t>
            </w:r>
            <w:proofErr w:type="spellEnd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и реабилитации людей с ограниченными возможностями здоровья, организации отдыха и оздоровления детей, психолого-педагогического и социального сопровождения семьи и детей сирот на территории Ковернинского муниципального района Нижегородской области</w:t>
            </w:r>
            <w:proofErr w:type="gramEnd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кодами Общероссийского классификатора видов экономической деятельности ОК 029-2014 (КДЕС</w:t>
            </w:r>
            <w:proofErr w:type="gramStart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proofErr w:type="gramEnd"/>
            <w:r w:rsidR="00664C8B" w:rsidRPr="00664C8B">
              <w:rPr>
                <w:rFonts w:ascii="Times New Roman" w:hAnsi="Times New Roman" w:cs="Times New Roman"/>
                <w:sz w:val="24"/>
                <w:szCs w:val="24"/>
              </w:rPr>
              <w:t>ед. 2):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- 85.41 «Образование дополнительное детей и взрослых»;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- 86.90.4 «Деятельность санаторно-курортных организаций»;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- 87 «Деятельность по уходу с обеспечением проживания;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- 88 «Предоставление социальных услуг без обеспечения проживания»;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- 90 «Деятельность творческая, деятельность в области искусства и организации развлечений»;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- 91 «Деятельность библиотек, архивов, музеев и прочих объектов культуры»;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- 93 «Деятельность в области спорта, отдыха и развлечений»;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- 94 «Деятельность общественных организаций».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самозанятые</w:t>
            </w:r>
            <w:proofErr w:type="spellEnd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граждане – физические лица - производители товаров, работ, услуг, зарегистрированные до 13 марта 2020 года в качестве налогоплательщиков специального налогового режима «Налог на профессиональный доход» в соответствии с Федеральным законом РФ от 27 ноября 2018 года № 422 – ФЗ «О проведении эксперимента по установлению специального налогового режима «Налог на профессиональный доход», деятельность которых приостановлена в соответствии с Указом Губернатора области № 27 (при</w:t>
            </w:r>
            <w:proofErr w:type="gramEnd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>условии</w:t>
            </w:r>
            <w:proofErr w:type="gramEnd"/>
            <w:r w:rsidRPr="00664C8B">
              <w:rPr>
                <w:rFonts w:ascii="Times New Roman" w:hAnsi="Times New Roman" w:cs="Times New Roman"/>
                <w:sz w:val="24"/>
                <w:szCs w:val="24"/>
              </w:rPr>
              <w:t xml:space="preserve"> отсутствия возможности осуществления деятельности в дистанционном (удаленном) режиме и (или) выдачи результато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работ бесконтактным способом)</w:t>
            </w:r>
            <w:r w:rsidR="005D66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64C8B" w:rsidRPr="00664C8B" w:rsidRDefault="00664C8B" w:rsidP="00664C8B">
            <w:pPr>
              <w:widowControl w:val="0"/>
              <w:autoSpaceDE w:val="0"/>
              <w:autoSpaceDN w:val="0"/>
              <w:ind w:firstLine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108" w:rsidRPr="00664C8B" w:rsidRDefault="006C0108" w:rsidP="005D66D6">
            <w:pPr>
              <w:spacing w:after="192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Организатор приема документов:</w:t>
            </w: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5D66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дминистрация Ковернинского муниципального района. Контактный телефон: 883157 2-26-96, 2-16-65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C0108" w:rsidRPr="00664C8B" w:rsidRDefault="006C0108" w:rsidP="005D66D6">
            <w:pPr>
              <w:spacing w:after="192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Организации, претендующие на полу</w:t>
            </w:r>
            <w:r w:rsidR="00797AED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чение Субсидий, представляют в А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дминистрацию</w:t>
            </w:r>
            <w:r w:rsidR="00797AED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Ковернинского муниципального района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664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 электронном виде 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на электронный адрес: </w:t>
            </w:r>
            <w:r w:rsidR="00C41BF2" w:rsidRPr="00664C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a</w:t>
            </w:r>
            <w:r w:rsidR="00C41BF2" w:rsidRPr="00664C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.otdeleckonomiki@adm.kvr.nnov.ru</w:t>
            </w:r>
            <w:r w:rsidR="00C41BF2" w:rsidRPr="00664C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797AED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заявку и </w:t>
            </w:r>
            <w:r w:rsidR="00797AED" w:rsidRPr="00664C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прилагаемые документы </w:t>
            </w: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с последующей досылкой в бумажном виде полного пакета документов по почте.</w:t>
            </w:r>
          </w:p>
          <w:p w:rsidR="00937F8E" w:rsidRDefault="00CB5C74" w:rsidP="005D66D6">
            <w:pPr>
              <w:spacing w:after="192" w:line="240" w:lineRule="auto"/>
              <w:ind w:firstLine="567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С порядком предоставления субсидий можно ознакомиться по ссылке</w:t>
            </w:r>
            <w:r w:rsidR="00937F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937F8E" w:rsidRPr="00937F8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http://www.kovernino.ru/?id=24413</w:t>
            </w:r>
            <w:r w:rsidR="00937F8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6C0108" w:rsidRPr="00664C8B" w:rsidRDefault="00937F8E" w:rsidP="00930AF6">
            <w:pPr>
              <w:spacing w:after="192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Администрации Ковернинского муниципального района</w:t>
            </w:r>
            <w:r w:rsidR="006C0108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606570, Нижегородская область</w:t>
            </w:r>
            <w:r w:rsidR="006C0108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Ковернинский район, р.п. Ковернино, ул.</w:t>
            </w:r>
            <w:r w:rsidR="00E21E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41BF2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Карла Маркса, 4 </w:t>
            </w:r>
          </w:p>
          <w:p w:rsidR="006C0108" w:rsidRPr="00664C8B" w:rsidRDefault="00797AED" w:rsidP="00930AF6">
            <w:pPr>
              <w:spacing w:after="192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приема документов — 17</w:t>
            </w:r>
            <w:r w:rsidR="006C0108" w:rsidRPr="00664C8B">
              <w:rPr>
                <w:rFonts w:ascii="Times New Roman" w:eastAsia="Times New Roman" w:hAnsi="Times New Roman" w:cs="Times New Roman"/>
                <w:sz w:val="24"/>
                <w:szCs w:val="24"/>
              </w:rPr>
              <w:t> апреля 2020 года.</w:t>
            </w:r>
          </w:p>
          <w:p w:rsidR="006C0108" w:rsidRPr="00773229" w:rsidRDefault="00217C05" w:rsidP="005D66D6">
            <w:pPr>
              <w:spacing w:after="192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732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Окончание приема заявок </w:t>
            </w:r>
            <w:r w:rsidR="005D66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</w:t>
            </w:r>
            <w:r w:rsidRPr="007732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сентября</w:t>
            </w:r>
            <w:r w:rsidR="006C0108" w:rsidRPr="007732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2020 года включительно.</w:t>
            </w:r>
          </w:p>
        </w:tc>
      </w:tr>
      <w:tr w:rsidR="00664C8B" w:rsidRPr="00664C8B" w:rsidTr="00C41BF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37F8E" w:rsidRPr="00664C8B" w:rsidRDefault="00937F8E" w:rsidP="005D66D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F47B4B" w:rsidRDefault="00F47B4B" w:rsidP="00937F8E"/>
    <w:sectPr w:rsidR="00F47B4B" w:rsidSect="004E0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0108"/>
    <w:rsid w:val="00147F45"/>
    <w:rsid w:val="00162654"/>
    <w:rsid w:val="00217C05"/>
    <w:rsid w:val="00277B93"/>
    <w:rsid w:val="0034281F"/>
    <w:rsid w:val="00367A62"/>
    <w:rsid w:val="003B29D6"/>
    <w:rsid w:val="003D7119"/>
    <w:rsid w:val="004C597C"/>
    <w:rsid w:val="004E03B9"/>
    <w:rsid w:val="004F0587"/>
    <w:rsid w:val="005D66D6"/>
    <w:rsid w:val="00655125"/>
    <w:rsid w:val="00664C8B"/>
    <w:rsid w:val="006C0108"/>
    <w:rsid w:val="00773229"/>
    <w:rsid w:val="007960F3"/>
    <w:rsid w:val="00797AED"/>
    <w:rsid w:val="00930AF6"/>
    <w:rsid w:val="00937F8E"/>
    <w:rsid w:val="00B4581F"/>
    <w:rsid w:val="00C41BF2"/>
    <w:rsid w:val="00CB5C74"/>
    <w:rsid w:val="00D54AC5"/>
    <w:rsid w:val="00D94317"/>
    <w:rsid w:val="00DB1E2A"/>
    <w:rsid w:val="00DC002B"/>
    <w:rsid w:val="00E21ECB"/>
    <w:rsid w:val="00E41A75"/>
    <w:rsid w:val="00EF780B"/>
    <w:rsid w:val="00F47B4B"/>
    <w:rsid w:val="00F56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3B9"/>
  </w:style>
  <w:style w:type="paragraph" w:styleId="1">
    <w:name w:val="heading 1"/>
    <w:basedOn w:val="a"/>
    <w:link w:val="10"/>
    <w:uiPriority w:val="9"/>
    <w:qFormat/>
    <w:rsid w:val="006C01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010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C0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C010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C0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010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37F8E"/>
    <w:rPr>
      <w:color w:val="0000FF" w:themeColor="hyperlink"/>
      <w:u w:val="single"/>
    </w:rPr>
  </w:style>
  <w:style w:type="paragraph" w:styleId="a8">
    <w:name w:val="Body Text Indent"/>
    <w:basedOn w:val="a"/>
    <w:link w:val="a9"/>
    <w:rsid w:val="00937F8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937F8E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9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Banketova</dc:creator>
  <cp:lastModifiedBy>Admin</cp:lastModifiedBy>
  <cp:revision>4</cp:revision>
  <cp:lastPrinted>2020-06-30T07:55:00Z</cp:lastPrinted>
  <dcterms:created xsi:type="dcterms:W3CDTF">2020-09-23T12:33:00Z</dcterms:created>
  <dcterms:modified xsi:type="dcterms:W3CDTF">2020-09-24T05:12:00Z</dcterms:modified>
</cp:coreProperties>
</file>