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D7" w:rsidRDefault="00C15FD7" w:rsidP="00C15F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5FD7" w:rsidRDefault="00C15FD7" w:rsidP="00C15F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C15FD7" w:rsidRDefault="00C15FD7" w:rsidP="00C15F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5FD7" w:rsidRDefault="00C15FD7" w:rsidP="00C15F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Ковернинского муниципального округа Нижегородской области уведомляет зарегистрированных кандидатов по одномандатному избирательному округу № 8, что 23 августа 2020 года в помещении здания </w:t>
      </w:r>
      <w:proofErr w:type="spellStart"/>
      <w:r>
        <w:rPr>
          <w:rFonts w:ascii="Times New Roman" w:hAnsi="Times New Roman"/>
          <w:sz w:val="28"/>
          <w:szCs w:val="28"/>
        </w:rPr>
        <w:t>Большекрутовского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Дома культуры по адресу: д.Большие Круты, ул. Молодежная, д. 35 состоялось агитационное публичное мероприятие в форме собрания.</w:t>
      </w:r>
    </w:p>
    <w:p w:rsidR="00C15FD7" w:rsidRDefault="00C15FD7" w:rsidP="00C15F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Указанное помещение может быть предоставлено другим зарегистрированным кандидатам в течение агитационного периода с 15.00 до 16.00 часов по воскресеньям до 11 сентября 2020 года на безвозмездной основе.</w:t>
      </w:r>
    </w:p>
    <w:p w:rsidR="00C15FD7" w:rsidRDefault="00C15FD7" w:rsidP="00C15F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5FD7" w:rsidRDefault="00C15FD7" w:rsidP="00C15F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ТИК                                                                Т.П.Малышева</w:t>
      </w:r>
    </w:p>
    <w:p w:rsidR="00C15FD7" w:rsidRDefault="00C15FD7" w:rsidP="00C15F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51BD" w:rsidRDefault="002851BD"/>
    <w:sectPr w:rsidR="00285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FD7"/>
    <w:rsid w:val="002851BD"/>
    <w:rsid w:val="00C15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5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>Microsoft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Zemskoe</dc:creator>
  <cp:keywords/>
  <dc:description/>
  <cp:lastModifiedBy>Zemskoe</cp:lastModifiedBy>
  <cp:revision>2</cp:revision>
  <dcterms:created xsi:type="dcterms:W3CDTF">2020-08-26T05:25:00Z</dcterms:created>
  <dcterms:modified xsi:type="dcterms:W3CDTF">2020-08-26T05:25:00Z</dcterms:modified>
</cp:coreProperties>
</file>