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01" w14:textId="77777777" w:rsidR="0014670F" w:rsidRDefault="002A5FF1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ПРЕСС-СЛУЖБА</w:t>
      </w:r>
    </w:p>
    <w:p w14:paraId="00000002" w14:textId="77777777" w:rsidR="0014670F" w:rsidRDefault="002A5FF1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ГУБЕРНАТОРА И ПРАВИТЕЛЬСТВА НИЖЕГОРОДСКОЙ ОБЛАСТИ</w:t>
      </w:r>
    </w:p>
    <w:p w14:paraId="00000003" w14:textId="77777777" w:rsidR="0014670F" w:rsidRDefault="002A5F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603082,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г.Н.Новгород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, Кремль, корпус 1, тел. (831) 419-74-01</w:t>
      </w:r>
    </w:p>
    <w:p w14:paraId="00000004" w14:textId="77777777" w:rsidR="0014670F" w:rsidRDefault="000665C0">
      <w:pPr>
        <w:spacing w:after="0" w:line="240" w:lineRule="auto"/>
        <w:ind w:right="28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hyperlink r:id="rId4">
        <w:r w:rsidR="002A5FF1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http://www.government-nnov.ru</w:t>
        </w:r>
      </w:hyperlink>
    </w:p>
    <w:p w14:paraId="00000005" w14:textId="77777777" w:rsidR="0014670F" w:rsidRDefault="0014670F">
      <w:pPr>
        <w:spacing w:after="0" w:line="240" w:lineRule="auto"/>
        <w:ind w:right="28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00000006" w14:textId="77777777" w:rsidR="0014670F" w:rsidRDefault="002A5FF1">
      <w:pPr>
        <w:spacing w:after="0" w:line="240" w:lineRule="auto"/>
        <w:ind w:right="28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24.07.2020                                                                      ИНФОРМАЦИОННОЕ СООБЩЕНИЕ</w:t>
      </w:r>
    </w:p>
    <w:p w14:paraId="00000007" w14:textId="77777777" w:rsidR="0014670F" w:rsidRDefault="0014670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0000008" w14:textId="77777777" w:rsidR="0014670F" w:rsidRDefault="002A5FF1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«Фабрика готового бизнеса» стартует в Нижегородской области</w:t>
      </w:r>
    </w:p>
    <w:p w14:paraId="00000009" w14:textId="77777777" w:rsidR="0014670F" w:rsidRDefault="002A5FF1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Нижегородским предпринимателям бесплатно помогут разработать франшизы и заработать на продаже своей бизнес-модели</w:t>
      </w:r>
    </w:p>
    <w:p w14:paraId="0000000A" w14:textId="77777777" w:rsidR="0014670F" w:rsidRDefault="001467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0B" w14:textId="7DB21993" w:rsidR="0014670F" w:rsidRDefault="002A5F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Нижегородским предпринимателям бесплатно помогут разработать франшизы и заработать на продаже своей бизнес-модели.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Прием заявок на участие в проекте «Фабрика готового бизнеса» уже начался.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 этом сообщил первый заместитель губернатора Нижегородской области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Евгений Люлин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000000C" w14:textId="77777777" w:rsidR="0014670F" w:rsidRDefault="002A5F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 словам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Евгения Люлина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«Фабрика готового бизнеса» в этом году станет одним из антикризисных инструментов поддержки нижегородского предпринимательства. Идея реализуется в рамках нацпроекта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«Малое и среднее предпринимательство и поддержка индивидуальной предпринимательской инициативы»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0000000D" w14:textId="77777777" w:rsidR="0014670F" w:rsidRDefault="002A5F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«Фабрика готового бизнеса»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- это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образовательная программа, в которой смогут принять участие как действующие предприниматели, так и те нижегородцы, которые только планируют открыть свое дело, - сообщил первый заместитель губернатора. - Обучение бесплатное, будет проходить в цифровом формате. Участники прослушают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видеолекции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выполнят ряд практических заданий, чтобы повысить эффективность своих бизнес-проектов».</w:t>
      </w:r>
    </w:p>
    <w:p w14:paraId="0000000E" w14:textId="77777777" w:rsidR="0014670F" w:rsidRDefault="002A5FF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«В этом году будет два направления образовательной программы «Фабрика готового бизнеса, - отметил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Евгений Люлин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- Первый курс рассчитан на тех, кто только планирует открыть свое дело. Он поможет получить знания по разработке бизнес-модели и выводу стартапа на стадию окупаемости. Второй курс создан для уже действующих предпринимателей, которые хотят расширить производство, отточить управленческие навыки, узнать кейсы о развитии, продвижении и масштабировании бизнеса. По итогам обучения 10 лучших участников курса получат сертификаты на услугу по упаковке готовой бизнес-модели во франшизу». </w:t>
      </w:r>
    </w:p>
    <w:p w14:paraId="0000000F" w14:textId="77777777" w:rsidR="0014670F" w:rsidRDefault="002A5F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Ссылка на курсы будущих франчайзеров (владельцев готового бизнеса, желающих масштабировать его и упаковать в готовую франшизу): </w:t>
      </w:r>
      <w:hyperlink r:id="rId5">
        <w:r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https://acc-tppnnovru.ispringlearn.ru/signup/iOsef2C-x_bzLYe7Pr9EOFFbqdY</w:t>
        </w:r>
      </w:hyperlink>
    </w:p>
    <w:p w14:paraId="00000010" w14:textId="7B079C86" w:rsidR="0014670F" w:rsidRPr="002A5FF1" w:rsidRDefault="002A5F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Ссылка на курсы будущих франчайзи (предприниматели, которые хотят открыть бизнес по существующей франшизе): </w:t>
      </w:r>
      <w:hyperlink r:id="rId6">
        <w:r w:rsidRPr="002A5FF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https://acc-tppnnovru.ispringlearn.ru/signup/6Xi5D1ku1D1zOBKFNuMZC1T05KI</w:t>
        </w:r>
      </w:hyperlink>
    </w:p>
    <w:p w14:paraId="6E0CAC46" w14:textId="51202AE4" w:rsidR="0010522A" w:rsidRPr="002A5FF1" w:rsidRDefault="0010522A" w:rsidP="001052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5FF1">
        <w:rPr>
          <w:rFonts w:ascii="Times New Roman" w:eastAsia="Times New Roman" w:hAnsi="Times New Roman" w:cs="Times New Roman"/>
          <w:sz w:val="24"/>
          <w:szCs w:val="24"/>
        </w:rPr>
        <w:t xml:space="preserve">Так же зарегистрироваться на оба курса вы всегда можете на сайте «Мой бизнес» </w:t>
      </w:r>
      <w:hyperlink r:id="rId7" w:history="1">
        <w:r w:rsidRPr="002A5FF1">
          <w:rPr>
            <w:rStyle w:val="a5"/>
            <w:rFonts w:ascii="Times New Roman" w:eastAsia="Times New Roman" w:hAnsi="Times New Roman" w:cs="Times New Roman"/>
            <w:color w:val="auto"/>
            <w:sz w:val="24"/>
            <w:szCs w:val="24"/>
          </w:rPr>
          <w:t>http://мойбизнес52.рф/</w:t>
        </w:r>
      </w:hyperlink>
    </w:p>
    <w:p w14:paraId="00000011" w14:textId="77777777" w:rsidR="0014670F" w:rsidRDefault="002A5FF1" w:rsidP="001052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5FF1">
        <w:rPr>
          <w:rFonts w:ascii="Times New Roman" w:eastAsia="Times New Roman" w:hAnsi="Times New Roman" w:cs="Times New Roman"/>
          <w:color w:val="000000"/>
          <w:sz w:val="24"/>
          <w:szCs w:val="24"/>
        </w:rPr>
        <w:t>Проект реализует министерство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промышленности, торговли и предпринимательства Нижегородской области совместно с Агентством по развитию кластерной политики и предпринимательства Нижегородской области.</w:t>
      </w:r>
    </w:p>
    <w:p w14:paraId="00000012" w14:textId="77777777" w:rsidR="0014670F" w:rsidRDefault="002A5FF1" w:rsidP="001052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«Большая проблема стартапов - выживаемость в первый год. Региональный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минпром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проведет маркетинговые исследования в нескольких районах области: выявим свободные инвестиционные ниши. Под эти ниши подберем готовые франшизы.  Для приобретения франшиз можно будет воспользоваться мерами государственной поддержки. Экономическая востребованность и проработанная бизнес-модель позволят максимально снизить риски вхождения в бизнес лучшим выпускникам проекта», - добавил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Евгений Люлин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 </w:t>
      </w:r>
    </w:p>
    <w:p w14:paraId="00000013" w14:textId="77777777" w:rsidR="0014670F" w:rsidRDefault="002A5FF1" w:rsidP="001052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В прошлом году 10 участников проекта «Фабрика готового бизнеса» получили паушальные взносы на франшизы. Среди них - индивидуальный предприниматель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Елена Ворошилова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0000014" w14:textId="348C077A" w:rsidR="0014670F" w:rsidRDefault="002A5FF1" w:rsidP="001052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«Я получила франшизу Всероссийской сети школ подготовки к ЕГЭ и ОГЭ.  Поскольку я давно мечтала об этом проекте и даже собирала деньги, получилось сэкономить и вложить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средства  в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ремонт помещения. Стартовали мы очень удачно, набрали пробную группу, получили хорошие отзывы. Сейчас готовимся к новому учебному году», - рассказала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Елена Ворошилова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00000015" w14:textId="77777777" w:rsidR="0014670F" w:rsidRDefault="002A5FF1" w:rsidP="001052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Как отметил министр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промышлености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торговли и предпринимательства Нижегородской области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Максим Черкасов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программы обучения «Фабрики готового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юизнеса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смоделированы на основе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авторского курса нижегородского технопарка «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Анкудиновка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«Управление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startup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-проектами», включенного Министерством экономического развития РФ в перечень рекомендованных к реализации в рамках нацпроекта «Малое и среднее предпринимательство и поддержка индивидуальной предпринимательской инициативы».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Преподавателями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курса являются представители управляющей компании технопарка 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Анкудиновка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», опытные специалисты и тренеры в сфере маркетинга инноваций, бизнес-менеджмента, финансов и инвестиций, франчайзинга и PR. </w:t>
      </w:r>
    </w:p>
    <w:p w14:paraId="00000016" w14:textId="77777777" w:rsidR="0014670F" w:rsidRDefault="002A5FF1" w:rsidP="001052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программе каждого курса 5 образовательных модулей, разделенных на лекционную и практическую части (всего 72 академических часа). В рамках обучения слушатели курса по открытию собственного дела получат опыт работы с реальными франшизами, а также льготные условия при обращении за различными мерами поддержки малого предпринимательства. Все слушатели по окончании курса пройдут обязательное двухчасовое тестирование, по итогам которого получат дипломы о повышении квалификации. </w:t>
      </w:r>
    </w:p>
    <w:p w14:paraId="00000017" w14:textId="77777777" w:rsidR="0014670F" w:rsidRDefault="002A5F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jdgxs" w:colFirst="0" w:colLast="0"/>
      <w:bookmarkEnd w:id="0"/>
      <w:r>
        <w:rPr>
          <w:rFonts w:ascii="Times New Roman" w:eastAsia="Times New Roman" w:hAnsi="Times New Roman" w:cs="Times New Roman"/>
          <w:sz w:val="24"/>
          <w:szCs w:val="24"/>
        </w:rPr>
        <w:t xml:space="preserve">Ранее сообщалось, что на базе центра «Мой бизнес», отрытого в рамках нацпроекта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«Малое и среднее предпринимательство и поддержка индивидуальной предпринимательской инициативы»</w:t>
      </w:r>
      <w:r>
        <w:rPr>
          <w:rFonts w:ascii="Times New Roman" w:eastAsia="Times New Roman" w:hAnsi="Times New Roman" w:cs="Times New Roman"/>
          <w:sz w:val="24"/>
          <w:szCs w:val="24"/>
        </w:rPr>
        <w:t>, организован 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call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-центр «Мой бизнес», в котором можно получить подробные консультации по всем мерам поддержки предпринимателей в период угрозы распространения COVID-19. Телефон: 8−800−301−29−94 (ежедневно с 9.00 до 18.00, звонок бесплатный). </w:t>
      </w:r>
    </w:p>
    <w:p w14:paraId="00000018" w14:textId="77777777" w:rsidR="0014670F" w:rsidRDefault="001467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14:paraId="00000019" w14:textId="77777777" w:rsidR="0014670F" w:rsidRDefault="002A5FF1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Контактное лицо – Элисо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Табагари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>, тел. 8-920-018-78-34.</w:t>
      </w:r>
    </w:p>
    <w:p w14:paraId="0000001A" w14:textId="77777777" w:rsidR="0014670F" w:rsidRDefault="002A5FF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  </w:t>
      </w:r>
    </w:p>
    <w:p w14:paraId="0000001B" w14:textId="77777777" w:rsidR="0014670F" w:rsidRDefault="002A5F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Пресс-служба губернатора и </w:t>
      </w:r>
    </w:p>
    <w:p w14:paraId="0000001C" w14:textId="77777777" w:rsidR="0014670F" w:rsidRDefault="002A5F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правительства Нижегородской области</w:t>
      </w:r>
    </w:p>
    <w:p w14:paraId="0000001D" w14:textId="77777777" w:rsidR="0014670F" w:rsidRDefault="002A5FF1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419-74-01 </w:t>
      </w:r>
    </w:p>
    <w:p w14:paraId="0000001E" w14:textId="77777777" w:rsidR="0014670F" w:rsidRDefault="0014670F"/>
    <w:sectPr w:rsidR="0014670F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670F"/>
    <w:rsid w:val="000665C0"/>
    <w:rsid w:val="0010522A"/>
    <w:rsid w:val="0014670F"/>
    <w:rsid w:val="002A5FF1"/>
    <w:rsid w:val="00C91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4F52D"/>
  <w15:docId w15:val="{87E2511E-E1A6-4D51-8A39-883A74025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a5">
    <w:name w:val="Hyperlink"/>
    <w:basedOn w:val="a0"/>
    <w:uiPriority w:val="99"/>
    <w:unhideWhenUsed/>
    <w:rsid w:val="0010522A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1052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&#1084;&#1086;&#1081;&#1073;&#1080;&#1079;&#1085;&#1077;&#1089;52.&#1088;&#1092;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cc-tppnnovru.ispringlearn.ru/signup/6Xi5D1ku1D1zOBKFNuMZC1T05KI" TargetMode="External"/><Relationship Id="rId5" Type="http://schemas.openxmlformats.org/officeDocument/2006/relationships/hyperlink" Target="https://acc-tppnnovru.ispringlearn.ru/signup/iOsef2C-x_bzLYe7Pr9EOFFbqdY" TargetMode="External"/><Relationship Id="rId4" Type="http://schemas.openxmlformats.org/officeDocument/2006/relationships/hyperlink" Target="http://www.government-nnov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848</Words>
  <Characters>4836</Characters>
  <Application>Microsoft Office Word</Application>
  <DocSecurity>0</DocSecurity>
  <Lines>40</Lines>
  <Paragraphs>11</Paragraphs>
  <ScaleCrop>false</ScaleCrop>
  <Company/>
  <LinksUpToDate>false</LinksUpToDate>
  <CharactersWithSpaces>5673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АРКППНН</dc:creator>
  <cp:lastModifiedBy>Егор Кияшко</cp:lastModifiedBy>
  <cp:revision>2</cp:revision>
  <dcterms:created xsi:type="dcterms:W3CDTF">2020-07-27T08:32:00Z</dcterms:created>
  <dcterms:modified xsi:type="dcterms:W3CDTF">2020-07-27T08:32:00Z</dcterms:modified>
</cp:coreProperties>
</file>