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282" w:rsidRDefault="00A71282">
      <w:pPr>
        <w:pStyle w:val="a4"/>
        <w:jc w:val="center"/>
      </w:pPr>
      <w:bookmarkStart w:id="0" w:name="_GoBack"/>
      <w:bookmarkEnd w:id="0"/>
    </w:p>
    <w:p w:rsidR="0028756A" w:rsidRDefault="0028756A">
      <w:pPr>
        <w:pStyle w:val="a4"/>
        <w:jc w:val="center"/>
      </w:pPr>
      <w:r>
        <w:t>УКАЗ</w:t>
      </w:r>
    </w:p>
    <w:p w:rsidR="0028756A" w:rsidRDefault="0028756A">
      <w:pPr>
        <w:pStyle w:val="a4"/>
        <w:jc w:val="center"/>
      </w:pPr>
      <w:r>
        <w:t>ГУБЕРНАТОРА НИЖЕГОРОДСКОЙ ОБЛАСТИ</w:t>
      </w:r>
    </w:p>
    <w:p w:rsidR="0028756A" w:rsidRDefault="0028756A">
      <w:pPr>
        <w:pStyle w:val="a4"/>
        <w:jc w:val="center"/>
      </w:pPr>
      <w:r>
        <w:t xml:space="preserve">от 2 апреля 2020 г. № 48 </w:t>
      </w:r>
    </w:p>
    <w:p w:rsidR="0028756A" w:rsidRDefault="0028756A">
      <w:pPr>
        <w:pStyle w:val="a4"/>
        <w:jc w:val="center"/>
      </w:pPr>
    </w:p>
    <w:p w:rsidR="0028756A" w:rsidRDefault="0028756A">
      <w:pPr>
        <w:pStyle w:val="a4"/>
        <w:jc w:val="center"/>
      </w:pPr>
      <w:r>
        <w:t>О внесении изменений в Указ Губернатора</w:t>
      </w:r>
    </w:p>
    <w:p w:rsidR="0028756A" w:rsidRDefault="0028756A">
      <w:pPr>
        <w:pStyle w:val="a4"/>
        <w:jc w:val="center"/>
      </w:pPr>
      <w:r>
        <w:t xml:space="preserve">Нижегородской области от 13 марта 2020 г. № 27 </w:t>
      </w:r>
    </w:p>
    <w:p w:rsidR="0028756A" w:rsidRDefault="0028756A">
      <w:pPr>
        <w:pStyle w:val="a3"/>
        <w:jc w:val="both"/>
      </w:pPr>
    </w:p>
    <w:p w:rsidR="0028756A" w:rsidRDefault="0028756A">
      <w:pPr>
        <w:pStyle w:val="a3"/>
        <w:jc w:val="both"/>
      </w:pPr>
    </w:p>
    <w:p w:rsidR="0028756A" w:rsidRDefault="0028756A">
      <w:pPr>
        <w:pStyle w:val="a3"/>
        <w:ind w:firstLine="375"/>
        <w:jc w:val="both"/>
      </w:pPr>
      <w:r>
        <w:t>Внести в Указ Губернатора Нижегородской области от 13 марта 2020 г. № 27 "О введении режима повышенной готовности" следующие изменения:</w:t>
      </w:r>
    </w:p>
    <w:p w:rsidR="0028756A" w:rsidRDefault="0028756A">
      <w:pPr>
        <w:pStyle w:val="a3"/>
        <w:ind w:firstLine="375"/>
        <w:jc w:val="both"/>
      </w:pPr>
      <w:r>
        <w:t>1. Изложить текст Указа в следующей редакции:</w:t>
      </w:r>
    </w:p>
    <w:p w:rsidR="0028756A" w:rsidRDefault="0028756A">
      <w:pPr>
        <w:pStyle w:val="a3"/>
        <w:ind w:firstLine="375"/>
        <w:jc w:val="both"/>
      </w:pPr>
      <w:r>
        <w:t>"В соответствии с подпунктом "б" пункта 6 статьи 4.1 Федерального закона от 21 декабря 1994 г. № 68-ФЗ "О защите населения и территорий от чрезвычайных ситуаций природного и техногенного характера", Федеральным законом от 30 марта 1999 г. № 52-ФЗ "О санитарно-эпидемиологическом благополучии населения", постановлениями Главного государственного санитарного врача Российской Федерации от 24 января 2020 г. № 2 "О дополнительных мероприятиях по недопущению завозаи распространения новой коронавирусной инфекции, вызванной 2019-nCoV", от 2 марта 2020 г. № 5 "О дополнительных мерах по снижению рисков завоза и распространения новой коронавирусной инфекции (2019-nCoV)", протоколом заседания оперативного штаба по предупреждению завоза и распространения новой коронавирусной инфекции на территории Российской Федерации от 10 марта 2020 г. № 10, в связи с угрозой распространения в Нижегородской области новой коронавирусной инфекции (COVID-19):</w:t>
      </w:r>
    </w:p>
    <w:p w:rsidR="0028756A" w:rsidRDefault="0028756A">
      <w:pPr>
        <w:pStyle w:val="a3"/>
        <w:ind w:firstLine="375"/>
        <w:jc w:val="both"/>
      </w:pPr>
      <w:r>
        <w:t xml:space="preserve">1. Ввести с 13 марта 2020 г. на территории Нижегородской области режим повышенной готовности до принятия Указа Губернатора Нижегородской области о снятии режима повышенной готовности. </w:t>
      </w:r>
    </w:p>
    <w:p w:rsidR="0028756A" w:rsidRDefault="0028756A">
      <w:pPr>
        <w:pStyle w:val="a3"/>
        <w:ind w:firstLine="375"/>
        <w:jc w:val="both"/>
      </w:pPr>
      <w:r>
        <w:t>2. Установить, что распространение COVID-19 является в сложившихся условиях чрезвычайным и непредотвратимым обстоятельством, повлекшим введение режима повышенной готовности в соответствии с Федеральным законом от 21 декабря 1994 г. № 68-ФЗ "О защите населения и территорий от чрезвычайных ситуаций природного и техногенного характера", который является обстоятельством непреодолимой силы.</w:t>
      </w:r>
    </w:p>
    <w:p w:rsidR="0028756A" w:rsidRDefault="0028756A">
      <w:pPr>
        <w:pStyle w:val="a3"/>
        <w:ind w:firstLine="375"/>
        <w:jc w:val="both"/>
      </w:pPr>
      <w:r>
        <w:t>3. Гражданам, посещавшим территории иностранных государств, где зарегистрированы случаи заражения новой коронавирусной инфекцией (COVID-19):</w:t>
      </w:r>
    </w:p>
    <w:p w:rsidR="0028756A" w:rsidRDefault="0028756A">
      <w:pPr>
        <w:pStyle w:val="a3"/>
        <w:ind w:firstLine="375"/>
        <w:jc w:val="both"/>
      </w:pPr>
      <w:r>
        <w:t>3.1. Сообщать о своем возвращении в Российскую Федерацию, месте, датах пребывания на указанных территориях, контактную информацию на горячую линию ГБУЗ НО "Нижегородский территориальный центр медицины катастроф" по номеру телефона: 8(831)250-94-03.</w:t>
      </w:r>
    </w:p>
    <w:p w:rsidR="0028756A" w:rsidRDefault="0028756A">
      <w:pPr>
        <w:pStyle w:val="a3"/>
        <w:ind w:firstLine="375"/>
        <w:jc w:val="both"/>
      </w:pPr>
      <w:r>
        <w:lastRenderedPageBreak/>
        <w:t>3.2. Незамедлительно обращаться за медицинской помощью на дому без посещения медицинских организаций при появлении первых респираторных симптомов.</w:t>
      </w:r>
    </w:p>
    <w:p w:rsidR="0028756A" w:rsidRDefault="0028756A">
      <w:pPr>
        <w:pStyle w:val="a3"/>
        <w:ind w:firstLine="375"/>
        <w:jc w:val="both"/>
      </w:pPr>
      <w:r>
        <w:t>3.3. Обеспечить самоизоляцию на дому на срок 14 дней со дня возвращения в Российскую Федерацию (не посещать работу, учебу, минимизировать посещение общественных мест).</w:t>
      </w:r>
    </w:p>
    <w:p w:rsidR="0028756A" w:rsidRDefault="0028756A">
      <w:pPr>
        <w:pStyle w:val="a3"/>
        <w:ind w:firstLine="375"/>
        <w:jc w:val="both"/>
      </w:pPr>
      <w:r>
        <w:t>4. Министерству здравоохранения Нижегородской области:</w:t>
      </w:r>
    </w:p>
    <w:p w:rsidR="0028756A" w:rsidRDefault="0028756A">
      <w:pPr>
        <w:pStyle w:val="a3"/>
        <w:ind w:firstLine="375"/>
        <w:jc w:val="both"/>
      </w:pPr>
      <w:r>
        <w:t>4.1. Обеспечить оформление листков нетрудоспособности при посещении на дому медицинскими работниками лиц, указанных в пункте 3 настоящего Указа.</w:t>
      </w:r>
    </w:p>
    <w:p w:rsidR="0028756A" w:rsidRDefault="0028756A">
      <w:pPr>
        <w:pStyle w:val="a3"/>
        <w:ind w:firstLine="375"/>
        <w:jc w:val="both"/>
      </w:pPr>
      <w:r>
        <w:t>4.2. Организовать работу медицинских организаций с приоритетом оказания медицинской помощи на дому лихорадящим больным с респираторными симптомами, посещавшим территории, где зарегистрированы случаи новой коронавирусной инфекции (COVID-19), и пациентам старше 60 лет, для чего обеспечить усиление выездной амбулаторной службы сотрудниками отделений профилактики, городских специализированных служб и клиническими ординаторами образовательных организаций высшего образования.</w:t>
      </w:r>
    </w:p>
    <w:p w:rsidR="0028756A" w:rsidRDefault="0028756A">
      <w:pPr>
        <w:pStyle w:val="a3"/>
        <w:ind w:firstLine="375"/>
        <w:jc w:val="both"/>
      </w:pPr>
      <w:r>
        <w:t>4.3.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помощи больным с респираторными симптомами, отбор биологического материала для исследования на новую коронавирусную инфекцию (СОVID-19).</w:t>
      </w:r>
    </w:p>
    <w:p w:rsidR="0028756A" w:rsidRDefault="0028756A">
      <w:pPr>
        <w:pStyle w:val="a3"/>
        <w:ind w:firstLine="375"/>
        <w:jc w:val="both"/>
      </w:pPr>
      <w:r>
        <w:t xml:space="preserve">5. Временно приостановить на территории Нижегородской области проведение любых массовых мероприятий с участием граждан. </w:t>
      </w:r>
    </w:p>
    <w:p w:rsidR="0028756A" w:rsidRDefault="0028756A">
      <w:pPr>
        <w:pStyle w:val="a3"/>
        <w:ind w:firstLine="375"/>
        <w:jc w:val="both"/>
      </w:pPr>
      <w:r>
        <w:t xml:space="preserve">6. Запретить посещение гражданами парков, детских площадок и иных общественных территорий. </w:t>
      </w:r>
    </w:p>
    <w:p w:rsidR="0028756A" w:rsidRDefault="0028756A">
      <w:pPr>
        <w:pStyle w:val="a3"/>
        <w:ind w:firstLine="375"/>
        <w:jc w:val="both"/>
      </w:pPr>
      <w:r>
        <w:t>7. Проведение массовых мероприятий возможно осуществлять в видеоформате или без зрителей.</w:t>
      </w:r>
    </w:p>
    <w:p w:rsidR="0028756A" w:rsidRDefault="0028756A">
      <w:pPr>
        <w:pStyle w:val="a3"/>
        <w:ind w:firstLine="375"/>
        <w:jc w:val="both"/>
      </w:pPr>
      <w:r>
        <w:t>8. Временно приостановить до особого распоряжения:</w:t>
      </w:r>
    </w:p>
    <w:p w:rsidR="0028756A" w:rsidRDefault="0028756A">
      <w:pPr>
        <w:pStyle w:val="a3"/>
        <w:ind w:firstLine="375"/>
        <w:jc w:val="both"/>
      </w:pPr>
      <w:r>
        <w:t>8.1. Проведение на территории Нижегородской области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парках культуры и отдыха, торгово-развлекательных центрах, на аттракционах и в иных местах массового посещения граждан.</w:t>
      </w:r>
    </w:p>
    <w:p w:rsidR="0028756A" w:rsidRDefault="0028756A">
      <w:pPr>
        <w:pStyle w:val="a3"/>
        <w:ind w:firstLine="375"/>
        <w:jc w:val="both"/>
      </w:pPr>
      <w:r>
        <w:t>8.2. Посещение гражданами зданий, строений, сооружений (помещений в них), предназначенных преимущественно для проведения указанных мероприятий (оказания услуг), в том числе ночных клубов (дискотек) и иных аналогичных объектов, кинотеатров (кинозалов), детских игровых комнат и детских развлекательных центров, иных развлекательных и досуговых заведений.</w:t>
      </w:r>
    </w:p>
    <w:p w:rsidR="0028756A" w:rsidRDefault="0028756A">
      <w:pPr>
        <w:pStyle w:val="a3"/>
        <w:ind w:firstLine="375"/>
        <w:jc w:val="both"/>
      </w:pPr>
      <w:r>
        <w:t xml:space="preserve">8.3. Деятельность бассейнов, фитнес-центров, аквапарков, других объектов физической культуры Нижегородской области с массовым посещением людей </w:t>
      </w:r>
      <w:r>
        <w:lastRenderedPageBreak/>
        <w:t>вне зависимости от ведомственной принадлежности и организационно-правовой формы.</w:t>
      </w:r>
    </w:p>
    <w:p w:rsidR="0028756A" w:rsidRDefault="0028756A">
      <w:pPr>
        <w:pStyle w:val="a3"/>
        <w:ind w:firstLine="375"/>
        <w:jc w:val="both"/>
      </w:pPr>
      <w:r>
        <w:t>8.4. Деятельность по оказанию услуг гражданам по курению кальянов в ресторанах, барах, кафе и в иных местах.</w:t>
      </w:r>
    </w:p>
    <w:p w:rsidR="0028756A" w:rsidRDefault="0028756A">
      <w:pPr>
        <w:pStyle w:val="a3"/>
        <w:ind w:firstLine="375"/>
        <w:jc w:val="both"/>
      </w:pPr>
      <w:r>
        <w:t>9. Организациям общественного питания (рестораны, кафе, бары, столовые) обеспечивать одновременное обслуживание посетителей в количестве не более 30 процентов от количества посадочных мест в помещении, направив все усилия на доставку готовой еды на вывоз (вынос).</w:t>
      </w:r>
    </w:p>
    <w:p w:rsidR="0028756A" w:rsidRDefault="0028756A">
      <w:pPr>
        <w:pStyle w:val="a3"/>
        <w:ind w:firstLine="375"/>
        <w:jc w:val="both"/>
      </w:pPr>
      <w:r>
        <w:t>10. Приостановить в организациях розничной торговли реализацию салатов, кулинарной продукции и других готовых блюд по системе самообслуживания.</w:t>
      </w:r>
    </w:p>
    <w:p w:rsidR="0028756A" w:rsidRDefault="0028756A">
      <w:pPr>
        <w:pStyle w:val="a3"/>
        <w:ind w:firstLine="375"/>
        <w:jc w:val="both"/>
      </w:pPr>
      <w:r>
        <w:t>11. Торговым сетям расширить возможность дистанционного заказа товаров и доставки их на дом потребителям.</w:t>
      </w:r>
    </w:p>
    <w:p w:rsidR="0028756A" w:rsidRDefault="0028756A">
      <w:pPr>
        <w:pStyle w:val="a3"/>
        <w:ind w:firstLine="375"/>
        <w:jc w:val="both"/>
      </w:pPr>
      <w:r>
        <w:t>12. Гражданам в возрасте старше 65 лет, а также гражданам, имеющим следующие заболевания: эндокринной системы - инсулинозависимый сахарный диабет, органов дыхания, системы кровообращения, мочеполовой системы - хронической болезни почек 3-5 стадии, трансплантированные органы и ткани, злокачественные новообразования любой локации, особо соблюдать режим самоизоляции.</w:t>
      </w:r>
    </w:p>
    <w:p w:rsidR="0028756A" w:rsidRDefault="0028756A">
      <w:pPr>
        <w:pStyle w:val="a3"/>
        <w:ind w:firstLine="375"/>
        <w:jc w:val="both"/>
      </w:pPr>
      <w:r>
        <w:t xml:space="preserve">Режим самоизоляции может не применяться к руководителям и сотрудникам предприятий, организаций, учреждений и органов власти, чье нахождение на рабочем месте является критически важным для обеспечения их функционирования, работникам здравоохранения, а также к гражданам, определенным решением оперативного штаба по предупреждению распространения коронавирусной инфекции на территории Нижегородской области.  </w:t>
      </w:r>
    </w:p>
    <w:p w:rsidR="0028756A" w:rsidRDefault="0028756A">
      <w:pPr>
        <w:pStyle w:val="a3"/>
        <w:ind w:firstLine="375"/>
        <w:jc w:val="both"/>
      </w:pPr>
      <w:r>
        <w:t>13. Гражданам ограничить поездки, в том числе в целях туризма и отдыха.</w:t>
      </w:r>
    </w:p>
    <w:p w:rsidR="0028756A" w:rsidRDefault="0028756A">
      <w:pPr>
        <w:pStyle w:val="a3"/>
        <w:ind w:firstLine="375"/>
        <w:jc w:val="both"/>
      </w:pPr>
      <w:r>
        <w:t xml:space="preserve">14. Гражданам соблюдать дистанцию до других граждан не менее 1,5 метров, в том числе в общественных местах и общественном транспорте, за исключением случаев оказания услуг по перевозке пассажиров и багажа легковым такси. </w:t>
      </w:r>
    </w:p>
    <w:p w:rsidR="0028756A" w:rsidRDefault="0028756A">
      <w:pPr>
        <w:pStyle w:val="a3"/>
        <w:ind w:firstLine="375"/>
        <w:jc w:val="both"/>
      </w:pPr>
      <w:r>
        <w:t>15. Органам власти, организациям и индивидуальным предпринимателям, а также иным лицам, деятельность которых связана с совместным пребыванием граждан, обеспечить соблюдение гражданами (в том числе работниками) дистанции, установленной пунктом 14 настоящего Указа,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территорию).</w:t>
      </w:r>
    </w:p>
    <w:p w:rsidR="0028756A" w:rsidRDefault="0028756A">
      <w:pPr>
        <w:pStyle w:val="a3"/>
        <w:ind w:firstLine="375"/>
        <w:jc w:val="both"/>
      </w:pPr>
      <w:r>
        <w:t xml:space="preserve">16. Гражданам не покидать места проживания (пребывания), в том числе дачные и садовые участки, за исключением случаев обращения за экстренной (неотложной) медицинской помощью и случаев иной прямой угрозы жизни и здоровью, случаев следования к месту (от места) осуществления деятельности (работы) работниками организаций, определенных Указом Президента Российской Федерации от 25 марта 2020 г. № 206 "Об объявлении в Российской </w:t>
      </w:r>
      <w:r>
        <w:lastRenderedPageBreak/>
        <w:t xml:space="preserve">Федерации нерабочих дней" (далее - Указом Президента Российской Федерации № 206), настоящим Указом, а также следования к ближайшему месту приобретения товаров первой необходимости, медицинских услуг, а также выгула домашних животных на расстоянии, не превышающем 100 метров от места проживания (пребывания), выноса отходов до ближайшего места накопления отходов. </w:t>
      </w:r>
    </w:p>
    <w:p w:rsidR="0028756A" w:rsidRDefault="0028756A">
      <w:pPr>
        <w:pStyle w:val="a3"/>
        <w:ind w:firstLine="375"/>
        <w:jc w:val="both"/>
      </w:pPr>
      <w:r>
        <w:t xml:space="preserve">17. Приостановить с 28 марта 2020 г. до 1 июня 2020 г. деятельность горнолыжных трасс, объектов массового отдыха, расположенных в курортах регионального и местного значения Нижегородской области. </w:t>
      </w:r>
    </w:p>
    <w:p w:rsidR="0028756A" w:rsidRDefault="0028756A">
      <w:pPr>
        <w:pStyle w:val="a3"/>
        <w:ind w:firstLine="375"/>
        <w:jc w:val="both"/>
      </w:pPr>
      <w:r>
        <w:t>18. В</w:t>
      </w:r>
      <w:r>
        <w:rPr>
          <w:color w:val="111111"/>
        </w:rPr>
        <w:t>ременно приостановить с 28 марта 2020 г. до 1 июня 2020 г. бронирование мест, приём и размещение граждан в пансионатах, домах отдыха, санаторно-курортных организациях (санаториях), санаторно-оздоровительных детских лагерях круглогодичного действия и гостиницах, расположенных в курортах регионального и местного значения Нижегородской области, гостиницах, расположенных на территории Дивеевского муниципального района Нижегородской области, а также в иных санаторно-курортных организациях (санаториях), санаторно-оздоровительных детских лагерях круглогодичного действия, за исключением лиц, находящихся в служебных командировках или служебных поездках.</w:t>
      </w:r>
    </w:p>
    <w:p w:rsidR="0028756A" w:rsidRDefault="0028756A">
      <w:pPr>
        <w:pStyle w:val="a3"/>
        <w:ind w:firstLine="375"/>
        <w:jc w:val="both"/>
        <w:rPr>
          <w:color w:val="111111"/>
        </w:rPr>
      </w:pPr>
      <w:r>
        <w:rPr>
          <w:color w:val="111111"/>
        </w:rPr>
        <w:t>В отношении лиц, уже проживающих в указанных организациях:</w:t>
      </w:r>
    </w:p>
    <w:p w:rsidR="0028756A" w:rsidRDefault="0028756A">
      <w:pPr>
        <w:pStyle w:val="a3"/>
        <w:ind w:firstLine="375"/>
        <w:jc w:val="both"/>
        <w:rPr>
          <w:color w:val="111111"/>
        </w:rPr>
      </w:pPr>
      <w:r>
        <w:rPr>
          <w:color w:val="111111"/>
        </w:rPr>
        <w:t>обеспечить условия для их самоизоляции и проведение необходимых санитарно-эпидемиологических мероприятий до окончания срока их проживания без возможности его продления;</w:t>
      </w:r>
    </w:p>
    <w:p w:rsidR="0028756A" w:rsidRDefault="0028756A">
      <w:pPr>
        <w:pStyle w:val="a3"/>
        <w:ind w:firstLine="375"/>
        <w:jc w:val="both"/>
      </w:pPr>
      <w:r>
        <w:rPr>
          <w:color w:val="111111"/>
        </w:rPr>
        <w:t>организовать их питание непосредственно в зданиях проживания данных лиц в соответствии с разъяснениями Федеральной службы по надзору в сфере защиты прав потребителей и благополучия человека.</w:t>
      </w:r>
    </w:p>
    <w:p w:rsidR="0028756A" w:rsidRDefault="0028756A">
      <w:pPr>
        <w:pStyle w:val="a3"/>
        <w:ind w:firstLine="375"/>
        <w:jc w:val="both"/>
      </w:pPr>
      <w:r>
        <w:t>19. Руководителям предприятий, организаций, осуществляющих деятельность на территории Нижегородской области:</w:t>
      </w:r>
    </w:p>
    <w:p w:rsidR="0028756A" w:rsidRDefault="0028756A">
      <w:pPr>
        <w:pStyle w:val="a3"/>
        <w:ind w:firstLine="375"/>
        <w:jc w:val="both"/>
      </w:pPr>
      <w:r>
        <w:t>19.1. Отменить командировки, за исключением командировок, носящих неотложный характер, а также рекомендовать сотрудникам воздержаться от всех поездок внутри страны и за ее пределами, если они не вызваны крайней необходимостью.</w:t>
      </w:r>
    </w:p>
    <w:p w:rsidR="0028756A" w:rsidRDefault="0028756A">
      <w:pPr>
        <w:pStyle w:val="a3"/>
        <w:ind w:firstLine="375"/>
        <w:jc w:val="both"/>
      </w:pPr>
      <w:r>
        <w:t>19.2. Обеспечить входной фильтр для сотрудников до начала рабочей смены с обязательным отстранением от нахождения на рабочем месте лиц с повышенной температурой.</w:t>
      </w:r>
    </w:p>
    <w:p w:rsidR="0028756A" w:rsidRDefault="0028756A">
      <w:pPr>
        <w:pStyle w:val="a3"/>
        <w:ind w:firstLine="375"/>
        <w:jc w:val="both"/>
      </w:pPr>
      <w:r>
        <w:t>19.3.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инфекций.</w:t>
      </w:r>
    </w:p>
    <w:p w:rsidR="0028756A" w:rsidRDefault="0028756A">
      <w:pPr>
        <w:pStyle w:val="a3"/>
        <w:ind w:firstLine="375"/>
        <w:jc w:val="both"/>
      </w:pPr>
      <w:r>
        <w:t>19.4. Оказывать работникам содействие в обеспечении соблюдения режима самоизоляции на дому.</w:t>
      </w:r>
    </w:p>
    <w:p w:rsidR="0028756A" w:rsidRDefault="0028756A">
      <w:pPr>
        <w:pStyle w:val="a3"/>
        <w:ind w:firstLine="375"/>
        <w:jc w:val="both"/>
      </w:pPr>
      <w:r>
        <w:t xml:space="preserve">19.5. При поступлении запроса Управления Федеральной службы по надзору </w:t>
      </w:r>
      <w:r>
        <w:lastRenderedPageBreak/>
        <w:t>в сфере защиты прав потребителей и благополучия человека по Нижегородской области незамедлительно представлять информацию о всех контактах заболевшего новой коронавирусной инфекцией (COVID-19) в связи с исполнением им трудовых функций.</w:t>
      </w:r>
    </w:p>
    <w:p w:rsidR="0028756A" w:rsidRDefault="0028756A">
      <w:pPr>
        <w:pStyle w:val="a3"/>
        <w:ind w:firstLine="375"/>
        <w:jc w:val="both"/>
      </w:pPr>
      <w:r>
        <w:t>19.6. Обеспечить проведение ежедневной влажной уборки помещений с использованием дезинфицирующих средств по режиму вирусных инфекций.</w:t>
      </w:r>
    </w:p>
    <w:p w:rsidR="0028756A" w:rsidRDefault="0028756A">
      <w:pPr>
        <w:pStyle w:val="a3"/>
        <w:ind w:firstLine="375"/>
        <w:jc w:val="both"/>
      </w:pPr>
      <w:r>
        <w:t>19.7. Установить бактерицидные облучатели в местах пребывания людей в закрытых помещениях.</w:t>
      </w:r>
    </w:p>
    <w:p w:rsidR="0028756A" w:rsidRDefault="0028756A">
      <w:pPr>
        <w:pStyle w:val="a3"/>
        <w:ind w:firstLine="375"/>
        <w:jc w:val="both"/>
      </w:pPr>
      <w:r>
        <w:t>20. Временно приостановить с 28 марта 2020 г. по 5 апреля 2020 г.:</w:t>
      </w:r>
    </w:p>
    <w:p w:rsidR="0028756A" w:rsidRDefault="0028756A">
      <w:pPr>
        <w:pStyle w:val="a3"/>
        <w:ind w:firstLine="375"/>
        <w:jc w:val="both"/>
      </w:pPr>
      <w:r>
        <w:t>20.1. Работу объектов розничной торговли, за исключением аптек и аптечных пунктов, а также объектов розничной торговли в части реализации продовольственных товаров и (или) непродовольственных товаров первой необходимости.</w:t>
      </w:r>
    </w:p>
    <w:p w:rsidR="0028756A" w:rsidRDefault="0028756A">
      <w:pPr>
        <w:pStyle w:val="a3"/>
        <w:ind w:firstLine="375"/>
        <w:jc w:val="both"/>
      </w:pPr>
      <w:r>
        <w:t>20.2. Работу салонов красоты, косметических, СПА-салонов, массажных салонов, соляриев, бань, саун и иных объектов, в которых оказываются подобные услуги, предусматривающие очное присутствие гражданина, за исключением услуг, оказываемых дистанционным способом, в том числе с условием доставки.</w:t>
      </w:r>
    </w:p>
    <w:p w:rsidR="0028756A" w:rsidRDefault="0028756A">
      <w:pPr>
        <w:pStyle w:val="a3"/>
        <w:ind w:firstLine="375"/>
        <w:jc w:val="both"/>
      </w:pPr>
      <w:r>
        <w:t>20.3. Оказание стоматологических услуг, за исключением заболеваний и состояний, требующих оказания стоматологической помощи в экстренной или неотложной форме.</w:t>
      </w:r>
    </w:p>
    <w:p w:rsidR="0028756A" w:rsidRDefault="0028756A">
      <w:pPr>
        <w:pStyle w:val="a3"/>
        <w:ind w:firstLine="375"/>
        <w:jc w:val="both"/>
      </w:pPr>
      <w:r>
        <w:t xml:space="preserve">20.4. Работу ресторанов, кафе, столовых, буфетов, баров, закусочных и иных предприятий общественного питания, за исключением обслуживания на вынос без посещения гражданами помещений таких предприятий, а также доставки заказов. Данное ограничение не распространяется на столовые, буфеты, кафе и иные предприятия питания, осуществляющие организацию питания для работников организаций, деятельность которых не приостановлена в соответствии с настоящим Указом. </w:t>
      </w:r>
    </w:p>
    <w:p w:rsidR="0028756A" w:rsidRDefault="0028756A">
      <w:pPr>
        <w:pStyle w:val="a3"/>
        <w:ind w:firstLine="375"/>
        <w:jc w:val="both"/>
      </w:pPr>
      <w:r>
        <w:t>21. Приостановить предоставление государственных и иных услуг в помещениях многофункциональных центров предоставления государственных и муниципальных услуг на территории Нижегородской области до особого распоряжения. Все даты предварительной записи на получение услуг в многофункциональных центрах предоставления государственных и муниципальных услуг, оформленные ранее, отменяются. Выдача заявителям готовых результатов предоставления государственных, муниципальных и иных услуг в помещениях многофункциональных центров предоставления государственных и муниципальных услуг осуществляется до 3 апреля 2020 г. Руководителям многофункциональных центров предоставления государственных и муниципальных услуг на территории Нижегородской области организовать дежурство в многофункциональных центрах предоставления государственных и муниципальных услуг Нижегородской области по информированию и консультированию дистанционно.</w:t>
      </w:r>
    </w:p>
    <w:p w:rsidR="0028756A" w:rsidRDefault="0028756A">
      <w:pPr>
        <w:pStyle w:val="a3"/>
        <w:ind w:firstLine="375"/>
        <w:jc w:val="both"/>
      </w:pPr>
      <w:r>
        <w:t>22. Операторам связи:</w:t>
      </w:r>
    </w:p>
    <w:p w:rsidR="0028756A" w:rsidRDefault="0028756A">
      <w:pPr>
        <w:pStyle w:val="a3"/>
        <w:ind w:firstLine="375"/>
        <w:jc w:val="both"/>
      </w:pPr>
      <w:r>
        <w:lastRenderedPageBreak/>
        <w:t xml:space="preserve">22.1. Не прекращать предоставление услуг связи и подключение к сети "Интернет" гражданам Нижегородской области, достигшим возраста 65 лет, при нулевом или отрицательном балансе. </w:t>
      </w:r>
    </w:p>
    <w:p w:rsidR="0028756A" w:rsidRDefault="0028756A">
      <w:pPr>
        <w:pStyle w:val="a3"/>
        <w:ind w:firstLine="375"/>
        <w:jc w:val="both"/>
      </w:pPr>
      <w:r>
        <w:t xml:space="preserve">22.2. Обеспечить работу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связи, расположенных обособленно, а также бесперебойную работу сетей и своевременное устранение аварийных ситуаций. </w:t>
      </w:r>
    </w:p>
    <w:p w:rsidR="0028756A" w:rsidRDefault="0028756A">
      <w:pPr>
        <w:pStyle w:val="a3"/>
        <w:ind w:firstLine="375"/>
        <w:jc w:val="both"/>
      </w:pPr>
      <w:r>
        <w:t>23. Органам исполнительной власти Нижегородской области:</w:t>
      </w:r>
    </w:p>
    <w:p w:rsidR="0028756A" w:rsidRDefault="0028756A">
      <w:pPr>
        <w:pStyle w:val="a3"/>
        <w:ind w:firstLine="375"/>
        <w:jc w:val="both"/>
      </w:pPr>
      <w:r>
        <w:t>23.1. Определить Перечень юридических лиц, индивидуальных предпринимателей в курируемой отрасли, за исключением случаев, установленных пунктом 40.2 настоящего Указа, имеющих право на осуществление деятельности в рамках нерабочих дней, установленных Указом Президента Российской Федерации № 206, а также с учетом введенного настоящим Указом режима повышенной готовности. Своевременно осуществлять корректировку указанного Перечня в случае необходимости.</w:t>
      </w:r>
    </w:p>
    <w:p w:rsidR="0028756A" w:rsidRDefault="0028756A">
      <w:pPr>
        <w:pStyle w:val="a3"/>
        <w:ind w:firstLine="375"/>
        <w:jc w:val="both"/>
      </w:pPr>
      <w:r>
        <w:t>23.2. Направлять указанные в пункте 23.1 настоящего Указа Перечни в управление делами Правительства и развития кадрового потенциала Нижегородской области, которое осуществляет их размещение на официальном сайте Правительства Нижегородской области и при необходимости осуществляет корректировку.</w:t>
      </w:r>
    </w:p>
    <w:p w:rsidR="0028756A" w:rsidRDefault="0028756A">
      <w:pPr>
        <w:pStyle w:val="a3"/>
        <w:ind w:firstLine="375"/>
        <w:jc w:val="both"/>
      </w:pPr>
      <w:r>
        <w:t xml:space="preserve">23.3. Осуществить подготовку и рассылку информационных писем юридическим лицам, индивидуальным предпринимателям, имеющим право на осуществление деятельности в рамках нерабочих дней, установленных Указом Президента Российской Федерации № 206, а также с учетом введенного настоящим Указом режима повышенной готовности, определив должностное лицо, ответственное за дачу разъяснений по положениям вышеуказанных правовых актов. </w:t>
      </w:r>
    </w:p>
    <w:p w:rsidR="0028756A" w:rsidRDefault="0028756A">
      <w:pPr>
        <w:pStyle w:val="a3"/>
        <w:ind w:firstLine="375"/>
        <w:jc w:val="both"/>
      </w:pPr>
      <w:r>
        <w:t>23.4. Выдавать Подтверждения на право осуществления деятельности юридических лиц, индивидуальных предпринимателей, за исключением случаев, установленных пунктом 40.3. настоящего Указа, в рамках нерабочих дней, установленных Указом Президента Российской Федерации № 206, а также с учетом введенного настоящим Указом режима повышенной готовности, с использованием портала "nn-card.ru" либо по форме, утвержденной настоящим Указом, на бланках органов исполнительной власти Нижегородской области с присвоением номера.</w:t>
      </w:r>
    </w:p>
    <w:p w:rsidR="0028756A" w:rsidRDefault="0028756A">
      <w:pPr>
        <w:pStyle w:val="a3"/>
        <w:ind w:firstLine="375"/>
        <w:jc w:val="both"/>
      </w:pPr>
      <w:r>
        <w:t xml:space="preserve">23.5. Незамедлительно разместить на официальных сайтах органов исполнительной власти Нижегородской области информацию о необходимости получения Подтверждений, определенных пункта 23.3 настоящего Указа. </w:t>
      </w:r>
    </w:p>
    <w:p w:rsidR="0028756A" w:rsidRDefault="0028756A">
      <w:pPr>
        <w:pStyle w:val="a3"/>
        <w:ind w:firstLine="375"/>
        <w:jc w:val="both"/>
      </w:pPr>
      <w:r>
        <w:t xml:space="preserve">24. Руководителям юридических лиц, индивидуальным предпринимателям в рамках контроля за соблюдением Указа Президента Российской Федерации № 206, настоящего Указа обеспечить сотрудников (работников), задействованных в </w:t>
      </w:r>
      <w:r>
        <w:lastRenderedPageBreak/>
        <w:t xml:space="preserve">работе в указанный период, заверенными копиями Подтверждения, полученного в порядке, определенном пунктом 23.3 настоящего Указа, в целях предъявления проверяющим органам в текстовой форме либо путем предъявления Подтверждения на экране смартфона. </w:t>
      </w:r>
    </w:p>
    <w:p w:rsidR="0028756A" w:rsidRDefault="0028756A">
      <w:pPr>
        <w:pStyle w:val="a3"/>
        <w:ind w:firstLine="375"/>
        <w:jc w:val="both"/>
      </w:pPr>
      <w:r>
        <w:t xml:space="preserve">25. Гражданам для того, чтобы покинуть свое место проживания (пребывания), необходимо оформить заявку на сервисе "Карта жителя Нижегородской области", размещенном на портале "nn-card.ru". </w:t>
      </w:r>
    </w:p>
    <w:p w:rsidR="0028756A" w:rsidRDefault="0028756A">
      <w:pPr>
        <w:pStyle w:val="a3"/>
        <w:ind w:firstLine="375"/>
        <w:jc w:val="both"/>
      </w:pPr>
      <w:r>
        <w:t>26. Гражданам, не имеющим в пользовании смартфонов, подачу заявок на перемещения вне места жительства (пребывания) осуществлять по единому номеру "112" в Нижегородской области.</w:t>
      </w:r>
    </w:p>
    <w:p w:rsidR="0028756A" w:rsidRDefault="0028756A">
      <w:pPr>
        <w:pStyle w:val="a3"/>
        <w:ind w:firstLine="375"/>
        <w:jc w:val="both"/>
      </w:pPr>
      <w:r>
        <w:t xml:space="preserve">27. Граждане, осуществляющие перемещения в сопровождении волонтёров, имеющих соответствующее подтверждение, полученное с использованием сервиса "Карта жителя Нижегородской области", имеют право не оформлять заявку на выход за пределы места проживания. </w:t>
      </w:r>
    </w:p>
    <w:p w:rsidR="0028756A" w:rsidRDefault="0028756A">
      <w:pPr>
        <w:pStyle w:val="a3"/>
        <w:ind w:firstLine="375"/>
        <w:jc w:val="both"/>
      </w:pPr>
      <w:r>
        <w:t>28. Гражданам, находящимся вне места своего жительства (пребывания), предъявлять сотрудникам правоохранительных органов, Управления Федеральной службы по надзору в сфере защиты прав потребителей и благополучия человека по Нижегородской области при проведении проверочных мероприятий:</w:t>
      </w:r>
    </w:p>
    <w:p w:rsidR="0028756A" w:rsidRDefault="0028756A">
      <w:pPr>
        <w:pStyle w:val="a3"/>
        <w:ind w:firstLine="375"/>
        <w:jc w:val="both"/>
      </w:pPr>
      <w:r>
        <w:t xml:space="preserve">QR-код сформированной заявки с сервиса "Карта жителя Нижегородской области" на экране смартфона, </w:t>
      </w:r>
    </w:p>
    <w:p w:rsidR="0028756A" w:rsidRDefault="0028756A">
      <w:pPr>
        <w:pStyle w:val="a3"/>
        <w:ind w:firstLine="375"/>
        <w:jc w:val="both"/>
      </w:pPr>
      <w:r>
        <w:t xml:space="preserve">либо номер заявки, сформированной сервисом "Карта жителя Нижегородской области" службой 112,  </w:t>
      </w:r>
    </w:p>
    <w:p w:rsidR="0028756A" w:rsidRDefault="0028756A">
      <w:pPr>
        <w:pStyle w:val="a3"/>
        <w:ind w:firstLine="375"/>
        <w:jc w:val="both"/>
      </w:pPr>
      <w:r>
        <w:t xml:space="preserve">либо заверенную работодателем копию Подтверждения, предусмотренную пунктом 24 настоящего Указа, </w:t>
      </w:r>
    </w:p>
    <w:p w:rsidR="0028756A" w:rsidRDefault="0028756A">
      <w:pPr>
        <w:pStyle w:val="a3"/>
        <w:ind w:firstLine="375"/>
        <w:jc w:val="both"/>
      </w:pPr>
      <w:r>
        <w:t>либо иные документы, подтверждающие необходимость нахождения гражданина вне места его жительства (пребывания), такие как служебные удостоверения сотрудников органов и организаций, указанных в пункте 31 настоящего Указа.</w:t>
      </w:r>
    </w:p>
    <w:p w:rsidR="0028756A" w:rsidRDefault="0028756A">
      <w:pPr>
        <w:pStyle w:val="a3"/>
        <w:ind w:firstLine="375"/>
        <w:jc w:val="both"/>
      </w:pPr>
      <w:r>
        <w:t>Граждане вправе иным способом подтвердить цель своего нахождения вне места своего жительства (пребывания).</w:t>
      </w:r>
    </w:p>
    <w:p w:rsidR="0028756A" w:rsidRDefault="0028756A">
      <w:pPr>
        <w:pStyle w:val="a3"/>
        <w:ind w:firstLine="375"/>
        <w:jc w:val="both"/>
      </w:pPr>
      <w:r>
        <w:t xml:space="preserve">29. Юридическим лицам и индивидуальным предпринимателям, на которых режим нерабочей недели, установленный Указом Президента Российской Федерации № 206, не распространяется, а также деятельность которых не приостановлена настоящим Указом: </w:t>
      </w:r>
    </w:p>
    <w:p w:rsidR="0028756A" w:rsidRDefault="0028756A">
      <w:pPr>
        <w:pStyle w:val="a3"/>
        <w:ind w:firstLine="375"/>
        <w:jc w:val="both"/>
      </w:pPr>
      <w:r>
        <w:t xml:space="preserve">29.1. Подавать заявку на сервисе "Карта жителя Нижегородской области" на получение статуса работодателя, на которого режим нерабочей недели, установленный Указом Президента Российской Федерации № 206, не распространяется, а также деятельность которых не приостановлена настоящим Указом. </w:t>
      </w:r>
    </w:p>
    <w:p w:rsidR="0028756A" w:rsidRDefault="0028756A">
      <w:pPr>
        <w:pStyle w:val="a3"/>
        <w:ind w:firstLine="375"/>
        <w:jc w:val="both"/>
      </w:pPr>
      <w:r>
        <w:t xml:space="preserve">29.2. В случае технической невозможности подачи заявки, в соответствии с пунктом 29.1 настоящего Указа, оформлять заявки на получение Подтверждения, </w:t>
      </w:r>
      <w:r>
        <w:lastRenderedPageBreak/>
        <w:t>указанного в пункте 23.3 настоящего Указа, по форме, утвержденной настоящим Указом, а также направлять списки работников, перемещения от места к месту заявки на перемещение работников к месту (от места) осуществления деятельности (работы) и направлять на официальный электронный почтовый ящик отраслевого органа исполнительной власти Нижегородской области по форме, размещенной на официальном сайте Правительства Нижегородской области.</w:t>
      </w:r>
    </w:p>
    <w:p w:rsidR="0028756A" w:rsidRDefault="0028756A">
      <w:pPr>
        <w:pStyle w:val="a3"/>
        <w:ind w:firstLine="375"/>
        <w:jc w:val="both"/>
      </w:pPr>
      <w:r>
        <w:t>30. Региональному ресурсному центру развития добровольчества Нижегородской области организованно оформлять на сервисе "Карта жителя Нижегородской области" заявки на перемещение волонтёров.</w:t>
      </w:r>
    </w:p>
    <w:p w:rsidR="0028756A" w:rsidRDefault="0028756A">
      <w:pPr>
        <w:pStyle w:val="a3"/>
        <w:ind w:firstLine="375"/>
        <w:jc w:val="both"/>
      </w:pPr>
      <w:r>
        <w:t>31. Ограничения и обязанности, установленные пунктами 25 и 29 настоящего Указа, не распространяются на случаи осуществления деятельности:</w:t>
      </w:r>
    </w:p>
    <w:p w:rsidR="0028756A" w:rsidRDefault="0028756A">
      <w:pPr>
        <w:pStyle w:val="a3"/>
        <w:ind w:firstLine="375"/>
        <w:jc w:val="both"/>
      </w:pPr>
      <w:r>
        <w:t xml:space="preserve">правоохранительных органов; </w:t>
      </w:r>
    </w:p>
    <w:p w:rsidR="0028756A" w:rsidRDefault="0028756A">
      <w:pPr>
        <w:pStyle w:val="a3"/>
        <w:ind w:firstLine="375"/>
        <w:jc w:val="both"/>
      </w:pPr>
      <w:r>
        <w:t xml:space="preserve">органов по делам гражданской обороны и чрезвычайным ситуациям и подведомственных им организаций; </w:t>
      </w:r>
    </w:p>
    <w:p w:rsidR="0028756A" w:rsidRDefault="0028756A">
      <w:pPr>
        <w:pStyle w:val="a3"/>
        <w:ind w:firstLine="375"/>
        <w:jc w:val="both"/>
      </w:pPr>
      <w:r>
        <w:t xml:space="preserve">органов по надзору в сфере защиты прав потребителей и благополучия человека; </w:t>
      </w:r>
    </w:p>
    <w:p w:rsidR="0028756A" w:rsidRDefault="0028756A">
      <w:pPr>
        <w:pStyle w:val="a3"/>
        <w:ind w:firstLine="375"/>
        <w:jc w:val="both"/>
      </w:pPr>
      <w:r>
        <w:t>иных органов в части действий, непосредственно направленных на защиту жизни, здоровья и иных прав и свобод граждан, в том числе противодействия преступности, охраны общественного порядка, собственности и обеспечения общественной безопасности;</w:t>
      </w:r>
    </w:p>
    <w:p w:rsidR="0028756A" w:rsidRDefault="0028756A">
      <w:pPr>
        <w:pStyle w:val="a3"/>
        <w:ind w:firstLine="375"/>
        <w:jc w:val="both"/>
      </w:pPr>
      <w:r>
        <w:t>по оказанию ветеринарных услуг.</w:t>
      </w:r>
    </w:p>
    <w:p w:rsidR="0028756A" w:rsidRDefault="0028756A">
      <w:pPr>
        <w:pStyle w:val="a3"/>
        <w:ind w:firstLine="375"/>
        <w:jc w:val="both"/>
      </w:pPr>
      <w:r>
        <w:t>32. Санитарно-противоэпидемической комиссии при Правительстве Нижегородской области обеспечить координацию действий органов государственной власти Нижегородской области, территориальных управлений (подразделений) федеральных органов государственной власти, органов местного самоуправления городских округов и муниципальных районов Нижегородской области, организаций и учреждений различных форм собственности.</w:t>
      </w:r>
    </w:p>
    <w:p w:rsidR="0028756A" w:rsidRDefault="0028756A">
      <w:pPr>
        <w:pStyle w:val="a3"/>
        <w:ind w:firstLine="375"/>
        <w:jc w:val="both"/>
      </w:pPr>
      <w:r>
        <w:t>33. Заместителю Губернатора Нижегородской области Мелик-Гусейнову Д.В.:</w:t>
      </w:r>
    </w:p>
    <w:p w:rsidR="0028756A" w:rsidRDefault="0028756A">
      <w:pPr>
        <w:pStyle w:val="a3"/>
        <w:ind w:firstLine="375"/>
        <w:jc w:val="both"/>
      </w:pPr>
      <w:r>
        <w:t>33.1. Перевести оперативный штаб по предупреждению распространения коронавирусной инфекции на территории Нижегородской области в круглосуточный режим работы до особого распоряжения.</w:t>
      </w:r>
    </w:p>
    <w:p w:rsidR="0028756A" w:rsidRDefault="0028756A">
      <w:pPr>
        <w:pStyle w:val="a3"/>
        <w:ind w:firstLine="375"/>
        <w:jc w:val="both"/>
      </w:pPr>
      <w:r>
        <w:t>33.2. Ежедневно представлять Губернатору Нижегородской области доклад о ситуации с распространением в Нижегородской области новой коронавирусной инфекции (COVID-19), количестве заболевших, в том числе вновь выявленных случаях заражения инфекцией.</w:t>
      </w:r>
    </w:p>
    <w:p w:rsidR="0028756A" w:rsidRDefault="0028756A">
      <w:pPr>
        <w:pStyle w:val="a3"/>
        <w:ind w:firstLine="375"/>
        <w:jc w:val="both"/>
      </w:pPr>
      <w:r>
        <w:t xml:space="preserve">34. Министерству социальной политики Нижегородской области совместно с органами исполнительной власти и органами местного самоуправления Нижегородской области проработать вопрос об оказании мер социальной поддержки для социально незащищенных категорий граждан, пострадавших от </w:t>
      </w:r>
      <w:r>
        <w:lastRenderedPageBreak/>
        <w:t>распространения новой коронавирусной инфекции COVID-19.</w:t>
      </w:r>
    </w:p>
    <w:p w:rsidR="0028756A" w:rsidRDefault="0028756A">
      <w:pPr>
        <w:pStyle w:val="a3"/>
        <w:ind w:firstLine="375"/>
        <w:jc w:val="both"/>
      </w:pPr>
      <w:r>
        <w:t>35. Министерству информационных технологий и связи Нижегородской области:</w:t>
      </w:r>
    </w:p>
    <w:p w:rsidR="0028756A" w:rsidRDefault="0028756A">
      <w:pPr>
        <w:pStyle w:val="a3"/>
        <w:ind w:firstLine="375"/>
        <w:jc w:val="both"/>
      </w:pPr>
      <w:r>
        <w:t>35.1. В срок до 31 марта 2020 г. разработать систему контроля за перемещением граждан вне места проживания (пребывания).</w:t>
      </w:r>
    </w:p>
    <w:p w:rsidR="0028756A" w:rsidRDefault="0028756A">
      <w:pPr>
        <w:pStyle w:val="a3"/>
        <w:ind w:firstLine="375"/>
        <w:jc w:val="both"/>
      </w:pPr>
      <w:r>
        <w:t xml:space="preserve">35.2. Обеспечить прием заявок на перемещение граждан вне места жительства (пребывания) с использованием системы обеспечения вызова экстренных оперативных служб по единому номеру "112" в Нижегородской области. </w:t>
      </w:r>
    </w:p>
    <w:p w:rsidR="0028756A" w:rsidRDefault="0028756A">
      <w:pPr>
        <w:pStyle w:val="a3"/>
        <w:ind w:firstLine="375"/>
        <w:jc w:val="both"/>
      </w:pPr>
      <w:r>
        <w:t>35.3. Обеспечить функционирование портала "nn-card.ru".</w:t>
      </w:r>
    </w:p>
    <w:p w:rsidR="0028756A" w:rsidRDefault="0028756A">
      <w:pPr>
        <w:pStyle w:val="a3"/>
        <w:ind w:firstLine="375"/>
        <w:jc w:val="both"/>
      </w:pPr>
      <w:r>
        <w:t>35.4. До 4 апреля 2020 г. обеспечить обновление функционала мобильного приложения "Карта жителя Нижегородской области" в магазинах приложений AppleStore и GooglePlay.</w:t>
      </w:r>
    </w:p>
    <w:p w:rsidR="0028756A" w:rsidRDefault="0028756A">
      <w:pPr>
        <w:pStyle w:val="a3"/>
        <w:ind w:firstLine="375"/>
        <w:jc w:val="both"/>
      </w:pPr>
      <w:r>
        <w:t xml:space="preserve">36. Министерству транспорта и автомобильных дорог Нижегородской области, органам местного самоуправления муниципальных образований Нижегородской области при поступлении от Управления Федеральной службы по надзору в сфере защиты прав потребителя и благополучия человека по Нижегородской области официальной информации о невыполнении юридическим лицом, индивидуальным предпринимателем или хотя бы одним из участников договора простого товарищества, осуществляющим регулярные перевозки пассажиров и багажа автомобильным транспортном и городским наземным электрическим транспортом предписания, связанного с предупреждением распространения коронавирусной инфекции COVID-19, обеспечить незамедлительное принятие мер по приостановлению действия выданного данному юридическому лицу, индивидуальному предпринимателю или уполномоченному участнику договора простого товарищества свидетельства об осуществлении перевозок по маршруту регулярных перевозок и карт маршрута регулярных перевозок. </w:t>
      </w:r>
    </w:p>
    <w:p w:rsidR="0028756A" w:rsidRDefault="0028756A">
      <w:pPr>
        <w:pStyle w:val="a3"/>
        <w:ind w:firstLine="375"/>
        <w:jc w:val="both"/>
      </w:pPr>
      <w:r>
        <w:t>37. Предложить Управлению Федеральной службы по надзору в сфере защиты прав потребителей и благополучия человека по Нижегородской области совместно с правоохранительными органами, органами исполнительной власти Нижегородской области осуществлять контроль за соблюдением ограничений, установленных настоящим Указом в целях обеспечения санитарно-эпидемиологического благополучия жителей Нижегородской области.</w:t>
      </w:r>
    </w:p>
    <w:p w:rsidR="0028756A" w:rsidRDefault="0028756A">
      <w:pPr>
        <w:pStyle w:val="a3"/>
        <w:ind w:firstLine="375"/>
        <w:jc w:val="both"/>
      </w:pPr>
      <w:r>
        <w:t xml:space="preserve">38. Предложить Главному управлению Министерства внутренних дел Российской Федерации по Нижегородской области оперативно выявлять и привлекать к ответственности лиц, осуществляющих распространение в средствах массовой информации, а также в информационно-телекоммуникационных сетях заведомо недостоверной информации, связанной с распространением новой коронавирусной инфекции (COVID-19), под видом достоверных сообщений. </w:t>
      </w:r>
    </w:p>
    <w:p w:rsidR="0028756A" w:rsidRDefault="0028756A">
      <w:pPr>
        <w:pStyle w:val="a3"/>
        <w:ind w:firstLine="375"/>
        <w:jc w:val="both"/>
      </w:pPr>
      <w:r>
        <w:t xml:space="preserve">39. Предложить Управлению Федеральной службы по надзору в сфере связи, </w:t>
      </w:r>
      <w:r>
        <w:lastRenderedPageBreak/>
        <w:t xml:space="preserve">информационных технологий и массовых коммуникаций по Приволжскому федеральному округу оперативно ограничивать доступ к ресурсам, содержащим заведомо недостоверную информацию, связанную с распространением новой коронавирусной инфекции (COVID-19), и вносить ссылки на данные ресурсы в Единый реестр доменных имен, указателей страниц сайтов в информационно-телекоммуникационной сети "Интернет" и сетевых адресов, позволяющих идентифицировать сайты в информационно-телекоммуникационной сети "Интернет", содержащие информацию, распространение которой в Российской Федерации запрещено. </w:t>
      </w:r>
    </w:p>
    <w:p w:rsidR="0028756A" w:rsidRDefault="0028756A">
      <w:pPr>
        <w:pStyle w:val="a3"/>
        <w:ind w:firstLine="375"/>
        <w:jc w:val="both"/>
      </w:pPr>
      <w:r>
        <w:t>40. Органам местного самоуправления Нижегородской области:</w:t>
      </w:r>
    </w:p>
    <w:p w:rsidR="0028756A" w:rsidRDefault="0028756A">
      <w:pPr>
        <w:pStyle w:val="a3"/>
        <w:ind w:firstLine="375"/>
        <w:jc w:val="both"/>
      </w:pPr>
      <w:r>
        <w:t>40.1. Создать оперативные штабы и утвердить планы неотложных мероприятий по предупреждению распространения новой коронавирусной инфекции (COVID-19).</w:t>
      </w:r>
    </w:p>
    <w:p w:rsidR="0028756A" w:rsidRDefault="0028756A">
      <w:pPr>
        <w:pStyle w:val="a3"/>
        <w:ind w:firstLine="375"/>
        <w:jc w:val="both"/>
      </w:pPr>
      <w:r>
        <w:t>40.2. Определить Перечень предприятий торговли и оказания услуг населению, за исключением торговых сетей, имеющих право на осуществление деятельности в рамках нерабочих дней, установленных Указом Президента Российской Федерации № 206, а также с учетом введенного настоящим Указом режима повышенной готовности. Своевременно осуществлять корректировку указанного Перечня в случае необходимости.</w:t>
      </w:r>
    </w:p>
    <w:p w:rsidR="0028756A" w:rsidRDefault="0028756A">
      <w:pPr>
        <w:pStyle w:val="a3"/>
        <w:ind w:firstLine="375"/>
        <w:jc w:val="both"/>
      </w:pPr>
      <w:r>
        <w:t>40.3. Выдавать Подтверждения на право осуществления деятельности предприятий торговли и оказания услуг населению, за исключением торговых сетей, имеющих право на осуществление деятельности в рамках нерабочих дней, установленных Указом Президента Российской Федерации № 206, а также с учетом введенного настоящим Указом режима повышенной готовности, с использованием портала "nn-card.ru" либо по форме, утвержденной настоящим Указом, на бланках органов местного самоуправления Нижегородской области с присвоением номера.</w:t>
      </w:r>
    </w:p>
    <w:p w:rsidR="0028756A" w:rsidRDefault="0028756A">
      <w:pPr>
        <w:pStyle w:val="a3"/>
        <w:ind w:firstLine="375"/>
        <w:jc w:val="both"/>
      </w:pPr>
      <w:r>
        <w:t>41. Управлению информационной политики и взаимодействия со средствами массовой информации Нижегородской области довести до граждан информацию о порядке использования сервиса "Карта жителя Нижегородской области".</w:t>
      </w:r>
    </w:p>
    <w:p w:rsidR="0028756A" w:rsidRDefault="0028756A">
      <w:pPr>
        <w:pStyle w:val="a3"/>
        <w:ind w:firstLine="375"/>
        <w:jc w:val="both"/>
      </w:pPr>
      <w:r>
        <w:t>42. Контроль за выполнением настоящего Указа оставляю за собой.</w:t>
      </w:r>
    </w:p>
    <w:p w:rsidR="0028756A" w:rsidRDefault="0028756A">
      <w:pPr>
        <w:pStyle w:val="a3"/>
        <w:ind w:firstLine="375"/>
        <w:jc w:val="both"/>
      </w:pPr>
      <w:r>
        <w:t>43. Настоящий Указ вступает в силу со дня его подписания и подлежит официальному опубликованию.".</w:t>
      </w:r>
    </w:p>
    <w:p w:rsidR="0028756A" w:rsidRDefault="0028756A">
      <w:pPr>
        <w:pStyle w:val="a3"/>
        <w:ind w:firstLine="375"/>
        <w:jc w:val="both"/>
      </w:pPr>
      <w:r>
        <w:t>2. Подтверждение, утвержденное Указом, изложить в редакции согласно приложению 1 к настоящему Указу.</w:t>
      </w:r>
    </w:p>
    <w:p w:rsidR="0028756A" w:rsidRDefault="0028756A">
      <w:pPr>
        <w:pStyle w:val="a3"/>
        <w:ind w:firstLine="375"/>
        <w:jc w:val="both"/>
      </w:pPr>
      <w:r>
        <w:t>3. Дополнить Указ формой заявки согласно приложению 2 к настоящему Указу.</w:t>
      </w:r>
    </w:p>
    <w:p w:rsidR="0028756A" w:rsidRDefault="0028756A">
      <w:pPr>
        <w:pStyle w:val="a3"/>
        <w:ind w:firstLine="375"/>
        <w:jc w:val="both"/>
      </w:pPr>
      <w:r>
        <w:t>4. Настоящий Указ вступает в силу со дня его подписания и подлежит официальному опубликованию.</w:t>
      </w:r>
    </w:p>
    <w:p w:rsidR="0028756A" w:rsidRDefault="0028756A">
      <w:pPr>
        <w:pStyle w:val="a3"/>
        <w:ind w:firstLine="375"/>
        <w:jc w:val="both"/>
      </w:pPr>
    </w:p>
    <w:p w:rsidR="0028756A" w:rsidRDefault="0028756A">
      <w:pPr>
        <w:pStyle w:val="a3"/>
        <w:ind w:firstLine="375"/>
        <w:jc w:val="both"/>
      </w:pPr>
    </w:p>
    <w:p w:rsidR="0028756A" w:rsidRDefault="0028756A">
      <w:pPr>
        <w:pStyle w:val="a3"/>
        <w:ind w:firstLine="375"/>
        <w:jc w:val="both"/>
      </w:pPr>
    </w:p>
    <w:p w:rsidR="0028756A" w:rsidRDefault="0028756A">
      <w:pPr>
        <w:pStyle w:val="a3"/>
      </w:pPr>
      <w:r>
        <w:lastRenderedPageBreak/>
        <w:t>Губернатор                                               Г.С.Никитин</w:t>
      </w:r>
    </w:p>
    <w:p w:rsidR="0028756A" w:rsidRDefault="0028756A">
      <w:pPr>
        <w:pStyle w:val="a3"/>
        <w:ind w:firstLine="375"/>
      </w:pPr>
    </w:p>
    <w:p w:rsidR="0028756A" w:rsidRDefault="0028756A">
      <w:pPr>
        <w:pStyle w:val="a3"/>
        <w:ind w:firstLine="375"/>
      </w:pPr>
    </w:p>
    <w:p w:rsidR="0028756A" w:rsidRDefault="0028756A">
      <w:pPr>
        <w:pStyle w:val="a3"/>
        <w:ind w:firstLine="375"/>
      </w:pPr>
    </w:p>
    <w:p w:rsidR="0028756A" w:rsidRDefault="0028756A">
      <w:pPr>
        <w:pStyle w:val="a3"/>
        <w:jc w:val="right"/>
      </w:pPr>
      <w:r>
        <w:t>ПРИЛОЖЕНИЕ 1</w:t>
      </w:r>
    </w:p>
    <w:p w:rsidR="0028756A" w:rsidRDefault="0028756A">
      <w:pPr>
        <w:pStyle w:val="a3"/>
        <w:jc w:val="right"/>
      </w:pPr>
      <w:r>
        <w:t>к Указу Губернатора</w:t>
      </w:r>
    </w:p>
    <w:p w:rsidR="0028756A" w:rsidRDefault="0028756A">
      <w:pPr>
        <w:pStyle w:val="a3"/>
        <w:jc w:val="right"/>
      </w:pPr>
      <w:r>
        <w:t>Нижегородской области</w:t>
      </w:r>
    </w:p>
    <w:p w:rsidR="0028756A" w:rsidRDefault="0028756A">
      <w:pPr>
        <w:pStyle w:val="a3"/>
        <w:jc w:val="right"/>
      </w:pPr>
      <w:r>
        <w:t xml:space="preserve">от 2 апреля 2020 г. № 48 </w:t>
      </w:r>
    </w:p>
    <w:p w:rsidR="0028756A" w:rsidRDefault="0028756A">
      <w:pPr>
        <w:pStyle w:val="a3"/>
        <w:jc w:val="right"/>
      </w:pPr>
    </w:p>
    <w:p w:rsidR="0028756A" w:rsidRDefault="0028756A">
      <w:pPr>
        <w:pStyle w:val="a3"/>
        <w:ind w:firstLine="375"/>
      </w:pPr>
    </w:p>
    <w:p w:rsidR="0028756A" w:rsidRDefault="0028756A">
      <w:pPr>
        <w:pStyle w:val="a3"/>
        <w:jc w:val="right"/>
      </w:pPr>
      <w:r>
        <w:t>"УТВЕРЖДЕНО</w:t>
      </w:r>
    </w:p>
    <w:p w:rsidR="0028756A" w:rsidRDefault="0028756A">
      <w:pPr>
        <w:pStyle w:val="a3"/>
        <w:jc w:val="right"/>
      </w:pPr>
      <w:r>
        <w:t>Указом Губернатора</w:t>
      </w:r>
    </w:p>
    <w:p w:rsidR="0028756A" w:rsidRDefault="0028756A">
      <w:pPr>
        <w:pStyle w:val="a3"/>
        <w:jc w:val="right"/>
      </w:pPr>
      <w:r>
        <w:t>Нижегородской области</w:t>
      </w:r>
    </w:p>
    <w:p w:rsidR="0028756A" w:rsidRDefault="0028756A">
      <w:pPr>
        <w:pStyle w:val="a3"/>
        <w:jc w:val="right"/>
      </w:pPr>
      <w:r>
        <w:t xml:space="preserve">от 13 марта 2020 г. № 27 </w:t>
      </w:r>
    </w:p>
    <w:p w:rsidR="0028756A" w:rsidRDefault="0028756A">
      <w:pPr>
        <w:pStyle w:val="a3"/>
        <w:jc w:val="center"/>
      </w:pPr>
    </w:p>
    <w:p w:rsidR="0028756A" w:rsidRDefault="0028756A">
      <w:pPr>
        <w:pStyle w:val="a3"/>
        <w:jc w:val="center"/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/>
      </w:tblPr>
      <w:tblGrid>
        <w:gridCol w:w="3975"/>
        <w:gridCol w:w="2370"/>
        <w:gridCol w:w="300"/>
        <w:gridCol w:w="2775"/>
      </w:tblGrid>
      <w:tr w:rsidR="0028756A">
        <w:tc>
          <w:tcPr>
            <w:tcW w:w="94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  <w:jc w:val="center"/>
            </w:pPr>
            <w:r>
              <w:rPr>
                <w:b/>
                <w:bCs/>
              </w:rPr>
              <w:t>ПОДТВЕРЖДЕНИЕ</w:t>
            </w:r>
          </w:p>
          <w:p w:rsidR="0028756A" w:rsidRDefault="0028756A">
            <w:pPr>
              <w:pStyle w:val="a3"/>
              <w:jc w:val="center"/>
            </w:pPr>
          </w:p>
          <w:p w:rsidR="0028756A" w:rsidRDefault="0028756A">
            <w:pPr>
              <w:pStyle w:val="a3"/>
              <w:jc w:val="both"/>
            </w:pPr>
          </w:p>
          <w:p w:rsidR="0028756A" w:rsidRDefault="0028756A">
            <w:pPr>
              <w:pStyle w:val="a3"/>
              <w:jc w:val="both"/>
            </w:pPr>
            <w:r>
              <w:t>Выдано _____________________________________________________________</w:t>
            </w:r>
          </w:p>
          <w:p w:rsidR="0028756A" w:rsidRDefault="0028756A">
            <w:pPr>
              <w:pStyle w:val="a3"/>
              <w:jc w:val="both"/>
            </w:pPr>
            <w:r>
              <w:t>______________________________________________________________</w:t>
            </w:r>
          </w:p>
          <w:p w:rsidR="0028756A" w:rsidRDefault="0028756A">
            <w:pPr>
              <w:pStyle w:val="a3"/>
              <w:jc w:val="center"/>
            </w:pPr>
            <w:r>
              <w:t>(наименование юридического лица, индивидуального предпринимателя с указанием юридического адреса, адреса осуществления деятельности, наименования объекта)</w:t>
            </w:r>
          </w:p>
          <w:p w:rsidR="0028756A" w:rsidRDefault="0028756A">
            <w:pPr>
              <w:pStyle w:val="a3"/>
              <w:jc w:val="center"/>
            </w:pPr>
          </w:p>
          <w:p w:rsidR="0028756A" w:rsidRDefault="0028756A">
            <w:pPr>
              <w:pStyle w:val="a3"/>
              <w:jc w:val="both"/>
            </w:pPr>
            <w:r>
              <w:t>в том, что данное юридическое лицо (индивидуальный предприниматель) имеет право осуществлять деятельность в период нерабочих дней, установленных Указом Президента Российской Федерации от 25 марта 2020 г. № 206 "Об объявлении в Российской Федерации нерабочих дней", а также в период действия режима повышенной готовности, введенного Указом Губернатора Нижегородской области от 13 марта 2020 г. № 27.</w:t>
            </w:r>
          </w:p>
          <w:p w:rsidR="0028756A" w:rsidRDefault="0028756A">
            <w:pPr>
              <w:pStyle w:val="a3"/>
              <w:ind w:firstLine="375"/>
              <w:jc w:val="both"/>
            </w:pPr>
            <w:r>
              <w:t>Получателю данного Подтверждения надлежит определить и утвердить список сотрудников (работников), которые задействованы в работе в указанный период, и обеспечить исполнение ими рекомендаций по профилактике новой коронавирусной инфекции, утвержденных письмом Роспотребнадзора от 10 марта 2020 г. № 02/3853-2020-27 и постановлением Роспотребнадзора от 2 марта 2020 г. № 5 "О дополнительных мерах по снижению рисков завоза и распространения новой коронавирусной инфекции (2019-ncov)".</w:t>
            </w:r>
          </w:p>
          <w:p w:rsidR="0028756A" w:rsidRDefault="0028756A">
            <w:pPr>
              <w:pStyle w:val="a3"/>
              <w:ind w:firstLine="375"/>
              <w:jc w:val="both"/>
            </w:pPr>
          </w:p>
          <w:p w:rsidR="0028756A" w:rsidRDefault="0028756A">
            <w:pPr>
              <w:pStyle w:val="a3"/>
              <w:jc w:val="both"/>
            </w:pPr>
          </w:p>
        </w:tc>
      </w:tr>
      <w:tr w:rsidR="0028756A"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</w:pPr>
            <w:r>
              <w:lastRenderedPageBreak/>
              <w:t xml:space="preserve">Руководитель органа </w:t>
            </w:r>
          </w:p>
          <w:p w:rsidR="0028756A" w:rsidRDefault="0028756A">
            <w:pPr>
              <w:pStyle w:val="a3"/>
            </w:pPr>
            <w:r>
              <w:t xml:space="preserve">исполнительной власти </w:t>
            </w:r>
          </w:p>
          <w:p w:rsidR="0028756A" w:rsidRDefault="0028756A">
            <w:pPr>
              <w:pStyle w:val="a3"/>
              <w:jc w:val="both"/>
            </w:pPr>
            <w:r>
              <w:t xml:space="preserve">Нижегородской области 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8756A" w:rsidRDefault="0028756A">
            <w:pPr>
              <w:pStyle w:val="a3"/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</w:pPr>
          </w:p>
        </w:tc>
        <w:tc>
          <w:tcPr>
            <w:tcW w:w="277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8756A" w:rsidRDefault="0028756A">
            <w:pPr>
              <w:pStyle w:val="a3"/>
            </w:pPr>
          </w:p>
        </w:tc>
      </w:tr>
      <w:tr w:rsidR="0028756A">
        <w:tblPrEx>
          <w:tblCellMar>
            <w:left w:w="135" w:type="dxa"/>
            <w:right w:w="135" w:type="dxa"/>
          </w:tblCellMar>
        </w:tblPrEx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</w:pPr>
            <w:r>
              <w:t>(органа местного самоуправления Нижегородской области)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  <w:jc w:val="center"/>
            </w:pPr>
            <w:r>
              <w:t xml:space="preserve">Подпись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  <w:jc w:val="center"/>
            </w:pPr>
            <w:r>
              <w:t xml:space="preserve">Дата </w:t>
            </w:r>
          </w:p>
        </w:tc>
      </w:tr>
    </w:tbl>
    <w:p w:rsidR="0028756A" w:rsidRDefault="0028756A">
      <w:pPr>
        <w:pStyle w:val="a3"/>
        <w:jc w:val="right"/>
      </w:pPr>
      <w:r>
        <w:t>".</w:t>
      </w:r>
    </w:p>
    <w:p w:rsidR="0028756A" w:rsidRDefault="0028756A">
      <w:pPr>
        <w:pStyle w:val="a3"/>
        <w:jc w:val="right"/>
      </w:pPr>
    </w:p>
    <w:p w:rsidR="0028756A" w:rsidRDefault="0028756A">
      <w:pPr>
        <w:pStyle w:val="a3"/>
        <w:jc w:val="right"/>
      </w:pPr>
    </w:p>
    <w:p w:rsidR="0028756A" w:rsidRDefault="0028756A">
      <w:pPr>
        <w:pStyle w:val="a3"/>
        <w:jc w:val="right"/>
      </w:pPr>
    </w:p>
    <w:p w:rsidR="0028756A" w:rsidRDefault="0028756A">
      <w:pPr>
        <w:pStyle w:val="a3"/>
        <w:jc w:val="right"/>
      </w:pPr>
      <w:r>
        <w:t>ПРИЛОЖЕНИЕ 2</w:t>
      </w:r>
    </w:p>
    <w:p w:rsidR="0028756A" w:rsidRDefault="0028756A">
      <w:pPr>
        <w:pStyle w:val="a3"/>
        <w:jc w:val="right"/>
      </w:pPr>
      <w:r>
        <w:t>к Указу Губернатора</w:t>
      </w:r>
    </w:p>
    <w:p w:rsidR="0028756A" w:rsidRDefault="0028756A">
      <w:pPr>
        <w:pStyle w:val="a3"/>
        <w:jc w:val="right"/>
      </w:pPr>
      <w:r>
        <w:t>Нижегородской области</w:t>
      </w:r>
    </w:p>
    <w:p w:rsidR="0028756A" w:rsidRDefault="0028756A">
      <w:pPr>
        <w:pStyle w:val="a3"/>
        <w:jc w:val="right"/>
      </w:pPr>
      <w:r>
        <w:t xml:space="preserve">от 2 апреля 2020 г. № 48 </w:t>
      </w:r>
    </w:p>
    <w:p w:rsidR="0028756A" w:rsidRDefault="0028756A">
      <w:pPr>
        <w:pStyle w:val="a3"/>
        <w:jc w:val="right"/>
      </w:pPr>
    </w:p>
    <w:p w:rsidR="0028756A" w:rsidRDefault="0028756A">
      <w:pPr>
        <w:pStyle w:val="a3"/>
        <w:ind w:firstLine="375"/>
      </w:pPr>
    </w:p>
    <w:p w:rsidR="0028756A" w:rsidRDefault="0028756A">
      <w:pPr>
        <w:pStyle w:val="a3"/>
        <w:jc w:val="right"/>
      </w:pPr>
      <w:r>
        <w:t>"УТВЕРЖДЕНА</w:t>
      </w:r>
    </w:p>
    <w:p w:rsidR="0028756A" w:rsidRDefault="0028756A">
      <w:pPr>
        <w:pStyle w:val="a3"/>
        <w:jc w:val="right"/>
      </w:pPr>
      <w:r>
        <w:t>Указом Губернатора</w:t>
      </w:r>
    </w:p>
    <w:p w:rsidR="0028756A" w:rsidRDefault="0028756A">
      <w:pPr>
        <w:pStyle w:val="a3"/>
        <w:jc w:val="right"/>
      </w:pPr>
      <w:r>
        <w:t>Нижегородской области</w:t>
      </w:r>
    </w:p>
    <w:p w:rsidR="0028756A" w:rsidRDefault="0028756A">
      <w:pPr>
        <w:pStyle w:val="a3"/>
        <w:jc w:val="right"/>
      </w:pPr>
      <w:r>
        <w:t>от 13 марта 2020 г. № 27</w:t>
      </w:r>
    </w:p>
    <w:p w:rsidR="0028756A" w:rsidRDefault="0028756A">
      <w:pPr>
        <w:pStyle w:val="a3"/>
        <w:jc w:val="right"/>
      </w:pPr>
    </w:p>
    <w:p w:rsidR="0028756A" w:rsidRDefault="0028756A">
      <w:pPr>
        <w:pStyle w:val="a3"/>
        <w:jc w:val="right"/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5070"/>
        <w:gridCol w:w="4815"/>
      </w:tblGrid>
      <w:tr w:rsidR="0028756A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  <w:jc w:val="center"/>
            </w:pPr>
            <w:r>
              <w:t>ЗАПОЛНЯЕТСЯ НА БЛАНКЕ ОРГАНИЗАЦИИ</w:t>
            </w:r>
          </w:p>
          <w:p w:rsidR="0028756A" w:rsidRDefault="0028756A">
            <w:pPr>
              <w:pStyle w:val="a3"/>
              <w:jc w:val="center"/>
            </w:pPr>
          </w:p>
          <w:p w:rsidR="0028756A" w:rsidRDefault="0028756A">
            <w:pPr>
              <w:pStyle w:val="a3"/>
              <w:jc w:val="center"/>
            </w:pPr>
            <w:r>
              <w:t>от __________№_________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  <w:jc w:val="center"/>
            </w:pPr>
            <w:r>
              <w:t>Руководителю органа исполнительной власти Нижегородской области</w:t>
            </w:r>
          </w:p>
          <w:p w:rsidR="0028756A" w:rsidRDefault="0028756A">
            <w:pPr>
              <w:pStyle w:val="a3"/>
              <w:jc w:val="center"/>
            </w:pPr>
            <w:r>
              <w:t>(местного самоуправления Нижегородской области)</w:t>
            </w:r>
          </w:p>
        </w:tc>
      </w:tr>
      <w:tr w:rsidR="0028756A">
        <w:tc>
          <w:tcPr>
            <w:tcW w:w="98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756A" w:rsidRDefault="0028756A">
            <w:pPr>
              <w:pStyle w:val="a3"/>
              <w:jc w:val="center"/>
            </w:pPr>
          </w:p>
          <w:p w:rsidR="0028756A" w:rsidRDefault="0028756A">
            <w:pPr>
              <w:pStyle w:val="a3"/>
              <w:jc w:val="center"/>
            </w:pPr>
            <w:r>
              <w:rPr>
                <w:b/>
                <w:bCs/>
              </w:rPr>
              <w:t>ЗАЯВКА</w:t>
            </w:r>
          </w:p>
          <w:p w:rsidR="0028756A" w:rsidRDefault="0028756A">
            <w:pPr>
              <w:pStyle w:val="a3"/>
              <w:jc w:val="center"/>
            </w:pPr>
          </w:p>
          <w:p w:rsidR="0028756A" w:rsidRDefault="0028756A">
            <w:pPr>
              <w:pStyle w:val="a3"/>
              <w:ind w:firstLine="375"/>
              <w:jc w:val="both"/>
            </w:pPr>
            <w:r>
              <w:t>В соответствии с пунктом 29.2 Указа Губернатора Нижегородской области от 13 марта 2020 г. № 27 "О введении режима повышенной готовности" прошу выдать Подтверждение о том, что</w:t>
            </w:r>
          </w:p>
          <w:p w:rsidR="0028756A" w:rsidRDefault="0028756A">
            <w:pPr>
              <w:pStyle w:val="a3"/>
              <w:jc w:val="both"/>
            </w:pPr>
            <w:r>
              <w:t>______________________________________________________________</w:t>
            </w:r>
          </w:p>
          <w:p w:rsidR="0028756A" w:rsidRDefault="0028756A">
            <w:pPr>
              <w:pStyle w:val="a3"/>
              <w:jc w:val="center"/>
            </w:pPr>
            <w:r>
              <w:t>(наименование юридического лица, индивидуального предпринимателя с указанием юридического адреса, адреса осуществления деятельности, наименования объекта)</w:t>
            </w:r>
          </w:p>
          <w:p w:rsidR="0028756A" w:rsidRDefault="0028756A">
            <w:pPr>
              <w:pStyle w:val="a3"/>
              <w:jc w:val="center"/>
            </w:pPr>
          </w:p>
          <w:p w:rsidR="0028756A" w:rsidRDefault="0028756A">
            <w:pPr>
              <w:pStyle w:val="a3"/>
              <w:jc w:val="both"/>
            </w:pPr>
            <w:r>
              <w:t xml:space="preserve">имеет право осуществлять деятельность в период нерабочих дней, установленных Указом Президента Российской Федерации от 25 марта 2020 г. № 206 "Об объявлении в Российской Федерации нерабочих дней", а также в период действия режима повышенной готовности, введенного Указом Губернатора Нижегородской области от 13 марта 2020 г. № 27, так как является организацией </w:t>
            </w:r>
            <w:r>
              <w:lastRenderedPageBreak/>
              <w:t>по __________________________________________________</w:t>
            </w:r>
          </w:p>
          <w:p w:rsidR="0028756A" w:rsidRDefault="0028756A">
            <w:pPr>
              <w:pStyle w:val="a3"/>
              <w:jc w:val="center"/>
            </w:pPr>
            <w:r>
              <w:t>(указать вид деятельности; для пассажирских предприятий,</w:t>
            </w:r>
          </w:p>
          <w:p w:rsidR="0028756A" w:rsidRDefault="0028756A">
            <w:pPr>
              <w:pStyle w:val="a3"/>
              <w:jc w:val="center"/>
            </w:pPr>
            <w:r>
              <w:t>работающих на регулярных маршрутах дополнительно</w:t>
            </w:r>
          </w:p>
          <w:p w:rsidR="0028756A" w:rsidRDefault="0028756A">
            <w:pPr>
              <w:pStyle w:val="a3"/>
              <w:jc w:val="center"/>
            </w:pPr>
            <w:r>
              <w:t>указать номера маршрутов)</w:t>
            </w:r>
          </w:p>
          <w:p w:rsidR="0028756A" w:rsidRDefault="0028756A">
            <w:pPr>
              <w:pStyle w:val="a3"/>
              <w:jc w:val="center"/>
            </w:pPr>
          </w:p>
          <w:p w:rsidR="0028756A" w:rsidRDefault="0028756A">
            <w:pPr>
              <w:pStyle w:val="a3"/>
              <w:ind w:firstLine="375"/>
              <w:jc w:val="both"/>
            </w:pPr>
            <w:r>
              <w:rPr>
                <w:b/>
                <w:bCs/>
              </w:rPr>
              <w:t>Обязуюсь определить и утвердить список сотрудников (работников), которые задействованы в работе в указанный период, и обеспечить исполнение ими рекомендаций по профилактике новой коронавирусной инфекции, утвержденных письмом Роспотребнадзора от 10 марта 2020 г. № 02/3853-2020-27 и постановлением Роспотребнадзора от 2 марта 2020 г. № 5 "О дополнительных мерах по снижению рисков завоза и распространения новой коронавирусной инфекции (2019-ncov)", а также обеспечить всех сотрудников, задействованных в производственном процессе, заверенной копей подтверждения.</w:t>
            </w:r>
          </w:p>
          <w:p w:rsidR="0028756A" w:rsidRDefault="0028756A">
            <w:pPr>
              <w:pStyle w:val="a3"/>
              <w:jc w:val="both"/>
            </w:pPr>
          </w:p>
          <w:p w:rsidR="0028756A" w:rsidRDefault="0028756A">
            <w:pPr>
              <w:pStyle w:val="a3"/>
              <w:ind w:firstLine="375"/>
              <w:jc w:val="both"/>
            </w:pPr>
          </w:p>
          <w:p w:rsidR="0028756A" w:rsidRDefault="0028756A">
            <w:pPr>
              <w:pStyle w:val="a3"/>
              <w:ind w:firstLine="375"/>
              <w:jc w:val="both"/>
            </w:pPr>
          </w:p>
          <w:p w:rsidR="0028756A" w:rsidRDefault="0028756A">
            <w:pPr>
              <w:pStyle w:val="a3"/>
              <w:jc w:val="center"/>
            </w:pPr>
            <w:r>
              <w:t>Должность                                                  ФИО".</w:t>
            </w:r>
          </w:p>
        </w:tc>
      </w:tr>
    </w:tbl>
    <w:p w:rsidR="0028756A" w:rsidRDefault="0028756A" w:rsidP="00A71282">
      <w:pPr>
        <w:pStyle w:val="a3"/>
        <w:jc w:val="right"/>
      </w:pPr>
    </w:p>
    <w:sectPr w:rsidR="0028756A" w:rsidSect="00B300E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71282"/>
    <w:rsid w:val="0028756A"/>
    <w:rsid w:val="00A71282"/>
    <w:rsid w:val="00B300E3"/>
    <w:rsid w:val="00BA3FCD"/>
    <w:rsid w:val="00C90DE7"/>
    <w:rsid w:val="00FC0E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30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</w:rPr>
  </w:style>
  <w:style w:type="paragraph" w:customStyle="1" w:styleId="1">
    <w:name w:val="Нормальный1"/>
    <w:uiPriority w:val="99"/>
    <w:rsid w:val="00B30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</w:rPr>
  </w:style>
  <w:style w:type="paragraph" w:customStyle="1" w:styleId="a4">
    <w:name w:val="Заголовок"/>
    <w:uiPriority w:val="99"/>
    <w:rsid w:val="00B30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a5">
    <w:name w:val="Неформатированный"/>
    <w:uiPriority w:val="99"/>
    <w:rsid w:val="00B300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character" w:styleId="a6">
    <w:name w:val="Hyperlink"/>
    <w:basedOn w:val="a0"/>
    <w:uiPriority w:val="99"/>
    <w:rsid w:val="00B300E3"/>
    <w:rPr>
      <w:rFonts w:cs="Times New Roman"/>
      <w:color w:val="000080"/>
      <w:sz w:val="28"/>
      <w:szCs w:val="28"/>
      <w:u w:val="single"/>
    </w:rPr>
  </w:style>
  <w:style w:type="paragraph" w:customStyle="1" w:styleId="a7">
    <w:name w:val="Разметка контекста"/>
    <w:uiPriority w:val="99"/>
    <w:rsid w:val="00B300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</w:rPr>
  </w:style>
  <w:style w:type="paragraph" w:customStyle="1" w:styleId="1">
    <w:name w:val="Нормальный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</w:rPr>
  </w:style>
  <w:style w:type="paragraph" w:customStyle="1" w:styleId="a4">
    <w:name w:val="Заголовок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a5">
    <w:name w:val="Неформатированный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80"/>
      <w:sz w:val="28"/>
      <w:szCs w:val="28"/>
      <w:u w:val="single"/>
    </w:rPr>
  </w:style>
  <w:style w:type="paragraph" w:customStyle="1" w:styleId="a7">
    <w:name w:val="Разметка контекста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4258</Words>
  <Characters>24277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Акишина Юлия Олеговна</dc:creator>
  <cp:lastModifiedBy>Admin</cp:lastModifiedBy>
  <cp:revision>2</cp:revision>
  <dcterms:created xsi:type="dcterms:W3CDTF">2020-04-02T12:06:00Z</dcterms:created>
  <dcterms:modified xsi:type="dcterms:W3CDTF">2020-04-02T12:06:00Z</dcterms:modified>
</cp:coreProperties>
</file>