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FF7" w:rsidRPr="00DB4FF7" w:rsidRDefault="00DB4FF7" w:rsidP="00DB4FF7">
      <w:pPr>
        <w:shd w:val="clear" w:color="auto" w:fill="FFFFFF"/>
        <w:spacing w:after="0" w:line="240" w:lineRule="auto"/>
        <w:jc w:val="center"/>
        <w:outlineLvl w:val="0"/>
        <w:rPr>
          <w:rFonts w:ascii="Helvetica" w:eastAsia="Times New Roman" w:hAnsi="Helvetica" w:cs="Helvetica"/>
          <w:b/>
          <w:bCs/>
          <w:color w:val="0E2D47"/>
          <w:kern w:val="36"/>
          <w:sz w:val="48"/>
          <w:szCs w:val="48"/>
          <w:lang w:eastAsia="ru-RU"/>
        </w:rPr>
      </w:pPr>
      <w:proofErr w:type="spellStart"/>
      <w:r w:rsidRPr="00DB4FF7">
        <w:rPr>
          <w:rFonts w:ascii="Helvetica" w:eastAsia="Times New Roman" w:hAnsi="Helvetica" w:cs="Helvetica"/>
          <w:b/>
          <w:bCs/>
          <w:color w:val="0E2D47"/>
          <w:kern w:val="36"/>
          <w:sz w:val="48"/>
          <w:szCs w:val="48"/>
          <w:lang w:eastAsia="ru-RU"/>
        </w:rPr>
        <w:t>Статкалендарь</w:t>
      </w:r>
      <w:proofErr w:type="spellEnd"/>
    </w:p>
    <w:p w:rsidR="00DB4FF7" w:rsidRPr="00DB4FF7" w:rsidRDefault="00DB4FF7" w:rsidP="00DB4FF7">
      <w:pPr>
        <w:shd w:val="clear" w:color="auto" w:fill="FFFFFF"/>
        <w:spacing w:after="0" w:line="240" w:lineRule="auto"/>
        <w:jc w:val="center"/>
        <w:outlineLvl w:val="1"/>
        <w:rPr>
          <w:rFonts w:ascii="Helvetica" w:eastAsia="Times New Roman" w:hAnsi="Helvetica" w:cs="Helvetica"/>
          <w:b/>
          <w:bCs/>
          <w:color w:val="0E2D47"/>
          <w:sz w:val="36"/>
          <w:szCs w:val="36"/>
          <w:lang w:eastAsia="ru-RU"/>
        </w:rPr>
      </w:pPr>
      <w:r w:rsidRPr="00DB4FF7">
        <w:rPr>
          <w:rFonts w:ascii="Helvetica" w:eastAsia="Times New Roman" w:hAnsi="Helvetica" w:cs="Helvetica"/>
          <w:b/>
          <w:bCs/>
          <w:color w:val="0E2D47"/>
          <w:sz w:val="36"/>
          <w:szCs w:val="36"/>
          <w:lang w:eastAsia="ru-RU"/>
        </w:rPr>
        <w:t>Календарь представления статистической отчетности в органы государственной статистики</w:t>
      </w:r>
    </w:p>
    <w:p w:rsidR="00DB4FF7" w:rsidRPr="00DB4FF7" w:rsidRDefault="00DB4FF7" w:rsidP="00DB4FF7">
      <w:pPr>
        <w:shd w:val="clear" w:color="auto" w:fill="FFFFFF"/>
        <w:spacing w:after="0" w:afterAutospacing="1" w:line="240" w:lineRule="auto"/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</w:pPr>
      <w:r w:rsidRPr="00DB4FF7"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  <w:t>Вниманию респондентов:</w:t>
      </w:r>
    </w:p>
    <w:p w:rsidR="00DB4FF7" w:rsidRPr="00DB4FF7" w:rsidRDefault="00DB4FF7" w:rsidP="00DB4FF7">
      <w:pPr>
        <w:shd w:val="clear" w:color="auto" w:fill="FFFFFF"/>
        <w:spacing w:after="0" w:afterAutospacing="1" w:line="240" w:lineRule="auto"/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</w:pPr>
      <w:r w:rsidRPr="00DB4FF7"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  <w:t>Статистическую отчетность по формам, которые надо было сдать с 28 марта до 8 апреля, можно будет предоставить с задержкой от трех до восьми дней. </w:t>
      </w:r>
      <w:r w:rsidRPr="00DB4FF7">
        <w:rPr>
          <w:rFonts w:ascii="Helvetica" w:eastAsia="Times New Roman" w:hAnsi="Helvetica" w:cs="Helvetica"/>
          <w:color w:val="0745A3"/>
          <w:sz w:val="24"/>
          <w:szCs w:val="24"/>
          <w:u w:val="single"/>
          <w:lang w:eastAsia="ru-RU"/>
        </w:rPr>
        <w:t>Полный список форм с указанием новых сроков можно скачать здесь</w:t>
      </w:r>
      <w:r>
        <w:rPr>
          <w:rFonts w:ascii="Helvetica" w:eastAsia="Times New Roman" w:hAnsi="Helvetica" w:cs="Helvetica"/>
          <w:color w:val="0745A3"/>
          <w:sz w:val="24"/>
          <w:szCs w:val="24"/>
          <w:u w:val="single"/>
          <w:lang w:eastAsia="ru-RU"/>
        </w:rPr>
        <w:t xml:space="preserve">: </w:t>
      </w:r>
      <w:r w:rsidRPr="00DB4FF7"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  <w:t>https://www.gks.ru/statlender</w:t>
      </w:r>
    </w:p>
    <w:p w:rsidR="00DB4FF7" w:rsidRPr="00DB4FF7" w:rsidRDefault="00DB4FF7" w:rsidP="00DB4FF7">
      <w:pPr>
        <w:shd w:val="clear" w:color="auto" w:fill="FFFFFF"/>
        <w:spacing w:after="100" w:afterAutospacing="1" w:line="240" w:lineRule="auto"/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</w:pPr>
      <w:r w:rsidRPr="00DB4FF7"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  <w:t>Перенос сроков предоставления отчетности связан с тем, что Указом Президента Российской Федерации период с 30 марта по 3 апреля объявлен выходными днями.</w:t>
      </w:r>
    </w:p>
    <w:p w:rsidR="00DB4FF7" w:rsidRPr="00DB4FF7" w:rsidRDefault="00DB4FF7" w:rsidP="00DB4FF7">
      <w:pPr>
        <w:shd w:val="clear" w:color="auto" w:fill="FFFFFF"/>
        <w:spacing w:after="100" w:afterAutospacing="1" w:line="240" w:lineRule="auto"/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</w:pPr>
      <w:r w:rsidRPr="00DB4FF7"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  <w:t xml:space="preserve">По указанным формам на период продления сроков предоставления отчетности Росстатом не будут применяться меры, предусмотренные статьей 13.19 Кодекса Российской Федерации об административных правонарушениях за </w:t>
      </w:r>
      <w:proofErr w:type="spellStart"/>
      <w:r w:rsidRPr="00DB4FF7"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  <w:t>непредоставление</w:t>
      </w:r>
      <w:proofErr w:type="spellEnd"/>
      <w:r w:rsidRPr="00DB4FF7"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  <w:t xml:space="preserve"> респондентами субъектам официального статистического учета первичных статистических данных в установленном порядке или несвоевременное предоставление этих данных, либо предоставление недостоверных первичных статистических данных.</w:t>
      </w:r>
    </w:p>
    <w:p w:rsidR="00DB4FF7" w:rsidRPr="00DB4FF7" w:rsidRDefault="00DB4FF7" w:rsidP="00DB4FF7">
      <w:pPr>
        <w:shd w:val="clear" w:color="auto" w:fill="FFFFFF"/>
        <w:spacing w:after="100" w:afterAutospacing="1" w:line="240" w:lineRule="auto"/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</w:pPr>
      <w:r w:rsidRPr="00DB4FF7"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  <w:t>Обращаем внимание, что с 30 марта по 3 апреля 2020 года Росстат и территориальные органы государственной статистики продолжат работу в штатном режиме и будут готовы принимать статистическую отчетность от респондентов.</w:t>
      </w:r>
    </w:p>
    <w:p w:rsidR="00DB4FF7" w:rsidRPr="00DB4FF7" w:rsidRDefault="00DB4FF7" w:rsidP="00DB4FF7">
      <w:pPr>
        <w:shd w:val="clear" w:color="auto" w:fill="FFFFFF"/>
        <w:spacing w:after="0" w:afterAutospacing="1" w:line="240" w:lineRule="auto"/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</w:pPr>
      <w:proofErr w:type="spellStart"/>
      <w:r w:rsidRPr="00DB4FF7">
        <w:rPr>
          <w:rFonts w:ascii="Helvetica" w:eastAsia="Times New Roman" w:hAnsi="Helvetica" w:cs="Helvetica"/>
          <w:b/>
          <w:bCs/>
          <w:color w:val="25353D"/>
          <w:sz w:val="24"/>
          <w:szCs w:val="24"/>
          <w:lang w:eastAsia="ru-RU"/>
        </w:rPr>
        <w:t>Статкалендарь</w:t>
      </w:r>
      <w:proofErr w:type="spellEnd"/>
      <w:r w:rsidRPr="00DB4FF7"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  <w:t> </w:t>
      </w:r>
      <w:proofErr w:type="gramStart"/>
      <w:r w:rsidRPr="00DB4FF7"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  <w:t>предназначен</w:t>
      </w:r>
      <w:proofErr w:type="gramEnd"/>
      <w:r w:rsidRPr="00DB4FF7">
        <w:rPr>
          <w:rFonts w:ascii="Helvetica" w:eastAsia="Times New Roman" w:hAnsi="Helvetica" w:cs="Helvetica"/>
          <w:color w:val="25353D"/>
          <w:sz w:val="24"/>
          <w:szCs w:val="24"/>
          <w:lang w:eastAsia="ru-RU"/>
        </w:rPr>
        <w:t xml:space="preserve"> для информирования отчитывающихся субъектов о сроках представления форм статистической отчетности в органы статистики.</w:t>
      </w:r>
    </w:p>
    <w:p w:rsidR="004F098A" w:rsidRDefault="004F098A"/>
    <w:sectPr w:rsidR="004F098A" w:rsidSect="004F0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4FF7"/>
    <w:rsid w:val="004F098A"/>
    <w:rsid w:val="00DB4F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98A"/>
  </w:style>
  <w:style w:type="paragraph" w:styleId="1">
    <w:name w:val="heading 1"/>
    <w:basedOn w:val="a"/>
    <w:link w:val="10"/>
    <w:uiPriority w:val="9"/>
    <w:qFormat/>
    <w:rsid w:val="00DB4FF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DB4FF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4FF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DB4FF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DB4F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B4FF7"/>
    <w:rPr>
      <w:b/>
      <w:bCs/>
    </w:rPr>
  </w:style>
  <w:style w:type="character" w:styleId="a5">
    <w:name w:val="Hyperlink"/>
    <w:basedOn w:val="a0"/>
    <w:uiPriority w:val="99"/>
    <w:semiHidden/>
    <w:unhideWhenUsed/>
    <w:rsid w:val="00DB4FF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4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5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1139</Characters>
  <Application>Microsoft Office Word</Application>
  <DocSecurity>0</DocSecurity>
  <Lines>9</Lines>
  <Paragraphs>2</Paragraphs>
  <ScaleCrop>false</ScaleCrop>
  <Company>Microsoft</Company>
  <LinksUpToDate>false</LinksUpToDate>
  <CharactersWithSpaces>1336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2020-03-27T08:19:00Z</dcterms:created>
  <dcterms:modified xsi:type="dcterms:W3CDTF">2020-03-27T08:21:00Z</dcterms:modified>
</cp:coreProperties>
</file>