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316" w:rsidRDefault="000320BD" w:rsidP="00CB7316">
      <w:pPr>
        <w:pStyle w:val="a9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</w:p>
    <w:p w:rsidR="00CB7316" w:rsidRDefault="00CB7316" w:rsidP="00CB7316">
      <w:pPr>
        <w:pStyle w:val="a9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25170" cy="1031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103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316" w:rsidRDefault="00CB7316" w:rsidP="00CB7316">
      <w:pPr>
        <w:pStyle w:val="aa"/>
        <w:spacing w:line="360" w:lineRule="auto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Администрация Ковернинского муниципального района </w:t>
      </w:r>
    </w:p>
    <w:p w:rsidR="00CB7316" w:rsidRDefault="00CB7316" w:rsidP="00CB7316">
      <w:pPr>
        <w:pStyle w:val="aa"/>
        <w:spacing w:line="360" w:lineRule="auto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>Нижегородской области</w:t>
      </w:r>
    </w:p>
    <w:p w:rsidR="00CB7316" w:rsidRDefault="00CB7316" w:rsidP="00CB7316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 О С Т А Н О В Л Е Н И Е</w:t>
      </w:r>
    </w:p>
    <w:p w:rsidR="00CB7316" w:rsidRDefault="00DA0436" w:rsidP="00DA0436">
      <w:pPr>
        <w:tabs>
          <w:tab w:val="left" w:pos="850"/>
          <w:tab w:val="center" w:pos="4785"/>
        </w:tabs>
        <w:spacing w:line="360" w:lineRule="auto"/>
        <w:rPr>
          <w:b/>
          <w:bCs/>
          <w:sz w:val="32"/>
          <w:szCs w:val="32"/>
        </w:rPr>
      </w:pPr>
      <w:r>
        <w:rPr>
          <w:sz w:val="28"/>
          <w:szCs w:val="28"/>
        </w:rPr>
        <w:tab/>
      </w:r>
      <w:bookmarkStart w:id="0" w:name="_GoBack"/>
      <w:r w:rsidRPr="00DA0436">
        <w:rPr>
          <w:sz w:val="28"/>
          <w:szCs w:val="28"/>
          <w:u w:val="single"/>
        </w:rPr>
        <w:t>19.12.2019</w:t>
      </w:r>
      <w:r w:rsidRPr="00DA0436">
        <w:rPr>
          <w:sz w:val="28"/>
          <w:szCs w:val="28"/>
          <w:u w:val="single"/>
        </w:rPr>
        <w:tab/>
      </w:r>
      <w:bookmarkEnd w:id="0"/>
      <w:r w:rsidR="00CB7316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                          </w:t>
      </w:r>
      <w:r w:rsidR="00CB7316">
        <w:rPr>
          <w:sz w:val="28"/>
          <w:szCs w:val="28"/>
        </w:rPr>
        <w:t xml:space="preserve"> </w:t>
      </w:r>
      <w:r w:rsidRPr="00DA0436">
        <w:rPr>
          <w:sz w:val="28"/>
          <w:szCs w:val="28"/>
          <w:u w:val="single"/>
        </w:rPr>
        <w:t>№ 904</w:t>
      </w:r>
      <w:r w:rsidR="00CB7316">
        <w:rPr>
          <w:sz w:val="28"/>
          <w:szCs w:val="28"/>
        </w:rPr>
        <w:t xml:space="preserve">                                                                        </w:t>
      </w:r>
    </w:p>
    <w:p w:rsidR="00CB7316" w:rsidRDefault="00CB7316" w:rsidP="00CB731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B7316" w:rsidRPr="00CB7316" w:rsidRDefault="00CB7316" w:rsidP="00CB731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B7316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нарушений </w:t>
      </w:r>
      <w:r w:rsidRPr="00CB7316">
        <w:rPr>
          <w:rFonts w:ascii="Times New Roman" w:hAnsi="Times New Roman" w:cs="Times New Roman"/>
          <w:sz w:val="28"/>
        </w:rPr>
        <w:t>в области муниципального жилищного контроля на территории Ковернинского муниципального района Нижегородской области на 2020-2022 годы</w:t>
      </w:r>
    </w:p>
    <w:p w:rsidR="00CB7316" w:rsidRDefault="00CB7316" w:rsidP="00CB7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B7316" w:rsidRDefault="00CB7316" w:rsidP="00B92B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 статьи 7 Федеральный закон от 23.06.2016 № 182-ФЗ «Об основах системы профилактики правонарушений в Российской Федерации», частью 1 статьи 8.2 Федерального закона от 26.12.2006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 также с целью предупреждения нарушений юридическими лицами, индивидуальными предпринимателями и гражданами требований в области муниципального жилищного контроля Администрация Ковернинского муниципального района постановляет:</w:t>
      </w:r>
    </w:p>
    <w:p w:rsidR="00CB7316" w:rsidRDefault="00CB7316" w:rsidP="00CB0D95">
      <w:pPr>
        <w:ind w:firstLine="708"/>
        <w:jc w:val="both"/>
        <w:rPr>
          <w:sz w:val="28"/>
          <w:szCs w:val="28"/>
        </w:rPr>
      </w:pPr>
    </w:p>
    <w:p w:rsidR="00CB7316" w:rsidRDefault="00CB7316" w:rsidP="00B92BAC">
      <w:pPr>
        <w:pStyle w:val="a9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прилагаемую Программу профилактики нарушений </w:t>
      </w:r>
      <w:r w:rsidR="00B92BAC">
        <w:rPr>
          <w:rFonts w:ascii="Times New Roman" w:hAnsi="Times New Roman"/>
          <w:sz w:val="28"/>
          <w:szCs w:val="28"/>
        </w:rPr>
        <w:t>в области муниципального жилищного контроля на территории Ковернинского муниципального района Нижегородской области на 2020-2022 годы.</w:t>
      </w:r>
    </w:p>
    <w:p w:rsidR="00CB7316" w:rsidRDefault="00CB7316" w:rsidP="00CB0D95">
      <w:pPr>
        <w:pStyle w:val="a9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7316" w:rsidRDefault="00CB7316" w:rsidP="00B92BAC">
      <w:pPr>
        <w:pStyle w:val="a9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Отделу архитектуры, капитального строительства и ЖКХ Администрации Ковернинского муниципального района обеспечить своевременное выполнение Программы профилактики нарушений </w:t>
      </w:r>
      <w:r w:rsidR="00B92BAC">
        <w:rPr>
          <w:rFonts w:ascii="Times New Roman" w:hAnsi="Times New Roman"/>
          <w:sz w:val="28"/>
          <w:szCs w:val="28"/>
        </w:rPr>
        <w:t>требований в области муниципального жилищного контроля.</w:t>
      </w:r>
    </w:p>
    <w:p w:rsidR="00CB7316" w:rsidRDefault="00CB7316" w:rsidP="00CB0D95">
      <w:pPr>
        <w:pStyle w:val="a9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7316" w:rsidRDefault="00CB7316" w:rsidP="00B92BAC">
      <w:pPr>
        <w:pStyle w:val="a9"/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 xml:space="preserve">Настоящее постановление вступает в силу с даты подписания и подлежит размещению на сайте Администрации Ковернинского муниципального района </w:t>
      </w:r>
    </w:p>
    <w:p w:rsidR="00B92BAC" w:rsidRDefault="00B92BAC" w:rsidP="00CB0D95">
      <w:pPr>
        <w:pStyle w:val="a9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92BAC" w:rsidRPr="00F35E9D" w:rsidRDefault="00B92BAC" w:rsidP="00B92BAC">
      <w:pPr>
        <w:pStyle w:val="a9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</w:t>
      </w:r>
      <w:r w:rsidR="00CB7316">
        <w:rPr>
          <w:rFonts w:ascii="Times New Roman" w:hAnsi="Times New Roman"/>
          <w:sz w:val="28"/>
          <w:szCs w:val="28"/>
        </w:rPr>
        <w:t xml:space="preserve"> </w:t>
      </w:r>
      <w:r w:rsidRPr="00F35E9D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заведующего отделом архитектуры, капитального строительства и ЖКХ Администрации Ковернинского муниципального района В.А. Антонова.</w:t>
      </w:r>
    </w:p>
    <w:p w:rsidR="00CB7316" w:rsidRDefault="00CB7316" w:rsidP="00CB731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7316" w:rsidRDefault="00CB7316" w:rsidP="00CB7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7316" w:rsidRDefault="00CB7316" w:rsidP="00CB7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6D19" w:rsidRPr="00CB7316" w:rsidRDefault="00CB7316" w:rsidP="00CB7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                                                    О.П.Шмелев</w:t>
      </w:r>
    </w:p>
    <w:p w:rsidR="003C6D19" w:rsidRDefault="003C6D19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CB0D95" w:rsidRDefault="00CB0D95">
      <w:pPr>
        <w:spacing w:before="66"/>
        <w:ind w:left="5611" w:right="2232"/>
        <w:rPr>
          <w:sz w:val="24"/>
        </w:rPr>
      </w:pPr>
    </w:p>
    <w:p w:rsidR="00CB0D95" w:rsidRDefault="00CB0D95">
      <w:pPr>
        <w:spacing w:before="66"/>
        <w:ind w:left="5611" w:right="2232"/>
        <w:rPr>
          <w:sz w:val="24"/>
        </w:rPr>
      </w:pPr>
    </w:p>
    <w:p w:rsidR="00B92BAC" w:rsidRDefault="00B92BAC">
      <w:pPr>
        <w:spacing w:before="66"/>
        <w:ind w:left="5611" w:right="2232"/>
        <w:rPr>
          <w:sz w:val="24"/>
        </w:rPr>
      </w:pPr>
    </w:p>
    <w:p w:rsidR="001D47AA" w:rsidRDefault="001D47AA" w:rsidP="001D47AA">
      <w:pPr>
        <w:rPr>
          <w:sz w:val="28"/>
          <w:szCs w:val="28"/>
        </w:rPr>
      </w:pPr>
    </w:p>
    <w:p w:rsidR="0039212B" w:rsidRDefault="00DF3E68">
      <w:pPr>
        <w:spacing w:before="66"/>
        <w:ind w:left="5611" w:right="2232"/>
        <w:rPr>
          <w:sz w:val="24"/>
        </w:rPr>
      </w:pPr>
      <w:r>
        <w:rPr>
          <w:sz w:val="24"/>
        </w:rPr>
        <w:t>Приложение №1 Утверждена</w:t>
      </w:r>
    </w:p>
    <w:p w:rsidR="00500F85" w:rsidRDefault="00500F85">
      <w:pPr>
        <w:tabs>
          <w:tab w:val="left" w:pos="8412"/>
          <w:tab w:val="left" w:pos="9240"/>
        </w:tabs>
        <w:ind w:left="5611"/>
        <w:rPr>
          <w:sz w:val="24"/>
        </w:rPr>
      </w:pPr>
      <w:r>
        <w:rPr>
          <w:sz w:val="24"/>
        </w:rPr>
        <w:t>Постановлением Администрации Ковернинского муниципального района Нижегородской области</w:t>
      </w:r>
    </w:p>
    <w:p w:rsidR="0039212B" w:rsidRDefault="00DF3E68">
      <w:pPr>
        <w:tabs>
          <w:tab w:val="left" w:pos="8412"/>
          <w:tab w:val="left" w:pos="9240"/>
        </w:tabs>
        <w:ind w:left="5611"/>
        <w:rPr>
          <w:sz w:val="24"/>
        </w:rPr>
      </w:pP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pacing w:val="-8"/>
          <w:sz w:val="24"/>
        </w:rPr>
        <w:t>«</w:t>
      </w:r>
      <w:r>
        <w:rPr>
          <w:spacing w:val="-8"/>
          <w:sz w:val="24"/>
          <w:u w:val="single"/>
        </w:rPr>
        <w:t xml:space="preserve">   </w:t>
      </w:r>
      <w:r>
        <w:rPr>
          <w:spacing w:val="28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9212B" w:rsidRDefault="0039212B">
      <w:pPr>
        <w:pStyle w:val="a3"/>
        <w:rPr>
          <w:sz w:val="20"/>
        </w:rPr>
      </w:pPr>
    </w:p>
    <w:p w:rsidR="0039212B" w:rsidRDefault="0039212B">
      <w:pPr>
        <w:pStyle w:val="a3"/>
        <w:rPr>
          <w:sz w:val="20"/>
        </w:rPr>
      </w:pPr>
    </w:p>
    <w:p w:rsidR="0039212B" w:rsidRDefault="0039212B">
      <w:pPr>
        <w:pStyle w:val="a3"/>
        <w:rPr>
          <w:sz w:val="20"/>
        </w:rPr>
      </w:pPr>
    </w:p>
    <w:p w:rsidR="0039212B" w:rsidRDefault="0039212B">
      <w:pPr>
        <w:pStyle w:val="a3"/>
        <w:spacing w:before="10"/>
        <w:rPr>
          <w:sz w:val="16"/>
        </w:rPr>
      </w:pPr>
    </w:p>
    <w:p w:rsidR="0039212B" w:rsidRDefault="00DF3E68">
      <w:pPr>
        <w:pStyle w:val="11"/>
        <w:spacing w:before="89" w:line="322" w:lineRule="exact"/>
        <w:ind w:left="2024" w:right="2073"/>
      </w:pPr>
      <w:r>
        <w:t>Программа</w:t>
      </w:r>
    </w:p>
    <w:p w:rsidR="0039212B" w:rsidRDefault="00DF3E68">
      <w:pPr>
        <w:ind w:left="716" w:right="695" w:hanging="68"/>
        <w:jc w:val="center"/>
        <w:rPr>
          <w:b/>
          <w:sz w:val="28"/>
        </w:rPr>
      </w:pPr>
      <w:r>
        <w:rPr>
          <w:b/>
          <w:sz w:val="28"/>
        </w:rPr>
        <w:t>профилактики нарушений в области му</w:t>
      </w:r>
      <w:r w:rsidR="007C4BB4">
        <w:rPr>
          <w:b/>
          <w:sz w:val="28"/>
        </w:rPr>
        <w:t xml:space="preserve">ниципального жилищного контроля на территории </w:t>
      </w:r>
      <w:r w:rsidR="004738AD">
        <w:rPr>
          <w:b/>
          <w:sz w:val="28"/>
        </w:rPr>
        <w:t>Ковернинского муниципального района Нижегородской области на 2020-2022 годы</w:t>
      </w:r>
    </w:p>
    <w:p w:rsidR="0039212B" w:rsidRDefault="0039212B">
      <w:pPr>
        <w:pStyle w:val="a3"/>
        <w:spacing w:before="8"/>
        <w:rPr>
          <w:b/>
          <w:sz w:val="27"/>
        </w:rPr>
      </w:pPr>
    </w:p>
    <w:p w:rsidR="0039212B" w:rsidRDefault="00DF3E68">
      <w:pPr>
        <w:pStyle w:val="a3"/>
        <w:ind w:left="2026" w:right="2071"/>
        <w:jc w:val="center"/>
      </w:pPr>
      <w:r>
        <w:t>ПАСПОРТ</w:t>
      </w:r>
    </w:p>
    <w:p w:rsidR="0039212B" w:rsidRDefault="0039212B">
      <w:pPr>
        <w:pStyle w:val="a3"/>
        <w:spacing w:before="6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7230"/>
      </w:tblGrid>
      <w:tr w:rsidR="0039212B">
        <w:trPr>
          <w:trHeight w:val="966"/>
        </w:trPr>
        <w:tc>
          <w:tcPr>
            <w:tcW w:w="1951" w:type="dxa"/>
          </w:tcPr>
          <w:p w:rsidR="0039212B" w:rsidRDefault="00763632" w:rsidP="004738AD">
            <w:pPr>
              <w:pStyle w:val="TableParagraph"/>
              <w:spacing w:line="315" w:lineRule="exact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програм</w:t>
            </w:r>
            <w:r w:rsidR="00DF3E68">
              <w:rPr>
                <w:sz w:val="28"/>
              </w:rPr>
              <w:t>мы</w:t>
            </w:r>
          </w:p>
        </w:tc>
        <w:tc>
          <w:tcPr>
            <w:tcW w:w="7230" w:type="dxa"/>
          </w:tcPr>
          <w:p w:rsidR="0039212B" w:rsidRPr="004738AD" w:rsidRDefault="00DF3E68" w:rsidP="004738AD">
            <w:pPr>
              <w:pStyle w:val="TableParagraph"/>
              <w:spacing w:line="315" w:lineRule="exact"/>
              <w:rPr>
                <w:sz w:val="28"/>
              </w:rPr>
            </w:pPr>
            <w:r w:rsidRPr="004738AD">
              <w:rPr>
                <w:sz w:val="28"/>
              </w:rPr>
              <w:t>Программа профилак</w:t>
            </w:r>
            <w:r w:rsidR="00763632" w:rsidRPr="004738AD">
              <w:rPr>
                <w:sz w:val="28"/>
              </w:rPr>
              <w:t>тики нарушений в области муници</w:t>
            </w:r>
            <w:r w:rsidRPr="004738AD">
              <w:rPr>
                <w:sz w:val="28"/>
              </w:rPr>
              <w:t>пального жилищного к</w:t>
            </w:r>
            <w:r w:rsidR="00763632" w:rsidRPr="004738AD">
              <w:rPr>
                <w:sz w:val="28"/>
              </w:rPr>
              <w:t xml:space="preserve">онтроля </w:t>
            </w:r>
            <w:r w:rsidR="004738AD" w:rsidRPr="004738AD">
              <w:rPr>
                <w:sz w:val="28"/>
              </w:rPr>
              <w:t>на территории Ковернинского муниципального района Нижегородской области на 2020-2022 годы</w:t>
            </w:r>
          </w:p>
        </w:tc>
      </w:tr>
      <w:tr w:rsidR="0039212B">
        <w:trPr>
          <w:trHeight w:val="7407"/>
        </w:trPr>
        <w:tc>
          <w:tcPr>
            <w:tcW w:w="1951" w:type="dxa"/>
          </w:tcPr>
          <w:p w:rsidR="0039212B" w:rsidRDefault="00763632" w:rsidP="004738AD">
            <w:pPr>
              <w:pStyle w:val="TableParagraph"/>
              <w:ind w:right="203"/>
              <w:jc w:val="center"/>
              <w:rPr>
                <w:sz w:val="28"/>
              </w:rPr>
            </w:pPr>
            <w:r>
              <w:rPr>
                <w:sz w:val="28"/>
              </w:rPr>
              <w:t>Правовые основания разработки про</w:t>
            </w:r>
            <w:r w:rsidR="00DF3E68">
              <w:rPr>
                <w:sz w:val="28"/>
              </w:rPr>
              <w:t>граммы</w:t>
            </w:r>
          </w:p>
        </w:tc>
        <w:tc>
          <w:tcPr>
            <w:tcW w:w="7230" w:type="dxa"/>
          </w:tcPr>
          <w:p w:rsidR="0039212B" w:rsidRDefault="00DF3E68" w:rsidP="004738AD">
            <w:pPr>
              <w:pStyle w:val="TableParagraph"/>
              <w:ind w:firstLine="317"/>
              <w:rPr>
                <w:sz w:val="28"/>
              </w:rPr>
            </w:pPr>
            <w:r>
              <w:rPr>
                <w:sz w:val="28"/>
              </w:rPr>
              <w:t>Кодекс Российской Федерации об административных правонарушениях;</w:t>
            </w:r>
          </w:p>
          <w:p w:rsidR="0039212B" w:rsidRDefault="00DF3E68" w:rsidP="004738AD">
            <w:pPr>
              <w:pStyle w:val="TableParagraph"/>
              <w:ind w:left="425" w:right="1367"/>
              <w:rPr>
                <w:sz w:val="28"/>
              </w:rPr>
            </w:pPr>
            <w:r>
              <w:rPr>
                <w:sz w:val="28"/>
              </w:rPr>
              <w:t>Жилищный кодекс Российской Федерации; Гражданский кодекс Российской Федерации; Конституция Российской Федерации;</w:t>
            </w:r>
          </w:p>
          <w:p w:rsidR="0039212B" w:rsidRDefault="00DF3E68" w:rsidP="004738AD">
            <w:pPr>
              <w:pStyle w:val="TableParagraph"/>
              <w:spacing w:line="322" w:lineRule="exact"/>
              <w:ind w:left="425"/>
              <w:rPr>
                <w:sz w:val="28"/>
              </w:rPr>
            </w:pPr>
            <w:r>
              <w:rPr>
                <w:sz w:val="28"/>
              </w:rPr>
              <w:t>Постановление Правительства РФ от 21.01.2006 № 25</w:t>
            </w:r>
          </w:p>
          <w:p w:rsidR="0039212B" w:rsidRDefault="00DF3E68" w:rsidP="004738AD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«Об утверждении Пр</w:t>
            </w:r>
            <w:r w:rsidR="00763632">
              <w:rPr>
                <w:sz w:val="28"/>
              </w:rPr>
              <w:t>авил пользования жилыми помеще</w:t>
            </w:r>
            <w:r>
              <w:rPr>
                <w:sz w:val="28"/>
              </w:rPr>
              <w:t>ниями»;</w:t>
            </w:r>
          </w:p>
          <w:p w:rsidR="0039212B" w:rsidRDefault="00DF3E68" w:rsidP="004738AD">
            <w:pPr>
              <w:pStyle w:val="TableParagraph"/>
              <w:ind w:right="93" w:firstLine="317"/>
              <w:rPr>
                <w:sz w:val="28"/>
              </w:rPr>
            </w:pPr>
            <w:r>
              <w:rPr>
                <w:sz w:val="28"/>
              </w:rPr>
              <w:t>Федеральный закон от 26.12.2008 №294-ФЗ «О защите прав юридических ли</w:t>
            </w:r>
            <w:r w:rsidR="00763632">
              <w:rPr>
                <w:sz w:val="28"/>
              </w:rPr>
              <w:t>ц и индивидуальных предпринима</w:t>
            </w:r>
            <w:r>
              <w:rPr>
                <w:sz w:val="28"/>
              </w:rPr>
              <w:t>телей при осуществлении государственного контроля (надзора) и муниципального контроля»;</w:t>
            </w:r>
          </w:p>
          <w:p w:rsidR="0039212B" w:rsidRDefault="00DF3E68" w:rsidP="004738AD">
            <w:pPr>
              <w:pStyle w:val="TableParagraph"/>
              <w:spacing w:line="322" w:lineRule="exact"/>
              <w:ind w:left="425"/>
              <w:rPr>
                <w:sz w:val="28"/>
              </w:rPr>
            </w:pPr>
            <w:r>
              <w:rPr>
                <w:sz w:val="28"/>
              </w:rPr>
              <w:t>Постановление Правительства РФ от 28.01.2006 №47</w:t>
            </w:r>
          </w:p>
          <w:p w:rsidR="0039212B" w:rsidRDefault="00DF3E68" w:rsidP="004738AD">
            <w:pPr>
              <w:pStyle w:val="TableParagraph"/>
              <w:ind w:right="99"/>
              <w:rPr>
                <w:sz w:val="28"/>
              </w:rPr>
            </w:pPr>
            <w:r>
              <w:rPr>
                <w:sz w:val="28"/>
              </w:rPr>
              <w:t>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реконструкции»;</w:t>
            </w:r>
          </w:p>
          <w:p w:rsidR="0039212B" w:rsidRDefault="00DF3E68" w:rsidP="004738AD">
            <w:pPr>
              <w:pStyle w:val="TableParagraph"/>
              <w:spacing w:line="320" w:lineRule="exact"/>
              <w:ind w:left="425"/>
              <w:rPr>
                <w:sz w:val="28"/>
              </w:rPr>
            </w:pPr>
            <w:r>
              <w:rPr>
                <w:sz w:val="28"/>
              </w:rPr>
              <w:t xml:space="preserve">Постановление Правительства РФ от 13.08.2006 № 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491</w:t>
            </w:r>
          </w:p>
          <w:p w:rsidR="0039212B" w:rsidRDefault="00DF3E68" w:rsidP="004738AD">
            <w:pPr>
              <w:pStyle w:val="TableParagraph"/>
              <w:ind w:right="98"/>
              <w:rPr>
                <w:sz w:val="28"/>
              </w:rPr>
            </w:pPr>
            <w:r>
              <w:rPr>
                <w:sz w:val="28"/>
              </w:rPr>
              <w:t>«Об утверждении Правил содержания общего имущества в многоквартирном доме и</w:t>
            </w:r>
            <w:r w:rsidR="004738AD">
              <w:rPr>
                <w:sz w:val="28"/>
              </w:rPr>
              <w:t xml:space="preserve"> правил изменения размера платы за содержание и ремонт жилого помещения</w:t>
            </w:r>
            <w:r>
              <w:rPr>
                <w:sz w:val="28"/>
              </w:rPr>
              <w:t xml:space="preserve"> в</w:t>
            </w:r>
            <w:r>
              <w:rPr>
                <w:spacing w:val="-22"/>
                <w:sz w:val="28"/>
              </w:rPr>
              <w:t xml:space="preserve"> </w:t>
            </w:r>
            <w:r w:rsidR="004738AD">
              <w:rPr>
                <w:sz w:val="28"/>
              </w:rPr>
              <w:t>слу</w:t>
            </w:r>
            <w:r>
              <w:rPr>
                <w:sz w:val="28"/>
              </w:rPr>
              <w:t>чае оказания услуг и выполнения работ по управлению, содержанию и  ремонту общего  имущества  в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многоквар</w:t>
            </w:r>
            <w:r w:rsidR="004738AD">
              <w:rPr>
                <w:sz w:val="28"/>
              </w:rPr>
              <w:t>тирном доме надлежащего качества и (или) с</w:t>
            </w:r>
          </w:p>
        </w:tc>
      </w:tr>
    </w:tbl>
    <w:p w:rsidR="0039212B" w:rsidRDefault="0039212B" w:rsidP="004738AD">
      <w:pPr>
        <w:spacing w:line="322" w:lineRule="exact"/>
        <w:jc w:val="both"/>
        <w:rPr>
          <w:sz w:val="28"/>
        </w:rPr>
        <w:sectPr w:rsidR="0039212B">
          <w:type w:val="continuous"/>
          <w:pgSz w:w="11910" w:h="16840"/>
          <w:pgMar w:top="1040" w:right="8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6"/>
        <w:gridCol w:w="6885"/>
      </w:tblGrid>
      <w:tr w:rsidR="0039212B" w:rsidTr="00D50810">
        <w:trPr>
          <w:trHeight w:val="5796"/>
        </w:trPr>
        <w:tc>
          <w:tcPr>
            <w:tcW w:w="2296" w:type="dxa"/>
          </w:tcPr>
          <w:p w:rsidR="0039212B" w:rsidRDefault="0039212B" w:rsidP="004738AD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885" w:type="dxa"/>
          </w:tcPr>
          <w:p w:rsidR="0039212B" w:rsidRDefault="004738AD" w:rsidP="004738AD">
            <w:pPr>
              <w:pStyle w:val="TableParagraph"/>
              <w:ind w:left="0" w:right="92"/>
              <w:rPr>
                <w:sz w:val="28"/>
              </w:rPr>
            </w:pPr>
            <w:r>
              <w:rPr>
                <w:sz w:val="28"/>
              </w:rPr>
              <w:t>переры</w:t>
            </w:r>
            <w:r w:rsidR="00DF3E68">
              <w:rPr>
                <w:sz w:val="28"/>
              </w:rPr>
              <w:t>вами, превышающ</w:t>
            </w:r>
            <w:r>
              <w:rPr>
                <w:sz w:val="28"/>
              </w:rPr>
              <w:t>ими установленную продолжитель</w:t>
            </w:r>
            <w:r w:rsidR="00DF3E68">
              <w:rPr>
                <w:sz w:val="28"/>
              </w:rPr>
              <w:t>ность»;</w:t>
            </w:r>
          </w:p>
          <w:p w:rsidR="0039212B" w:rsidRDefault="00DF3E68" w:rsidP="004738AD">
            <w:pPr>
              <w:pStyle w:val="TableParagraph"/>
              <w:spacing w:line="321" w:lineRule="exact"/>
              <w:ind w:left="425"/>
              <w:rPr>
                <w:sz w:val="28"/>
              </w:rPr>
            </w:pPr>
            <w:r>
              <w:rPr>
                <w:sz w:val="28"/>
              </w:rPr>
              <w:t>Постановление Правительства РФ от 06.05.2011 № 354</w:t>
            </w:r>
          </w:p>
          <w:p w:rsidR="0039212B" w:rsidRDefault="00DF3E68" w:rsidP="004738AD">
            <w:pPr>
              <w:pStyle w:val="TableParagraph"/>
              <w:ind w:right="99"/>
              <w:rPr>
                <w:sz w:val="28"/>
              </w:rPr>
            </w:pPr>
            <w:r>
              <w:rPr>
                <w:sz w:val="28"/>
              </w:rPr>
              <w:t>«О предоставлении коммунальных услуг собственникам и пользователям помещений в многоквартирных домах и жилых домов»;</w:t>
            </w:r>
          </w:p>
          <w:p w:rsidR="0039212B" w:rsidRDefault="00DF3E68" w:rsidP="004738AD">
            <w:pPr>
              <w:pStyle w:val="TableParagraph"/>
              <w:ind w:right="92" w:firstLine="317"/>
              <w:rPr>
                <w:sz w:val="28"/>
              </w:rPr>
            </w:pPr>
            <w:r>
              <w:rPr>
                <w:sz w:val="28"/>
              </w:rPr>
              <w:t>Постановление Государственного комитета РФ по строительству и жилищно-коммунальному комплексу от 27.09.2003 № 170 «Об</w:t>
            </w:r>
            <w:r w:rsidR="004738AD">
              <w:rPr>
                <w:sz w:val="28"/>
              </w:rPr>
              <w:t xml:space="preserve"> утверждении Правил и норм тех</w:t>
            </w:r>
            <w:r>
              <w:rPr>
                <w:sz w:val="28"/>
              </w:rPr>
              <w:t>нической эксплуатации жилищного фонда»;</w:t>
            </w:r>
          </w:p>
          <w:p w:rsidR="0039212B" w:rsidRDefault="00DF3E68" w:rsidP="004738AD">
            <w:pPr>
              <w:pStyle w:val="TableParagraph"/>
              <w:ind w:right="94"/>
              <w:rPr>
                <w:sz w:val="28"/>
              </w:rPr>
            </w:pPr>
            <w:r>
              <w:rPr>
                <w:sz w:val="28"/>
              </w:rPr>
              <w:t>Федеральный закон от 6 октября 2003 г. №131-ФЗ «Об общих принципах организации местного самоуправления в Российской Федерации»;</w:t>
            </w:r>
          </w:p>
          <w:p w:rsidR="0039212B" w:rsidRDefault="00DF3E68" w:rsidP="004738AD">
            <w:pPr>
              <w:pStyle w:val="TableParagraph"/>
              <w:ind w:right="92" w:firstLine="317"/>
              <w:rPr>
                <w:sz w:val="28"/>
              </w:rPr>
            </w:pPr>
            <w:r>
              <w:rPr>
                <w:sz w:val="28"/>
              </w:rPr>
              <w:t xml:space="preserve">Федеральный закон </w:t>
            </w:r>
            <w:r w:rsidR="004738AD">
              <w:rPr>
                <w:sz w:val="28"/>
              </w:rPr>
              <w:t>от 2 мая 2006 г. № 59-ФЗ «О по</w:t>
            </w:r>
            <w:r>
              <w:rPr>
                <w:sz w:val="28"/>
              </w:rPr>
              <w:t>рядке рассмотрения о</w:t>
            </w:r>
            <w:r w:rsidR="004738AD">
              <w:rPr>
                <w:sz w:val="28"/>
              </w:rPr>
              <w:t>бращений граждан Российской Фе</w:t>
            </w:r>
            <w:r>
              <w:rPr>
                <w:sz w:val="28"/>
              </w:rPr>
              <w:t>дерации».</w:t>
            </w:r>
          </w:p>
        </w:tc>
      </w:tr>
      <w:tr w:rsidR="0039212B" w:rsidTr="00D50810">
        <w:trPr>
          <w:trHeight w:val="1288"/>
        </w:trPr>
        <w:tc>
          <w:tcPr>
            <w:tcW w:w="2296" w:type="dxa"/>
          </w:tcPr>
          <w:p w:rsidR="0039212B" w:rsidRDefault="00DF3E68" w:rsidP="004738AD">
            <w:pPr>
              <w:pStyle w:val="TableParagraph"/>
              <w:ind w:right="327"/>
              <w:jc w:val="center"/>
              <w:rPr>
                <w:sz w:val="28"/>
              </w:rPr>
            </w:pPr>
            <w:r>
              <w:rPr>
                <w:sz w:val="28"/>
              </w:rPr>
              <w:t>Разработчик программы</w:t>
            </w:r>
          </w:p>
        </w:tc>
        <w:tc>
          <w:tcPr>
            <w:tcW w:w="6885" w:type="dxa"/>
          </w:tcPr>
          <w:p w:rsidR="0039212B" w:rsidRDefault="004738AD" w:rsidP="004738AD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</w:tr>
      <w:tr w:rsidR="0039212B" w:rsidTr="00D50810">
        <w:trPr>
          <w:trHeight w:val="5796"/>
        </w:trPr>
        <w:tc>
          <w:tcPr>
            <w:tcW w:w="2296" w:type="dxa"/>
          </w:tcPr>
          <w:p w:rsidR="0039212B" w:rsidRDefault="004738AD" w:rsidP="004738AD">
            <w:pPr>
              <w:pStyle w:val="TableParagraph"/>
              <w:spacing w:line="242" w:lineRule="auto"/>
              <w:ind w:right="552"/>
              <w:jc w:val="center"/>
              <w:rPr>
                <w:sz w:val="28"/>
              </w:rPr>
            </w:pPr>
            <w:r>
              <w:rPr>
                <w:sz w:val="28"/>
              </w:rPr>
              <w:t>Цели про</w:t>
            </w:r>
            <w:r w:rsidR="00DF3E68">
              <w:rPr>
                <w:sz w:val="28"/>
              </w:rPr>
              <w:t>граммы</w:t>
            </w:r>
          </w:p>
        </w:tc>
        <w:tc>
          <w:tcPr>
            <w:tcW w:w="6885" w:type="dxa"/>
          </w:tcPr>
          <w:p w:rsidR="0039212B" w:rsidRDefault="00DF3E68">
            <w:pPr>
              <w:pStyle w:val="TableParagraph"/>
              <w:numPr>
                <w:ilvl w:val="0"/>
                <w:numId w:val="8"/>
              </w:numPr>
              <w:tabs>
                <w:tab w:val="left" w:pos="596"/>
              </w:tabs>
              <w:ind w:right="89" w:firstLine="317"/>
              <w:rPr>
                <w:sz w:val="28"/>
              </w:rPr>
            </w:pPr>
            <w:r>
              <w:rPr>
                <w:sz w:val="28"/>
              </w:rPr>
              <w:t>предупреждение на</w:t>
            </w:r>
            <w:r w:rsidR="004738AD">
              <w:rPr>
                <w:sz w:val="28"/>
              </w:rPr>
              <w:t>рушений в области жилищного за</w:t>
            </w:r>
            <w:r>
              <w:rPr>
                <w:sz w:val="28"/>
              </w:rPr>
              <w:t>конодательства. Соблюдение</w:t>
            </w:r>
            <w:r w:rsidR="004738AD">
              <w:rPr>
                <w:sz w:val="28"/>
              </w:rPr>
              <w:t xml:space="preserve"> юридическими лицами, ин</w:t>
            </w:r>
            <w:r>
              <w:rPr>
                <w:sz w:val="28"/>
              </w:rPr>
              <w:t>дивидуальными пред</w:t>
            </w:r>
            <w:r w:rsidR="004738AD">
              <w:rPr>
                <w:sz w:val="28"/>
              </w:rPr>
              <w:t>принимателями и физическими ли</w:t>
            </w:r>
            <w:r>
              <w:rPr>
                <w:sz w:val="28"/>
              </w:rPr>
              <w:t>цами требований, уста</w:t>
            </w:r>
            <w:r w:rsidR="004738AD">
              <w:rPr>
                <w:sz w:val="28"/>
              </w:rPr>
              <w:t>новленных в соответствии с меж</w:t>
            </w:r>
            <w:r>
              <w:rPr>
                <w:sz w:val="28"/>
              </w:rPr>
              <w:t>дународными договор</w:t>
            </w:r>
            <w:r w:rsidR="004738AD">
              <w:rPr>
                <w:sz w:val="28"/>
              </w:rPr>
              <w:t>ами Российской Федерации, зако</w:t>
            </w:r>
            <w:r>
              <w:rPr>
                <w:sz w:val="28"/>
              </w:rPr>
              <w:t>нодательством Росс</w:t>
            </w:r>
            <w:r w:rsidR="004738AD">
              <w:rPr>
                <w:sz w:val="28"/>
              </w:rPr>
              <w:t>ийской Федерации, другими феде</w:t>
            </w:r>
            <w:r>
              <w:rPr>
                <w:sz w:val="28"/>
              </w:rPr>
              <w:t xml:space="preserve">ральными нормативными правовыми актами, законами и иными нормативными </w:t>
            </w:r>
            <w:r w:rsidR="004738AD">
              <w:rPr>
                <w:sz w:val="28"/>
              </w:rPr>
              <w:t xml:space="preserve">правовыми актами Нижегородской области </w:t>
            </w:r>
            <w:r>
              <w:rPr>
                <w:sz w:val="28"/>
              </w:rPr>
              <w:t>в области использования жилья;</w:t>
            </w:r>
          </w:p>
          <w:p w:rsidR="0039212B" w:rsidRDefault="00DF3E68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right="91" w:firstLine="317"/>
              <w:rPr>
                <w:sz w:val="28"/>
              </w:rPr>
            </w:pPr>
            <w:r>
              <w:rPr>
                <w:sz w:val="28"/>
              </w:rPr>
              <w:t>предотвращение риска причинения вреда и снижение уровня ущерба охраня</w:t>
            </w:r>
            <w:r w:rsidR="004738AD">
              <w:rPr>
                <w:sz w:val="28"/>
              </w:rPr>
              <w:t>емым законом ценностям вследст</w:t>
            </w:r>
            <w:r>
              <w:rPr>
                <w:sz w:val="28"/>
              </w:rPr>
              <w:t>вие нарушений обязательных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требований;</w:t>
            </w:r>
          </w:p>
          <w:p w:rsidR="0039212B" w:rsidRDefault="00DF3E68">
            <w:pPr>
              <w:pStyle w:val="TableParagraph"/>
              <w:numPr>
                <w:ilvl w:val="0"/>
                <w:numId w:val="8"/>
              </w:numPr>
              <w:tabs>
                <w:tab w:val="left" w:pos="594"/>
              </w:tabs>
              <w:ind w:right="93" w:firstLine="317"/>
              <w:rPr>
                <w:sz w:val="28"/>
              </w:rPr>
            </w:pPr>
            <w:r>
              <w:rPr>
                <w:sz w:val="28"/>
              </w:rPr>
              <w:t>устранение существующих и потенциальных условий, причин и факторов, способных привести к нарушению обязательных требован</w:t>
            </w:r>
            <w:r w:rsidR="004738AD">
              <w:rPr>
                <w:sz w:val="28"/>
              </w:rPr>
              <w:t>ий и причинению вреда, охраняе</w:t>
            </w:r>
            <w:r>
              <w:rPr>
                <w:sz w:val="28"/>
              </w:rPr>
              <w:t>мым законом ценностям в сфере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жилья;</w:t>
            </w:r>
          </w:p>
          <w:p w:rsidR="0039212B" w:rsidRDefault="00DF3E68">
            <w:pPr>
              <w:pStyle w:val="TableParagraph"/>
              <w:numPr>
                <w:ilvl w:val="0"/>
                <w:numId w:val="8"/>
              </w:numPr>
              <w:tabs>
                <w:tab w:val="left" w:pos="635"/>
              </w:tabs>
              <w:spacing w:line="322" w:lineRule="exact"/>
              <w:ind w:right="103" w:firstLine="317"/>
              <w:rPr>
                <w:sz w:val="28"/>
              </w:rPr>
            </w:pPr>
            <w:r>
              <w:rPr>
                <w:sz w:val="28"/>
              </w:rPr>
              <w:t>увеличение доли законопослушных подконтрольных субъектов.</w:t>
            </w:r>
          </w:p>
        </w:tc>
      </w:tr>
      <w:tr w:rsidR="0039212B" w:rsidTr="00D50810">
        <w:trPr>
          <w:trHeight w:val="1288"/>
        </w:trPr>
        <w:tc>
          <w:tcPr>
            <w:tcW w:w="2296" w:type="dxa"/>
          </w:tcPr>
          <w:p w:rsidR="0039212B" w:rsidRDefault="00DF3E68" w:rsidP="003612A2">
            <w:pPr>
              <w:pStyle w:val="TableParagraph"/>
              <w:spacing w:line="242" w:lineRule="auto"/>
              <w:ind w:right="398"/>
              <w:jc w:val="center"/>
              <w:rPr>
                <w:sz w:val="28"/>
              </w:rPr>
            </w:pPr>
            <w:r>
              <w:rPr>
                <w:sz w:val="28"/>
              </w:rPr>
              <w:t>Задачи п</w:t>
            </w:r>
            <w:r w:rsidR="004738AD">
              <w:rPr>
                <w:sz w:val="28"/>
              </w:rPr>
              <w:t>ро</w:t>
            </w:r>
            <w:r>
              <w:rPr>
                <w:sz w:val="28"/>
              </w:rPr>
              <w:t>граммы</w:t>
            </w:r>
          </w:p>
        </w:tc>
        <w:tc>
          <w:tcPr>
            <w:tcW w:w="6885" w:type="dxa"/>
          </w:tcPr>
          <w:p w:rsidR="0039212B" w:rsidRDefault="00DF3E68" w:rsidP="003612A2">
            <w:pPr>
              <w:pStyle w:val="TableParagraph"/>
              <w:ind w:right="90" w:firstLine="317"/>
              <w:rPr>
                <w:sz w:val="28"/>
              </w:rPr>
            </w:pPr>
            <w:r>
              <w:rPr>
                <w:sz w:val="28"/>
              </w:rPr>
              <w:t>- выявление фактор</w:t>
            </w:r>
            <w:r w:rsidR="004738AD">
              <w:rPr>
                <w:sz w:val="28"/>
              </w:rPr>
              <w:t>ов риска причинения вреда охра</w:t>
            </w:r>
            <w:r>
              <w:rPr>
                <w:sz w:val="28"/>
              </w:rPr>
              <w:t>няемым законом ценност</w:t>
            </w:r>
            <w:r w:rsidR="004738AD">
              <w:rPr>
                <w:sz w:val="28"/>
              </w:rPr>
              <w:t>ям, причин и условий, способст</w:t>
            </w:r>
            <w:r>
              <w:rPr>
                <w:sz w:val="28"/>
              </w:rPr>
              <w:t>вующих нарушению обязательных требований,</w:t>
            </w:r>
            <w:r>
              <w:rPr>
                <w:spacing w:val="65"/>
                <w:sz w:val="28"/>
              </w:rPr>
              <w:t xml:space="preserve"> </w:t>
            </w:r>
            <w:r w:rsidR="004738AD">
              <w:rPr>
                <w:sz w:val="28"/>
              </w:rPr>
              <w:t>определе</w:t>
            </w:r>
            <w:r>
              <w:rPr>
                <w:sz w:val="28"/>
              </w:rPr>
              <w:t>ние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способов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устранения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снижения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рисков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2"/>
                <w:sz w:val="28"/>
              </w:rPr>
              <w:t>реа</w:t>
            </w:r>
            <w:r w:rsidR="004738AD">
              <w:rPr>
                <w:spacing w:val="2"/>
                <w:sz w:val="28"/>
              </w:rPr>
              <w:t>лизация в сфере жилья.</w:t>
            </w:r>
          </w:p>
        </w:tc>
      </w:tr>
    </w:tbl>
    <w:p w:rsidR="0039212B" w:rsidRDefault="0039212B" w:rsidP="003612A2">
      <w:pPr>
        <w:spacing w:line="314" w:lineRule="exact"/>
        <w:jc w:val="both"/>
        <w:rPr>
          <w:sz w:val="28"/>
        </w:rPr>
        <w:sectPr w:rsidR="0039212B">
          <w:pgSz w:w="11910" w:h="16840"/>
          <w:pgMar w:top="1120" w:right="8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7230"/>
      </w:tblGrid>
      <w:tr w:rsidR="0039212B">
        <w:trPr>
          <w:trHeight w:val="9017"/>
        </w:trPr>
        <w:tc>
          <w:tcPr>
            <w:tcW w:w="1951" w:type="dxa"/>
          </w:tcPr>
          <w:p w:rsidR="0039212B" w:rsidRDefault="0039212B" w:rsidP="003612A2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230" w:type="dxa"/>
          </w:tcPr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59"/>
              </w:tabs>
              <w:ind w:right="91" w:firstLine="317"/>
              <w:rPr>
                <w:sz w:val="28"/>
              </w:rPr>
            </w:pPr>
            <w:r>
              <w:rPr>
                <w:sz w:val="28"/>
              </w:rPr>
              <w:t>устранение причин</w:t>
            </w:r>
            <w:r w:rsidR="00242FC6">
              <w:rPr>
                <w:sz w:val="28"/>
              </w:rPr>
              <w:t>, факторов и условий, способст</w:t>
            </w:r>
            <w:r>
              <w:rPr>
                <w:sz w:val="28"/>
              </w:rPr>
              <w:t xml:space="preserve">вующих возможному </w:t>
            </w:r>
            <w:r w:rsidR="00242FC6">
              <w:rPr>
                <w:sz w:val="28"/>
              </w:rPr>
              <w:t xml:space="preserve">причинению вреда охраняемым законом </w:t>
            </w:r>
            <w:r>
              <w:rPr>
                <w:sz w:val="28"/>
              </w:rPr>
              <w:t>ценностям и нарушению обязательных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требований;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68"/>
              </w:tabs>
              <w:ind w:right="90" w:firstLine="317"/>
              <w:rPr>
                <w:sz w:val="28"/>
              </w:rPr>
            </w:pPr>
            <w:r>
              <w:rPr>
                <w:sz w:val="28"/>
              </w:rPr>
              <w:t>определение перечня видов и сбор статистических данных, необходимых для организации проф</w:t>
            </w:r>
            <w:r w:rsidR="00242FC6">
              <w:rPr>
                <w:sz w:val="28"/>
              </w:rPr>
              <w:t>илактиче</w:t>
            </w:r>
            <w:r>
              <w:rPr>
                <w:sz w:val="28"/>
              </w:rPr>
              <w:t>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работы;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589"/>
              </w:tabs>
              <w:spacing w:line="322" w:lineRule="exact"/>
              <w:ind w:left="588" w:hanging="164"/>
              <w:rPr>
                <w:sz w:val="28"/>
              </w:rPr>
            </w:pPr>
            <w:r>
              <w:rPr>
                <w:sz w:val="28"/>
              </w:rPr>
              <w:t>повышение квалификации кадрового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состава;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01"/>
              </w:tabs>
              <w:ind w:right="100" w:firstLine="317"/>
              <w:rPr>
                <w:sz w:val="28"/>
              </w:rPr>
            </w:pPr>
            <w:r>
              <w:rPr>
                <w:sz w:val="28"/>
              </w:rPr>
              <w:t>создание системы консультирования подконтрольных субъектов, в том числе с использованием современных информационно – телекоммуникационных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технологий;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56"/>
              </w:tabs>
              <w:ind w:right="89" w:firstLine="317"/>
              <w:rPr>
                <w:sz w:val="28"/>
              </w:rPr>
            </w:pPr>
            <w:r>
              <w:rPr>
                <w:sz w:val="28"/>
              </w:rPr>
              <w:t>установление и оценка зависимости видов, форм и интенсивности профи</w:t>
            </w:r>
            <w:r w:rsidR="00B216E5">
              <w:rPr>
                <w:sz w:val="28"/>
              </w:rPr>
              <w:t>лактических мероприятий от осо</w:t>
            </w:r>
            <w:r>
              <w:rPr>
                <w:sz w:val="28"/>
              </w:rPr>
              <w:t>бенностей конкретных п</w:t>
            </w:r>
            <w:r w:rsidR="00B216E5">
              <w:rPr>
                <w:sz w:val="28"/>
              </w:rPr>
              <w:t>одконтрольных субъектов, и при</w:t>
            </w:r>
            <w:r>
              <w:rPr>
                <w:sz w:val="28"/>
              </w:rPr>
              <w:t>своенного им уровня риск</w:t>
            </w:r>
            <w:r w:rsidR="00B216E5">
              <w:rPr>
                <w:sz w:val="28"/>
              </w:rPr>
              <w:t>а (классов опасности), проведе</w:t>
            </w:r>
            <w:r>
              <w:rPr>
                <w:sz w:val="28"/>
              </w:rPr>
              <w:t>ние профилактических мероприятий с учетом данных факторов;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68"/>
              </w:tabs>
              <w:ind w:right="90" w:firstLine="317"/>
              <w:rPr>
                <w:sz w:val="28"/>
              </w:rPr>
            </w:pPr>
            <w:r>
              <w:rPr>
                <w:sz w:val="28"/>
              </w:rPr>
              <w:t>определение перечня видов и сбор статистических данных, необходимы</w:t>
            </w:r>
            <w:r w:rsidR="00E008B5">
              <w:rPr>
                <w:sz w:val="28"/>
              </w:rPr>
              <w:t>х для организации профилактиче</w:t>
            </w:r>
            <w:r>
              <w:rPr>
                <w:sz w:val="28"/>
              </w:rPr>
              <w:t>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работы;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716"/>
              </w:tabs>
              <w:spacing w:before="1"/>
              <w:ind w:right="92" w:firstLine="317"/>
              <w:rPr>
                <w:sz w:val="28"/>
              </w:rPr>
            </w:pPr>
            <w:r>
              <w:rPr>
                <w:sz w:val="28"/>
              </w:rPr>
              <w:t>создание электронных сервисов, обеспечивающих взаимодействие контрольно - надзорных органов с под- контрольными субъектами, в том чис</w:t>
            </w:r>
            <w:r w:rsidR="00E008B5">
              <w:rPr>
                <w:sz w:val="28"/>
              </w:rPr>
              <w:t>ле проведение про</w:t>
            </w:r>
            <w:r>
              <w:rPr>
                <w:sz w:val="28"/>
              </w:rPr>
              <w:t>филактических меропр</w:t>
            </w:r>
            <w:r w:rsidR="00E008B5">
              <w:rPr>
                <w:sz w:val="28"/>
              </w:rPr>
              <w:t>иятий, предоставление необходи</w:t>
            </w:r>
            <w:r>
              <w:rPr>
                <w:sz w:val="28"/>
              </w:rPr>
              <w:t>мой информации подконтрольным субъектам 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т.д.</w:t>
            </w:r>
          </w:p>
          <w:p w:rsidR="0039212B" w:rsidRDefault="00DF3E68" w:rsidP="003612A2">
            <w:pPr>
              <w:pStyle w:val="TableParagraph"/>
              <w:numPr>
                <w:ilvl w:val="0"/>
                <w:numId w:val="7"/>
              </w:numPr>
              <w:tabs>
                <w:tab w:val="left" w:pos="606"/>
              </w:tabs>
              <w:spacing w:before="4" w:line="322" w:lineRule="exact"/>
              <w:ind w:right="99" w:firstLine="317"/>
              <w:rPr>
                <w:sz w:val="28"/>
              </w:rPr>
            </w:pPr>
            <w:r>
              <w:rPr>
                <w:sz w:val="28"/>
              </w:rPr>
              <w:t>другие задачи в зависимости от выявленных проблем профилактической деятельности на определенном этапе реализации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программы.</w:t>
            </w:r>
          </w:p>
        </w:tc>
      </w:tr>
      <w:tr w:rsidR="0039212B">
        <w:trPr>
          <w:trHeight w:val="5153"/>
        </w:trPr>
        <w:tc>
          <w:tcPr>
            <w:tcW w:w="1951" w:type="dxa"/>
          </w:tcPr>
          <w:p w:rsidR="0039212B" w:rsidRDefault="009B3636" w:rsidP="009B3636">
            <w:pPr>
              <w:pStyle w:val="TableParagraph"/>
              <w:ind w:right="215"/>
              <w:jc w:val="center"/>
              <w:rPr>
                <w:sz w:val="28"/>
              </w:rPr>
            </w:pPr>
            <w:r>
              <w:rPr>
                <w:sz w:val="28"/>
              </w:rPr>
              <w:t>Сроки и этапы реализации програм</w:t>
            </w:r>
            <w:r w:rsidR="00DF3E68">
              <w:rPr>
                <w:sz w:val="28"/>
              </w:rPr>
              <w:t>мы</w:t>
            </w:r>
          </w:p>
        </w:tc>
        <w:tc>
          <w:tcPr>
            <w:tcW w:w="7230" w:type="dxa"/>
          </w:tcPr>
          <w:p w:rsidR="0039212B" w:rsidRDefault="00DF3E68">
            <w:pPr>
              <w:pStyle w:val="TableParagraph"/>
              <w:ind w:right="100" w:firstLine="317"/>
              <w:rPr>
                <w:sz w:val="28"/>
              </w:rPr>
            </w:pPr>
            <w:r>
              <w:rPr>
                <w:sz w:val="28"/>
              </w:rPr>
              <w:t>Программа рассчитана на три года и</w:t>
            </w:r>
            <w:r w:rsidR="009B3636">
              <w:rPr>
                <w:sz w:val="28"/>
              </w:rPr>
              <w:t xml:space="preserve"> будет реализована в период 2020 – 2022</w:t>
            </w:r>
            <w:r>
              <w:rPr>
                <w:sz w:val="28"/>
              </w:rPr>
              <w:t xml:space="preserve"> годов.</w:t>
            </w:r>
          </w:p>
          <w:p w:rsidR="0039212B" w:rsidRDefault="00DF3E68">
            <w:pPr>
              <w:pStyle w:val="TableParagraph"/>
              <w:spacing w:line="321" w:lineRule="exact"/>
              <w:ind w:left="425"/>
              <w:rPr>
                <w:sz w:val="28"/>
              </w:rPr>
            </w:pPr>
            <w:r>
              <w:rPr>
                <w:sz w:val="28"/>
              </w:rPr>
              <w:t>Этапы реализации программы.</w:t>
            </w:r>
          </w:p>
          <w:p w:rsidR="0039212B" w:rsidRDefault="00DF3E68">
            <w:pPr>
              <w:pStyle w:val="TableParagraph"/>
              <w:ind w:left="143" w:right="89" w:firstLine="317"/>
              <w:rPr>
                <w:sz w:val="28"/>
              </w:rPr>
            </w:pPr>
            <w:r>
              <w:rPr>
                <w:sz w:val="28"/>
              </w:rPr>
              <w:t>I. Подготов</w:t>
            </w:r>
            <w:r w:rsidR="00E04F2C">
              <w:rPr>
                <w:sz w:val="28"/>
              </w:rPr>
              <w:t>ительный этап (январь – февраль 2020 го</w:t>
            </w:r>
            <w:r>
              <w:rPr>
                <w:sz w:val="28"/>
              </w:rPr>
              <w:t>да):</w:t>
            </w:r>
          </w:p>
          <w:p w:rsidR="0039212B" w:rsidRDefault="00DF3E68">
            <w:pPr>
              <w:pStyle w:val="TableParagraph"/>
              <w:numPr>
                <w:ilvl w:val="0"/>
                <w:numId w:val="6"/>
              </w:numPr>
              <w:tabs>
                <w:tab w:val="left" w:pos="589"/>
              </w:tabs>
              <w:spacing w:line="321" w:lineRule="exact"/>
              <w:ind w:left="588"/>
              <w:rPr>
                <w:sz w:val="28"/>
              </w:rPr>
            </w:pPr>
            <w:r>
              <w:rPr>
                <w:sz w:val="28"/>
              </w:rPr>
              <w:t>анализ состояния нормативных и правовых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актов.</w:t>
            </w:r>
          </w:p>
          <w:p w:rsidR="0039212B" w:rsidRDefault="00DF3E68">
            <w:pPr>
              <w:pStyle w:val="TableParagraph"/>
              <w:numPr>
                <w:ilvl w:val="0"/>
                <w:numId w:val="6"/>
              </w:numPr>
              <w:tabs>
                <w:tab w:val="left" w:pos="637"/>
              </w:tabs>
              <w:ind w:right="96" w:firstLine="317"/>
              <w:rPr>
                <w:sz w:val="28"/>
              </w:rPr>
            </w:pPr>
            <w:r>
              <w:rPr>
                <w:sz w:val="28"/>
              </w:rPr>
              <w:t xml:space="preserve">подготовка предложений о необходимости внесения изменений в нормативные и правовые акты </w:t>
            </w:r>
            <w:r w:rsidR="005F7FC1">
              <w:rPr>
                <w:sz w:val="28"/>
              </w:rPr>
              <w:t>Администрации Ковернинского муниципального района.</w:t>
            </w:r>
          </w:p>
          <w:p w:rsidR="0039212B" w:rsidRDefault="00DF3E68">
            <w:pPr>
              <w:pStyle w:val="TableParagraph"/>
              <w:ind w:left="143" w:right="95" w:firstLine="317"/>
              <w:rPr>
                <w:sz w:val="28"/>
              </w:rPr>
            </w:pPr>
            <w:r>
              <w:rPr>
                <w:sz w:val="28"/>
              </w:rPr>
              <w:t>II. Практический этап (</w:t>
            </w:r>
            <w:r w:rsidR="005F7FC1">
              <w:rPr>
                <w:sz w:val="28"/>
              </w:rPr>
              <w:t>март - декабрь 2020</w:t>
            </w:r>
            <w:r>
              <w:rPr>
                <w:sz w:val="28"/>
              </w:rPr>
              <w:t xml:space="preserve"> года):</w:t>
            </w:r>
          </w:p>
          <w:p w:rsidR="0039212B" w:rsidRDefault="00DF3E68">
            <w:pPr>
              <w:pStyle w:val="TableParagraph"/>
              <w:numPr>
                <w:ilvl w:val="0"/>
                <w:numId w:val="5"/>
              </w:numPr>
              <w:tabs>
                <w:tab w:val="left" w:pos="625"/>
              </w:tabs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реализация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программы.</w:t>
            </w:r>
          </w:p>
          <w:p w:rsidR="0039212B" w:rsidRDefault="00DF3E68">
            <w:pPr>
              <w:pStyle w:val="TableParagraph"/>
              <w:numPr>
                <w:ilvl w:val="0"/>
                <w:numId w:val="5"/>
              </w:numPr>
              <w:tabs>
                <w:tab w:val="left" w:pos="589"/>
              </w:tabs>
              <w:ind w:left="588"/>
              <w:rPr>
                <w:sz w:val="28"/>
              </w:rPr>
            </w:pPr>
            <w:r>
              <w:rPr>
                <w:sz w:val="28"/>
              </w:rPr>
              <w:t>отслеживание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результатов.</w:t>
            </w:r>
          </w:p>
          <w:p w:rsidR="0039212B" w:rsidRDefault="00DF3E68">
            <w:pPr>
              <w:pStyle w:val="TableParagraph"/>
              <w:spacing w:line="322" w:lineRule="exact"/>
              <w:ind w:left="461"/>
              <w:rPr>
                <w:sz w:val="28"/>
              </w:rPr>
            </w:pPr>
            <w:r>
              <w:rPr>
                <w:sz w:val="28"/>
              </w:rPr>
              <w:t>III.</w:t>
            </w:r>
            <w:r w:rsidR="005F7FC1">
              <w:rPr>
                <w:sz w:val="28"/>
              </w:rPr>
              <w:t xml:space="preserve"> </w:t>
            </w:r>
            <w:r>
              <w:rPr>
                <w:sz w:val="28"/>
              </w:rPr>
              <w:t>Обобщающий этап (</w:t>
            </w:r>
            <w:r w:rsidR="005F7FC1">
              <w:rPr>
                <w:sz w:val="28"/>
              </w:rPr>
              <w:t xml:space="preserve">декабрь </w:t>
            </w:r>
            <w:r>
              <w:rPr>
                <w:sz w:val="28"/>
              </w:rPr>
              <w:t>2020 года):</w:t>
            </w:r>
          </w:p>
          <w:p w:rsidR="0039212B" w:rsidRDefault="00DF3E68">
            <w:pPr>
              <w:pStyle w:val="TableParagraph"/>
              <w:numPr>
                <w:ilvl w:val="0"/>
                <w:numId w:val="4"/>
              </w:numPr>
              <w:tabs>
                <w:tab w:val="left" w:pos="625"/>
              </w:tabs>
              <w:rPr>
                <w:sz w:val="28"/>
              </w:rPr>
            </w:pPr>
            <w:r>
              <w:rPr>
                <w:sz w:val="28"/>
              </w:rPr>
              <w:t>анализ и обобщение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результатов.</w:t>
            </w:r>
          </w:p>
          <w:p w:rsidR="0039212B" w:rsidRDefault="00DF3E68">
            <w:pPr>
              <w:pStyle w:val="TableParagraph"/>
              <w:numPr>
                <w:ilvl w:val="0"/>
                <w:numId w:val="4"/>
              </w:numPr>
              <w:tabs>
                <w:tab w:val="left" w:pos="589"/>
              </w:tabs>
              <w:spacing w:line="314" w:lineRule="exact"/>
              <w:ind w:left="588"/>
              <w:rPr>
                <w:sz w:val="28"/>
              </w:rPr>
            </w:pPr>
            <w:r>
              <w:rPr>
                <w:sz w:val="28"/>
              </w:rPr>
              <w:t>сопоставление результатов с поставленными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целями.</w:t>
            </w:r>
          </w:p>
        </w:tc>
      </w:tr>
    </w:tbl>
    <w:p w:rsidR="0039212B" w:rsidRDefault="0039212B">
      <w:pPr>
        <w:spacing w:line="314" w:lineRule="exact"/>
        <w:jc w:val="both"/>
        <w:rPr>
          <w:sz w:val="28"/>
        </w:rPr>
        <w:sectPr w:rsidR="0039212B">
          <w:pgSz w:w="11910" w:h="16840"/>
          <w:pgMar w:top="1120" w:right="86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7230"/>
      </w:tblGrid>
      <w:tr w:rsidR="0039212B">
        <w:trPr>
          <w:trHeight w:val="1610"/>
        </w:trPr>
        <w:tc>
          <w:tcPr>
            <w:tcW w:w="1951" w:type="dxa"/>
          </w:tcPr>
          <w:p w:rsidR="0039212B" w:rsidRDefault="0039212B">
            <w:pPr>
              <w:pStyle w:val="TableParagraph"/>
              <w:ind w:left="0"/>
              <w:jc w:val="left"/>
              <w:rPr>
                <w:sz w:val="28"/>
              </w:rPr>
            </w:pPr>
          </w:p>
        </w:tc>
        <w:tc>
          <w:tcPr>
            <w:tcW w:w="7230" w:type="dxa"/>
          </w:tcPr>
          <w:p w:rsidR="0039212B" w:rsidRDefault="00DF3E68">
            <w:pPr>
              <w:pStyle w:val="TableParagraph"/>
              <w:numPr>
                <w:ilvl w:val="0"/>
                <w:numId w:val="3"/>
              </w:numPr>
              <w:tabs>
                <w:tab w:val="left" w:pos="589"/>
              </w:tabs>
              <w:spacing w:line="312" w:lineRule="exact"/>
              <w:jc w:val="left"/>
              <w:rPr>
                <w:sz w:val="28"/>
              </w:rPr>
            </w:pPr>
            <w:r>
              <w:rPr>
                <w:sz w:val="28"/>
              </w:rPr>
              <w:t>выработка методических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рекомендаций.</w:t>
            </w:r>
          </w:p>
          <w:p w:rsidR="0039212B" w:rsidRDefault="00DF3E68">
            <w:pPr>
              <w:pStyle w:val="TableParagraph"/>
              <w:numPr>
                <w:ilvl w:val="0"/>
                <w:numId w:val="3"/>
              </w:numPr>
              <w:tabs>
                <w:tab w:val="left" w:pos="589"/>
              </w:tabs>
              <w:spacing w:line="322" w:lineRule="exact"/>
              <w:jc w:val="left"/>
              <w:rPr>
                <w:sz w:val="28"/>
              </w:rPr>
            </w:pPr>
            <w:r>
              <w:rPr>
                <w:sz w:val="28"/>
              </w:rPr>
              <w:t>корректировка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программы.</w:t>
            </w:r>
          </w:p>
          <w:p w:rsidR="00E05C11" w:rsidRDefault="00DF3E68" w:rsidP="00E05C11">
            <w:pPr>
              <w:pStyle w:val="TableParagraph"/>
              <w:spacing w:line="313" w:lineRule="exact"/>
              <w:ind w:left="425"/>
              <w:jc w:val="left"/>
              <w:rPr>
                <w:sz w:val="28"/>
              </w:rPr>
            </w:pPr>
            <w:r>
              <w:rPr>
                <w:sz w:val="28"/>
              </w:rPr>
              <w:t>- применение готовой программы</w:t>
            </w:r>
            <w:r w:rsidR="00E05C11">
              <w:rPr>
                <w:sz w:val="28"/>
              </w:rPr>
              <w:t>.</w:t>
            </w:r>
          </w:p>
        </w:tc>
      </w:tr>
      <w:tr w:rsidR="0039212B">
        <w:trPr>
          <w:trHeight w:val="1288"/>
        </w:trPr>
        <w:tc>
          <w:tcPr>
            <w:tcW w:w="1951" w:type="dxa"/>
          </w:tcPr>
          <w:p w:rsidR="0039212B" w:rsidRDefault="00FB6849" w:rsidP="00FB6849">
            <w:pPr>
              <w:pStyle w:val="TableParagraph"/>
              <w:ind w:right="385"/>
              <w:jc w:val="center"/>
              <w:rPr>
                <w:sz w:val="28"/>
              </w:rPr>
            </w:pPr>
            <w:r>
              <w:rPr>
                <w:sz w:val="28"/>
              </w:rPr>
              <w:t>Источники финансиро</w:t>
            </w:r>
            <w:r w:rsidR="00DF3E68">
              <w:rPr>
                <w:sz w:val="28"/>
              </w:rPr>
              <w:t>вания</w:t>
            </w:r>
          </w:p>
        </w:tc>
        <w:tc>
          <w:tcPr>
            <w:tcW w:w="7230" w:type="dxa"/>
          </w:tcPr>
          <w:p w:rsidR="0039212B" w:rsidRDefault="00DF3E68" w:rsidP="00264CE1">
            <w:pPr>
              <w:pStyle w:val="TableParagraph"/>
              <w:ind w:right="93" w:firstLine="317"/>
              <w:rPr>
                <w:sz w:val="28"/>
              </w:rPr>
            </w:pPr>
            <w:r>
              <w:rPr>
                <w:sz w:val="28"/>
              </w:rPr>
              <w:t xml:space="preserve">В рамках текущего финансирования </w:t>
            </w:r>
            <w:r w:rsidR="00264CE1">
              <w:rPr>
                <w:sz w:val="28"/>
              </w:rPr>
              <w:t>Администрации Ковернинского муниципального района Нижегородской области.</w:t>
            </w:r>
          </w:p>
        </w:tc>
      </w:tr>
      <w:tr w:rsidR="0039212B">
        <w:trPr>
          <w:trHeight w:val="4186"/>
        </w:trPr>
        <w:tc>
          <w:tcPr>
            <w:tcW w:w="1951" w:type="dxa"/>
          </w:tcPr>
          <w:p w:rsidR="0039212B" w:rsidRDefault="00264CE1" w:rsidP="00264CE1">
            <w:pPr>
              <w:pStyle w:val="TableParagraph"/>
              <w:ind w:right="187"/>
              <w:jc w:val="center"/>
              <w:rPr>
                <w:sz w:val="28"/>
              </w:rPr>
            </w:pPr>
            <w:r>
              <w:rPr>
                <w:sz w:val="28"/>
              </w:rPr>
              <w:t>Ожидаемые конечные результаты реализации про</w:t>
            </w:r>
            <w:r w:rsidR="00DF3E68">
              <w:rPr>
                <w:sz w:val="28"/>
              </w:rPr>
              <w:t>граммы</w:t>
            </w:r>
          </w:p>
        </w:tc>
        <w:tc>
          <w:tcPr>
            <w:tcW w:w="7230" w:type="dxa"/>
          </w:tcPr>
          <w:p w:rsidR="0039212B" w:rsidRDefault="00DF3E68" w:rsidP="00264CE1">
            <w:pPr>
              <w:pStyle w:val="TableParagraph"/>
              <w:numPr>
                <w:ilvl w:val="0"/>
                <w:numId w:val="2"/>
              </w:numPr>
              <w:tabs>
                <w:tab w:val="left" w:pos="637"/>
              </w:tabs>
              <w:ind w:right="90" w:firstLine="317"/>
              <w:rPr>
                <w:sz w:val="28"/>
              </w:rPr>
            </w:pPr>
            <w:r>
              <w:rPr>
                <w:sz w:val="28"/>
              </w:rPr>
              <w:t>снижение количе</w:t>
            </w:r>
            <w:r w:rsidR="00264CE1">
              <w:rPr>
                <w:sz w:val="28"/>
              </w:rPr>
              <w:t>ства нарушений юридическими ли</w:t>
            </w:r>
            <w:r>
              <w:rPr>
                <w:sz w:val="28"/>
              </w:rPr>
              <w:t>цами, индивидуальн</w:t>
            </w:r>
            <w:r w:rsidR="00264CE1">
              <w:rPr>
                <w:sz w:val="28"/>
              </w:rPr>
              <w:t>ыми предпринимателями и физиче</w:t>
            </w:r>
            <w:r>
              <w:rPr>
                <w:sz w:val="28"/>
              </w:rPr>
              <w:t>скими лицами требований, установленных в соответствии с законодательством Ро</w:t>
            </w:r>
            <w:r w:rsidR="00264CE1">
              <w:rPr>
                <w:sz w:val="28"/>
              </w:rPr>
              <w:t>ссийской Федерации, другими фе</w:t>
            </w:r>
            <w:r>
              <w:rPr>
                <w:sz w:val="28"/>
              </w:rPr>
              <w:t xml:space="preserve">деральными нормативными правовыми актами, законами и иными нормативными правовыми актами </w:t>
            </w:r>
            <w:r w:rsidR="00264CE1">
              <w:rPr>
                <w:sz w:val="28"/>
              </w:rPr>
              <w:t xml:space="preserve">Нижегородской области </w:t>
            </w:r>
            <w:r>
              <w:rPr>
                <w:sz w:val="28"/>
              </w:rPr>
              <w:t>в области и</w:t>
            </w:r>
            <w:r w:rsidR="00264CE1">
              <w:rPr>
                <w:sz w:val="28"/>
              </w:rPr>
              <w:t>спользования муниципального жи</w:t>
            </w:r>
            <w:r>
              <w:rPr>
                <w:sz w:val="28"/>
              </w:rPr>
              <w:t>лья;</w:t>
            </w:r>
          </w:p>
          <w:p w:rsidR="0039212B" w:rsidRDefault="00DF3E68" w:rsidP="00264CE1">
            <w:pPr>
              <w:pStyle w:val="TableParagraph"/>
              <w:numPr>
                <w:ilvl w:val="0"/>
                <w:numId w:val="2"/>
              </w:numPr>
              <w:tabs>
                <w:tab w:val="left" w:pos="589"/>
              </w:tabs>
              <w:spacing w:line="322" w:lineRule="exact"/>
              <w:ind w:left="588" w:hanging="164"/>
              <w:rPr>
                <w:sz w:val="28"/>
              </w:rPr>
            </w:pPr>
            <w:r>
              <w:rPr>
                <w:sz w:val="28"/>
              </w:rPr>
              <w:t>повышение правовой грамотности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граждан;</w:t>
            </w:r>
          </w:p>
          <w:p w:rsidR="0039212B" w:rsidRDefault="00DF3E68" w:rsidP="00264CE1">
            <w:pPr>
              <w:pStyle w:val="TableParagraph"/>
              <w:ind w:right="97" w:firstLine="317"/>
              <w:rPr>
                <w:sz w:val="28"/>
              </w:rPr>
            </w:pPr>
            <w:r>
              <w:rPr>
                <w:sz w:val="28"/>
              </w:rPr>
              <w:t>-увеличение доли законопослушных подконтрольных субъектов.</w:t>
            </w:r>
          </w:p>
        </w:tc>
      </w:tr>
      <w:tr w:rsidR="0039212B">
        <w:trPr>
          <w:trHeight w:val="1288"/>
        </w:trPr>
        <w:tc>
          <w:tcPr>
            <w:tcW w:w="1951" w:type="dxa"/>
          </w:tcPr>
          <w:p w:rsidR="0039212B" w:rsidRDefault="00DF3E68" w:rsidP="00225C5B">
            <w:pPr>
              <w:pStyle w:val="TableParagraph"/>
              <w:ind w:right="462"/>
              <w:jc w:val="center"/>
              <w:rPr>
                <w:sz w:val="28"/>
              </w:rPr>
            </w:pPr>
            <w:r>
              <w:rPr>
                <w:sz w:val="28"/>
              </w:rPr>
              <w:t>Структура программы</w:t>
            </w:r>
          </w:p>
        </w:tc>
        <w:tc>
          <w:tcPr>
            <w:tcW w:w="7230" w:type="dxa"/>
          </w:tcPr>
          <w:p w:rsidR="0039212B" w:rsidRDefault="00DF3E68" w:rsidP="003A7DF9">
            <w:pPr>
              <w:pStyle w:val="TableParagraph"/>
              <w:ind w:right="89" w:firstLine="317"/>
              <w:rPr>
                <w:sz w:val="28"/>
              </w:rPr>
            </w:pPr>
            <w:r>
              <w:rPr>
                <w:sz w:val="28"/>
              </w:rPr>
              <w:t xml:space="preserve">В рамках осуществления функции муниципального жилищного контроля на территории </w:t>
            </w:r>
            <w:r w:rsidR="003A7DF9">
              <w:rPr>
                <w:sz w:val="28"/>
              </w:rPr>
              <w:t>Ковернинского муниципального района Нижегородской области самостоятельные сферы регулиро</w:t>
            </w:r>
            <w:r>
              <w:rPr>
                <w:sz w:val="28"/>
              </w:rPr>
              <w:t>вания не выделены, программа не имеет подпрограмм.</w:t>
            </w:r>
          </w:p>
        </w:tc>
      </w:tr>
    </w:tbl>
    <w:p w:rsidR="0039212B" w:rsidRDefault="0039212B">
      <w:pPr>
        <w:rPr>
          <w:sz w:val="28"/>
        </w:rPr>
        <w:sectPr w:rsidR="0039212B">
          <w:pgSz w:w="11910" w:h="16840"/>
          <w:pgMar w:top="1120" w:right="860" w:bottom="280" w:left="1480" w:header="720" w:footer="720" w:gutter="0"/>
          <w:cols w:space="720"/>
        </w:sectPr>
      </w:pPr>
    </w:p>
    <w:p w:rsidR="0039212B" w:rsidRPr="00321A57" w:rsidRDefault="00B052F9" w:rsidP="00321A57">
      <w:pPr>
        <w:pStyle w:val="11"/>
        <w:spacing w:before="72"/>
        <w:ind w:left="0" w:right="340"/>
      </w:pPr>
      <w:r>
        <w:lastRenderedPageBreak/>
        <w:t>Раздел 1</w:t>
      </w:r>
      <w:r w:rsidR="00DF3E68">
        <w:t xml:space="preserve">. Основные цели и задачи </w:t>
      </w:r>
      <w:r>
        <w:t>проведения профилактической ра</w:t>
      </w:r>
      <w:r w:rsidR="00DF3E68">
        <w:t>боты, а также целевых индикаторов и</w:t>
      </w:r>
      <w:r>
        <w:t xml:space="preserve"> показателей качества и резуль</w:t>
      </w:r>
      <w:r w:rsidR="00DF3E68">
        <w:t>тативности программы</w:t>
      </w:r>
    </w:p>
    <w:p w:rsidR="0039212B" w:rsidRDefault="00DF3E68">
      <w:pPr>
        <w:pStyle w:val="a3"/>
        <w:spacing w:line="322" w:lineRule="exact"/>
        <w:ind w:left="930"/>
        <w:jc w:val="both"/>
      </w:pPr>
      <w:r>
        <w:t>Целями проведения профилактических мероприятий являются: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42"/>
        </w:tabs>
        <w:ind w:right="265" w:firstLine="707"/>
        <w:rPr>
          <w:sz w:val="28"/>
        </w:rPr>
      </w:pPr>
      <w:r>
        <w:rPr>
          <w:sz w:val="28"/>
        </w:rPr>
        <w:t>снижение количества нарушен</w:t>
      </w:r>
      <w:r w:rsidR="00D05B15">
        <w:rPr>
          <w:sz w:val="28"/>
        </w:rPr>
        <w:t>ий юридическими лицами, индиви</w:t>
      </w:r>
      <w:r>
        <w:rPr>
          <w:sz w:val="28"/>
        </w:rPr>
        <w:t>дуальными предпринимателями и физич</w:t>
      </w:r>
      <w:r w:rsidR="00D05B15">
        <w:rPr>
          <w:sz w:val="28"/>
        </w:rPr>
        <w:t xml:space="preserve">ескими лицами требований, установленных в соответствии с </w:t>
      </w:r>
      <w:r>
        <w:rPr>
          <w:sz w:val="28"/>
        </w:rPr>
        <w:t>законодательством Российск</w:t>
      </w:r>
      <w:r w:rsidR="00D05B15">
        <w:rPr>
          <w:sz w:val="28"/>
        </w:rPr>
        <w:t>ой Федерации, другими федераль</w:t>
      </w:r>
      <w:r>
        <w:rPr>
          <w:sz w:val="28"/>
        </w:rPr>
        <w:t xml:space="preserve">ными нормативными правовыми актами, законами и иными нормативными правовыми актами </w:t>
      </w:r>
      <w:r w:rsidR="00D05B15">
        <w:rPr>
          <w:sz w:val="28"/>
        </w:rPr>
        <w:t>Нижегородской области в области использования муни</w:t>
      </w:r>
      <w:r>
        <w:rPr>
          <w:sz w:val="28"/>
        </w:rPr>
        <w:t>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жилья;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46"/>
        </w:tabs>
        <w:ind w:right="267" w:firstLine="707"/>
        <w:rPr>
          <w:sz w:val="28"/>
        </w:rPr>
      </w:pPr>
      <w:r>
        <w:rPr>
          <w:sz w:val="28"/>
        </w:rPr>
        <w:t>проведение разъяснительных мероприятий для юридических лиц, индивидуальных предпринимателей и ф</w:t>
      </w:r>
      <w:r w:rsidR="00546E7F">
        <w:rPr>
          <w:sz w:val="28"/>
        </w:rPr>
        <w:t>изических лиц о порядке исполь</w:t>
      </w:r>
      <w:r>
        <w:rPr>
          <w:sz w:val="28"/>
        </w:rPr>
        <w:t>зования муниципального жилья.</w:t>
      </w:r>
    </w:p>
    <w:p w:rsidR="0039212B" w:rsidRDefault="00DF3E68">
      <w:pPr>
        <w:pStyle w:val="a3"/>
        <w:spacing w:before="1"/>
        <w:ind w:left="222" w:right="266" w:firstLine="707"/>
        <w:jc w:val="both"/>
      </w:pPr>
      <w:r>
        <w:t xml:space="preserve">Проведение </w:t>
      </w:r>
      <w:r w:rsidR="00546E7F">
        <w:t>отделом архитектуры, капитального строительства и ЖКХ Администрации Ковернинского муниципального района Нижегородской области профилактических м</w:t>
      </w:r>
      <w:r w:rsidR="003E5858">
        <w:t>ероприятий направлен</w:t>
      </w:r>
      <w:r w:rsidR="00546E7F">
        <w:t>ных</w:t>
      </w:r>
      <w:r>
        <w:t xml:space="preserve"> на решение следующих задач: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30"/>
        </w:tabs>
        <w:spacing w:line="242" w:lineRule="auto"/>
        <w:ind w:right="265" w:firstLine="707"/>
        <w:rPr>
          <w:sz w:val="28"/>
        </w:rPr>
      </w:pPr>
      <w:r>
        <w:rPr>
          <w:sz w:val="28"/>
        </w:rPr>
        <w:t xml:space="preserve">формирование единого понимания обязательных требований в </w:t>
      </w:r>
      <w:r>
        <w:rPr>
          <w:spacing w:val="2"/>
          <w:sz w:val="28"/>
        </w:rPr>
        <w:t>со</w:t>
      </w:r>
      <w:r>
        <w:rPr>
          <w:sz w:val="28"/>
        </w:rPr>
        <w:t>ответствующей сфере у всех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участников;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22"/>
        </w:tabs>
        <w:ind w:right="265" w:firstLine="707"/>
        <w:rPr>
          <w:sz w:val="28"/>
        </w:rPr>
      </w:pPr>
      <w:r>
        <w:rPr>
          <w:sz w:val="28"/>
        </w:rPr>
        <w:t>выявление причин, способств</w:t>
      </w:r>
      <w:r w:rsidR="00057B57">
        <w:rPr>
          <w:sz w:val="28"/>
        </w:rPr>
        <w:t>ующих нарушению жилищного зако</w:t>
      </w:r>
      <w:r>
        <w:rPr>
          <w:sz w:val="28"/>
        </w:rPr>
        <w:t>нодательства;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44"/>
        </w:tabs>
        <w:ind w:right="266" w:firstLine="707"/>
        <w:rPr>
          <w:sz w:val="28"/>
        </w:rPr>
      </w:pPr>
      <w:r>
        <w:rPr>
          <w:sz w:val="28"/>
        </w:rPr>
        <w:t>повышение уровня ответственн</w:t>
      </w:r>
      <w:r w:rsidR="00057B57">
        <w:rPr>
          <w:sz w:val="28"/>
        </w:rPr>
        <w:t>ости юридических лиц, индивиду</w:t>
      </w:r>
      <w:r>
        <w:rPr>
          <w:sz w:val="28"/>
        </w:rPr>
        <w:t xml:space="preserve">альных предпринимателей и физических </w:t>
      </w:r>
      <w:r w:rsidR="00057B57">
        <w:rPr>
          <w:sz w:val="28"/>
        </w:rPr>
        <w:t>лиц за нарушения требований за</w:t>
      </w:r>
      <w:r>
        <w:rPr>
          <w:sz w:val="28"/>
        </w:rPr>
        <w:t>конодательства и нормативных правовых актов, регулирующих прав</w:t>
      </w:r>
      <w:r w:rsidR="00057B57">
        <w:rPr>
          <w:sz w:val="28"/>
        </w:rPr>
        <w:t>оот</w:t>
      </w:r>
      <w:r>
        <w:rPr>
          <w:sz w:val="28"/>
        </w:rPr>
        <w:t>ношения в области использования муниципального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жилья;</w:t>
      </w:r>
    </w:p>
    <w:p w:rsidR="0039212B" w:rsidRDefault="00DF3E68">
      <w:pPr>
        <w:pStyle w:val="a4"/>
        <w:numPr>
          <w:ilvl w:val="1"/>
          <w:numId w:val="1"/>
        </w:numPr>
        <w:tabs>
          <w:tab w:val="left" w:pos="1110"/>
        </w:tabs>
        <w:ind w:right="265" w:firstLine="707"/>
        <w:rPr>
          <w:sz w:val="28"/>
        </w:rPr>
      </w:pPr>
      <w:r>
        <w:rPr>
          <w:sz w:val="28"/>
        </w:rPr>
        <w:t>повышение уровня информирова</w:t>
      </w:r>
      <w:r w:rsidR="00057B57">
        <w:rPr>
          <w:sz w:val="28"/>
        </w:rPr>
        <w:t>нности юридических лиц, индиви</w:t>
      </w:r>
      <w:r>
        <w:rPr>
          <w:sz w:val="28"/>
        </w:rPr>
        <w:t>дуальных предпринимателей и физичес</w:t>
      </w:r>
      <w:r w:rsidR="00057B57">
        <w:rPr>
          <w:sz w:val="28"/>
        </w:rPr>
        <w:t>ких лиц в области жилищного за</w:t>
      </w:r>
      <w:r>
        <w:rPr>
          <w:sz w:val="28"/>
        </w:rPr>
        <w:t>конодательства.</w:t>
      </w:r>
    </w:p>
    <w:p w:rsidR="0039212B" w:rsidRDefault="0039212B">
      <w:pPr>
        <w:pStyle w:val="a3"/>
        <w:spacing w:before="10"/>
        <w:rPr>
          <w:sz w:val="27"/>
        </w:rPr>
      </w:pPr>
    </w:p>
    <w:p w:rsidR="0039212B" w:rsidRPr="00321A57" w:rsidRDefault="00CA2DDB" w:rsidP="00321A57">
      <w:pPr>
        <w:pStyle w:val="11"/>
        <w:ind w:left="306" w:right="349" w:hanging="3"/>
      </w:pPr>
      <w:r>
        <w:t>Раздел 2</w:t>
      </w:r>
      <w:r w:rsidR="00DF3E68">
        <w:t>. Перечень программных мероприятий, связанных</w:t>
      </w:r>
      <w:r>
        <w:t xml:space="preserve"> с создани</w:t>
      </w:r>
      <w:r w:rsidR="00DF3E68">
        <w:t xml:space="preserve">ем инфраструктуры и проведением </w:t>
      </w:r>
      <w:r>
        <w:t>профилактической работы, и гра</w:t>
      </w:r>
      <w:r w:rsidR="00DF3E68">
        <w:t>фик их реализации.</w:t>
      </w:r>
    </w:p>
    <w:p w:rsidR="0039212B" w:rsidRDefault="00DF3E68">
      <w:pPr>
        <w:pStyle w:val="a3"/>
        <w:ind w:left="222" w:right="263" w:firstLine="707"/>
        <w:jc w:val="both"/>
      </w:pPr>
      <w:r>
        <w:t>Основным механизмом оценки эффективности и результативности профилактических мероприятий являе</w:t>
      </w:r>
      <w:r w:rsidR="00D13191">
        <w:t>тся соблюдение юридическими ли</w:t>
      </w:r>
      <w:r>
        <w:t>цами, индивидуальными предпринимат</w:t>
      </w:r>
      <w:r w:rsidR="00D13191">
        <w:t>елями и физическими лицами тре</w:t>
      </w:r>
      <w:r>
        <w:t>бований действующего законодательства в области использования жилья.</w:t>
      </w:r>
    </w:p>
    <w:p w:rsidR="0039212B" w:rsidRDefault="00DF3E68">
      <w:pPr>
        <w:pStyle w:val="a3"/>
        <w:spacing w:before="1"/>
        <w:ind w:left="222" w:right="263" w:firstLine="707"/>
        <w:jc w:val="both"/>
      </w:pPr>
      <w:r>
        <w:t>Целевой показатель качества –</w:t>
      </w:r>
      <w:r w:rsidR="00250B93">
        <w:t xml:space="preserve"> </w:t>
      </w:r>
      <w:r w:rsidR="00D13191">
        <w:t>сни</w:t>
      </w:r>
      <w:r>
        <w:t>жение нарушений юридическими лицами, индивидуальными предпринимателями и физическими лиц</w:t>
      </w:r>
      <w:r w:rsidR="00D13191">
        <w:t>ами обязательных требований за</w:t>
      </w:r>
      <w:r>
        <w:t>конодательства в области использования жилья.</w:t>
      </w:r>
    </w:p>
    <w:p w:rsidR="0039212B" w:rsidRDefault="00D13191">
      <w:pPr>
        <w:pStyle w:val="a3"/>
        <w:spacing w:line="321" w:lineRule="exact"/>
        <w:ind w:left="930"/>
        <w:jc w:val="both"/>
      </w:pPr>
      <w:r>
        <w:t>Срок реализации программы: 2020 – 2022</w:t>
      </w:r>
      <w:r w:rsidR="00DF3E68">
        <w:t xml:space="preserve"> годы.</w:t>
      </w:r>
    </w:p>
    <w:p w:rsidR="0039212B" w:rsidRDefault="0039212B">
      <w:pPr>
        <w:spacing w:line="321" w:lineRule="exact"/>
        <w:jc w:val="both"/>
        <w:sectPr w:rsidR="0039212B">
          <w:pgSz w:w="11910" w:h="16840"/>
          <w:pgMar w:top="1040" w:right="860" w:bottom="280" w:left="1480" w:header="720" w:footer="720" w:gutter="0"/>
          <w:cols w:space="720"/>
        </w:sectPr>
      </w:pPr>
    </w:p>
    <w:p w:rsidR="0039212B" w:rsidRPr="009F7E5F" w:rsidRDefault="00DF3E68">
      <w:pPr>
        <w:pStyle w:val="a3"/>
        <w:spacing w:before="67"/>
        <w:ind w:left="670"/>
        <w:rPr>
          <w:b/>
          <w:i/>
        </w:rPr>
      </w:pPr>
      <w:r w:rsidRPr="009F7E5F">
        <w:rPr>
          <w:b/>
          <w:i/>
        </w:rPr>
        <w:lastRenderedPageBreak/>
        <w:t>План – график профилактичес</w:t>
      </w:r>
      <w:r w:rsidR="00250B93" w:rsidRPr="009F7E5F">
        <w:rPr>
          <w:b/>
          <w:i/>
        </w:rPr>
        <w:t>ких мероприятий на 2020 – 2022</w:t>
      </w:r>
      <w:r w:rsidRPr="009F7E5F">
        <w:rPr>
          <w:b/>
          <w:i/>
        </w:rPr>
        <w:t xml:space="preserve"> годы</w:t>
      </w:r>
    </w:p>
    <w:p w:rsidR="0039212B" w:rsidRDefault="0039212B">
      <w:pPr>
        <w:pStyle w:val="a3"/>
        <w:spacing w:before="9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2"/>
        <w:gridCol w:w="1843"/>
        <w:gridCol w:w="2552"/>
      </w:tblGrid>
      <w:tr w:rsidR="0039212B">
        <w:trPr>
          <w:trHeight w:val="611"/>
        </w:trPr>
        <w:tc>
          <w:tcPr>
            <w:tcW w:w="816" w:type="dxa"/>
          </w:tcPr>
          <w:p w:rsidR="0039212B" w:rsidRDefault="00DF3E68">
            <w:pPr>
              <w:pStyle w:val="TableParagraph"/>
              <w:spacing w:line="247" w:lineRule="exact"/>
              <w:ind w:left="108" w:right="96"/>
              <w:jc w:val="center"/>
            </w:pPr>
            <w:r>
              <w:t>№ п/п</w:t>
            </w:r>
          </w:p>
        </w:tc>
        <w:tc>
          <w:tcPr>
            <w:tcW w:w="4112" w:type="dxa"/>
          </w:tcPr>
          <w:p w:rsidR="0039212B" w:rsidRDefault="00DF3E68">
            <w:pPr>
              <w:pStyle w:val="TableParagraph"/>
              <w:spacing w:line="247" w:lineRule="exact"/>
              <w:ind w:left="731"/>
              <w:jc w:val="left"/>
            </w:pPr>
            <w:r>
              <w:t>Наименование мероприятия</w:t>
            </w:r>
          </w:p>
        </w:tc>
        <w:tc>
          <w:tcPr>
            <w:tcW w:w="1843" w:type="dxa"/>
          </w:tcPr>
          <w:p w:rsidR="0039212B" w:rsidRDefault="00DF3E68">
            <w:pPr>
              <w:pStyle w:val="TableParagraph"/>
              <w:ind w:left="340" w:right="167" w:hanging="144"/>
              <w:jc w:val="left"/>
            </w:pPr>
            <w:r>
              <w:t>Ответственный исполнитель</w:t>
            </w:r>
          </w:p>
        </w:tc>
        <w:tc>
          <w:tcPr>
            <w:tcW w:w="2552" w:type="dxa"/>
          </w:tcPr>
          <w:p w:rsidR="0039212B" w:rsidRDefault="00DF3E68">
            <w:pPr>
              <w:pStyle w:val="TableParagraph"/>
              <w:spacing w:line="247" w:lineRule="exact"/>
              <w:ind w:left="169" w:right="158"/>
              <w:jc w:val="center"/>
            </w:pPr>
            <w:r>
              <w:t>Срок исполнения</w:t>
            </w:r>
          </w:p>
        </w:tc>
      </w:tr>
      <w:tr w:rsidR="0039212B">
        <w:trPr>
          <w:trHeight w:val="3864"/>
        </w:trPr>
        <w:tc>
          <w:tcPr>
            <w:tcW w:w="816" w:type="dxa"/>
          </w:tcPr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39212B" w:rsidRDefault="00DF3E68">
            <w:pPr>
              <w:pStyle w:val="TableParagraph"/>
              <w:spacing w:line="247" w:lineRule="exact"/>
              <w:ind w:left="108" w:right="96"/>
              <w:jc w:val="center"/>
            </w:pPr>
            <w:r>
              <w:t>1.</w:t>
            </w:r>
          </w:p>
        </w:tc>
        <w:tc>
          <w:tcPr>
            <w:tcW w:w="4112" w:type="dxa"/>
          </w:tcPr>
          <w:p w:rsidR="00C80CAA" w:rsidRDefault="00C80CAA" w:rsidP="000854B8">
            <w:pPr>
              <w:pStyle w:val="TableParagraph"/>
              <w:ind w:right="91"/>
              <w:jc w:val="center"/>
            </w:pPr>
          </w:p>
          <w:p w:rsidR="0039212B" w:rsidRDefault="00DF3E68" w:rsidP="000854B8">
            <w:pPr>
              <w:pStyle w:val="TableParagraph"/>
              <w:ind w:right="91"/>
              <w:jc w:val="center"/>
            </w:pPr>
            <w:r>
              <w:t>Монит</w:t>
            </w:r>
            <w:r w:rsidR="0082060B">
              <w:t>оринг законодательства и подго</w:t>
            </w:r>
            <w:r>
              <w:t xml:space="preserve">товка перечней нормативных правовых актов </w:t>
            </w:r>
            <w:r w:rsidR="0082060B">
              <w:t>или их отдельных частей, содер</w:t>
            </w:r>
            <w:r>
              <w:t>жащих обязательные требования, оценка собл</w:t>
            </w:r>
            <w:r w:rsidR="0082060B">
              <w:t>юдения которых является предме</w:t>
            </w:r>
            <w:r>
              <w:t>то</w:t>
            </w:r>
            <w:r w:rsidR="0082060B">
              <w:t>м муниципального жилищного кон</w:t>
            </w:r>
            <w:r>
              <w:t>троля, а также текстов, соответствующих норма</w:t>
            </w:r>
            <w:r w:rsidR="0082060B">
              <w:t>тивных правовых актов и измене</w:t>
            </w:r>
            <w:r>
              <w:t>ний,</w:t>
            </w:r>
            <w:r w:rsidR="0082060B">
              <w:t xml:space="preserve"> вносимых в указанные норматив</w:t>
            </w:r>
            <w:r>
              <w:t>ные правовые акты (далее – Перечень).</w:t>
            </w:r>
          </w:p>
        </w:tc>
        <w:tc>
          <w:tcPr>
            <w:tcW w:w="1843" w:type="dxa"/>
          </w:tcPr>
          <w:p w:rsidR="0039212B" w:rsidRPr="000854B8" w:rsidRDefault="000854B8" w:rsidP="000854B8">
            <w:pPr>
              <w:pStyle w:val="TableParagraph"/>
              <w:spacing w:line="264" w:lineRule="exact"/>
              <w:ind w:left="141"/>
              <w:jc w:val="center"/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52" w:type="dxa"/>
          </w:tcPr>
          <w:p w:rsidR="00C80CAA" w:rsidRDefault="00C80CAA" w:rsidP="000854B8">
            <w:pPr>
              <w:pStyle w:val="TableParagraph"/>
              <w:ind w:left="187" w:right="141"/>
              <w:jc w:val="center"/>
            </w:pPr>
          </w:p>
          <w:p w:rsidR="00C80CAA" w:rsidRDefault="00C80CAA" w:rsidP="000854B8">
            <w:pPr>
              <w:pStyle w:val="TableParagraph"/>
              <w:ind w:left="187" w:right="141"/>
              <w:jc w:val="center"/>
            </w:pPr>
          </w:p>
          <w:p w:rsidR="0039212B" w:rsidRDefault="000854B8" w:rsidP="000854B8">
            <w:pPr>
              <w:pStyle w:val="TableParagraph"/>
              <w:ind w:left="187" w:right="141"/>
              <w:jc w:val="center"/>
            </w:pPr>
            <w:r>
              <w:t>до 01.09.2020</w:t>
            </w:r>
            <w:r w:rsidR="00DF3E68">
              <w:t>,</w:t>
            </w:r>
            <w:r>
              <w:t xml:space="preserve"> далее по мере внесения измене</w:t>
            </w:r>
            <w:r w:rsidR="00DF3E68">
              <w:t>ний в нормативно</w:t>
            </w:r>
            <w:r>
              <w:t xml:space="preserve"> </w:t>
            </w:r>
            <w:r w:rsidR="00DF3E68">
              <w:t>- правовые акты</w:t>
            </w:r>
          </w:p>
        </w:tc>
      </w:tr>
      <w:tr w:rsidR="0039212B">
        <w:trPr>
          <w:trHeight w:val="3864"/>
        </w:trPr>
        <w:tc>
          <w:tcPr>
            <w:tcW w:w="816" w:type="dxa"/>
          </w:tcPr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39212B" w:rsidRDefault="00DF3E68">
            <w:pPr>
              <w:pStyle w:val="TableParagraph"/>
              <w:spacing w:line="247" w:lineRule="exact"/>
              <w:ind w:left="108" w:right="96"/>
              <w:jc w:val="center"/>
            </w:pPr>
            <w:r>
              <w:t>2.</w:t>
            </w:r>
          </w:p>
        </w:tc>
        <w:tc>
          <w:tcPr>
            <w:tcW w:w="4112" w:type="dxa"/>
          </w:tcPr>
          <w:p w:rsidR="00C80CAA" w:rsidRDefault="00C80CAA" w:rsidP="0041172B">
            <w:pPr>
              <w:pStyle w:val="TableParagraph"/>
              <w:tabs>
                <w:tab w:val="left" w:pos="2894"/>
              </w:tabs>
              <w:ind w:right="91"/>
              <w:jc w:val="center"/>
            </w:pPr>
          </w:p>
          <w:p w:rsidR="0039212B" w:rsidRDefault="00DF3E68" w:rsidP="0041172B">
            <w:pPr>
              <w:pStyle w:val="TableParagraph"/>
              <w:tabs>
                <w:tab w:val="left" w:pos="2894"/>
              </w:tabs>
              <w:ind w:right="91"/>
              <w:jc w:val="center"/>
            </w:pPr>
            <w:r>
              <w:t xml:space="preserve">Размещение на сайте </w:t>
            </w:r>
            <w:r w:rsidR="0059365E">
              <w:t xml:space="preserve">Администрации Ковернинского муниципального района в </w:t>
            </w:r>
            <w:r>
              <w:t>информационно-телекоммуникационной сети</w:t>
            </w:r>
            <w:r>
              <w:tab/>
            </w:r>
            <w:r>
              <w:rPr>
                <w:spacing w:val="-3"/>
              </w:rPr>
              <w:t>«Интернет»</w:t>
            </w:r>
          </w:p>
          <w:p w:rsidR="0039212B" w:rsidRDefault="0041172B" w:rsidP="0041172B">
            <w:pPr>
              <w:pStyle w:val="TableParagraph"/>
              <w:ind w:right="91"/>
              <w:jc w:val="center"/>
            </w:pPr>
            <w:r>
              <w:t>пе</w:t>
            </w:r>
            <w:r w:rsidR="00DF3E68">
              <w:t>речней нормативных правовых актов  или и</w:t>
            </w:r>
            <w:r>
              <w:t>х частей, содержащих обязатель</w:t>
            </w:r>
            <w:r w:rsidR="00DF3E68">
              <w:t>ные тр</w:t>
            </w:r>
            <w:r>
              <w:t>ебования, оценка соблюдения ко</w:t>
            </w:r>
            <w:r w:rsidR="00DF3E68">
              <w:t>торых</w:t>
            </w:r>
            <w:r>
              <w:t xml:space="preserve"> является предметом муниципаль</w:t>
            </w:r>
            <w:r w:rsidR="00DF3E68">
              <w:t>ного жилищного контроля с текстами (ссылками на тексты) соответствующих нормативных правовых</w:t>
            </w:r>
            <w:r w:rsidR="00DF3E68">
              <w:rPr>
                <w:spacing w:val="-3"/>
              </w:rPr>
              <w:t xml:space="preserve"> </w:t>
            </w:r>
            <w:r w:rsidR="00DF3E68">
              <w:t>актов.</w:t>
            </w:r>
          </w:p>
        </w:tc>
        <w:tc>
          <w:tcPr>
            <w:tcW w:w="1843" w:type="dxa"/>
          </w:tcPr>
          <w:p w:rsidR="00E66670" w:rsidRDefault="00E66670" w:rsidP="0041172B">
            <w:pPr>
              <w:pStyle w:val="TableParagraph"/>
              <w:spacing w:line="264" w:lineRule="exact"/>
              <w:ind w:left="141"/>
              <w:jc w:val="center"/>
            </w:pPr>
          </w:p>
          <w:p w:rsidR="0039212B" w:rsidRDefault="0041172B" w:rsidP="0041172B">
            <w:pPr>
              <w:pStyle w:val="TableParagraph"/>
              <w:spacing w:line="264" w:lineRule="exact"/>
              <w:ind w:left="141"/>
              <w:jc w:val="center"/>
              <w:rPr>
                <w:sz w:val="24"/>
              </w:rPr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52" w:type="dxa"/>
          </w:tcPr>
          <w:p w:rsidR="00C80CAA" w:rsidRDefault="00C80CAA">
            <w:pPr>
              <w:pStyle w:val="TableParagraph"/>
              <w:ind w:left="170" w:right="158"/>
              <w:jc w:val="center"/>
            </w:pPr>
          </w:p>
          <w:p w:rsidR="00C80CAA" w:rsidRDefault="00C80CAA">
            <w:pPr>
              <w:pStyle w:val="TableParagraph"/>
              <w:ind w:left="170" w:right="158"/>
              <w:jc w:val="center"/>
            </w:pPr>
          </w:p>
          <w:p w:rsidR="0039212B" w:rsidRDefault="00C80CAA">
            <w:pPr>
              <w:pStyle w:val="TableParagraph"/>
              <w:ind w:left="170" w:right="158"/>
              <w:jc w:val="center"/>
            </w:pPr>
            <w:r>
              <w:t>до 30.09.2020</w:t>
            </w:r>
            <w:r w:rsidR="00DF3E68">
              <w:t xml:space="preserve">, далее </w:t>
            </w:r>
            <w:r w:rsidR="00DF3E68">
              <w:rPr>
                <w:spacing w:val="-8"/>
              </w:rPr>
              <w:t xml:space="preserve">по </w:t>
            </w:r>
            <w:r>
              <w:t>мере внесения измене</w:t>
            </w:r>
            <w:r w:rsidR="00DF3E68">
              <w:t>ний</w:t>
            </w:r>
            <w:r w:rsidR="00DF3E68">
              <w:rPr>
                <w:spacing w:val="-1"/>
              </w:rPr>
              <w:t xml:space="preserve"> </w:t>
            </w:r>
            <w:r w:rsidR="00DF3E68">
              <w:t>в</w:t>
            </w:r>
          </w:p>
          <w:p w:rsidR="0039212B" w:rsidRDefault="00DF3E68">
            <w:pPr>
              <w:pStyle w:val="TableParagraph"/>
              <w:ind w:left="187" w:right="142"/>
              <w:jc w:val="center"/>
            </w:pPr>
            <w:r>
              <w:rPr>
                <w:spacing w:val="-1"/>
              </w:rPr>
              <w:t xml:space="preserve">нормативно-правовые </w:t>
            </w:r>
            <w:r>
              <w:t>акты</w:t>
            </w:r>
          </w:p>
        </w:tc>
      </w:tr>
      <w:tr w:rsidR="0039212B">
        <w:trPr>
          <w:trHeight w:val="3864"/>
        </w:trPr>
        <w:tc>
          <w:tcPr>
            <w:tcW w:w="816" w:type="dxa"/>
          </w:tcPr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39212B" w:rsidRDefault="00DF3E68">
            <w:pPr>
              <w:pStyle w:val="TableParagraph"/>
              <w:spacing w:line="247" w:lineRule="exact"/>
              <w:ind w:left="108" w:right="96"/>
              <w:jc w:val="center"/>
            </w:pPr>
            <w:r>
              <w:t>3.</w:t>
            </w:r>
          </w:p>
        </w:tc>
        <w:tc>
          <w:tcPr>
            <w:tcW w:w="4112" w:type="dxa"/>
          </w:tcPr>
          <w:p w:rsidR="00E66670" w:rsidRDefault="00E66670" w:rsidP="009F33B6">
            <w:pPr>
              <w:pStyle w:val="TableParagraph"/>
              <w:tabs>
                <w:tab w:val="left" w:pos="3353"/>
              </w:tabs>
              <w:ind w:right="91"/>
              <w:jc w:val="center"/>
            </w:pPr>
          </w:p>
          <w:p w:rsidR="00E66670" w:rsidRDefault="00E66670" w:rsidP="009F33B6">
            <w:pPr>
              <w:pStyle w:val="TableParagraph"/>
              <w:tabs>
                <w:tab w:val="left" w:pos="3353"/>
              </w:tabs>
              <w:ind w:right="91"/>
              <w:jc w:val="center"/>
            </w:pPr>
          </w:p>
          <w:p w:rsidR="0039212B" w:rsidRDefault="00DF3E68" w:rsidP="009F33B6">
            <w:pPr>
              <w:pStyle w:val="TableParagraph"/>
              <w:tabs>
                <w:tab w:val="left" w:pos="3353"/>
              </w:tabs>
              <w:ind w:right="91"/>
              <w:jc w:val="center"/>
            </w:pPr>
            <w:r>
              <w:t>В слу</w:t>
            </w:r>
            <w:r w:rsidR="00872018">
              <w:t>чае изменения обязательных тре</w:t>
            </w:r>
            <w:r>
              <w:t xml:space="preserve">бований, подготовка и размещение на сайте </w:t>
            </w:r>
            <w:r w:rsidR="00872018">
              <w:t>Администрации Ковернинского муниципального района Нижегородской</w:t>
            </w:r>
            <w:r w:rsidR="009F33B6">
              <w:t xml:space="preserve"> области</w:t>
            </w:r>
            <w:r w:rsidR="00872018">
              <w:t xml:space="preserve"> </w:t>
            </w:r>
            <w:r>
              <w:t>новых нормативных правовых актов, уста</w:t>
            </w:r>
            <w:r w:rsidR="00E66670">
              <w:t>навливающих обязательные требо</w:t>
            </w:r>
            <w:r>
              <w:t>вания</w:t>
            </w:r>
            <w:r w:rsidR="00E66670">
              <w:t>, внесенных изменениях в дейст</w:t>
            </w:r>
            <w:r>
              <w:t>вующи</w:t>
            </w:r>
            <w:r w:rsidR="00E66670">
              <w:t>е акты, сроках и порядке вступ</w:t>
            </w:r>
            <w:r>
              <w:t>ления их в действие.</w:t>
            </w:r>
          </w:p>
        </w:tc>
        <w:tc>
          <w:tcPr>
            <w:tcW w:w="1843" w:type="dxa"/>
          </w:tcPr>
          <w:p w:rsidR="00E66670" w:rsidRDefault="00E66670" w:rsidP="00E66670">
            <w:pPr>
              <w:pStyle w:val="TableParagraph"/>
              <w:spacing w:line="270" w:lineRule="atLeast"/>
              <w:ind w:right="91"/>
              <w:jc w:val="center"/>
            </w:pPr>
          </w:p>
          <w:p w:rsidR="0039212B" w:rsidRDefault="00E66670" w:rsidP="00E66670">
            <w:pPr>
              <w:pStyle w:val="TableParagraph"/>
              <w:spacing w:line="270" w:lineRule="atLeast"/>
              <w:ind w:right="91"/>
              <w:jc w:val="center"/>
              <w:rPr>
                <w:sz w:val="24"/>
              </w:rPr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52" w:type="dxa"/>
          </w:tcPr>
          <w:p w:rsidR="00E66670" w:rsidRDefault="00E66670">
            <w:pPr>
              <w:pStyle w:val="TableParagraph"/>
              <w:ind w:left="413" w:right="148" w:hanging="255"/>
            </w:pPr>
          </w:p>
          <w:p w:rsidR="00E66670" w:rsidRDefault="00E66670">
            <w:pPr>
              <w:pStyle w:val="TableParagraph"/>
              <w:ind w:left="413" w:right="148" w:hanging="255"/>
            </w:pPr>
          </w:p>
          <w:p w:rsidR="00E66670" w:rsidRDefault="00E66670" w:rsidP="00E66670">
            <w:pPr>
              <w:pStyle w:val="TableParagraph"/>
              <w:ind w:left="413" w:right="148" w:hanging="255"/>
              <w:jc w:val="center"/>
            </w:pPr>
          </w:p>
          <w:p w:rsidR="00E66670" w:rsidRDefault="00E66670" w:rsidP="00E66670">
            <w:pPr>
              <w:pStyle w:val="TableParagraph"/>
              <w:ind w:left="413" w:right="148" w:hanging="255"/>
              <w:jc w:val="center"/>
            </w:pPr>
          </w:p>
          <w:p w:rsidR="00E66670" w:rsidRDefault="00E66670" w:rsidP="00E66670">
            <w:pPr>
              <w:pStyle w:val="TableParagraph"/>
              <w:ind w:left="413" w:right="148" w:hanging="255"/>
              <w:jc w:val="center"/>
            </w:pPr>
          </w:p>
          <w:p w:rsidR="00E66670" w:rsidRDefault="00E66670" w:rsidP="00E66670">
            <w:pPr>
              <w:pStyle w:val="TableParagraph"/>
              <w:ind w:left="413" w:right="148" w:hanging="255"/>
              <w:jc w:val="center"/>
            </w:pPr>
          </w:p>
          <w:p w:rsidR="00E66670" w:rsidRDefault="00E66670" w:rsidP="00E66670">
            <w:pPr>
              <w:pStyle w:val="TableParagraph"/>
              <w:ind w:left="413" w:right="148" w:hanging="255"/>
              <w:jc w:val="center"/>
            </w:pPr>
          </w:p>
          <w:p w:rsidR="0039212B" w:rsidRDefault="00E66670" w:rsidP="00E66670">
            <w:pPr>
              <w:pStyle w:val="TableParagraph"/>
              <w:ind w:left="413" w:right="148" w:hanging="255"/>
              <w:jc w:val="center"/>
            </w:pPr>
            <w:r>
              <w:t>В течение года</w:t>
            </w:r>
          </w:p>
        </w:tc>
      </w:tr>
      <w:tr w:rsidR="0039212B">
        <w:trPr>
          <w:trHeight w:val="1380"/>
        </w:trPr>
        <w:tc>
          <w:tcPr>
            <w:tcW w:w="816" w:type="dxa"/>
          </w:tcPr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08" w:right="96"/>
              <w:jc w:val="center"/>
            </w:pPr>
          </w:p>
          <w:p w:rsidR="0039212B" w:rsidRDefault="00DF3E68">
            <w:pPr>
              <w:pStyle w:val="TableParagraph"/>
              <w:spacing w:line="247" w:lineRule="exact"/>
              <w:ind w:left="108" w:right="96"/>
              <w:jc w:val="center"/>
            </w:pPr>
            <w:r>
              <w:t>4.</w:t>
            </w:r>
          </w:p>
        </w:tc>
        <w:tc>
          <w:tcPr>
            <w:tcW w:w="4112" w:type="dxa"/>
          </w:tcPr>
          <w:p w:rsidR="00E66670" w:rsidRDefault="00E66670" w:rsidP="00E66670">
            <w:pPr>
              <w:pStyle w:val="TableParagraph"/>
              <w:ind w:right="92"/>
              <w:jc w:val="center"/>
            </w:pPr>
          </w:p>
          <w:p w:rsidR="0039212B" w:rsidRDefault="00DF3E68" w:rsidP="00E66670">
            <w:pPr>
              <w:pStyle w:val="TableParagraph"/>
              <w:ind w:right="92"/>
              <w:jc w:val="center"/>
            </w:pPr>
            <w:r>
              <w:t>Информирование заинтересованных лиц по вопросам соблюдения обязательных требований посредством направления писем</w:t>
            </w:r>
            <w:r w:rsidR="00E66670">
              <w:t xml:space="preserve"> (а также сообщений, направлен</w:t>
            </w:r>
            <w:r>
              <w:t>ных электронной почтой), проведения</w:t>
            </w:r>
            <w:r w:rsidR="00E66670">
              <w:t xml:space="preserve"> совещаний, семинаров</w:t>
            </w:r>
          </w:p>
        </w:tc>
        <w:tc>
          <w:tcPr>
            <w:tcW w:w="1843" w:type="dxa"/>
          </w:tcPr>
          <w:p w:rsidR="0039212B" w:rsidRDefault="00E66670" w:rsidP="00087C79">
            <w:pPr>
              <w:pStyle w:val="TableParagraph"/>
              <w:spacing w:line="270" w:lineRule="atLeast"/>
              <w:ind w:right="167"/>
              <w:jc w:val="center"/>
              <w:rPr>
                <w:sz w:val="24"/>
              </w:rPr>
            </w:pPr>
            <w:r w:rsidRPr="000854B8">
              <w:t xml:space="preserve">Отдел архитектуры, капитального строительства и ЖКХ Администрации Ковернинского </w:t>
            </w:r>
          </w:p>
        </w:tc>
        <w:tc>
          <w:tcPr>
            <w:tcW w:w="2552" w:type="dxa"/>
          </w:tcPr>
          <w:p w:rsidR="00E66670" w:rsidRDefault="00E66670">
            <w:pPr>
              <w:pStyle w:val="TableParagraph"/>
              <w:spacing w:line="247" w:lineRule="exact"/>
              <w:ind w:left="167" w:right="158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67" w:right="158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67" w:right="158"/>
              <w:jc w:val="center"/>
            </w:pPr>
          </w:p>
          <w:p w:rsidR="00E66670" w:rsidRDefault="00E66670">
            <w:pPr>
              <w:pStyle w:val="TableParagraph"/>
              <w:spacing w:line="247" w:lineRule="exact"/>
              <w:ind w:left="167" w:right="158"/>
              <w:jc w:val="center"/>
            </w:pPr>
          </w:p>
          <w:p w:rsidR="0039212B" w:rsidRDefault="00DF3E68">
            <w:pPr>
              <w:pStyle w:val="TableParagraph"/>
              <w:spacing w:line="247" w:lineRule="exact"/>
              <w:ind w:left="167" w:right="158"/>
              <w:jc w:val="center"/>
            </w:pPr>
            <w:r>
              <w:t>В течение года</w:t>
            </w:r>
          </w:p>
        </w:tc>
      </w:tr>
    </w:tbl>
    <w:tbl>
      <w:tblPr>
        <w:tblStyle w:val="TableNormal"/>
        <w:tblpPr w:leftFromText="180" w:rightFromText="180" w:vertAnchor="text" w:horzAnchor="margin" w:tblpYSpec="outside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2"/>
        <w:gridCol w:w="1843"/>
        <w:gridCol w:w="2590"/>
      </w:tblGrid>
      <w:tr w:rsidR="00E66670" w:rsidTr="00E66670">
        <w:trPr>
          <w:trHeight w:val="2486"/>
        </w:trPr>
        <w:tc>
          <w:tcPr>
            <w:tcW w:w="816" w:type="dxa"/>
          </w:tcPr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0" w:right="96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  <w:r>
              <w:t>5.</w:t>
            </w:r>
          </w:p>
        </w:tc>
        <w:tc>
          <w:tcPr>
            <w:tcW w:w="4112" w:type="dxa"/>
          </w:tcPr>
          <w:p w:rsidR="00E66670" w:rsidRDefault="00E66670" w:rsidP="00E66670">
            <w:pPr>
              <w:pStyle w:val="TableParagraph"/>
              <w:ind w:right="90"/>
              <w:jc w:val="center"/>
            </w:pPr>
          </w:p>
          <w:p w:rsidR="00E66670" w:rsidRDefault="00E66670" w:rsidP="00E66670">
            <w:pPr>
              <w:pStyle w:val="TableParagraph"/>
              <w:ind w:right="90"/>
              <w:jc w:val="center"/>
            </w:pPr>
          </w:p>
          <w:p w:rsidR="00E66670" w:rsidRDefault="00E66670" w:rsidP="00E66670">
            <w:pPr>
              <w:pStyle w:val="TableParagraph"/>
              <w:ind w:right="90"/>
              <w:jc w:val="center"/>
            </w:pPr>
          </w:p>
          <w:p w:rsidR="00E66670" w:rsidRDefault="00E66670" w:rsidP="00E66670">
            <w:pPr>
              <w:pStyle w:val="TableParagraph"/>
              <w:ind w:right="90"/>
              <w:jc w:val="center"/>
            </w:pPr>
          </w:p>
          <w:p w:rsidR="00E66670" w:rsidRDefault="00E66670" w:rsidP="00E66670">
            <w:pPr>
              <w:pStyle w:val="TableParagraph"/>
              <w:ind w:left="0" w:right="90"/>
              <w:jc w:val="center"/>
            </w:pPr>
            <w:r>
              <w:t>Консультирование юридических лиц, индивидуальных предпринимателей и физических лиц по вопросам муниципального жилищного контроля</w:t>
            </w:r>
          </w:p>
        </w:tc>
        <w:tc>
          <w:tcPr>
            <w:tcW w:w="1843" w:type="dxa"/>
          </w:tcPr>
          <w:p w:rsidR="00E66670" w:rsidRDefault="00E66670" w:rsidP="00E66670">
            <w:pPr>
              <w:pStyle w:val="TableParagraph"/>
              <w:spacing w:line="269" w:lineRule="exact"/>
              <w:jc w:val="center"/>
              <w:rPr>
                <w:sz w:val="24"/>
              </w:rPr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90" w:type="dxa"/>
          </w:tcPr>
          <w:p w:rsidR="00E66670" w:rsidRDefault="00E66670" w:rsidP="00E66670">
            <w:pPr>
              <w:pStyle w:val="TableParagraph"/>
              <w:spacing w:line="241" w:lineRule="exact"/>
              <w:ind w:left="167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67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67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67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67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0" w:right="158"/>
              <w:jc w:val="center"/>
            </w:pPr>
            <w:r>
              <w:t>В течение года</w:t>
            </w:r>
          </w:p>
        </w:tc>
      </w:tr>
      <w:tr w:rsidR="00E66670" w:rsidTr="00E66670">
        <w:trPr>
          <w:trHeight w:val="3864"/>
        </w:trPr>
        <w:tc>
          <w:tcPr>
            <w:tcW w:w="816" w:type="dxa"/>
          </w:tcPr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08" w:right="96"/>
              <w:jc w:val="center"/>
            </w:pPr>
            <w:r>
              <w:t>6.</w:t>
            </w:r>
          </w:p>
        </w:tc>
        <w:tc>
          <w:tcPr>
            <w:tcW w:w="4112" w:type="dxa"/>
          </w:tcPr>
          <w:p w:rsidR="00E66670" w:rsidRDefault="00E66670" w:rsidP="00E66670">
            <w:pPr>
              <w:pStyle w:val="TableParagraph"/>
              <w:ind w:right="91"/>
              <w:jc w:val="center"/>
            </w:pPr>
          </w:p>
          <w:p w:rsidR="00E66670" w:rsidRDefault="00E66670" w:rsidP="00E66670">
            <w:pPr>
              <w:pStyle w:val="TableParagraph"/>
              <w:ind w:right="91"/>
              <w:jc w:val="center"/>
            </w:pPr>
          </w:p>
          <w:p w:rsidR="00E66670" w:rsidRDefault="00E66670" w:rsidP="00E66670">
            <w:pPr>
              <w:pStyle w:val="TableParagraph"/>
              <w:ind w:right="91"/>
              <w:jc w:val="center"/>
            </w:pPr>
          </w:p>
          <w:p w:rsidR="00E66670" w:rsidRDefault="00E66670" w:rsidP="00E66670">
            <w:pPr>
              <w:pStyle w:val="TableParagraph"/>
              <w:ind w:right="91"/>
              <w:jc w:val="center"/>
            </w:pPr>
          </w:p>
          <w:p w:rsidR="00E66670" w:rsidRDefault="00E66670" w:rsidP="00E66670">
            <w:pPr>
              <w:pStyle w:val="TableParagraph"/>
              <w:ind w:right="91"/>
              <w:jc w:val="center"/>
            </w:pPr>
            <w:r>
              <w:t>Проведение публичных мероприятий (обсуждений) с подконтрольными субъектами по вопросам законодательства в области муниципального жилищного контроля</w:t>
            </w:r>
          </w:p>
        </w:tc>
        <w:tc>
          <w:tcPr>
            <w:tcW w:w="1843" w:type="dxa"/>
          </w:tcPr>
          <w:p w:rsidR="00E66670" w:rsidRDefault="00E66670" w:rsidP="00E66670">
            <w:pPr>
              <w:pStyle w:val="TableParagraph"/>
              <w:spacing w:line="269" w:lineRule="exact"/>
              <w:jc w:val="center"/>
            </w:pPr>
          </w:p>
          <w:p w:rsidR="00E66670" w:rsidRDefault="00E66670" w:rsidP="00E66670">
            <w:pPr>
              <w:pStyle w:val="TableParagraph"/>
              <w:spacing w:line="269" w:lineRule="exact"/>
              <w:jc w:val="center"/>
              <w:rPr>
                <w:sz w:val="24"/>
              </w:rPr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90" w:type="dxa"/>
          </w:tcPr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</w:p>
          <w:p w:rsidR="00E66670" w:rsidRDefault="00E66670" w:rsidP="00E66670">
            <w:pPr>
              <w:pStyle w:val="TableParagraph"/>
              <w:spacing w:line="241" w:lineRule="exact"/>
              <w:ind w:left="170" w:right="158"/>
              <w:jc w:val="center"/>
            </w:pPr>
            <w:r>
              <w:t>1 раз в год</w:t>
            </w:r>
          </w:p>
        </w:tc>
      </w:tr>
      <w:tr w:rsidR="00D50810" w:rsidTr="00E66670">
        <w:trPr>
          <w:trHeight w:val="3864"/>
        </w:trPr>
        <w:tc>
          <w:tcPr>
            <w:tcW w:w="816" w:type="dxa"/>
          </w:tcPr>
          <w:p w:rsidR="00D50810" w:rsidRDefault="00D50810" w:rsidP="00E66670">
            <w:pPr>
              <w:pStyle w:val="TableParagraph"/>
              <w:spacing w:line="241" w:lineRule="exact"/>
              <w:ind w:left="108" w:right="96"/>
              <w:jc w:val="center"/>
            </w:pPr>
            <w:r>
              <w:t>7.</w:t>
            </w:r>
          </w:p>
        </w:tc>
        <w:tc>
          <w:tcPr>
            <w:tcW w:w="4112" w:type="dxa"/>
          </w:tcPr>
          <w:p w:rsidR="00D50810" w:rsidRDefault="00D50810" w:rsidP="00E66670">
            <w:pPr>
              <w:pStyle w:val="TableParagraph"/>
              <w:ind w:right="91"/>
              <w:jc w:val="center"/>
            </w:pPr>
            <w:r w:rsidRPr="00D50810">
              <w:t>Популяризация интернет-сайта  «Самопроверка.РФ</w:t>
            </w:r>
            <w:r w:rsidR="00201AFF">
              <w:t>»</w:t>
            </w:r>
          </w:p>
        </w:tc>
        <w:tc>
          <w:tcPr>
            <w:tcW w:w="1843" w:type="dxa"/>
          </w:tcPr>
          <w:p w:rsidR="00D50810" w:rsidRDefault="00201AFF" w:rsidP="00E66670">
            <w:pPr>
              <w:pStyle w:val="TableParagraph"/>
              <w:spacing w:line="269" w:lineRule="exact"/>
              <w:jc w:val="center"/>
            </w:pPr>
            <w:r w:rsidRPr="000854B8"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2590" w:type="dxa"/>
          </w:tcPr>
          <w:p w:rsidR="00D50810" w:rsidRDefault="00321A57" w:rsidP="00E66670">
            <w:pPr>
              <w:pStyle w:val="TableParagraph"/>
              <w:spacing w:line="241" w:lineRule="exact"/>
              <w:ind w:left="170" w:right="158"/>
              <w:jc w:val="center"/>
            </w:pPr>
            <w:r>
              <w:t>Постоянно</w:t>
            </w:r>
          </w:p>
        </w:tc>
      </w:tr>
    </w:tbl>
    <w:p w:rsidR="00D50810" w:rsidRDefault="00D50810" w:rsidP="00D50810">
      <w:pPr>
        <w:jc w:val="center"/>
        <w:outlineLvl w:val="0"/>
        <w:rPr>
          <w:b/>
          <w:sz w:val="28"/>
          <w:szCs w:val="28"/>
          <w:lang w:eastAsia="ru-RU"/>
        </w:rPr>
      </w:pPr>
    </w:p>
    <w:p w:rsidR="00D50810" w:rsidRDefault="00D50810" w:rsidP="00D50810">
      <w:pPr>
        <w:jc w:val="center"/>
        <w:outlineLvl w:val="0"/>
        <w:rPr>
          <w:b/>
          <w:sz w:val="28"/>
          <w:szCs w:val="28"/>
          <w:lang w:eastAsia="ru-RU"/>
        </w:rPr>
      </w:pPr>
      <w:r w:rsidRPr="00D50810">
        <w:rPr>
          <w:b/>
          <w:sz w:val="28"/>
          <w:szCs w:val="28"/>
          <w:lang w:eastAsia="ru-RU"/>
        </w:rPr>
        <w:t>Раздел</w:t>
      </w:r>
      <w:r>
        <w:rPr>
          <w:b/>
          <w:sz w:val="28"/>
          <w:szCs w:val="28"/>
          <w:lang w:eastAsia="ru-RU"/>
        </w:rPr>
        <w:t xml:space="preserve"> 3</w:t>
      </w:r>
      <w:r w:rsidRPr="00D50810">
        <w:rPr>
          <w:b/>
          <w:sz w:val="28"/>
          <w:szCs w:val="28"/>
          <w:lang w:eastAsia="ru-RU"/>
        </w:rPr>
        <w:t xml:space="preserve">. </w:t>
      </w:r>
      <w:r>
        <w:rPr>
          <w:b/>
          <w:sz w:val="28"/>
          <w:szCs w:val="28"/>
          <w:lang w:eastAsia="ru-RU"/>
        </w:rPr>
        <w:t xml:space="preserve">Отчетные показатели </w:t>
      </w:r>
    </w:p>
    <w:p w:rsidR="00D50810" w:rsidRDefault="00D50810" w:rsidP="00D50810">
      <w:pPr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оценки эффективности и результативности  профилактических мероприятий на 2020 год и плановый период 2021-2022 гг.</w:t>
      </w:r>
    </w:p>
    <w:p w:rsidR="00D50810" w:rsidRDefault="00D50810" w:rsidP="00D50810">
      <w:pPr>
        <w:jc w:val="center"/>
        <w:outlineLvl w:val="0"/>
        <w:rPr>
          <w:b/>
          <w:sz w:val="28"/>
          <w:szCs w:val="28"/>
          <w:lang w:eastAsia="ru-RU"/>
        </w:rPr>
      </w:pPr>
    </w:p>
    <w:tbl>
      <w:tblPr>
        <w:tblStyle w:val="ad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D50810" w:rsidTr="006F4517">
        <w:tc>
          <w:tcPr>
            <w:tcW w:w="5812" w:type="dxa"/>
            <w:vMerge w:val="restart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D50810" w:rsidTr="006F4517">
        <w:tc>
          <w:tcPr>
            <w:tcW w:w="5812" w:type="dxa"/>
            <w:vMerge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Плановый период</w:t>
            </w:r>
          </w:p>
        </w:tc>
      </w:tr>
      <w:tr w:rsidR="00D50810" w:rsidTr="006F4517">
        <w:tc>
          <w:tcPr>
            <w:tcW w:w="5812" w:type="dxa"/>
            <w:vMerge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  <w:r w:rsidRPr="006827FC">
              <w:rPr>
                <w:b/>
                <w:sz w:val="26"/>
                <w:szCs w:val="26"/>
                <w:lang w:eastAsia="ru-RU"/>
              </w:rPr>
              <w:t>2022 год</w:t>
            </w:r>
          </w:p>
        </w:tc>
      </w:tr>
      <w:tr w:rsidR="00D50810" w:rsidTr="006F4517">
        <w:tc>
          <w:tcPr>
            <w:tcW w:w="5812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both"/>
              <w:outlineLvl w:val="0"/>
              <w:rPr>
                <w:b/>
                <w:lang w:eastAsia="ru-RU"/>
              </w:rPr>
            </w:pPr>
            <w:r w:rsidRPr="006827FC">
              <w:rPr>
                <w:lang w:eastAsia="ru-RU"/>
              </w:rPr>
              <w:t xml:space="preserve"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</w:t>
            </w:r>
            <w:r>
              <w:rPr>
                <w:lang w:eastAsia="ru-RU"/>
              </w:rPr>
              <w:t>жилищного</w:t>
            </w:r>
            <w:r w:rsidRPr="006827FC">
              <w:rPr>
                <w:lang w:eastAsia="ru-RU"/>
              </w:rPr>
              <w:t xml:space="preserve"> контроля, осуществляемого на территории Ковернинского муниципального района Нижегородской области, в том числе посредством размещения на официальном сайте Администрации Ковернинского </w:t>
            </w:r>
            <w:r w:rsidRPr="006827FC">
              <w:rPr>
                <w:lang w:eastAsia="ru-RU"/>
              </w:rPr>
              <w:lastRenderedPageBreak/>
              <w:t>муниципального района Нижегородской области информационных статей (памяток).</w:t>
            </w:r>
          </w:p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 w:rsidRPr="006827FC">
              <w:rPr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 w:rsidRPr="006827FC">
              <w:rPr>
                <w:sz w:val="26"/>
                <w:szCs w:val="26"/>
                <w:lang w:eastAsia="ru-RU"/>
              </w:rPr>
              <w:t>7</w:t>
            </w:r>
          </w:p>
        </w:tc>
      </w:tr>
      <w:tr w:rsidR="00D50810" w:rsidTr="006F4517">
        <w:tc>
          <w:tcPr>
            <w:tcW w:w="5812" w:type="dxa"/>
            <w:vAlign w:val="center"/>
          </w:tcPr>
          <w:p w:rsidR="00D50810" w:rsidRPr="006827FC" w:rsidRDefault="00D50810" w:rsidP="00D50810">
            <w:pPr>
              <w:widowControl w:val="0"/>
              <w:autoSpaceDE w:val="0"/>
              <w:autoSpaceDN w:val="0"/>
              <w:jc w:val="both"/>
              <w:outlineLvl w:val="0"/>
              <w:rPr>
                <w:lang w:eastAsia="ru-RU"/>
              </w:rPr>
            </w:pPr>
            <w:r w:rsidRPr="006827FC">
              <w:rPr>
                <w:lang w:eastAsia="ru-RU"/>
              </w:rPr>
              <w:lastRenderedPageBreak/>
              <w:t>Снижение общего числа нарушений требований законодательства РФ, выявленных посредством организации и прове</w:t>
            </w:r>
            <w:r>
              <w:rPr>
                <w:lang w:eastAsia="ru-RU"/>
              </w:rPr>
              <w:t>дения проверок юридических лиц и физических лиц</w:t>
            </w:r>
          </w:p>
        </w:tc>
        <w:tc>
          <w:tcPr>
            <w:tcW w:w="1418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D50810" w:rsidRPr="006827FC" w:rsidRDefault="00D50810" w:rsidP="006F4517">
            <w:pPr>
              <w:widowControl w:val="0"/>
              <w:autoSpaceDE w:val="0"/>
              <w:autoSpaceDN w:val="0"/>
              <w:jc w:val="center"/>
              <w:outlineLvl w:val="0"/>
              <w:rPr>
                <w:sz w:val="26"/>
                <w:szCs w:val="26"/>
                <w:lang w:eastAsia="ru-RU"/>
              </w:rPr>
            </w:pPr>
            <w:r w:rsidRPr="006827FC">
              <w:rPr>
                <w:sz w:val="26"/>
                <w:szCs w:val="26"/>
                <w:lang w:eastAsia="ru-RU"/>
              </w:rPr>
              <w:t>10</w:t>
            </w:r>
          </w:p>
        </w:tc>
      </w:tr>
    </w:tbl>
    <w:p w:rsidR="0039212B" w:rsidRDefault="0039212B" w:rsidP="001E5B28">
      <w:pPr>
        <w:spacing w:line="247" w:lineRule="exact"/>
        <w:sectPr w:rsidR="0039212B">
          <w:pgSz w:w="11910" w:h="16840"/>
          <w:pgMar w:top="1040" w:right="860" w:bottom="280" w:left="1480" w:header="720" w:footer="720" w:gutter="0"/>
          <w:cols w:space="720"/>
        </w:sectPr>
      </w:pPr>
    </w:p>
    <w:p w:rsidR="0039212B" w:rsidRDefault="0039212B" w:rsidP="001E5B28">
      <w:pPr>
        <w:spacing w:line="241" w:lineRule="exact"/>
        <w:sectPr w:rsidR="0039212B">
          <w:pgSz w:w="11910" w:h="16840"/>
          <w:pgMar w:top="1120" w:right="860" w:bottom="280" w:left="1480" w:header="720" w:footer="720" w:gutter="0"/>
          <w:cols w:space="720"/>
        </w:sectPr>
      </w:pPr>
    </w:p>
    <w:p w:rsidR="0039212B" w:rsidRDefault="0039212B" w:rsidP="00087C79">
      <w:pPr>
        <w:pStyle w:val="a3"/>
        <w:spacing w:before="71"/>
        <w:ind w:left="2026" w:right="2072"/>
        <w:jc w:val="center"/>
      </w:pPr>
    </w:p>
    <w:sectPr w:rsidR="0039212B" w:rsidSect="00087C79">
      <w:pgSz w:w="11910" w:h="16840"/>
      <w:pgMar w:top="1360" w:right="86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A80" w:rsidRDefault="00031A80" w:rsidP="00500F85">
      <w:r>
        <w:separator/>
      </w:r>
    </w:p>
  </w:endnote>
  <w:endnote w:type="continuationSeparator" w:id="0">
    <w:p w:rsidR="00031A80" w:rsidRDefault="00031A80" w:rsidP="0050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A80" w:rsidRDefault="00031A80" w:rsidP="00500F85">
      <w:r>
        <w:separator/>
      </w:r>
    </w:p>
  </w:footnote>
  <w:footnote w:type="continuationSeparator" w:id="0">
    <w:p w:rsidR="00031A80" w:rsidRDefault="00031A80" w:rsidP="00500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821AD"/>
    <w:multiLevelType w:val="hybridMultilevel"/>
    <w:tmpl w:val="3D488818"/>
    <w:lvl w:ilvl="0" w:tplc="8702D6D8">
      <w:numFmt w:val="bullet"/>
      <w:lvlText w:val="-"/>
      <w:lvlJc w:val="left"/>
      <w:pPr>
        <w:ind w:left="62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B2606A">
      <w:numFmt w:val="bullet"/>
      <w:lvlText w:val="•"/>
      <w:lvlJc w:val="left"/>
      <w:pPr>
        <w:ind w:left="1280" w:hanging="164"/>
      </w:pPr>
      <w:rPr>
        <w:rFonts w:hint="default"/>
        <w:lang w:val="ru-RU" w:eastAsia="en-US" w:bidi="ar-SA"/>
      </w:rPr>
    </w:lvl>
    <w:lvl w:ilvl="2" w:tplc="541C49BE">
      <w:numFmt w:val="bullet"/>
      <w:lvlText w:val="•"/>
      <w:lvlJc w:val="left"/>
      <w:pPr>
        <w:ind w:left="1940" w:hanging="164"/>
      </w:pPr>
      <w:rPr>
        <w:rFonts w:hint="default"/>
        <w:lang w:val="ru-RU" w:eastAsia="en-US" w:bidi="ar-SA"/>
      </w:rPr>
    </w:lvl>
    <w:lvl w:ilvl="3" w:tplc="6FD0EB4A">
      <w:numFmt w:val="bullet"/>
      <w:lvlText w:val="•"/>
      <w:lvlJc w:val="left"/>
      <w:pPr>
        <w:ind w:left="2600" w:hanging="164"/>
      </w:pPr>
      <w:rPr>
        <w:rFonts w:hint="default"/>
        <w:lang w:val="ru-RU" w:eastAsia="en-US" w:bidi="ar-SA"/>
      </w:rPr>
    </w:lvl>
    <w:lvl w:ilvl="4" w:tplc="2AEE506E">
      <w:numFmt w:val="bullet"/>
      <w:lvlText w:val="•"/>
      <w:lvlJc w:val="left"/>
      <w:pPr>
        <w:ind w:left="3260" w:hanging="164"/>
      </w:pPr>
      <w:rPr>
        <w:rFonts w:hint="default"/>
        <w:lang w:val="ru-RU" w:eastAsia="en-US" w:bidi="ar-SA"/>
      </w:rPr>
    </w:lvl>
    <w:lvl w:ilvl="5" w:tplc="E9166D66">
      <w:numFmt w:val="bullet"/>
      <w:lvlText w:val="•"/>
      <w:lvlJc w:val="left"/>
      <w:pPr>
        <w:ind w:left="3920" w:hanging="164"/>
      </w:pPr>
      <w:rPr>
        <w:rFonts w:hint="default"/>
        <w:lang w:val="ru-RU" w:eastAsia="en-US" w:bidi="ar-SA"/>
      </w:rPr>
    </w:lvl>
    <w:lvl w:ilvl="6" w:tplc="5644037A">
      <w:numFmt w:val="bullet"/>
      <w:lvlText w:val="•"/>
      <w:lvlJc w:val="left"/>
      <w:pPr>
        <w:ind w:left="4580" w:hanging="164"/>
      </w:pPr>
      <w:rPr>
        <w:rFonts w:hint="default"/>
        <w:lang w:val="ru-RU" w:eastAsia="en-US" w:bidi="ar-SA"/>
      </w:rPr>
    </w:lvl>
    <w:lvl w:ilvl="7" w:tplc="C12C55E6">
      <w:numFmt w:val="bullet"/>
      <w:lvlText w:val="•"/>
      <w:lvlJc w:val="left"/>
      <w:pPr>
        <w:ind w:left="5240" w:hanging="164"/>
      </w:pPr>
      <w:rPr>
        <w:rFonts w:hint="default"/>
        <w:lang w:val="ru-RU" w:eastAsia="en-US" w:bidi="ar-SA"/>
      </w:rPr>
    </w:lvl>
    <w:lvl w:ilvl="8" w:tplc="E5D230A0">
      <w:numFmt w:val="bullet"/>
      <w:lvlText w:val="•"/>
      <w:lvlJc w:val="left"/>
      <w:pPr>
        <w:ind w:left="5900" w:hanging="164"/>
      </w:pPr>
      <w:rPr>
        <w:rFonts w:hint="default"/>
        <w:lang w:val="ru-RU" w:eastAsia="en-US" w:bidi="ar-SA"/>
      </w:rPr>
    </w:lvl>
  </w:abstractNum>
  <w:abstractNum w:abstractNumId="1">
    <w:nsid w:val="059F641A"/>
    <w:multiLevelType w:val="hybridMultilevel"/>
    <w:tmpl w:val="303CC656"/>
    <w:lvl w:ilvl="0" w:tplc="84A2A91C">
      <w:numFmt w:val="bullet"/>
      <w:lvlText w:val="-"/>
      <w:lvlJc w:val="left"/>
      <w:pPr>
        <w:ind w:left="58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9E12EA">
      <w:numFmt w:val="bullet"/>
      <w:lvlText w:val="•"/>
      <w:lvlJc w:val="left"/>
      <w:pPr>
        <w:ind w:left="1244" w:hanging="164"/>
      </w:pPr>
      <w:rPr>
        <w:rFonts w:hint="default"/>
        <w:lang w:val="ru-RU" w:eastAsia="en-US" w:bidi="ar-SA"/>
      </w:rPr>
    </w:lvl>
    <w:lvl w:ilvl="2" w:tplc="D7543C62">
      <w:numFmt w:val="bullet"/>
      <w:lvlText w:val="•"/>
      <w:lvlJc w:val="left"/>
      <w:pPr>
        <w:ind w:left="1908" w:hanging="164"/>
      </w:pPr>
      <w:rPr>
        <w:rFonts w:hint="default"/>
        <w:lang w:val="ru-RU" w:eastAsia="en-US" w:bidi="ar-SA"/>
      </w:rPr>
    </w:lvl>
    <w:lvl w:ilvl="3" w:tplc="DCF2B01C">
      <w:numFmt w:val="bullet"/>
      <w:lvlText w:val="•"/>
      <w:lvlJc w:val="left"/>
      <w:pPr>
        <w:ind w:left="2572" w:hanging="164"/>
      </w:pPr>
      <w:rPr>
        <w:rFonts w:hint="default"/>
        <w:lang w:val="ru-RU" w:eastAsia="en-US" w:bidi="ar-SA"/>
      </w:rPr>
    </w:lvl>
    <w:lvl w:ilvl="4" w:tplc="A9BC3F8E">
      <w:numFmt w:val="bullet"/>
      <w:lvlText w:val="•"/>
      <w:lvlJc w:val="left"/>
      <w:pPr>
        <w:ind w:left="3236" w:hanging="164"/>
      </w:pPr>
      <w:rPr>
        <w:rFonts w:hint="default"/>
        <w:lang w:val="ru-RU" w:eastAsia="en-US" w:bidi="ar-SA"/>
      </w:rPr>
    </w:lvl>
    <w:lvl w:ilvl="5" w:tplc="AA14331E">
      <w:numFmt w:val="bullet"/>
      <w:lvlText w:val="•"/>
      <w:lvlJc w:val="left"/>
      <w:pPr>
        <w:ind w:left="3900" w:hanging="164"/>
      </w:pPr>
      <w:rPr>
        <w:rFonts w:hint="default"/>
        <w:lang w:val="ru-RU" w:eastAsia="en-US" w:bidi="ar-SA"/>
      </w:rPr>
    </w:lvl>
    <w:lvl w:ilvl="6" w:tplc="8A2648A2">
      <w:numFmt w:val="bullet"/>
      <w:lvlText w:val="•"/>
      <w:lvlJc w:val="left"/>
      <w:pPr>
        <w:ind w:left="4564" w:hanging="164"/>
      </w:pPr>
      <w:rPr>
        <w:rFonts w:hint="default"/>
        <w:lang w:val="ru-RU" w:eastAsia="en-US" w:bidi="ar-SA"/>
      </w:rPr>
    </w:lvl>
    <w:lvl w:ilvl="7" w:tplc="D0B8DE2E">
      <w:numFmt w:val="bullet"/>
      <w:lvlText w:val="•"/>
      <w:lvlJc w:val="left"/>
      <w:pPr>
        <w:ind w:left="5228" w:hanging="164"/>
      </w:pPr>
      <w:rPr>
        <w:rFonts w:hint="default"/>
        <w:lang w:val="ru-RU" w:eastAsia="en-US" w:bidi="ar-SA"/>
      </w:rPr>
    </w:lvl>
    <w:lvl w:ilvl="8" w:tplc="4DF41AEE">
      <w:numFmt w:val="bullet"/>
      <w:lvlText w:val="•"/>
      <w:lvlJc w:val="left"/>
      <w:pPr>
        <w:ind w:left="5892" w:hanging="164"/>
      </w:pPr>
      <w:rPr>
        <w:rFonts w:hint="default"/>
        <w:lang w:val="ru-RU" w:eastAsia="en-US" w:bidi="ar-SA"/>
      </w:rPr>
    </w:lvl>
  </w:abstractNum>
  <w:abstractNum w:abstractNumId="2">
    <w:nsid w:val="1FAF4588"/>
    <w:multiLevelType w:val="hybridMultilevel"/>
    <w:tmpl w:val="8E5E24E4"/>
    <w:lvl w:ilvl="0" w:tplc="ACEC653C">
      <w:numFmt w:val="bullet"/>
      <w:lvlText w:val="-"/>
      <w:lvlJc w:val="left"/>
      <w:pPr>
        <w:ind w:left="107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390FAEC">
      <w:numFmt w:val="bullet"/>
      <w:lvlText w:val="•"/>
      <w:lvlJc w:val="left"/>
      <w:pPr>
        <w:ind w:left="812" w:hanging="212"/>
      </w:pPr>
      <w:rPr>
        <w:rFonts w:hint="default"/>
        <w:lang w:val="ru-RU" w:eastAsia="en-US" w:bidi="ar-SA"/>
      </w:rPr>
    </w:lvl>
    <w:lvl w:ilvl="2" w:tplc="D6284E66">
      <w:numFmt w:val="bullet"/>
      <w:lvlText w:val="•"/>
      <w:lvlJc w:val="left"/>
      <w:pPr>
        <w:ind w:left="1524" w:hanging="212"/>
      </w:pPr>
      <w:rPr>
        <w:rFonts w:hint="default"/>
        <w:lang w:val="ru-RU" w:eastAsia="en-US" w:bidi="ar-SA"/>
      </w:rPr>
    </w:lvl>
    <w:lvl w:ilvl="3" w:tplc="FE885B6C">
      <w:numFmt w:val="bullet"/>
      <w:lvlText w:val="•"/>
      <w:lvlJc w:val="left"/>
      <w:pPr>
        <w:ind w:left="2236" w:hanging="212"/>
      </w:pPr>
      <w:rPr>
        <w:rFonts w:hint="default"/>
        <w:lang w:val="ru-RU" w:eastAsia="en-US" w:bidi="ar-SA"/>
      </w:rPr>
    </w:lvl>
    <w:lvl w:ilvl="4" w:tplc="BA1404F8">
      <w:numFmt w:val="bullet"/>
      <w:lvlText w:val="•"/>
      <w:lvlJc w:val="left"/>
      <w:pPr>
        <w:ind w:left="2948" w:hanging="212"/>
      </w:pPr>
      <w:rPr>
        <w:rFonts w:hint="default"/>
        <w:lang w:val="ru-RU" w:eastAsia="en-US" w:bidi="ar-SA"/>
      </w:rPr>
    </w:lvl>
    <w:lvl w:ilvl="5" w:tplc="0F06D77E">
      <w:numFmt w:val="bullet"/>
      <w:lvlText w:val="•"/>
      <w:lvlJc w:val="left"/>
      <w:pPr>
        <w:ind w:left="3660" w:hanging="212"/>
      </w:pPr>
      <w:rPr>
        <w:rFonts w:hint="default"/>
        <w:lang w:val="ru-RU" w:eastAsia="en-US" w:bidi="ar-SA"/>
      </w:rPr>
    </w:lvl>
    <w:lvl w:ilvl="6" w:tplc="A57405F0">
      <w:numFmt w:val="bullet"/>
      <w:lvlText w:val="•"/>
      <w:lvlJc w:val="left"/>
      <w:pPr>
        <w:ind w:left="4372" w:hanging="212"/>
      </w:pPr>
      <w:rPr>
        <w:rFonts w:hint="default"/>
        <w:lang w:val="ru-RU" w:eastAsia="en-US" w:bidi="ar-SA"/>
      </w:rPr>
    </w:lvl>
    <w:lvl w:ilvl="7" w:tplc="2E5AAF66">
      <w:numFmt w:val="bullet"/>
      <w:lvlText w:val="•"/>
      <w:lvlJc w:val="left"/>
      <w:pPr>
        <w:ind w:left="5084" w:hanging="212"/>
      </w:pPr>
      <w:rPr>
        <w:rFonts w:hint="default"/>
        <w:lang w:val="ru-RU" w:eastAsia="en-US" w:bidi="ar-SA"/>
      </w:rPr>
    </w:lvl>
    <w:lvl w:ilvl="8" w:tplc="77E89C7E">
      <w:numFmt w:val="bullet"/>
      <w:lvlText w:val="•"/>
      <w:lvlJc w:val="left"/>
      <w:pPr>
        <w:ind w:left="5796" w:hanging="212"/>
      </w:pPr>
      <w:rPr>
        <w:rFonts w:hint="default"/>
        <w:lang w:val="ru-RU" w:eastAsia="en-US" w:bidi="ar-SA"/>
      </w:r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C23796"/>
    <w:multiLevelType w:val="hybridMultilevel"/>
    <w:tmpl w:val="2A94DB5A"/>
    <w:lvl w:ilvl="0" w:tplc="DC1E2A4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1E4239A"/>
    <w:multiLevelType w:val="hybridMultilevel"/>
    <w:tmpl w:val="EA0A3A38"/>
    <w:lvl w:ilvl="0" w:tplc="EF88B988">
      <w:numFmt w:val="bullet"/>
      <w:lvlText w:val="-"/>
      <w:lvlJc w:val="left"/>
      <w:pPr>
        <w:ind w:left="107" w:hanging="1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FF26D62">
      <w:numFmt w:val="bullet"/>
      <w:lvlText w:val="•"/>
      <w:lvlJc w:val="left"/>
      <w:pPr>
        <w:ind w:left="812" w:hanging="171"/>
      </w:pPr>
      <w:rPr>
        <w:rFonts w:hint="default"/>
        <w:lang w:val="ru-RU" w:eastAsia="en-US" w:bidi="ar-SA"/>
      </w:rPr>
    </w:lvl>
    <w:lvl w:ilvl="2" w:tplc="A690812E">
      <w:numFmt w:val="bullet"/>
      <w:lvlText w:val="•"/>
      <w:lvlJc w:val="left"/>
      <w:pPr>
        <w:ind w:left="1524" w:hanging="171"/>
      </w:pPr>
      <w:rPr>
        <w:rFonts w:hint="default"/>
        <w:lang w:val="ru-RU" w:eastAsia="en-US" w:bidi="ar-SA"/>
      </w:rPr>
    </w:lvl>
    <w:lvl w:ilvl="3" w:tplc="6930F358">
      <w:numFmt w:val="bullet"/>
      <w:lvlText w:val="•"/>
      <w:lvlJc w:val="left"/>
      <w:pPr>
        <w:ind w:left="2236" w:hanging="171"/>
      </w:pPr>
      <w:rPr>
        <w:rFonts w:hint="default"/>
        <w:lang w:val="ru-RU" w:eastAsia="en-US" w:bidi="ar-SA"/>
      </w:rPr>
    </w:lvl>
    <w:lvl w:ilvl="4" w:tplc="2C1EFE48">
      <w:numFmt w:val="bullet"/>
      <w:lvlText w:val="•"/>
      <w:lvlJc w:val="left"/>
      <w:pPr>
        <w:ind w:left="2948" w:hanging="171"/>
      </w:pPr>
      <w:rPr>
        <w:rFonts w:hint="default"/>
        <w:lang w:val="ru-RU" w:eastAsia="en-US" w:bidi="ar-SA"/>
      </w:rPr>
    </w:lvl>
    <w:lvl w:ilvl="5" w:tplc="B8784312">
      <w:numFmt w:val="bullet"/>
      <w:lvlText w:val="•"/>
      <w:lvlJc w:val="left"/>
      <w:pPr>
        <w:ind w:left="3660" w:hanging="171"/>
      </w:pPr>
      <w:rPr>
        <w:rFonts w:hint="default"/>
        <w:lang w:val="ru-RU" w:eastAsia="en-US" w:bidi="ar-SA"/>
      </w:rPr>
    </w:lvl>
    <w:lvl w:ilvl="6" w:tplc="828009F0">
      <w:numFmt w:val="bullet"/>
      <w:lvlText w:val="•"/>
      <w:lvlJc w:val="left"/>
      <w:pPr>
        <w:ind w:left="4372" w:hanging="171"/>
      </w:pPr>
      <w:rPr>
        <w:rFonts w:hint="default"/>
        <w:lang w:val="ru-RU" w:eastAsia="en-US" w:bidi="ar-SA"/>
      </w:rPr>
    </w:lvl>
    <w:lvl w:ilvl="7" w:tplc="AC3ADEAA">
      <w:numFmt w:val="bullet"/>
      <w:lvlText w:val="•"/>
      <w:lvlJc w:val="left"/>
      <w:pPr>
        <w:ind w:left="5084" w:hanging="171"/>
      </w:pPr>
      <w:rPr>
        <w:rFonts w:hint="default"/>
        <w:lang w:val="ru-RU" w:eastAsia="en-US" w:bidi="ar-SA"/>
      </w:rPr>
    </w:lvl>
    <w:lvl w:ilvl="8" w:tplc="B41ADA70">
      <w:numFmt w:val="bullet"/>
      <w:lvlText w:val="•"/>
      <w:lvlJc w:val="left"/>
      <w:pPr>
        <w:ind w:left="5796" w:hanging="171"/>
      </w:pPr>
      <w:rPr>
        <w:rFonts w:hint="default"/>
        <w:lang w:val="ru-RU" w:eastAsia="en-US" w:bidi="ar-SA"/>
      </w:rPr>
    </w:lvl>
  </w:abstractNum>
  <w:abstractNum w:abstractNumId="6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2236940"/>
    <w:multiLevelType w:val="hybridMultilevel"/>
    <w:tmpl w:val="F912F440"/>
    <w:lvl w:ilvl="0" w:tplc="F0E07E3C">
      <w:numFmt w:val="bullet"/>
      <w:lvlText w:val="-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6125580">
      <w:numFmt w:val="bullet"/>
      <w:lvlText w:val="•"/>
      <w:lvlJc w:val="left"/>
      <w:pPr>
        <w:ind w:left="812" w:hanging="233"/>
      </w:pPr>
      <w:rPr>
        <w:rFonts w:hint="default"/>
        <w:lang w:val="ru-RU" w:eastAsia="en-US" w:bidi="ar-SA"/>
      </w:rPr>
    </w:lvl>
    <w:lvl w:ilvl="2" w:tplc="7374CC44">
      <w:numFmt w:val="bullet"/>
      <w:lvlText w:val="•"/>
      <w:lvlJc w:val="left"/>
      <w:pPr>
        <w:ind w:left="1524" w:hanging="233"/>
      </w:pPr>
      <w:rPr>
        <w:rFonts w:hint="default"/>
        <w:lang w:val="ru-RU" w:eastAsia="en-US" w:bidi="ar-SA"/>
      </w:rPr>
    </w:lvl>
    <w:lvl w:ilvl="3" w:tplc="E60C15FE">
      <w:numFmt w:val="bullet"/>
      <w:lvlText w:val="•"/>
      <w:lvlJc w:val="left"/>
      <w:pPr>
        <w:ind w:left="2236" w:hanging="233"/>
      </w:pPr>
      <w:rPr>
        <w:rFonts w:hint="default"/>
        <w:lang w:val="ru-RU" w:eastAsia="en-US" w:bidi="ar-SA"/>
      </w:rPr>
    </w:lvl>
    <w:lvl w:ilvl="4" w:tplc="3732D41A">
      <w:numFmt w:val="bullet"/>
      <w:lvlText w:val="•"/>
      <w:lvlJc w:val="left"/>
      <w:pPr>
        <w:ind w:left="2948" w:hanging="233"/>
      </w:pPr>
      <w:rPr>
        <w:rFonts w:hint="default"/>
        <w:lang w:val="ru-RU" w:eastAsia="en-US" w:bidi="ar-SA"/>
      </w:rPr>
    </w:lvl>
    <w:lvl w:ilvl="5" w:tplc="A8DCAF4E">
      <w:numFmt w:val="bullet"/>
      <w:lvlText w:val="•"/>
      <w:lvlJc w:val="left"/>
      <w:pPr>
        <w:ind w:left="3660" w:hanging="233"/>
      </w:pPr>
      <w:rPr>
        <w:rFonts w:hint="default"/>
        <w:lang w:val="ru-RU" w:eastAsia="en-US" w:bidi="ar-SA"/>
      </w:rPr>
    </w:lvl>
    <w:lvl w:ilvl="6" w:tplc="C9486C16">
      <w:numFmt w:val="bullet"/>
      <w:lvlText w:val="•"/>
      <w:lvlJc w:val="left"/>
      <w:pPr>
        <w:ind w:left="4372" w:hanging="233"/>
      </w:pPr>
      <w:rPr>
        <w:rFonts w:hint="default"/>
        <w:lang w:val="ru-RU" w:eastAsia="en-US" w:bidi="ar-SA"/>
      </w:rPr>
    </w:lvl>
    <w:lvl w:ilvl="7" w:tplc="EE3AD844">
      <w:numFmt w:val="bullet"/>
      <w:lvlText w:val="•"/>
      <w:lvlJc w:val="left"/>
      <w:pPr>
        <w:ind w:left="5084" w:hanging="233"/>
      </w:pPr>
      <w:rPr>
        <w:rFonts w:hint="default"/>
        <w:lang w:val="ru-RU" w:eastAsia="en-US" w:bidi="ar-SA"/>
      </w:rPr>
    </w:lvl>
    <w:lvl w:ilvl="8" w:tplc="6406CD02">
      <w:numFmt w:val="bullet"/>
      <w:lvlText w:val="•"/>
      <w:lvlJc w:val="left"/>
      <w:pPr>
        <w:ind w:left="5796" w:hanging="233"/>
      </w:pPr>
      <w:rPr>
        <w:rFonts w:hint="default"/>
        <w:lang w:val="ru-RU" w:eastAsia="en-US" w:bidi="ar-SA"/>
      </w:rPr>
    </w:lvl>
  </w:abstractNum>
  <w:abstractNum w:abstractNumId="8">
    <w:nsid w:val="454C375C"/>
    <w:multiLevelType w:val="hybridMultilevel"/>
    <w:tmpl w:val="145A28C0"/>
    <w:lvl w:ilvl="0" w:tplc="BFF0EFF4">
      <w:numFmt w:val="bullet"/>
      <w:lvlText w:val="-"/>
      <w:lvlJc w:val="left"/>
      <w:pPr>
        <w:ind w:left="62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96EF9F4">
      <w:numFmt w:val="bullet"/>
      <w:lvlText w:val="•"/>
      <w:lvlJc w:val="left"/>
      <w:pPr>
        <w:ind w:left="1280" w:hanging="164"/>
      </w:pPr>
      <w:rPr>
        <w:rFonts w:hint="default"/>
        <w:lang w:val="ru-RU" w:eastAsia="en-US" w:bidi="ar-SA"/>
      </w:rPr>
    </w:lvl>
    <w:lvl w:ilvl="2" w:tplc="8FA637FA">
      <w:numFmt w:val="bullet"/>
      <w:lvlText w:val="•"/>
      <w:lvlJc w:val="left"/>
      <w:pPr>
        <w:ind w:left="1940" w:hanging="164"/>
      </w:pPr>
      <w:rPr>
        <w:rFonts w:hint="default"/>
        <w:lang w:val="ru-RU" w:eastAsia="en-US" w:bidi="ar-SA"/>
      </w:rPr>
    </w:lvl>
    <w:lvl w:ilvl="3" w:tplc="CE5C2926">
      <w:numFmt w:val="bullet"/>
      <w:lvlText w:val="•"/>
      <w:lvlJc w:val="left"/>
      <w:pPr>
        <w:ind w:left="2600" w:hanging="164"/>
      </w:pPr>
      <w:rPr>
        <w:rFonts w:hint="default"/>
        <w:lang w:val="ru-RU" w:eastAsia="en-US" w:bidi="ar-SA"/>
      </w:rPr>
    </w:lvl>
    <w:lvl w:ilvl="4" w:tplc="F02A25A4">
      <w:numFmt w:val="bullet"/>
      <w:lvlText w:val="•"/>
      <w:lvlJc w:val="left"/>
      <w:pPr>
        <w:ind w:left="3260" w:hanging="164"/>
      </w:pPr>
      <w:rPr>
        <w:rFonts w:hint="default"/>
        <w:lang w:val="ru-RU" w:eastAsia="en-US" w:bidi="ar-SA"/>
      </w:rPr>
    </w:lvl>
    <w:lvl w:ilvl="5" w:tplc="83F49750">
      <w:numFmt w:val="bullet"/>
      <w:lvlText w:val="•"/>
      <w:lvlJc w:val="left"/>
      <w:pPr>
        <w:ind w:left="3920" w:hanging="164"/>
      </w:pPr>
      <w:rPr>
        <w:rFonts w:hint="default"/>
        <w:lang w:val="ru-RU" w:eastAsia="en-US" w:bidi="ar-SA"/>
      </w:rPr>
    </w:lvl>
    <w:lvl w:ilvl="6" w:tplc="6ACEFA3A">
      <w:numFmt w:val="bullet"/>
      <w:lvlText w:val="•"/>
      <w:lvlJc w:val="left"/>
      <w:pPr>
        <w:ind w:left="4580" w:hanging="164"/>
      </w:pPr>
      <w:rPr>
        <w:rFonts w:hint="default"/>
        <w:lang w:val="ru-RU" w:eastAsia="en-US" w:bidi="ar-SA"/>
      </w:rPr>
    </w:lvl>
    <w:lvl w:ilvl="7" w:tplc="1B20D926">
      <w:numFmt w:val="bullet"/>
      <w:lvlText w:val="•"/>
      <w:lvlJc w:val="left"/>
      <w:pPr>
        <w:ind w:left="5240" w:hanging="164"/>
      </w:pPr>
      <w:rPr>
        <w:rFonts w:hint="default"/>
        <w:lang w:val="ru-RU" w:eastAsia="en-US" w:bidi="ar-SA"/>
      </w:rPr>
    </w:lvl>
    <w:lvl w:ilvl="8" w:tplc="27E01F3E">
      <w:numFmt w:val="bullet"/>
      <w:lvlText w:val="•"/>
      <w:lvlJc w:val="left"/>
      <w:pPr>
        <w:ind w:left="5900" w:hanging="164"/>
      </w:pPr>
      <w:rPr>
        <w:rFonts w:hint="default"/>
        <w:lang w:val="ru-RU" w:eastAsia="en-US" w:bidi="ar-SA"/>
      </w:rPr>
    </w:lvl>
  </w:abstractNum>
  <w:abstractNum w:abstractNumId="9">
    <w:nsid w:val="49812BFD"/>
    <w:multiLevelType w:val="hybridMultilevel"/>
    <w:tmpl w:val="91D4FBCA"/>
    <w:lvl w:ilvl="0" w:tplc="229ACA78">
      <w:numFmt w:val="bullet"/>
      <w:lvlText w:val="-"/>
      <w:lvlJc w:val="left"/>
      <w:pPr>
        <w:ind w:left="38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72998E">
      <w:numFmt w:val="bullet"/>
      <w:lvlText w:val="-"/>
      <w:lvlJc w:val="left"/>
      <w:pPr>
        <w:ind w:left="22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64622D2">
      <w:numFmt w:val="bullet"/>
      <w:lvlText w:val="•"/>
      <w:lvlJc w:val="left"/>
      <w:pPr>
        <w:ind w:left="1400" w:hanging="212"/>
      </w:pPr>
      <w:rPr>
        <w:rFonts w:hint="default"/>
        <w:lang w:val="ru-RU" w:eastAsia="en-US" w:bidi="ar-SA"/>
      </w:rPr>
    </w:lvl>
    <w:lvl w:ilvl="3" w:tplc="3BAEE0F0">
      <w:numFmt w:val="bullet"/>
      <w:lvlText w:val="•"/>
      <w:lvlJc w:val="left"/>
      <w:pPr>
        <w:ind w:left="2421" w:hanging="212"/>
      </w:pPr>
      <w:rPr>
        <w:rFonts w:hint="default"/>
        <w:lang w:val="ru-RU" w:eastAsia="en-US" w:bidi="ar-SA"/>
      </w:rPr>
    </w:lvl>
    <w:lvl w:ilvl="4" w:tplc="DD0A8660">
      <w:numFmt w:val="bullet"/>
      <w:lvlText w:val="•"/>
      <w:lvlJc w:val="left"/>
      <w:pPr>
        <w:ind w:left="3442" w:hanging="212"/>
      </w:pPr>
      <w:rPr>
        <w:rFonts w:hint="default"/>
        <w:lang w:val="ru-RU" w:eastAsia="en-US" w:bidi="ar-SA"/>
      </w:rPr>
    </w:lvl>
    <w:lvl w:ilvl="5" w:tplc="884EA7A4">
      <w:numFmt w:val="bullet"/>
      <w:lvlText w:val="•"/>
      <w:lvlJc w:val="left"/>
      <w:pPr>
        <w:ind w:left="4462" w:hanging="212"/>
      </w:pPr>
      <w:rPr>
        <w:rFonts w:hint="default"/>
        <w:lang w:val="ru-RU" w:eastAsia="en-US" w:bidi="ar-SA"/>
      </w:rPr>
    </w:lvl>
    <w:lvl w:ilvl="6" w:tplc="C7C8D61C">
      <w:numFmt w:val="bullet"/>
      <w:lvlText w:val="•"/>
      <w:lvlJc w:val="left"/>
      <w:pPr>
        <w:ind w:left="5483" w:hanging="212"/>
      </w:pPr>
      <w:rPr>
        <w:rFonts w:hint="default"/>
        <w:lang w:val="ru-RU" w:eastAsia="en-US" w:bidi="ar-SA"/>
      </w:rPr>
    </w:lvl>
    <w:lvl w:ilvl="7" w:tplc="7C6E227C">
      <w:numFmt w:val="bullet"/>
      <w:lvlText w:val="•"/>
      <w:lvlJc w:val="left"/>
      <w:pPr>
        <w:ind w:left="6504" w:hanging="212"/>
      </w:pPr>
      <w:rPr>
        <w:rFonts w:hint="default"/>
        <w:lang w:val="ru-RU" w:eastAsia="en-US" w:bidi="ar-SA"/>
      </w:rPr>
    </w:lvl>
    <w:lvl w:ilvl="8" w:tplc="64A6900A">
      <w:numFmt w:val="bullet"/>
      <w:lvlText w:val="•"/>
      <w:lvlJc w:val="left"/>
      <w:pPr>
        <w:ind w:left="7524" w:hanging="212"/>
      </w:pPr>
      <w:rPr>
        <w:rFonts w:hint="default"/>
        <w:lang w:val="ru-RU" w:eastAsia="en-US" w:bidi="ar-SA"/>
      </w:rPr>
    </w:lvl>
  </w:abstractNum>
  <w:abstractNum w:abstractNumId="10">
    <w:nsid w:val="6C234D7F"/>
    <w:multiLevelType w:val="hybridMultilevel"/>
    <w:tmpl w:val="9D42584E"/>
    <w:lvl w:ilvl="0" w:tplc="0F605362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2C4522E">
      <w:numFmt w:val="bullet"/>
      <w:lvlText w:val="•"/>
      <w:lvlJc w:val="left"/>
      <w:pPr>
        <w:ind w:left="812" w:hanging="164"/>
      </w:pPr>
      <w:rPr>
        <w:rFonts w:hint="default"/>
        <w:lang w:val="ru-RU" w:eastAsia="en-US" w:bidi="ar-SA"/>
      </w:rPr>
    </w:lvl>
    <w:lvl w:ilvl="2" w:tplc="1F6A87D4">
      <w:numFmt w:val="bullet"/>
      <w:lvlText w:val="•"/>
      <w:lvlJc w:val="left"/>
      <w:pPr>
        <w:ind w:left="1524" w:hanging="164"/>
      </w:pPr>
      <w:rPr>
        <w:rFonts w:hint="default"/>
        <w:lang w:val="ru-RU" w:eastAsia="en-US" w:bidi="ar-SA"/>
      </w:rPr>
    </w:lvl>
    <w:lvl w:ilvl="3" w:tplc="606CAAD0">
      <w:numFmt w:val="bullet"/>
      <w:lvlText w:val="•"/>
      <w:lvlJc w:val="left"/>
      <w:pPr>
        <w:ind w:left="2236" w:hanging="164"/>
      </w:pPr>
      <w:rPr>
        <w:rFonts w:hint="default"/>
        <w:lang w:val="ru-RU" w:eastAsia="en-US" w:bidi="ar-SA"/>
      </w:rPr>
    </w:lvl>
    <w:lvl w:ilvl="4" w:tplc="9A96D158">
      <w:numFmt w:val="bullet"/>
      <w:lvlText w:val="•"/>
      <w:lvlJc w:val="left"/>
      <w:pPr>
        <w:ind w:left="2948" w:hanging="164"/>
      </w:pPr>
      <w:rPr>
        <w:rFonts w:hint="default"/>
        <w:lang w:val="ru-RU" w:eastAsia="en-US" w:bidi="ar-SA"/>
      </w:rPr>
    </w:lvl>
    <w:lvl w:ilvl="5" w:tplc="AFEC9D36">
      <w:numFmt w:val="bullet"/>
      <w:lvlText w:val="•"/>
      <w:lvlJc w:val="left"/>
      <w:pPr>
        <w:ind w:left="3660" w:hanging="164"/>
      </w:pPr>
      <w:rPr>
        <w:rFonts w:hint="default"/>
        <w:lang w:val="ru-RU" w:eastAsia="en-US" w:bidi="ar-SA"/>
      </w:rPr>
    </w:lvl>
    <w:lvl w:ilvl="6" w:tplc="A3183E7E">
      <w:numFmt w:val="bullet"/>
      <w:lvlText w:val="•"/>
      <w:lvlJc w:val="left"/>
      <w:pPr>
        <w:ind w:left="4372" w:hanging="164"/>
      </w:pPr>
      <w:rPr>
        <w:rFonts w:hint="default"/>
        <w:lang w:val="ru-RU" w:eastAsia="en-US" w:bidi="ar-SA"/>
      </w:rPr>
    </w:lvl>
    <w:lvl w:ilvl="7" w:tplc="B1A49708">
      <w:numFmt w:val="bullet"/>
      <w:lvlText w:val="•"/>
      <w:lvlJc w:val="left"/>
      <w:pPr>
        <w:ind w:left="5084" w:hanging="164"/>
      </w:pPr>
      <w:rPr>
        <w:rFonts w:hint="default"/>
        <w:lang w:val="ru-RU" w:eastAsia="en-US" w:bidi="ar-SA"/>
      </w:rPr>
    </w:lvl>
    <w:lvl w:ilvl="8" w:tplc="8D72E13E">
      <w:numFmt w:val="bullet"/>
      <w:lvlText w:val="•"/>
      <w:lvlJc w:val="left"/>
      <w:pPr>
        <w:ind w:left="5796" w:hanging="164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8"/>
  </w:num>
  <w:num w:numId="5">
    <w:abstractNumId w:val="0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12B"/>
    <w:rsid w:val="00031A80"/>
    <w:rsid w:val="000320BD"/>
    <w:rsid w:val="00057B57"/>
    <w:rsid w:val="000854B8"/>
    <w:rsid w:val="00087C79"/>
    <w:rsid w:val="001848D6"/>
    <w:rsid w:val="001D47AA"/>
    <w:rsid w:val="001E5B28"/>
    <w:rsid w:val="00201AFF"/>
    <w:rsid w:val="00225C5B"/>
    <w:rsid w:val="00242FC6"/>
    <w:rsid w:val="002464AC"/>
    <w:rsid w:val="00250B93"/>
    <w:rsid w:val="00264CE1"/>
    <w:rsid w:val="002C76B9"/>
    <w:rsid w:val="00321A57"/>
    <w:rsid w:val="003612A2"/>
    <w:rsid w:val="0039212B"/>
    <w:rsid w:val="003A7DF9"/>
    <w:rsid w:val="003C6D19"/>
    <w:rsid w:val="003C7C5B"/>
    <w:rsid w:val="003E05D4"/>
    <w:rsid w:val="003E5858"/>
    <w:rsid w:val="0041172B"/>
    <w:rsid w:val="004738AD"/>
    <w:rsid w:val="00500F85"/>
    <w:rsid w:val="00546E7F"/>
    <w:rsid w:val="0059365E"/>
    <w:rsid w:val="005F7FC1"/>
    <w:rsid w:val="00714E68"/>
    <w:rsid w:val="00727C24"/>
    <w:rsid w:val="00763632"/>
    <w:rsid w:val="007C4BB4"/>
    <w:rsid w:val="007D153D"/>
    <w:rsid w:val="0082060B"/>
    <w:rsid w:val="00841FBB"/>
    <w:rsid w:val="00872018"/>
    <w:rsid w:val="0089332C"/>
    <w:rsid w:val="009B3636"/>
    <w:rsid w:val="009F33B6"/>
    <w:rsid w:val="009F7E5F"/>
    <w:rsid w:val="00A71768"/>
    <w:rsid w:val="00AC0A1C"/>
    <w:rsid w:val="00B052F9"/>
    <w:rsid w:val="00B07C44"/>
    <w:rsid w:val="00B216E5"/>
    <w:rsid w:val="00B92BAC"/>
    <w:rsid w:val="00BB56CC"/>
    <w:rsid w:val="00C5670D"/>
    <w:rsid w:val="00C77153"/>
    <w:rsid w:val="00C80CAA"/>
    <w:rsid w:val="00CA2DDB"/>
    <w:rsid w:val="00CB0D95"/>
    <w:rsid w:val="00CB7316"/>
    <w:rsid w:val="00CE4994"/>
    <w:rsid w:val="00D05B15"/>
    <w:rsid w:val="00D13191"/>
    <w:rsid w:val="00D50810"/>
    <w:rsid w:val="00DA0436"/>
    <w:rsid w:val="00DB7B08"/>
    <w:rsid w:val="00DF3E68"/>
    <w:rsid w:val="00E008B5"/>
    <w:rsid w:val="00E04B9B"/>
    <w:rsid w:val="00E04F2C"/>
    <w:rsid w:val="00E05C11"/>
    <w:rsid w:val="00E66670"/>
    <w:rsid w:val="00EE545A"/>
    <w:rsid w:val="00FB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7E77C-4406-426B-AB77-153B2D28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9212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21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9212B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9212B"/>
    <w:pPr>
      <w:ind w:left="296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9212B"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39212B"/>
    <w:pPr>
      <w:ind w:left="107"/>
      <w:jc w:val="both"/>
    </w:pPr>
  </w:style>
  <w:style w:type="paragraph" w:styleId="a5">
    <w:name w:val="header"/>
    <w:basedOn w:val="a"/>
    <w:link w:val="a6"/>
    <w:uiPriority w:val="99"/>
    <w:semiHidden/>
    <w:unhideWhenUsed/>
    <w:rsid w:val="00500F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0F8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500F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0F85"/>
    <w:rPr>
      <w:rFonts w:ascii="Times New Roman" w:eastAsia="Times New Roman" w:hAnsi="Times New Roman" w:cs="Times New Roman"/>
      <w:lang w:val="ru-RU"/>
    </w:rPr>
  </w:style>
  <w:style w:type="paragraph" w:styleId="a9">
    <w:name w:val="No Spacing"/>
    <w:uiPriority w:val="1"/>
    <w:qFormat/>
    <w:rsid w:val="00CB7316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customStyle="1" w:styleId="ConsPlusNormal">
    <w:name w:val="ConsPlusNormal"/>
    <w:rsid w:val="00CB7316"/>
    <w:rPr>
      <w:rFonts w:ascii="Calibri" w:eastAsia="Times New Roman" w:hAnsi="Calibri" w:cs="Calibri"/>
      <w:szCs w:val="20"/>
      <w:lang w:val="ru-RU" w:eastAsia="ru-RU"/>
    </w:rPr>
  </w:style>
  <w:style w:type="paragraph" w:customStyle="1" w:styleId="ConsPlusTitle">
    <w:name w:val="ConsPlusTitle"/>
    <w:rsid w:val="00CB7316"/>
    <w:rPr>
      <w:rFonts w:ascii="Calibri" w:eastAsia="Times New Roman" w:hAnsi="Calibri" w:cs="Calibri"/>
      <w:b/>
      <w:szCs w:val="20"/>
      <w:lang w:val="ru-RU" w:eastAsia="ru-RU"/>
    </w:rPr>
  </w:style>
  <w:style w:type="paragraph" w:customStyle="1" w:styleId="aa">
    <w:name w:val="Норный"/>
    <w:basedOn w:val="a"/>
    <w:uiPriority w:val="99"/>
    <w:rsid w:val="00CB7316"/>
    <w:pPr>
      <w:widowControl/>
      <w:autoSpaceDE/>
      <w:autoSpaceDN/>
      <w:jc w:val="center"/>
    </w:pPr>
    <w:rPr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B73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7316"/>
    <w:rPr>
      <w:rFonts w:ascii="Tahoma" w:eastAsia="Times New Roman" w:hAnsi="Tahoma" w:cs="Tahoma"/>
      <w:sz w:val="16"/>
      <w:szCs w:val="16"/>
      <w:lang w:val="ru-RU"/>
    </w:rPr>
  </w:style>
  <w:style w:type="table" w:styleId="ad">
    <w:name w:val="Table Grid"/>
    <w:basedOn w:val="a1"/>
    <w:uiPriority w:val="59"/>
    <w:rsid w:val="00D50810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6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9CFBC-38A0-4E8B-8F09-024276309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2113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Гурьянова</dc:creator>
  <cp:lastModifiedBy>Пользователь Windows</cp:lastModifiedBy>
  <cp:revision>3</cp:revision>
  <dcterms:created xsi:type="dcterms:W3CDTF">2019-12-19T05:52:00Z</dcterms:created>
  <dcterms:modified xsi:type="dcterms:W3CDTF">2019-12-19T06:03:00Z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2019-12-05T00:00:00Z</vt:filetime>
  </property>
</Properties>
</file>