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507" w:rsidRPr="00B44507" w:rsidRDefault="00B44507" w:rsidP="00B4450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B44507">
        <w:rPr>
          <w:rFonts w:ascii="Times New Roman" w:hAnsi="Times New Roman" w:cs="Times New Roman"/>
          <w:b/>
          <w:i/>
          <w:sz w:val="28"/>
          <w:szCs w:val="28"/>
        </w:rPr>
        <w:t xml:space="preserve">Доклад о развитии и результатах процедуры оценки регулирующего воздействия на территории </w:t>
      </w:r>
      <w:proofErr w:type="spellStart"/>
      <w:r w:rsidRPr="00B44507">
        <w:rPr>
          <w:rFonts w:ascii="Times New Roman" w:hAnsi="Times New Roman" w:cs="Times New Roman"/>
          <w:b/>
          <w:i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b/>
          <w:i/>
          <w:sz w:val="28"/>
          <w:szCs w:val="28"/>
        </w:rPr>
        <w:t xml:space="preserve"> района за 201</w:t>
      </w: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B44507">
        <w:rPr>
          <w:rFonts w:ascii="Times New Roman" w:hAnsi="Times New Roman" w:cs="Times New Roman"/>
          <w:b/>
          <w:i/>
          <w:sz w:val="28"/>
          <w:szCs w:val="28"/>
        </w:rPr>
        <w:t xml:space="preserve"> год.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N 131-ФЗ "Об общих принципах организации местного самоуправления в Российской Федерации", Указом Президента Российской Федерации от 07.05.2012 года №601 «Об основных направлениях совершенствования системы государственного управления», Законом Нижегородской области от 03.09.2014 года №109-З «Об оценке регулирующего воздействия проектов муниципальных нормативных правовых актов, экспертизе муниципальных нормативных правовых актов в Нижегородской области» Администрацией 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муниципального</w:t>
      </w:r>
      <w:proofErr w:type="gram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 района было утверждено   постановление  «</w:t>
      </w:r>
      <w:r w:rsidRPr="00B4450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B44507">
        <w:rPr>
          <w:rFonts w:ascii="Times New Roman" w:hAnsi="Times New Roman" w:cs="Times New Roman"/>
          <w:sz w:val="28"/>
          <w:szCs w:val="28"/>
        </w:rPr>
        <w:t>порядка проведения оценки регулирующего воздействия проектов муниципальных нормативных правовых актов</w:t>
      </w:r>
      <w:proofErr w:type="gramEnd"/>
      <w:r w:rsidRPr="00B44507">
        <w:rPr>
          <w:rFonts w:ascii="Times New Roman" w:hAnsi="Times New Roman" w:cs="Times New Roman"/>
          <w:sz w:val="28"/>
          <w:szCs w:val="28"/>
        </w:rPr>
        <w:t xml:space="preserve"> и экспертизы действующих муниципальных нормативных правовых актов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 от 23 июня 2017 года № 421. 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>На официальном сайте администрации района создан раздел «Оценка регулирующего воздействия».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Функции  уполномоченного  органа  </w:t>
      </w:r>
      <w:r w:rsidRPr="00B44507">
        <w:rPr>
          <w:rFonts w:ascii="Times New Roman" w:hAnsi="Times New Roman" w:cs="Times New Roman"/>
          <w:sz w:val="28"/>
          <w:szCs w:val="28"/>
        </w:rPr>
        <w:t xml:space="preserve">по оценке регулирующего    воздействия 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проектов муниципальных нормативных правовых  актов</w:t>
      </w:r>
      <w:r w:rsidRPr="00B44507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 муниципальном  районе  осуществляет  отдел  экономики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 муниципального  района.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все проекты НПА размещены на официальном сайте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района и в соответствующем разделе официального сайта Правительства Нижегородской области в информационно - телекоммуникационной сети «Интернет».</w:t>
      </w:r>
    </w:p>
    <w:p w:rsidR="00B44507" w:rsidRPr="00B44507" w:rsidRDefault="00B44507" w:rsidP="00B445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 xml:space="preserve">Для эффективного проведения ОРВ администрацией 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 муниципального района  заключено Соглашение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 с Автономной некоммерческой  организацией «Центр поддержки предпринимательства»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 муниципального района и с Уполномоченным по защите прав предпринимателей в Нижегородской области.</w:t>
      </w:r>
    </w:p>
    <w:p w:rsidR="00B44507" w:rsidRPr="00B44507" w:rsidRDefault="00B44507" w:rsidP="00B445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>С целью вовлечения в процесс ОРВ предпринимателей и представителей деловых объединений в ноябре 2018 года в районной газете «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Ковернинские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новости» был размещен информационный  материал о внедрении данной процедуры.</w:t>
      </w:r>
    </w:p>
    <w:p w:rsidR="00B44507" w:rsidRPr="00B44507" w:rsidRDefault="00B44507" w:rsidP="00B4450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За  2018 год  </w:t>
      </w:r>
      <w:r w:rsidRPr="00B44507">
        <w:rPr>
          <w:rFonts w:ascii="Times New Roman" w:hAnsi="Times New Roman" w:cs="Times New Roman"/>
          <w:sz w:val="28"/>
          <w:szCs w:val="28"/>
        </w:rPr>
        <w:t xml:space="preserve">оценке регулирующего воздействия подлежали 23  проекта нормативных правовых актов, затрагивающие вопросы осуществления </w:t>
      </w:r>
      <w:r w:rsidRPr="00B44507">
        <w:rPr>
          <w:rFonts w:ascii="Times New Roman" w:hAnsi="Times New Roman" w:cs="Times New Roman"/>
          <w:sz w:val="28"/>
          <w:szCs w:val="28"/>
        </w:rPr>
        <w:lastRenderedPageBreak/>
        <w:t xml:space="preserve">предпринимательской и инвестиционной деятельности на 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44507" w:rsidRPr="00B44507" w:rsidRDefault="00B44507" w:rsidP="00B44507">
      <w:pPr>
        <w:pStyle w:val="a3"/>
        <w:ind w:left="0" w:right="0" w:firstLine="567"/>
        <w:jc w:val="both"/>
        <w:rPr>
          <w:szCs w:val="28"/>
        </w:rPr>
      </w:pPr>
      <w:r w:rsidRPr="00B44507">
        <w:rPr>
          <w:szCs w:val="28"/>
        </w:rPr>
        <w:t xml:space="preserve">1.Постановление Администрации </w:t>
      </w:r>
      <w:proofErr w:type="spellStart"/>
      <w:r w:rsidRPr="00B44507">
        <w:rPr>
          <w:szCs w:val="28"/>
        </w:rPr>
        <w:t>Ковернинского</w:t>
      </w:r>
      <w:proofErr w:type="spellEnd"/>
      <w:r w:rsidRPr="00B44507">
        <w:rPr>
          <w:szCs w:val="28"/>
        </w:rPr>
        <w:t xml:space="preserve"> муниципального района №141 от 22.02.2018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Pr="00B44507">
        <w:rPr>
          <w:szCs w:val="28"/>
          <w:lang w:eastAsia="en-US"/>
        </w:rPr>
        <w:t>Ковернинского</w:t>
      </w:r>
      <w:proofErr w:type="spellEnd"/>
      <w:r w:rsidRPr="00B44507">
        <w:rPr>
          <w:szCs w:val="28"/>
          <w:lang w:eastAsia="en-US"/>
        </w:rPr>
        <w:t xml:space="preserve"> муниципального района </w:t>
      </w:r>
      <w:r w:rsidRPr="00B44507">
        <w:rPr>
          <w:szCs w:val="28"/>
        </w:rPr>
        <w:t>на возмещение затрат в связи с предоставлением населению банных услуг на территории р.п. Ковернино».</w:t>
      </w:r>
    </w:p>
    <w:p w:rsidR="00B44507" w:rsidRPr="00B44507" w:rsidRDefault="00B44507" w:rsidP="00B44507">
      <w:pPr>
        <w:pStyle w:val="a3"/>
        <w:ind w:left="0" w:right="0" w:firstLine="567"/>
        <w:jc w:val="both"/>
        <w:rPr>
          <w:szCs w:val="28"/>
        </w:rPr>
      </w:pPr>
      <w:proofErr w:type="gramStart"/>
      <w:r w:rsidRPr="00B44507">
        <w:rPr>
          <w:szCs w:val="28"/>
        </w:rPr>
        <w:t xml:space="preserve">2.Постановление Администрации </w:t>
      </w:r>
      <w:proofErr w:type="spellStart"/>
      <w:r w:rsidRPr="00B44507">
        <w:rPr>
          <w:szCs w:val="28"/>
        </w:rPr>
        <w:t>Ковернинского</w:t>
      </w:r>
      <w:proofErr w:type="spellEnd"/>
      <w:r w:rsidRPr="00B44507">
        <w:rPr>
          <w:szCs w:val="28"/>
        </w:rPr>
        <w:t xml:space="preserve"> муниципального района №176 от 20.03.2018 «Об утверждении Административного регламента по предоставлению муниципальной услуги</w:t>
      </w:r>
      <w:r w:rsidRPr="00B44507">
        <w:rPr>
          <w:b/>
          <w:szCs w:val="28"/>
        </w:rPr>
        <w:t xml:space="preserve"> «</w:t>
      </w:r>
      <w:r w:rsidRPr="00B44507">
        <w:rPr>
          <w:szCs w:val="28"/>
        </w:rPr>
        <w:t xml:space="preserve">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</w:t>
      </w:r>
      <w:proofErr w:type="spellStart"/>
      <w:r w:rsidRPr="00B44507">
        <w:rPr>
          <w:szCs w:val="28"/>
        </w:rPr>
        <w:t>Ковернинского</w:t>
      </w:r>
      <w:proofErr w:type="spellEnd"/>
      <w:r w:rsidRPr="00B44507">
        <w:rPr>
          <w:szCs w:val="28"/>
        </w:rPr>
        <w:t xml:space="preserve"> муниципального района Нижегородской</w:t>
      </w:r>
      <w:proofErr w:type="gramEnd"/>
      <w:r w:rsidRPr="00B44507">
        <w:rPr>
          <w:szCs w:val="28"/>
        </w:rPr>
        <w:t xml:space="preserve"> области».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 xml:space="preserve">3. Постановление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от 22.03.2018 № 190 «Об утверждении административного регламента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 xml:space="preserve">4. Постановление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от 04.04.2018 № 245 «Об утверждении Административного регламента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>5. П</w:t>
      </w:r>
      <w:r w:rsidRPr="00B44507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04.04.2018 № 244 «Об утверждении Положения о порядке и условиях предоставления в аренду муниципального имущества из перечня муниципального имущества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области, предоставляемого субъектам малого и среднего предпринимательства».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«Об организации работы по выявлению, пресечению и предупреждению самовольного строительства и реконструкции, а также объектов, строительство которых не завершено в срок, предусмотренный проектом организации строительства объекта капитального строительства,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 (оценка регулирующего воздействия данного постановления проведена, но не принят в виду того, что это не входит в полномочия</w:t>
      </w:r>
      <w:proofErr w:type="gram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Администрации района)</w:t>
      </w:r>
      <w:proofErr w:type="gramEnd"/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7.Постановление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№298 «</w:t>
      </w:r>
      <w:r w:rsidRPr="00B44507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Pr="00B4450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44507">
        <w:rPr>
          <w:rFonts w:ascii="Times New Roman" w:hAnsi="Times New Roman" w:cs="Times New Roman"/>
          <w:sz w:val="28"/>
          <w:szCs w:val="28"/>
        </w:rPr>
        <w:t xml:space="preserve">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>8.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 «Об утверждении Положения о порядке организации и осуществления муниципального земельного контроля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9.Постановление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24.07.2018 года №538 «Об утверждении Порядка предоставления субсидий автономной некоммерческой организации «Центр поддержки предпринимательства»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реализацию мероприятий в рамках подпрограммы «Развитие предпринимательства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области».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10.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14.08.2018 года №586 «О внесении изменений в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06.12.2013 года № 943 «Об утверждении порядка организации ярмарок и продажи товаров (выполнения работ, оказания услуг)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11.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14.08.2018 года №587 «О внесении изменений в административный регламент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по предоставлению муниципальной услуги «Выдача разрешения на право организации ярмарки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12.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22.08.2018 года №600 «О внесении изменений в Положение о порядке организации и осуществления муниципального земельного контроля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области, утвержденное постановлением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№297»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22.08.2018 года №601 «</w:t>
      </w:r>
      <w:r w:rsidRPr="00B44507">
        <w:rPr>
          <w:rFonts w:ascii="Times New Roman" w:hAnsi="Times New Roman" w:cs="Times New Roman"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 утвержденный постановлением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26.04.2018 №298»</w:t>
      </w:r>
      <w:proofErr w:type="gramEnd"/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14.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29.08.2018 №613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на 2018 год»</w:t>
      </w:r>
    </w:p>
    <w:p w:rsidR="00B44507" w:rsidRPr="00B44507" w:rsidRDefault="00B44507" w:rsidP="00B4450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15.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04.10.2018 №735 «О внесении изменений в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29 сентября 2016 года №602 «Об утверждении правил работы объектов мелкорозничной сети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области»;</w:t>
      </w:r>
    </w:p>
    <w:p w:rsidR="00B44507" w:rsidRPr="00B44507" w:rsidRDefault="00B44507" w:rsidP="00B4450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16. </w:t>
      </w: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25.10.2018 №779 </w:t>
      </w:r>
      <w:r w:rsidRPr="00B44507">
        <w:rPr>
          <w:rFonts w:ascii="Times New Roman" w:hAnsi="Times New Roman" w:cs="Times New Roman"/>
          <w:sz w:val="28"/>
          <w:szCs w:val="28"/>
        </w:rPr>
        <w:t xml:space="preserve">"Об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населения"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B44507" w:rsidRPr="00B44507" w:rsidRDefault="00B44507" w:rsidP="00B4450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17.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02.11.2018 №798 </w:t>
      </w:r>
      <w:r w:rsidRPr="00B44507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44507" w:rsidRPr="00B44507" w:rsidRDefault="00B44507" w:rsidP="00B4450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18.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02.11.2018 №800 </w:t>
      </w:r>
      <w:r w:rsidRPr="00B44507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44507" w:rsidRPr="00B44507" w:rsidRDefault="00B44507" w:rsidP="00B4450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proofErr w:type="gram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01.11.2018 года №793 «</w:t>
      </w:r>
      <w:r w:rsidRPr="00B44507">
        <w:rPr>
          <w:rFonts w:ascii="Times New Roman" w:hAnsi="Times New Roman" w:cs="Times New Roman"/>
          <w:sz w:val="28"/>
          <w:szCs w:val="28"/>
        </w:rPr>
        <w:t xml:space="preserve">О внесении изменений в  Административный регламент 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 утвержденный постановлением </w:t>
      </w:r>
      <w:r w:rsidRPr="00B44507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26.04.2018 №298»;</w:t>
      </w:r>
      <w:proofErr w:type="gramEnd"/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-108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20.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01.11.2018 года №794 «О внесении изменений в Положение о порядке организации и осуществления муниципального земельного контроля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области, утвержденное постановлением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26.04.2018 №297»;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-108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21.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07.11.2018 №810 </w:t>
      </w:r>
      <w:r w:rsidRPr="00B44507">
        <w:rPr>
          <w:rFonts w:ascii="Times New Roman" w:hAnsi="Times New Roman" w:cs="Times New Roman"/>
          <w:sz w:val="28"/>
          <w:szCs w:val="28"/>
        </w:rPr>
        <w:t xml:space="preserve">«Об утверждении Плана организации ярмарок на территории </w:t>
      </w:r>
      <w:proofErr w:type="spellStart"/>
      <w:r w:rsidRPr="00B445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год»</w:t>
      </w:r>
      <w:r w:rsidRPr="00B445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44507" w:rsidRPr="00B44507" w:rsidRDefault="00B44507" w:rsidP="00B44507">
      <w:pPr>
        <w:pStyle w:val="a4"/>
        <w:autoSpaceDE w:val="0"/>
        <w:autoSpaceDN w:val="0"/>
        <w:adjustRightInd w:val="0"/>
        <w:spacing w:after="0" w:line="240" w:lineRule="auto"/>
        <w:ind w:left="-108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22.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16.11.2018 года №827 «Об утверждении Административного регламента по предоставлению муниципальной услуги «Принятие решения о размещении объекта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сервитута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области»;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23. Постановление Администрации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от 19.12.2018 года №909 «Об утверждении Программы профилактики нарушений юридическими лицами и индивидуальными предпринимателями обязательных требований, установленных законодательством в области торговой деятельности на территории </w:t>
      </w:r>
      <w:proofErr w:type="spellStart"/>
      <w:r w:rsidRPr="00B44507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B4450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на 2019 года».</w:t>
      </w:r>
    </w:p>
    <w:p w:rsidR="00B44507" w:rsidRPr="00B44507" w:rsidRDefault="00B44507" w:rsidP="00B44507">
      <w:pPr>
        <w:widowControl w:val="0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4507">
        <w:rPr>
          <w:rFonts w:ascii="Times New Roman" w:hAnsi="Times New Roman" w:cs="Times New Roman"/>
          <w:sz w:val="28"/>
          <w:szCs w:val="28"/>
        </w:rPr>
        <w:t xml:space="preserve">При проведении экспертизы заключений об оценке регулирующего воздействия проектов муниципальных нормативных правовых актов нарушений не выявлено. </w:t>
      </w:r>
    </w:p>
    <w:p w:rsidR="00B44507" w:rsidRDefault="00B44507" w:rsidP="00B44507">
      <w:pPr>
        <w:widowControl w:val="0"/>
        <w:ind w:right="-2" w:firstLine="567"/>
        <w:jc w:val="both"/>
        <w:rPr>
          <w:sz w:val="28"/>
          <w:szCs w:val="28"/>
        </w:rPr>
      </w:pPr>
    </w:p>
    <w:p w:rsidR="00A1514E" w:rsidRDefault="00A1514E"/>
    <w:sectPr w:rsidR="00A1514E" w:rsidSect="00B4450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4507"/>
    <w:rsid w:val="00A1514E"/>
    <w:rsid w:val="00B4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semiHidden/>
    <w:rsid w:val="00B4450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lock Text"/>
    <w:basedOn w:val="a"/>
    <w:rsid w:val="00B44507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B445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1842</Words>
  <Characters>10506</Characters>
  <Application>Microsoft Office Word</Application>
  <DocSecurity>0</DocSecurity>
  <Lines>87</Lines>
  <Paragraphs>24</Paragraphs>
  <ScaleCrop>false</ScaleCrop>
  <Company>Microsoft</Company>
  <LinksUpToDate>false</LinksUpToDate>
  <CharactersWithSpaces>12324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2019-01-17T09:39:00Z</dcterms:created>
  <dcterms:modified xsi:type="dcterms:W3CDTF">2019-01-17T09:41:00Z</dcterms:modified>
</cp:coreProperties>
</file>