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1C" w:rsidRDefault="00DC0B1C" w:rsidP="00DC0B1C">
      <w:bookmarkStart w:id="0" w:name="_GoBack"/>
      <w:bookmarkEnd w:id="0"/>
    </w:p>
    <w:p w:rsidR="006A7C62" w:rsidRDefault="006A7C62" w:rsidP="006A7C6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Скоробогатовская сельская администрация </w:t>
      </w:r>
    </w:p>
    <w:p w:rsidR="006A7C62" w:rsidRDefault="006A7C62" w:rsidP="006A7C6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Ковернинского муниципального района </w:t>
      </w:r>
    </w:p>
    <w:p w:rsidR="006A7C62" w:rsidRDefault="006A7C62" w:rsidP="006A7C6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6A7C62" w:rsidRPr="00B959E8" w:rsidRDefault="006A7C62" w:rsidP="006A7C6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6A7C62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10.08</w:t>
      </w:r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>.2018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D238EF">
        <w:rPr>
          <w:rFonts w:ascii="Arial" w:eastAsia="Times New Roman" w:hAnsi="Arial" w:cs="Arial"/>
          <w:sz w:val="24"/>
          <w:szCs w:val="24"/>
          <w:lang w:eastAsia="ru-RU"/>
        </w:rPr>
        <w:t>44</w:t>
      </w:r>
    </w:p>
    <w:p w:rsidR="00582DD3" w:rsidRPr="006A7C62" w:rsidRDefault="00B73D1B" w:rsidP="006A7C6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Об утверждении П</w:t>
      </w:r>
      <w:r w:rsidR="006A7C62" w:rsidRPr="006A7C62">
        <w:rPr>
          <w:rFonts w:ascii="Arial" w:eastAsia="Times New Roman" w:hAnsi="Arial" w:cs="Arial"/>
          <w:b/>
          <w:sz w:val="32"/>
          <w:szCs w:val="32"/>
          <w:lang w:eastAsia="ru-RU"/>
        </w:rPr>
        <w:t>оложения о порядке организации и осуществления муниципального контроля в области торговой деятельности на территории муниципального образования Скоробогатовский сельсовет</w:t>
      </w:r>
    </w:p>
    <w:p w:rsidR="00D6282C" w:rsidRP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6282C" w:rsidRPr="006A7C62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proofErr w:type="gramStart"/>
      <w:r w:rsidRPr="006A7C62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6" w:history="1">
        <w:r w:rsidRPr="006A7C62">
          <w:rPr>
            <w:rFonts w:ascii="Arial" w:hAnsi="Arial" w:cs="Arial"/>
            <w:sz w:val="24"/>
            <w:szCs w:val="24"/>
          </w:rPr>
          <w:t>законом</w:t>
        </w:r>
      </w:hyperlink>
      <w:r w:rsidRPr="006A7C62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7" w:history="1">
        <w:r w:rsidRPr="006A7C62">
          <w:rPr>
            <w:rFonts w:ascii="Arial" w:hAnsi="Arial" w:cs="Arial"/>
            <w:sz w:val="24"/>
            <w:szCs w:val="24"/>
          </w:rPr>
          <w:t>законом</w:t>
        </w:r>
      </w:hyperlink>
      <w:r w:rsidRPr="006A7C62">
        <w:rPr>
          <w:rFonts w:ascii="Arial" w:hAnsi="Arial" w:cs="Arial"/>
          <w:sz w:val="24"/>
          <w:szCs w:val="24"/>
        </w:rPr>
        <w:t xml:space="preserve"> от 28.12.2009 N 381-ФЗ "Об основах государственного регулирования торговой деятельности в Российской Федерации", Федеральным </w:t>
      </w:r>
      <w:hyperlink r:id="rId8" w:history="1">
        <w:r w:rsidRPr="006A7C62">
          <w:rPr>
            <w:rFonts w:ascii="Arial" w:hAnsi="Arial" w:cs="Arial"/>
            <w:sz w:val="24"/>
            <w:szCs w:val="24"/>
          </w:rPr>
          <w:t>законом</w:t>
        </w:r>
      </w:hyperlink>
      <w:r w:rsidRPr="006A7C62">
        <w:rPr>
          <w:rFonts w:ascii="Arial" w:hAnsi="Arial" w:cs="Arial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Уставом </w:t>
      </w:r>
      <w:r w:rsidR="006A7C62" w:rsidRPr="006A7C62">
        <w:rPr>
          <w:rFonts w:ascii="Arial" w:hAnsi="Arial" w:cs="Arial"/>
          <w:sz w:val="24"/>
          <w:szCs w:val="24"/>
        </w:rPr>
        <w:t>Скоробогатовского сельсовета</w:t>
      </w:r>
      <w:r w:rsidRPr="006A7C62">
        <w:rPr>
          <w:rFonts w:ascii="Arial" w:hAnsi="Arial" w:cs="Arial"/>
          <w:sz w:val="24"/>
          <w:szCs w:val="24"/>
        </w:rPr>
        <w:t>,</w:t>
      </w:r>
      <w:r w:rsidR="006A7C62" w:rsidRPr="006A7C62">
        <w:rPr>
          <w:rFonts w:ascii="Arial" w:hAnsi="Arial" w:cs="Arial"/>
          <w:sz w:val="24"/>
          <w:szCs w:val="24"/>
        </w:rPr>
        <w:t xml:space="preserve"> Скоробогатовская сельская</w:t>
      </w:r>
      <w:proofErr w:type="gramEnd"/>
      <w:r w:rsidR="006A7C62" w:rsidRPr="006A7C62">
        <w:rPr>
          <w:rFonts w:ascii="Arial" w:hAnsi="Arial" w:cs="Arial"/>
          <w:sz w:val="24"/>
          <w:szCs w:val="24"/>
        </w:rPr>
        <w:t xml:space="preserve"> </w:t>
      </w:r>
      <w:r w:rsidRPr="006A7C62">
        <w:rPr>
          <w:rFonts w:ascii="Arial" w:hAnsi="Arial" w:cs="Arial"/>
          <w:sz w:val="24"/>
          <w:szCs w:val="24"/>
        </w:rPr>
        <w:t xml:space="preserve"> администрация </w:t>
      </w:r>
      <w:r w:rsidRPr="006A7C62">
        <w:rPr>
          <w:rFonts w:ascii="Arial" w:hAnsi="Arial" w:cs="Arial"/>
          <w:b/>
          <w:sz w:val="24"/>
          <w:szCs w:val="24"/>
        </w:rPr>
        <w:t>постановляет</w:t>
      </w:r>
      <w:r w:rsidRPr="006A7C62">
        <w:rPr>
          <w:rFonts w:ascii="Arial" w:hAnsi="Arial" w:cs="Arial"/>
          <w:sz w:val="24"/>
          <w:szCs w:val="24"/>
        </w:rPr>
        <w:t>:</w:t>
      </w:r>
    </w:p>
    <w:p w:rsidR="00D6282C" w:rsidRPr="006A7C62" w:rsidRDefault="00B73D1B" w:rsidP="00D628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1.</w:t>
      </w:r>
      <w:r w:rsidR="00D6282C" w:rsidRPr="006A7C62">
        <w:rPr>
          <w:rFonts w:ascii="Arial" w:hAnsi="Arial" w:cs="Arial"/>
          <w:sz w:val="24"/>
          <w:szCs w:val="24"/>
        </w:rPr>
        <w:t xml:space="preserve">Утвердить </w:t>
      </w:r>
      <w:hyperlink w:anchor="Par27" w:history="1">
        <w:r w:rsidR="00D6282C" w:rsidRPr="006A7C62">
          <w:rPr>
            <w:rFonts w:ascii="Arial" w:hAnsi="Arial" w:cs="Arial"/>
            <w:sz w:val="24"/>
            <w:szCs w:val="24"/>
          </w:rPr>
          <w:t>Положение</w:t>
        </w:r>
      </w:hyperlink>
      <w:r w:rsidR="00D6282C" w:rsidRPr="006A7C62">
        <w:rPr>
          <w:rFonts w:ascii="Arial" w:hAnsi="Arial" w:cs="Arial"/>
          <w:sz w:val="24"/>
          <w:szCs w:val="24"/>
        </w:rPr>
        <w:t xml:space="preserve"> о порядке организации и осуществления муниципального контроля в области торговой деятельности на территории </w:t>
      </w:r>
      <w:r w:rsidR="006A7C62" w:rsidRPr="006A7C62">
        <w:rPr>
          <w:rFonts w:ascii="Arial" w:hAnsi="Arial" w:cs="Arial"/>
          <w:sz w:val="24"/>
          <w:szCs w:val="24"/>
        </w:rPr>
        <w:t xml:space="preserve">Скоробогатовского сельсовета </w:t>
      </w:r>
      <w:r w:rsidR="00D6282C" w:rsidRPr="006A7C62">
        <w:rPr>
          <w:rFonts w:ascii="Arial" w:hAnsi="Arial" w:cs="Arial"/>
          <w:sz w:val="24"/>
          <w:szCs w:val="24"/>
        </w:rPr>
        <w:t>(Приложение 1).</w:t>
      </w:r>
    </w:p>
    <w:p w:rsidR="006A7C62" w:rsidRDefault="006A7C62" w:rsidP="006A7C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6282C" w:rsidRPr="006A7C62">
        <w:rPr>
          <w:rFonts w:ascii="Arial" w:hAnsi="Arial" w:cs="Arial"/>
          <w:sz w:val="24"/>
          <w:szCs w:val="24"/>
        </w:rPr>
        <w:t xml:space="preserve">2.Настоящее постановление </w:t>
      </w:r>
      <w:r w:rsidRPr="006A7C62">
        <w:rPr>
          <w:rFonts w:ascii="Arial" w:hAnsi="Arial" w:cs="Arial"/>
          <w:sz w:val="24"/>
          <w:szCs w:val="24"/>
        </w:rPr>
        <w:t>обнародовать в местах м</w:t>
      </w:r>
      <w:r>
        <w:rPr>
          <w:rFonts w:ascii="Arial" w:hAnsi="Arial" w:cs="Arial"/>
          <w:sz w:val="24"/>
          <w:szCs w:val="24"/>
        </w:rPr>
        <w:t>ассового пребывания людей:</w:t>
      </w:r>
      <w:r w:rsidRPr="006A7C62">
        <w:rPr>
          <w:rFonts w:ascii="Arial" w:hAnsi="Arial" w:cs="Arial"/>
          <w:sz w:val="24"/>
          <w:szCs w:val="24"/>
        </w:rPr>
        <w:t xml:space="preserve"> на информационных стендах в помещениях сельской администрации в </w:t>
      </w:r>
      <w:proofErr w:type="spellStart"/>
      <w:r w:rsidRPr="006A7C62">
        <w:rPr>
          <w:rFonts w:ascii="Arial" w:hAnsi="Arial" w:cs="Arial"/>
          <w:sz w:val="24"/>
          <w:szCs w:val="24"/>
        </w:rPr>
        <w:t>д</w:t>
      </w:r>
      <w:proofErr w:type="gramStart"/>
      <w:r w:rsidRPr="006A7C62">
        <w:rPr>
          <w:rFonts w:ascii="Arial" w:hAnsi="Arial" w:cs="Arial"/>
          <w:sz w:val="24"/>
          <w:szCs w:val="24"/>
        </w:rPr>
        <w:t>.С</w:t>
      </w:r>
      <w:proofErr w:type="gramEnd"/>
      <w:r w:rsidRPr="006A7C62">
        <w:rPr>
          <w:rFonts w:ascii="Arial" w:hAnsi="Arial" w:cs="Arial"/>
          <w:sz w:val="24"/>
          <w:szCs w:val="24"/>
        </w:rPr>
        <w:t>ухоноска</w:t>
      </w:r>
      <w:proofErr w:type="spellEnd"/>
      <w:r w:rsidRPr="006A7C6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A7C62">
        <w:rPr>
          <w:rFonts w:ascii="Arial" w:hAnsi="Arial" w:cs="Arial"/>
          <w:sz w:val="24"/>
          <w:szCs w:val="24"/>
        </w:rPr>
        <w:t>д.Семино</w:t>
      </w:r>
      <w:proofErr w:type="spellEnd"/>
      <w:r w:rsidRPr="006A7C62">
        <w:rPr>
          <w:rFonts w:ascii="Arial" w:hAnsi="Arial" w:cs="Arial"/>
          <w:sz w:val="24"/>
          <w:szCs w:val="24"/>
        </w:rPr>
        <w:t xml:space="preserve">,  на информационных стендах  на площадях  в </w:t>
      </w:r>
      <w:proofErr w:type="spellStart"/>
      <w:r w:rsidRPr="006A7C62">
        <w:rPr>
          <w:rFonts w:ascii="Arial" w:hAnsi="Arial" w:cs="Arial"/>
          <w:sz w:val="24"/>
          <w:szCs w:val="24"/>
        </w:rPr>
        <w:t>д.Сухоноска</w:t>
      </w:r>
      <w:proofErr w:type="spellEnd"/>
      <w:r w:rsidRPr="006A7C6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A7C62">
        <w:rPr>
          <w:rFonts w:ascii="Arial" w:hAnsi="Arial" w:cs="Arial"/>
          <w:sz w:val="24"/>
          <w:szCs w:val="24"/>
        </w:rPr>
        <w:t>д</w:t>
      </w:r>
      <w:proofErr w:type="gramStart"/>
      <w:r w:rsidRPr="006A7C62">
        <w:rPr>
          <w:rFonts w:ascii="Arial" w:hAnsi="Arial" w:cs="Arial"/>
          <w:sz w:val="24"/>
          <w:szCs w:val="24"/>
        </w:rPr>
        <w:t>.С</w:t>
      </w:r>
      <w:proofErr w:type="gramEnd"/>
      <w:r w:rsidRPr="006A7C62">
        <w:rPr>
          <w:rFonts w:ascii="Arial" w:hAnsi="Arial" w:cs="Arial"/>
          <w:sz w:val="24"/>
          <w:szCs w:val="24"/>
        </w:rPr>
        <w:t>емино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D6282C" w:rsidRPr="00E9307E" w:rsidRDefault="006A7C62" w:rsidP="006A7C6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pacing w:val="-3"/>
          <w:sz w:val="24"/>
          <w:szCs w:val="24"/>
        </w:rPr>
        <w:t>3.</w:t>
      </w:r>
      <w:proofErr w:type="gramStart"/>
      <w:r>
        <w:rPr>
          <w:rFonts w:ascii="Arial" w:hAnsi="Arial" w:cs="Arial"/>
          <w:spacing w:val="-3"/>
          <w:sz w:val="24"/>
          <w:szCs w:val="24"/>
        </w:rPr>
        <w:t>Ко</w:t>
      </w:r>
      <w:r w:rsidR="00D6282C" w:rsidRPr="00D6282C">
        <w:rPr>
          <w:rFonts w:ascii="Arial" w:hAnsi="Arial" w:cs="Arial"/>
          <w:spacing w:val="-3"/>
          <w:sz w:val="24"/>
          <w:szCs w:val="24"/>
        </w:rPr>
        <w:t>нтроль за</w:t>
      </w:r>
      <w:proofErr w:type="gramEnd"/>
      <w:r w:rsidR="00D6282C" w:rsidRPr="00D6282C">
        <w:rPr>
          <w:rFonts w:ascii="Arial" w:hAnsi="Arial" w:cs="Arial"/>
          <w:spacing w:val="-3"/>
          <w:sz w:val="24"/>
          <w:szCs w:val="24"/>
        </w:rPr>
        <w:t xml:space="preserve"> исполнением настоящего постановления </w:t>
      </w:r>
      <w:r>
        <w:rPr>
          <w:rFonts w:ascii="Arial" w:hAnsi="Arial" w:cs="Arial"/>
          <w:spacing w:val="-3"/>
          <w:sz w:val="24"/>
          <w:szCs w:val="24"/>
        </w:rPr>
        <w:t>оставляю за собой.</w:t>
      </w:r>
    </w:p>
    <w:p w:rsidR="008B0A97" w:rsidRPr="00955E7C" w:rsidRDefault="008B0A97" w:rsidP="008B0A97">
      <w:pPr>
        <w:pStyle w:val="a3"/>
        <w:rPr>
          <w:rFonts w:ascii="Arial" w:hAnsi="Arial" w:cs="Arial"/>
          <w:sz w:val="28"/>
        </w:rPr>
      </w:pPr>
    </w:p>
    <w:p w:rsidR="00582DD3" w:rsidRPr="00B44D38" w:rsidRDefault="00292DAC" w:rsidP="006A7C62">
      <w:pPr>
        <w:spacing w:after="0" w:line="36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D6282C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582DD3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6A7C62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сельской </w:t>
      </w:r>
      <w:r w:rsidR="00582DD3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  администрации</w:t>
      </w:r>
      <w:r w:rsidR="00B44D38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A7C6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</w:t>
      </w:r>
      <w:proofErr w:type="spellStart"/>
      <w:r w:rsidR="006A7C62">
        <w:rPr>
          <w:rFonts w:ascii="Arial" w:eastAsia="Times New Roman" w:hAnsi="Arial" w:cs="Arial"/>
          <w:sz w:val="24"/>
          <w:szCs w:val="24"/>
          <w:lang w:eastAsia="ru-RU"/>
        </w:rPr>
        <w:t>О.Н.Бобкова</w:t>
      </w:r>
      <w:proofErr w:type="spellEnd"/>
    </w:p>
    <w:p w:rsidR="00582DD3" w:rsidRDefault="00582DD3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B73D1B" w:rsidRDefault="00B73D1B" w:rsidP="00D6282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sz w:val="28"/>
          <w:szCs w:val="28"/>
        </w:rPr>
      </w:pPr>
    </w:p>
    <w:p w:rsidR="00B73D1B" w:rsidRDefault="00B73D1B" w:rsidP="00D6282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sz w:val="28"/>
          <w:szCs w:val="28"/>
        </w:rPr>
      </w:pPr>
    </w:p>
    <w:p w:rsidR="00B73D1B" w:rsidRDefault="00B73D1B" w:rsidP="00D6282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sz w:val="28"/>
          <w:szCs w:val="28"/>
        </w:rPr>
      </w:pPr>
    </w:p>
    <w:p w:rsidR="00B73D1B" w:rsidRDefault="00B73D1B" w:rsidP="00D6282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sz w:val="28"/>
          <w:szCs w:val="28"/>
        </w:rPr>
      </w:pPr>
    </w:p>
    <w:p w:rsidR="00D6282C" w:rsidRPr="006246F3" w:rsidRDefault="00D6282C" w:rsidP="00D6282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sz w:val="32"/>
          <w:szCs w:val="32"/>
        </w:rPr>
      </w:pPr>
      <w:r w:rsidRPr="006246F3">
        <w:rPr>
          <w:rFonts w:ascii="Arial" w:hAnsi="Arial" w:cs="Arial"/>
          <w:bCs/>
          <w:sz w:val="32"/>
          <w:szCs w:val="32"/>
        </w:rPr>
        <w:lastRenderedPageBreak/>
        <w:t>Приложение</w:t>
      </w:r>
      <w:r w:rsidR="00E8011F" w:rsidRPr="006246F3">
        <w:rPr>
          <w:rFonts w:ascii="Arial" w:hAnsi="Arial" w:cs="Arial"/>
          <w:bCs/>
          <w:sz w:val="32"/>
          <w:szCs w:val="32"/>
        </w:rPr>
        <w:t xml:space="preserve"> 1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6F078D">
        <w:rPr>
          <w:b/>
          <w:bCs/>
          <w:sz w:val="28"/>
          <w:szCs w:val="28"/>
        </w:rPr>
        <w:t>ПОЛОЖЕНИЕ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6F078D">
        <w:rPr>
          <w:b/>
          <w:bCs/>
          <w:sz w:val="28"/>
          <w:szCs w:val="28"/>
        </w:rPr>
        <w:t>О ПОРЯДКЕ ОРГАНИЗАЦИИ И ОСУЩЕСТВЛЕНИЯ МУНИЦИПАЛЬНОГОКОНТРОЛЯ В ОБЛАСТИ ТОРГОВОЙ ДЕЯТЕЛЬНОСТИ НА ТЕРРИТОРИИ</w:t>
      </w:r>
      <w:r w:rsidR="00B73D1B">
        <w:rPr>
          <w:b/>
          <w:bCs/>
          <w:sz w:val="28"/>
          <w:szCs w:val="28"/>
        </w:rPr>
        <w:t xml:space="preserve"> СКОРОБОГАТОВСКИЙ СЕЛЬСОВЕТ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1" w:name="Par32"/>
      <w:bookmarkEnd w:id="1"/>
      <w:r w:rsidRPr="00B73D1B">
        <w:rPr>
          <w:rFonts w:ascii="Arial" w:hAnsi="Arial" w:cs="Arial"/>
          <w:sz w:val="24"/>
          <w:szCs w:val="24"/>
        </w:rPr>
        <w:t>1. ОБЩИЕ ПОЛОЖЕНИЯ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B73D1B">
        <w:rPr>
          <w:rFonts w:ascii="Arial" w:hAnsi="Arial" w:cs="Arial"/>
          <w:sz w:val="24"/>
          <w:szCs w:val="24"/>
        </w:rPr>
        <w:t xml:space="preserve">Положение о порядке организации и осуществления муниципального контроля в области торговой деятельности на территории муниципального образования </w:t>
      </w:r>
      <w:r w:rsidR="00B73D1B">
        <w:rPr>
          <w:rFonts w:ascii="Arial" w:hAnsi="Arial" w:cs="Arial"/>
          <w:sz w:val="24"/>
          <w:szCs w:val="24"/>
        </w:rPr>
        <w:t>Скоробогатовский сельсовет</w:t>
      </w:r>
      <w:r w:rsidRPr="00B73D1B">
        <w:rPr>
          <w:rFonts w:ascii="Arial" w:hAnsi="Arial" w:cs="Arial"/>
          <w:sz w:val="24"/>
          <w:szCs w:val="24"/>
        </w:rPr>
        <w:t xml:space="preserve"> (далее - Положение) разработано в соответствии с Федеральным </w:t>
      </w:r>
      <w:hyperlink r:id="rId9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от 28.12.2009 N 381-ФЗ "Об основах государственного регулирования торговой деятельности в Российской Федерации", Федеральным </w:t>
      </w:r>
      <w:hyperlink r:id="rId11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от 26.12.2008 N 294-ФЗ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</w:t>
      </w:r>
      <w:hyperlink r:id="rId12" w:history="1">
        <w:r w:rsidRPr="00B73D1B">
          <w:rPr>
            <w:rFonts w:ascii="Arial" w:hAnsi="Arial" w:cs="Arial"/>
            <w:sz w:val="24"/>
            <w:szCs w:val="24"/>
          </w:rPr>
          <w:t>Уставом</w:t>
        </w:r>
      </w:hyperlink>
      <w:r w:rsidR="00B73D1B">
        <w:rPr>
          <w:rFonts w:ascii="Arial" w:hAnsi="Arial" w:cs="Arial"/>
          <w:sz w:val="24"/>
          <w:szCs w:val="24"/>
        </w:rPr>
        <w:t xml:space="preserve"> Скоробогатовского сельсовета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1.2. В настоящем Положении используются следующие основные понятия: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1.2.1. Муниципальный контроль в области торговой деятельности - деятельность органа местного самоуправления, уполномоченного в соответствии с федеральными законами на организацию и проведение на территории муниципального образования </w:t>
      </w:r>
      <w:r w:rsidR="008D1804">
        <w:rPr>
          <w:rFonts w:ascii="Arial" w:hAnsi="Arial" w:cs="Arial"/>
          <w:sz w:val="24"/>
          <w:szCs w:val="24"/>
        </w:rPr>
        <w:t>Скоробогатовский сельсовет</w:t>
      </w:r>
      <w:r w:rsidRPr="00B73D1B">
        <w:rPr>
          <w:rFonts w:ascii="Arial" w:hAnsi="Arial" w:cs="Arial"/>
          <w:sz w:val="24"/>
          <w:szCs w:val="24"/>
        </w:rPr>
        <w:t xml:space="preserve"> проверок соблюдения юридическими лицами, индивидуальными предпринимателями требований, установленных муниципальными правовыми актами </w:t>
      </w:r>
      <w:r w:rsidR="008D1804">
        <w:rPr>
          <w:rFonts w:ascii="Arial" w:hAnsi="Arial" w:cs="Arial"/>
          <w:sz w:val="24"/>
          <w:szCs w:val="24"/>
        </w:rPr>
        <w:t>Скоробогатовской администрации</w:t>
      </w:r>
      <w:r w:rsidRPr="00B73D1B">
        <w:rPr>
          <w:rFonts w:ascii="Arial" w:hAnsi="Arial" w:cs="Arial"/>
          <w:sz w:val="24"/>
          <w:szCs w:val="24"/>
        </w:rPr>
        <w:t>,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1.2.2. Торговая деятельность - вид предпринимательской деятельности, связанный с приобретением и продажей товаров.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1.2.3. Органом муниципального контроля в области торговой деятельности является </w:t>
      </w:r>
      <w:r w:rsidR="008D1804">
        <w:rPr>
          <w:rFonts w:ascii="Arial" w:hAnsi="Arial" w:cs="Arial"/>
          <w:sz w:val="24"/>
          <w:szCs w:val="24"/>
        </w:rPr>
        <w:t xml:space="preserve">Скоробогатовская сельская </w:t>
      </w:r>
      <w:r w:rsidRPr="00B73D1B">
        <w:rPr>
          <w:rFonts w:ascii="Arial" w:hAnsi="Arial" w:cs="Arial"/>
          <w:sz w:val="24"/>
          <w:szCs w:val="24"/>
        </w:rPr>
        <w:t>администрация  (далее по тексту - орган муниципального контроля в области торговой деятельности).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1.2.4. Должностное лицо органа муниципального контроля в области торговой деятельности - лицо, уполномоченное правовым актом</w:t>
      </w:r>
      <w:r w:rsidR="008D1804">
        <w:rPr>
          <w:rFonts w:ascii="Arial" w:hAnsi="Arial" w:cs="Arial"/>
          <w:sz w:val="24"/>
          <w:szCs w:val="24"/>
        </w:rPr>
        <w:t xml:space="preserve"> Скоробогатовской сельской  </w:t>
      </w:r>
      <w:r w:rsidRPr="00B73D1B">
        <w:rPr>
          <w:rFonts w:ascii="Arial" w:hAnsi="Arial" w:cs="Arial"/>
          <w:sz w:val="24"/>
          <w:szCs w:val="24"/>
        </w:rPr>
        <w:t xml:space="preserve"> администрации  на осуществление мероприятий по проверке соблюдения юридическими лицами, индивидуальными предпринимателями требований, установленных муниципальными правовыми актами в области торговой деятельности на территории </w:t>
      </w:r>
      <w:r w:rsidR="008D1804">
        <w:rPr>
          <w:rFonts w:ascii="Arial" w:hAnsi="Arial" w:cs="Arial"/>
          <w:sz w:val="24"/>
          <w:szCs w:val="24"/>
        </w:rPr>
        <w:t>Скоробогатовского сельсовета</w:t>
      </w:r>
      <w:r w:rsidRPr="00B73D1B">
        <w:rPr>
          <w:rFonts w:ascii="Arial" w:hAnsi="Arial" w:cs="Arial"/>
          <w:sz w:val="24"/>
          <w:szCs w:val="24"/>
        </w:rPr>
        <w:t xml:space="preserve"> (далее - должностное лицо</w:t>
      </w:r>
      <w:r w:rsidR="008D1804">
        <w:rPr>
          <w:rFonts w:ascii="Arial" w:hAnsi="Arial" w:cs="Arial"/>
          <w:sz w:val="24"/>
          <w:szCs w:val="24"/>
        </w:rPr>
        <w:t xml:space="preserve"> Скоробогатовской сельской</w:t>
      </w:r>
      <w:r w:rsidRPr="00B73D1B">
        <w:rPr>
          <w:rFonts w:ascii="Arial" w:hAnsi="Arial" w:cs="Arial"/>
          <w:sz w:val="24"/>
          <w:szCs w:val="24"/>
        </w:rPr>
        <w:t xml:space="preserve"> администрации</w:t>
      </w:r>
      <w:proofErr w:type="gramStart"/>
      <w:r w:rsidRPr="00B73D1B">
        <w:rPr>
          <w:rFonts w:ascii="Arial" w:hAnsi="Arial" w:cs="Arial"/>
          <w:sz w:val="24"/>
          <w:szCs w:val="24"/>
        </w:rPr>
        <w:t xml:space="preserve"> )</w:t>
      </w:r>
      <w:proofErr w:type="gramEnd"/>
      <w:r w:rsidRPr="00B73D1B">
        <w:rPr>
          <w:rFonts w:ascii="Arial" w:hAnsi="Arial" w:cs="Arial"/>
          <w:sz w:val="24"/>
          <w:szCs w:val="24"/>
        </w:rPr>
        <w:t>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1.2.5. Проверка - совокупность проводимых </w:t>
      </w:r>
      <w:r w:rsidR="008D1804">
        <w:rPr>
          <w:rFonts w:ascii="Arial" w:hAnsi="Arial" w:cs="Arial"/>
          <w:sz w:val="24"/>
          <w:szCs w:val="24"/>
        </w:rPr>
        <w:t xml:space="preserve">Скоробогатовской сельской </w:t>
      </w:r>
      <w:r w:rsidRPr="00B73D1B">
        <w:rPr>
          <w:rFonts w:ascii="Arial" w:hAnsi="Arial" w:cs="Arial"/>
          <w:sz w:val="24"/>
          <w:szCs w:val="24"/>
        </w:rPr>
        <w:t xml:space="preserve">администрацией 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реализуемых ими товаров и предоставляемых услуг в области торговой деятельности на территории </w:t>
      </w:r>
      <w:r w:rsidR="008D1804">
        <w:rPr>
          <w:rFonts w:ascii="Arial" w:hAnsi="Arial" w:cs="Arial"/>
          <w:sz w:val="24"/>
          <w:szCs w:val="24"/>
        </w:rPr>
        <w:t xml:space="preserve"> Скоробогатовской сельсовета</w:t>
      </w:r>
      <w:r w:rsidRPr="00B73D1B">
        <w:rPr>
          <w:rFonts w:ascii="Arial" w:hAnsi="Arial" w:cs="Arial"/>
          <w:sz w:val="24"/>
          <w:szCs w:val="24"/>
        </w:rPr>
        <w:t xml:space="preserve"> требованиям, установленным муниципальными правовыми актами,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1.3. Целью муниципального контроля является предупреждение, выявление и пресечение нарушений требований, установленных муниципальными нормативными правовыми актами,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2" w:name="Par43"/>
      <w:bookmarkEnd w:id="2"/>
      <w:r w:rsidRPr="00B73D1B">
        <w:rPr>
          <w:rFonts w:ascii="Arial" w:hAnsi="Arial" w:cs="Arial"/>
          <w:sz w:val="24"/>
          <w:szCs w:val="24"/>
        </w:rPr>
        <w:t>2. ФОРМА ОСУЩЕСТВЛЕНИЯ КОНТРОЛЯ В ОБЛАСТИ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ТОРГОВОЙ ДЕЯТЕЛЬНОСТИ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2.1. Муниципальный контроль в области торговой деятельности осуществляется в форме проведения проверок соблюдения юридическими лицами, индивидуальными предпринимателями, осуществляющими торговую деятельность на территории </w:t>
      </w:r>
      <w:r w:rsidR="008D1804">
        <w:rPr>
          <w:rFonts w:ascii="Arial" w:hAnsi="Arial" w:cs="Arial"/>
          <w:sz w:val="24"/>
          <w:szCs w:val="24"/>
        </w:rPr>
        <w:t>Скоробогатовского сельсовета</w:t>
      </w:r>
      <w:r w:rsidRPr="00B73D1B">
        <w:rPr>
          <w:rFonts w:ascii="Arial" w:hAnsi="Arial" w:cs="Arial"/>
          <w:sz w:val="24"/>
          <w:szCs w:val="24"/>
        </w:rPr>
        <w:t>, требований, установленных муниципальными правовыми актами,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2.2. Муниципальный контроль в области торговой деятельности проводится должностными лицами </w:t>
      </w:r>
      <w:r w:rsidR="008D1804">
        <w:rPr>
          <w:rFonts w:ascii="Arial" w:hAnsi="Arial" w:cs="Arial"/>
          <w:sz w:val="24"/>
          <w:szCs w:val="24"/>
        </w:rPr>
        <w:t xml:space="preserve">Скоробогатовской сельской </w:t>
      </w:r>
      <w:r w:rsidRPr="00B73D1B">
        <w:rPr>
          <w:rFonts w:ascii="Arial" w:hAnsi="Arial" w:cs="Arial"/>
          <w:sz w:val="24"/>
          <w:szCs w:val="24"/>
        </w:rPr>
        <w:t xml:space="preserve">администрации </w:t>
      </w:r>
      <w:r w:rsidR="008D1804">
        <w:rPr>
          <w:rFonts w:ascii="Arial" w:hAnsi="Arial" w:cs="Arial"/>
          <w:sz w:val="24"/>
          <w:szCs w:val="24"/>
        </w:rPr>
        <w:t xml:space="preserve"> </w:t>
      </w:r>
      <w:r w:rsidRPr="00B73D1B">
        <w:rPr>
          <w:rFonts w:ascii="Arial" w:hAnsi="Arial" w:cs="Arial"/>
          <w:sz w:val="24"/>
          <w:szCs w:val="24"/>
        </w:rPr>
        <w:t>в виде плановых или внеплановых проверок. Проверки проводятся в форме документарной проверки и (или) выездной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2.3. Перечень должностных лиц органа муниципального контроля, уполномоченных на проведение проверок при осуществлении муниципального контроля, полномочия, функции и порядок деятельности указанных должностных лиц определяются административным регламентом осуществления муниципального контроля (далее - административный регламент).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2.4. Должностные лица органа муниципального контроля в области торговой деятельности руководствуются </w:t>
      </w:r>
      <w:hyperlink r:id="rId13" w:history="1">
        <w:r w:rsidRPr="00B73D1B">
          <w:rPr>
            <w:rFonts w:ascii="Arial" w:hAnsi="Arial" w:cs="Arial"/>
            <w:sz w:val="24"/>
            <w:szCs w:val="24"/>
          </w:rPr>
          <w:t>Конституцией</w:t>
        </w:r>
      </w:hyperlink>
      <w:r w:rsidRPr="00B73D1B">
        <w:rPr>
          <w:rFonts w:ascii="Arial" w:hAnsi="Arial" w:cs="Arial"/>
          <w:sz w:val="24"/>
          <w:szCs w:val="24"/>
        </w:rPr>
        <w:t xml:space="preserve"> Российской Федерации, Федеральными законами Российской Федерации, иными нормативными правовыми актами Российской Федерации, Нижегородской области, муниципальными правовыми актами </w:t>
      </w:r>
      <w:r w:rsidR="009571AE" w:rsidRPr="00B73D1B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B73D1B">
        <w:rPr>
          <w:rFonts w:ascii="Arial" w:hAnsi="Arial" w:cs="Arial"/>
          <w:sz w:val="24"/>
          <w:szCs w:val="24"/>
        </w:rPr>
        <w:t>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3" w:name="Par51"/>
      <w:bookmarkEnd w:id="3"/>
      <w:r w:rsidRPr="00B73D1B">
        <w:rPr>
          <w:rFonts w:ascii="Arial" w:hAnsi="Arial" w:cs="Arial"/>
          <w:sz w:val="24"/>
          <w:szCs w:val="24"/>
        </w:rPr>
        <w:t>3. ПОРЯДОК ОСУЩЕСТВЛЕНИЯ МУНИЦИПАЛЬНОГО КОНТРОЛЯ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В ОБЛАСТИ ТОРГОВОЙ ДЕЯТЕЛЬНОСТИ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3.1. Порядок проведения проверок при осуществлении муниципального контроля в области торговой деятельности определяется Федеральным </w:t>
      </w:r>
      <w:hyperlink r:id="rId14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N 294-ФЗ и административным регламентом, утверждаемым правовым актом </w:t>
      </w:r>
      <w:r w:rsidR="008D1804">
        <w:rPr>
          <w:rFonts w:ascii="Arial" w:hAnsi="Arial" w:cs="Arial"/>
          <w:sz w:val="24"/>
          <w:szCs w:val="24"/>
        </w:rPr>
        <w:t xml:space="preserve">Скоробогатовской сельской </w:t>
      </w:r>
      <w:r w:rsidRPr="00B73D1B">
        <w:rPr>
          <w:rFonts w:ascii="Arial" w:hAnsi="Arial" w:cs="Arial"/>
          <w:sz w:val="24"/>
          <w:szCs w:val="24"/>
        </w:rPr>
        <w:t xml:space="preserve">администрации </w:t>
      </w:r>
      <w:r w:rsidR="008D1804">
        <w:rPr>
          <w:rFonts w:ascii="Arial" w:hAnsi="Arial" w:cs="Arial"/>
          <w:sz w:val="24"/>
          <w:szCs w:val="24"/>
        </w:rPr>
        <w:t xml:space="preserve"> </w:t>
      </w:r>
      <w:r w:rsidRPr="00B73D1B">
        <w:rPr>
          <w:rFonts w:ascii="Arial" w:hAnsi="Arial" w:cs="Arial"/>
          <w:sz w:val="24"/>
          <w:szCs w:val="24"/>
        </w:rPr>
        <w:t>(далее - административный регламент).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Проверка при осуществлении муниципального контроля в области торговой деятельности проводится на основании ра</w:t>
      </w:r>
      <w:r w:rsidR="008D1804">
        <w:rPr>
          <w:rFonts w:ascii="Arial" w:hAnsi="Arial" w:cs="Arial"/>
          <w:sz w:val="24"/>
          <w:szCs w:val="24"/>
        </w:rPr>
        <w:t>споряжения главы администрации</w:t>
      </w:r>
      <w:r w:rsidRPr="00B73D1B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B73D1B">
        <w:rPr>
          <w:rFonts w:ascii="Arial" w:hAnsi="Arial" w:cs="Arial"/>
          <w:sz w:val="24"/>
          <w:szCs w:val="24"/>
        </w:rPr>
        <w:t>который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является  руководит</w:t>
      </w:r>
      <w:r w:rsidR="008D1804">
        <w:rPr>
          <w:rFonts w:ascii="Arial" w:hAnsi="Arial" w:cs="Arial"/>
          <w:sz w:val="24"/>
          <w:szCs w:val="24"/>
        </w:rPr>
        <w:t xml:space="preserve">елем </w:t>
      </w:r>
      <w:r w:rsidRPr="00B73D1B">
        <w:rPr>
          <w:rFonts w:ascii="Arial" w:hAnsi="Arial" w:cs="Arial"/>
          <w:sz w:val="24"/>
          <w:szCs w:val="24"/>
        </w:rPr>
        <w:t xml:space="preserve"> органа муниципального контроля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3.2. Проверка может проводиться только должностным лицом органа муниципального контроля в области торговой деятельности, указанным в распоряжении руковод</w:t>
      </w:r>
      <w:r w:rsidR="008D1804">
        <w:rPr>
          <w:rFonts w:ascii="Arial" w:hAnsi="Arial" w:cs="Arial"/>
          <w:sz w:val="24"/>
          <w:szCs w:val="24"/>
        </w:rPr>
        <w:t xml:space="preserve">ителя </w:t>
      </w:r>
      <w:r w:rsidRPr="00B73D1B">
        <w:rPr>
          <w:rFonts w:ascii="Arial" w:hAnsi="Arial" w:cs="Arial"/>
          <w:sz w:val="24"/>
          <w:szCs w:val="24"/>
        </w:rPr>
        <w:t xml:space="preserve"> органа муниципального контроля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3.3. Плановые проверки проводятся в соответствии с ежегодным планом проверок юридических лиц (их филиалов, представительств, обособленных структурных подразделений) и индивидуальных предпринимателей (далее - Ежегодный план), утверждаемым руководителем органа муниципального контроля в области торговой деятельности. Типовая форма плана проверок устанавливается Правительством Российской Федерации.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3.4. Плановые проверки проводятся не чаще чем один раз в три года.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3.5. Утвержденный руководителем органа муниципального контроля в области торговой деятельности Ежегодный план доводится до сведения заинтересованных лиц посредством его размещения на официальном сайте </w:t>
      </w:r>
      <w:r w:rsidR="00D71E95" w:rsidRPr="00B73D1B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B73D1B">
        <w:rPr>
          <w:rFonts w:ascii="Arial" w:hAnsi="Arial" w:cs="Arial"/>
          <w:sz w:val="24"/>
          <w:szCs w:val="24"/>
        </w:rPr>
        <w:t xml:space="preserve"> в сети Интернет либо иным доступным способом.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3.6. В срок до 1 сентября, предшествующего году проведения плановых проверок, орган муниципального контроля в области торговой деятельности направляет проект </w:t>
      </w:r>
      <w:r w:rsidR="00D71E95" w:rsidRPr="00B73D1B">
        <w:rPr>
          <w:rFonts w:ascii="Arial" w:hAnsi="Arial" w:cs="Arial"/>
          <w:sz w:val="24"/>
          <w:szCs w:val="24"/>
        </w:rPr>
        <w:t xml:space="preserve">Ежегодного плана в прокуратуру </w:t>
      </w:r>
      <w:proofErr w:type="spellStart"/>
      <w:r w:rsidR="00D71E95" w:rsidRPr="00B73D1B">
        <w:rPr>
          <w:rFonts w:ascii="Arial" w:hAnsi="Arial" w:cs="Arial"/>
          <w:sz w:val="24"/>
          <w:szCs w:val="24"/>
        </w:rPr>
        <w:t>Ковернинского</w:t>
      </w:r>
      <w:r w:rsidRPr="00B73D1B">
        <w:rPr>
          <w:rFonts w:ascii="Arial" w:hAnsi="Arial" w:cs="Arial"/>
          <w:sz w:val="24"/>
          <w:szCs w:val="24"/>
        </w:rPr>
        <w:t>района</w:t>
      </w:r>
      <w:proofErr w:type="spellEnd"/>
      <w:r w:rsidRPr="00B73D1B">
        <w:rPr>
          <w:rFonts w:ascii="Arial" w:hAnsi="Arial" w:cs="Arial"/>
          <w:sz w:val="24"/>
          <w:szCs w:val="24"/>
        </w:rPr>
        <w:t xml:space="preserve"> для рассмотрения на предмет законности включения в них объектов муниципального контроля в области торговой деятельности и внесения предложений о проведении совместных плановых проверок.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B73D1B">
        <w:rPr>
          <w:rFonts w:ascii="Arial" w:hAnsi="Arial" w:cs="Arial"/>
          <w:sz w:val="24"/>
          <w:szCs w:val="24"/>
        </w:rPr>
        <w:t xml:space="preserve">Орган муниципального контроля в области торговой деятельности </w:t>
      </w:r>
      <w:r w:rsidRPr="00B73D1B">
        <w:rPr>
          <w:rFonts w:ascii="Arial" w:hAnsi="Arial" w:cs="Arial"/>
          <w:sz w:val="24"/>
          <w:szCs w:val="24"/>
        </w:rPr>
        <w:lastRenderedPageBreak/>
        <w:t xml:space="preserve">рассматривает предложения по проекту Ежегодного плана, поступившие от прокуратуры </w:t>
      </w:r>
      <w:r w:rsidR="00D71E95" w:rsidRPr="00B73D1B">
        <w:rPr>
          <w:rFonts w:ascii="Arial" w:hAnsi="Arial" w:cs="Arial"/>
          <w:sz w:val="24"/>
          <w:szCs w:val="24"/>
        </w:rPr>
        <w:t>Ковернинского</w:t>
      </w:r>
      <w:r w:rsidRPr="00B73D1B">
        <w:rPr>
          <w:rFonts w:ascii="Arial" w:hAnsi="Arial" w:cs="Arial"/>
          <w:sz w:val="24"/>
          <w:szCs w:val="24"/>
        </w:rPr>
        <w:t xml:space="preserve"> района в срок до 1 октября, предшествующего году проведения плановых проверок, и по итогам их рассмот</w:t>
      </w:r>
      <w:r w:rsidR="00D71E95" w:rsidRPr="00B73D1B">
        <w:rPr>
          <w:rFonts w:ascii="Arial" w:hAnsi="Arial" w:cs="Arial"/>
          <w:sz w:val="24"/>
          <w:szCs w:val="24"/>
        </w:rPr>
        <w:t>рения направляет в прокуратуру Ковернинского</w:t>
      </w:r>
      <w:r w:rsidRPr="00B73D1B">
        <w:rPr>
          <w:rFonts w:ascii="Arial" w:hAnsi="Arial" w:cs="Arial"/>
          <w:sz w:val="24"/>
          <w:szCs w:val="24"/>
        </w:rPr>
        <w:t xml:space="preserve"> района в срок до 1 ноября, предшествующего году проведения плановых проверок, утвержденный Ежегодный план проведения плановых проверок.</w:t>
      </w:r>
      <w:proofErr w:type="gramEnd"/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3.7. </w:t>
      </w:r>
      <w:proofErr w:type="gramStart"/>
      <w:r w:rsidRPr="00B73D1B">
        <w:rPr>
          <w:rFonts w:ascii="Arial" w:hAnsi="Arial" w:cs="Arial"/>
          <w:sz w:val="24"/>
          <w:szCs w:val="24"/>
        </w:rPr>
        <w:t>Не позднее чем в течение трех рабочих дней до начала проведения плановой проверки орган муниципального контроля в области торговой деятельности уведомляет юридическое лицо, индивидуального предпринимателя, членов саморегулируемой организации о проведении плановой проверки посредством направления копии распоряжения руковод</w:t>
      </w:r>
      <w:r w:rsidR="008D1804">
        <w:rPr>
          <w:rFonts w:ascii="Arial" w:hAnsi="Arial" w:cs="Arial"/>
          <w:sz w:val="24"/>
          <w:szCs w:val="24"/>
        </w:rPr>
        <w:t xml:space="preserve">ителя </w:t>
      </w:r>
      <w:r w:rsidRPr="00B73D1B">
        <w:rPr>
          <w:rFonts w:ascii="Arial" w:hAnsi="Arial" w:cs="Arial"/>
          <w:sz w:val="24"/>
          <w:szCs w:val="24"/>
        </w:rPr>
        <w:t xml:space="preserve"> органа муниципального контроля в области торговой деятельности о начале проведения плановой проверки заказным почтовым отправлением с уведомлением о вручении или иным доступным способом</w:t>
      </w:r>
      <w:proofErr w:type="gramEnd"/>
      <w:r w:rsidRPr="00B73D1B">
        <w:rPr>
          <w:rFonts w:ascii="Arial" w:hAnsi="Arial" w:cs="Arial"/>
          <w:sz w:val="24"/>
          <w:szCs w:val="24"/>
        </w:rPr>
        <w:t>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В случае проведения плановой проверки членов саморегулируемой организации орган муниципального контроля в области торговой деятельности обязан уведомить саморегулируемую организацию в целях обеспечения возможности участия или присутствия ее представителя при проведении плановой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В случае выявления нарушений членами саморегулируемой организации требований, установленных муниципальными правовыми актами, должностные лица органа муниципального контроля в области торговой деятельности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3.8. Внеплановые проверки проводятся в случаях, установленных Федеральным </w:t>
      </w:r>
      <w:hyperlink r:id="rId15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N 294-ФЗ.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3.9. Внеплановая выездная проверка юридических лиц, индивидуальных предпринимателей может быть проведена органом муниципального контроля в области торговой деятельности по основаниям, указанным в </w:t>
      </w:r>
      <w:hyperlink r:id="rId16" w:history="1">
        <w:r w:rsidRPr="00B73D1B">
          <w:rPr>
            <w:rFonts w:ascii="Arial" w:hAnsi="Arial" w:cs="Arial"/>
            <w:sz w:val="24"/>
            <w:szCs w:val="24"/>
          </w:rPr>
          <w:t>подпунктах "а"</w:t>
        </w:r>
      </w:hyperlink>
      <w:r w:rsidRPr="00B73D1B">
        <w:rPr>
          <w:rFonts w:ascii="Arial" w:hAnsi="Arial" w:cs="Arial"/>
          <w:sz w:val="24"/>
          <w:szCs w:val="24"/>
        </w:rPr>
        <w:t xml:space="preserve"> и </w:t>
      </w:r>
      <w:hyperlink r:id="rId17" w:history="1">
        <w:r w:rsidRPr="00B73D1B">
          <w:rPr>
            <w:rFonts w:ascii="Arial" w:hAnsi="Arial" w:cs="Arial"/>
            <w:sz w:val="24"/>
            <w:szCs w:val="24"/>
          </w:rPr>
          <w:t>"б" пункта 2 части 2 статьи 10</w:t>
        </w:r>
      </w:hyperlink>
      <w:r w:rsidRPr="00B73D1B">
        <w:rPr>
          <w:rFonts w:ascii="Arial" w:hAnsi="Arial" w:cs="Arial"/>
          <w:sz w:val="24"/>
          <w:szCs w:val="24"/>
        </w:rPr>
        <w:t xml:space="preserve"> Федерального закона N 294-ФЗ, после согласования с прокуратурой </w:t>
      </w:r>
      <w:proofErr w:type="spellStart"/>
      <w:r w:rsidR="00D71E95" w:rsidRPr="00B73D1B">
        <w:rPr>
          <w:rFonts w:ascii="Arial" w:hAnsi="Arial" w:cs="Arial"/>
          <w:sz w:val="24"/>
          <w:szCs w:val="24"/>
        </w:rPr>
        <w:t>Ковернинского</w:t>
      </w:r>
      <w:r w:rsidRPr="00B73D1B">
        <w:rPr>
          <w:rFonts w:ascii="Arial" w:hAnsi="Arial" w:cs="Arial"/>
          <w:sz w:val="24"/>
          <w:szCs w:val="24"/>
        </w:rPr>
        <w:t>района</w:t>
      </w:r>
      <w:proofErr w:type="spellEnd"/>
      <w:r w:rsidRPr="00B73D1B">
        <w:rPr>
          <w:rFonts w:ascii="Arial" w:hAnsi="Arial" w:cs="Arial"/>
          <w:sz w:val="24"/>
          <w:szCs w:val="24"/>
        </w:rPr>
        <w:t>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3.10. О проведении внеплановой выездной проверки, за исключением случаев, предусмотренных Федеральным </w:t>
      </w:r>
      <w:hyperlink r:id="rId18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N 294-ФЗ, юридическое лицо, индивидуальный предприниматель уведомляются органом муниципального контроля в области торговой деятельности не менее чем за двадцать четыре часа до начала ее проведения любым доступным способом. В случае проведения внеплановой выездной проверки членов саморегулируемой организации орган муниципального контроля в области торговой деятельности обязан уведомить саморегулируемую организацию любым доступным способом о начале проведения внеплановой выездной проверки в целях обеспечения возможности участия или присутствия ее представителя при проведении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3.11. Документарная проверка (плановая и внеплановая) проводится по месту нахождения органа муниципального контроля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3.12. </w:t>
      </w:r>
      <w:proofErr w:type="gramStart"/>
      <w:r w:rsidRPr="00B73D1B">
        <w:rPr>
          <w:rFonts w:ascii="Arial" w:hAnsi="Arial" w:cs="Arial"/>
          <w:sz w:val="24"/>
          <w:szCs w:val="24"/>
        </w:rPr>
        <w:t>В процессе проведения документарной проверки должностными лицами органа муниципального контроля в области торговой деятельности в первую очередь рассматриваются документы, имеющиеся в распоряжении органа муниципального контроля в области торговой деятельности, в том числе акты предыдущих проверок и иные документы о результатах осуществленного в отношении юридического лица, индивидуального предпринимателя муниципального контроля в области торговой деятельности.</w:t>
      </w:r>
      <w:proofErr w:type="gramEnd"/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3.13. В случае если достоверность сведений, содержащихся в документах, имеющихся в </w:t>
      </w:r>
      <w:proofErr w:type="spellStart"/>
      <w:r w:rsidR="008D1804">
        <w:rPr>
          <w:rFonts w:ascii="Arial" w:hAnsi="Arial" w:cs="Arial"/>
          <w:sz w:val="24"/>
          <w:szCs w:val="24"/>
        </w:rPr>
        <w:t>Скоробогатовскую</w:t>
      </w:r>
      <w:proofErr w:type="spellEnd"/>
      <w:r w:rsidR="008D1804">
        <w:rPr>
          <w:rFonts w:ascii="Arial" w:hAnsi="Arial" w:cs="Arial"/>
          <w:sz w:val="24"/>
          <w:szCs w:val="24"/>
        </w:rPr>
        <w:t xml:space="preserve"> сельскую </w:t>
      </w:r>
      <w:r w:rsidRPr="00B73D1B">
        <w:rPr>
          <w:rFonts w:ascii="Arial" w:hAnsi="Arial" w:cs="Arial"/>
          <w:sz w:val="24"/>
          <w:szCs w:val="24"/>
        </w:rPr>
        <w:t>администрации</w:t>
      </w:r>
      <w:proofErr w:type="gramStart"/>
      <w:r w:rsidRPr="00B73D1B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вызывает обоснованные сомнения либо эти сведения не позволяют оценить исполнение юридическим лицом, </w:t>
      </w:r>
      <w:r w:rsidRPr="00B73D1B">
        <w:rPr>
          <w:rFonts w:ascii="Arial" w:hAnsi="Arial" w:cs="Arial"/>
          <w:sz w:val="24"/>
          <w:szCs w:val="24"/>
        </w:rPr>
        <w:lastRenderedPageBreak/>
        <w:t>индивидуальным предпринимателем требований, установленных муниципальными правовыми актами, в области торговой деятельности, орган муниципального контроля в области торговой деятельности направляет в адрес юридического лица, индивидуального предпринимателя мотивированный запрос с требованием представить иные необходимые для рассмотрения в ходе проведения плановой документарной проверки документы. К запросу прилагается заверенная печатью копия распоряжения руковод</w:t>
      </w:r>
      <w:r w:rsidR="008D1804">
        <w:rPr>
          <w:rFonts w:ascii="Arial" w:hAnsi="Arial" w:cs="Arial"/>
          <w:sz w:val="24"/>
          <w:szCs w:val="24"/>
        </w:rPr>
        <w:t xml:space="preserve">ителя </w:t>
      </w:r>
      <w:r w:rsidRPr="00B73D1B">
        <w:rPr>
          <w:rFonts w:ascii="Arial" w:hAnsi="Arial" w:cs="Arial"/>
          <w:sz w:val="24"/>
          <w:szCs w:val="24"/>
        </w:rPr>
        <w:t xml:space="preserve"> органа муниципального контроля в области торговой деятельности о проведении плановой документарной проверки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B73D1B">
        <w:rPr>
          <w:rFonts w:ascii="Arial" w:hAnsi="Arial" w:cs="Arial"/>
          <w:sz w:val="24"/>
          <w:szCs w:val="24"/>
        </w:rPr>
        <w:t>В случае если в ходе плановой документарной проверки выявлены ошибки и (или) противоречия в представленных юридическим лицом, индивидуальным предпринимателем документах либо несоответствие сведений, содержащихся в этих документах, сведениям, имеющимся в</w:t>
      </w:r>
      <w:r w:rsidR="006246F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46F3">
        <w:rPr>
          <w:rFonts w:ascii="Arial" w:hAnsi="Arial" w:cs="Arial"/>
          <w:sz w:val="24"/>
          <w:szCs w:val="24"/>
        </w:rPr>
        <w:t>Скоробогатовскую</w:t>
      </w:r>
      <w:proofErr w:type="spellEnd"/>
      <w:r w:rsidR="006246F3">
        <w:rPr>
          <w:rFonts w:ascii="Arial" w:hAnsi="Arial" w:cs="Arial"/>
          <w:sz w:val="24"/>
          <w:szCs w:val="24"/>
        </w:rPr>
        <w:t xml:space="preserve"> сельскую </w:t>
      </w:r>
      <w:r w:rsidRPr="00B73D1B">
        <w:rPr>
          <w:rFonts w:ascii="Arial" w:hAnsi="Arial" w:cs="Arial"/>
          <w:sz w:val="24"/>
          <w:szCs w:val="24"/>
        </w:rPr>
        <w:t xml:space="preserve"> администрации  в документах, и (или) полученным в ходе осуществления муниципального контроля, информация об этом направляется юридическому лицу, индивидуальному предпринимателю с требованием представить в течение десяти рабочих дней необходимые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пояснения в письменной форме.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В случае если после рассмотрения представленных пояснений и документов либо при отсутствии пояснений должностное лицо органа муниципального контроля в области торговой деятельности установит признаки нарушения требований, установленных муниципальными правовыми актами, в области торговой деятельности, орган муниципального контроля в области торговой деятельности вправе провести выездную проверку.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3.14. </w:t>
      </w:r>
      <w:proofErr w:type="gramStart"/>
      <w:r w:rsidRPr="00B73D1B">
        <w:rPr>
          <w:rFonts w:ascii="Arial" w:hAnsi="Arial" w:cs="Arial"/>
          <w:sz w:val="24"/>
          <w:szCs w:val="24"/>
        </w:rPr>
        <w:t>При проведении документарной проверки орган муниципального контроля в области торговой деятельности не вправе требовать у юридического лица, индивидуального предпринимателя сведения и документы, не относящиеся к предмету документарной проверки, а также сведения и документы, которые могут быть получены органом муниципального контроля в области торговой деятельности от иных органов государственного контроля (надзора), органов муниципального контроля.</w:t>
      </w:r>
      <w:proofErr w:type="gramEnd"/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3.15. Выездная проверка (плановая и внеплановая) проводится по месту нахождения юридического лица, по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B73D1B">
        <w:rPr>
          <w:rFonts w:ascii="Arial" w:hAnsi="Arial" w:cs="Arial"/>
          <w:sz w:val="24"/>
          <w:szCs w:val="24"/>
        </w:rPr>
        <w:t>Плановая (внеплановая) выездная проверка начинается с предъявления служебного удостоверения должностным лицом органа муниципального контроля в области торговой деятельности, обязательного ознакомления руководителя или иного должностного лица юридического лица, индивидуального предпринимателя, его уполномоченного представителя с распоряжением заместителя руководителя органа муниципального контроля в области торговой деятельности о назначении плановой выездной проверки и с полномочиями проводящих проверку лиц, а также с целями, задачами, основаниями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проведения проверки, видами и объемом мероприятий по контролю, составом экспертов, представителями экспертных организаций, привлекаемых к проверке, со сроками и с условиями ее проведения.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4" w:name="Par77"/>
      <w:bookmarkEnd w:id="4"/>
      <w:r w:rsidRPr="00B73D1B">
        <w:rPr>
          <w:rFonts w:ascii="Arial" w:hAnsi="Arial" w:cs="Arial"/>
          <w:sz w:val="24"/>
          <w:szCs w:val="24"/>
        </w:rPr>
        <w:t>4. СРОКИ ПРОВЕДЕНИЯ ПРОВЕРКИ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4.1. Срок проведения каждой из проверок: документарной и выездной проверки (как плановой, так и внеплановой), не может превышать двадцать рабочих дней.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4.2.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</w:t>
      </w:r>
      <w:proofErr w:type="spellStart"/>
      <w:r w:rsidRPr="00B73D1B">
        <w:rPr>
          <w:rFonts w:ascii="Arial" w:hAnsi="Arial" w:cs="Arial"/>
          <w:sz w:val="24"/>
          <w:szCs w:val="24"/>
        </w:rPr>
        <w:t>микропредприятия</w:t>
      </w:r>
      <w:proofErr w:type="spellEnd"/>
      <w:r w:rsidRPr="00B73D1B">
        <w:rPr>
          <w:rFonts w:ascii="Arial" w:hAnsi="Arial" w:cs="Arial"/>
          <w:sz w:val="24"/>
          <w:szCs w:val="24"/>
        </w:rPr>
        <w:t xml:space="preserve"> в год.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4.3. </w:t>
      </w:r>
      <w:proofErr w:type="gramStart"/>
      <w:r w:rsidRPr="00B73D1B">
        <w:rPr>
          <w:rFonts w:ascii="Arial" w:hAnsi="Arial" w:cs="Arial"/>
          <w:sz w:val="24"/>
          <w:szCs w:val="24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</w:t>
      </w:r>
      <w:r w:rsidRPr="00B73D1B">
        <w:rPr>
          <w:rFonts w:ascii="Arial" w:hAnsi="Arial" w:cs="Arial"/>
          <w:sz w:val="24"/>
          <w:szCs w:val="24"/>
        </w:rPr>
        <w:lastRenderedPageBreak/>
        <w:t xml:space="preserve">расследований на основании мотивированных предложений должностных лиц органа муниципального контроля в области торговой деятельности, проводящих выездную плановую проверку, срок проведения выездной плановой проверки может быть продлен руководителем такого органа, но не более чем на двадцать рабочих дней, в отношении малых предприятий, </w:t>
      </w:r>
      <w:proofErr w:type="spellStart"/>
      <w:r w:rsidRPr="00B73D1B">
        <w:rPr>
          <w:rFonts w:ascii="Arial" w:hAnsi="Arial" w:cs="Arial"/>
          <w:sz w:val="24"/>
          <w:szCs w:val="24"/>
        </w:rPr>
        <w:t>микропредприятий</w:t>
      </w:r>
      <w:proofErr w:type="spellEnd"/>
      <w:r w:rsidRPr="00B73D1B">
        <w:rPr>
          <w:rFonts w:ascii="Arial" w:hAnsi="Arial" w:cs="Arial"/>
          <w:sz w:val="24"/>
          <w:szCs w:val="24"/>
        </w:rPr>
        <w:t xml:space="preserve"> - не более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чем на пятнадцать часов.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5" w:name="Par83"/>
      <w:bookmarkEnd w:id="5"/>
      <w:r w:rsidRPr="00B73D1B">
        <w:rPr>
          <w:rFonts w:ascii="Arial" w:hAnsi="Arial" w:cs="Arial"/>
          <w:sz w:val="24"/>
          <w:szCs w:val="24"/>
        </w:rPr>
        <w:t>5. ПОРЯДОК ОФОРМЛЕНИЯ РЕЗУЛЬТАТОВ ПРОВЕРКИ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5.1. По результатам проверки должностными лицами органа муниципального контроля в области торговой деятельности, проводящими проверку, составляется акт по форме, установленной административным регламентом в соответствии с типовой формой акта проверки, установленного уполномоченным Правительством Российской Федерации федеральным органом исполнительной власти.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Перечень сведений, которые указываются в акте проверки, а также приложений к нему, устанавливается Федеральным </w:t>
      </w:r>
      <w:hyperlink r:id="rId19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N 294-ФЗ.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5.2.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B73D1B">
        <w:rPr>
          <w:rFonts w:ascii="Arial" w:hAnsi="Arial" w:cs="Arial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 в области торговой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5.3. </w:t>
      </w:r>
      <w:proofErr w:type="gramStart"/>
      <w:r w:rsidRPr="00B73D1B">
        <w:rPr>
          <w:rFonts w:ascii="Arial" w:hAnsi="Arial" w:cs="Arial"/>
          <w:sz w:val="24"/>
          <w:szCs w:val="24"/>
        </w:rPr>
        <w:t>В случае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заказным почтовым отправлением с уведомлением о вручении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B73D1B">
        <w:rPr>
          <w:rFonts w:ascii="Arial" w:hAnsi="Arial" w:cs="Arial"/>
          <w:sz w:val="24"/>
          <w:szCs w:val="24"/>
        </w:rPr>
        <w:t>которое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приобщается к экземпляру акта проверки, хранящемуся в деле органа муниципального контроля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5.4.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5.5. В целях учета периодичности, видов и форм проведения проверок юридические лица и индивидуальные предприниматели ведут журнал учета проверок по типовой форме, устанавливаемой федеральным органом исполнительной власти, уполномоченным Правительством Российской Федерации.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При отсутствии журнала учета проверок в акте проверки должностным лицом органа муниципального контроля в области торговой деятельности делается соответствующая запись.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5.6. Орган муниципального контроля в области торговой деятельности ведет учет мероприятий по проведению проверок в области торговой деятельности на территории муниципального образования </w:t>
      </w:r>
      <w:r w:rsidR="006246F3">
        <w:rPr>
          <w:rFonts w:ascii="Arial" w:hAnsi="Arial" w:cs="Arial"/>
          <w:sz w:val="24"/>
          <w:szCs w:val="24"/>
        </w:rPr>
        <w:t xml:space="preserve">Скоробогатовский сельсовет </w:t>
      </w:r>
      <w:r w:rsidRPr="00B73D1B">
        <w:rPr>
          <w:rFonts w:ascii="Arial" w:hAnsi="Arial" w:cs="Arial"/>
          <w:sz w:val="24"/>
          <w:szCs w:val="24"/>
        </w:rPr>
        <w:t xml:space="preserve"> в </w:t>
      </w:r>
      <w:hyperlink w:anchor="Par150" w:history="1">
        <w:r w:rsidRPr="00B73D1B">
          <w:rPr>
            <w:rFonts w:ascii="Arial" w:hAnsi="Arial" w:cs="Arial"/>
            <w:sz w:val="24"/>
            <w:szCs w:val="24"/>
          </w:rPr>
          <w:t>журнале</w:t>
        </w:r>
      </w:hyperlink>
      <w:r w:rsidRPr="00B73D1B">
        <w:rPr>
          <w:rFonts w:ascii="Arial" w:hAnsi="Arial" w:cs="Arial"/>
          <w:sz w:val="24"/>
          <w:szCs w:val="24"/>
        </w:rPr>
        <w:t xml:space="preserve"> учета проверок, форма которого утверждена приложением к настоящему Положению.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lastRenderedPageBreak/>
        <w:t>5.7. Оформляемые в ходе проверок акты проверок и иные связанные с результатами проверки документы хранятся в органе муниципального контроля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5.8. </w:t>
      </w:r>
      <w:proofErr w:type="gramStart"/>
      <w:r w:rsidRPr="00B73D1B">
        <w:rPr>
          <w:rFonts w:ascii="Arial" w:hAnsi="Arial" w:cs="Arial"/>
          <w:sz w:val="24"/>
          <w:szCs w:val="24"/>
        </w:rPr>
        <w:t>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орган муниципального контроля в области торговой деятельности в письменной форме возражения в отношении акта проверки и (или) выданного предписания об устранении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выявленных нарушений в целом или его отдельных положений.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При этом юридическое лицо, индивидуальный предприниматель вправе приложить к своим возражениям и передать в орган муниципального контроля в области торговой деятельности документы или их заверенные копии, подтверждающие обоснованность таких возражений.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6" w:name="Par98"/>
      <w:bookmarkEnd w:id="6"/>
      <w:r w:rsidRPr="00B73D1B">
        <w:rPr>
          <w:rFonts w:ascii="Arial" w:hAnsi="Arial" w:cs="Arial"/>
          <w:sz w:val="24"/>
          <w:szCs w:val="24"/>
        </w:rPr>
        <w:t>6. МЕРЫ, ПРИНИМАЕМЫЕ ДОЛЖНОСТНЫМИ ЛИЦАМИ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ОРГАНА МУНИЦИПАЛЬНОГО КОНТРОЛЯ В ОБЛАСТИ ТОРГОВОЙ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ДЕЯТЕЛЬНОСТИ В ОТНОШЕНИИ ФАКТОВ НАРУШЕНИЙ, ВЫЯВЛЕННЫХ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ПРИ ПРОВЕДЕНИИ ПРОВЕРКИ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6.1. При выявлении нарушений требований, установленных муниципальными правовыми актами, в области торговой деятельности должностным лицом органа муниципального контроля в области торговой деятельности выдается предписание об устранении таких нарушений. Форма предписания об устранении нарушений требований, установленных муниципальными правовыми актами, утверждается административным регламентом.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6.2. </w:t>
      </w:r>
      <w:proofErr w:type="gramStart"/>
      <w:r w:rsidRPr="00B73D1B">
        <w:rPr>
          <w:rFonts w:ascii="Arial" w:hAnsi="Arial" w:cs="Arial"/>
          <w:sz w:val="24"/>
          <w:szCs w:val="24"/>
        </w:rPr>
        <w:t>В случае установления при проведении проверки нарушений требований, установленных муниципальными правовыми актами, в области торговой деятельности, содержащих признаки административного или иного правонарушения, соответствующие материалы проверки в течение пяти рабочих дней после завершения проверки направляются в орган государственного контроля (надзора) или иной орган государственной власти, в компетенции которого, согласно действующему законодательству, находится возбуждение дела об административном правонарушении или проведение предварительного расследования</w:t>
      </w:r>
      <w:proofErr w:type="gramEnd"/>
      <w:r w:rsidRPr="00B73D1B">
        <w:rPr>
          <w:rFonts w:ascii="Arial" w:hAnsi="Arial" w:cs="Arial"/>
          <w:sz w:val="24"/>
          <w:szCs w:val="24"/>
        </w:rPr>
        <w:t>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7" w:name="Par106"/>
      <w:bookmarkEnd w:id="7"/>
      <w:r w:rsidRPr="00B73D1B">
        <w:rPr>
          <w:rFonts w:ascii="Arial" w:hAnsi="Arial" w:cs="Arial"/>
          <w:sz w:val="24"/>
          <w:szCs w:val="24"/>
        </w:rPr>
        <w:t>7. ОБЯЗАННОСТИ И ОТВЕТСТВЕННОСТЬ ДОЛЖНОСТНЫХ ЛИЦ ОРГАНА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МУНИЦИПАЛЬНОГО КОНТРОЛЯ В ОБЛАСТИ ТОРГОВОЙ ДЕЯТЕЛЬНОСТИ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 Должностные лица органа муниципального контроля в области торговой деятельности при проведении проверки обязаны: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7.1.1. Своевременно и в полной мере исполнять предоставленные в соответствии с действующим законодательством полномочия по предупреждению, выявлению и пресечению нарушений требований, установленных муниципальными правовыми актами,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7.1.2. Соблюдать законодательство Российской Федерации, права и законные интересы юридического лица, индивидуального предпринимателя, проверка которых проводится.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7.1.3. Проводить проверку на основании распоряжения руководителя (заместителя руководителя) органа муниципального контроля в области торговой деятельност</w:t>
      </w:r>
      <w:proofErr w:type="gramStart"/>
      <w:r w:rsidRPr="00B73D1B">
        <w:rPr>
          <w:rFonts w:ascii="Arial" w:hAnsi="Arial" w:cs="Arial"/>
          <w:sz w:val="24"/>
          <w:szCs w:val="24"/>
        </w:rPr>
        <w:t>и о ее</w:t>
      </w:r>
      <w:proofErr w:type="gramEnd"/>
      <w:r w:rsidRPr="00B73D1B">
        <w:rPr>
          <w:rFonts w:ascii="Arial" w:hAnsi="Arial" w:cs="Arial"/>
          <w:sz w:val="24"/>
          <w:szCs w:val="24"/>
        </w:rPr>
        <w:t xml:space="preserve"> проведении в соответствии с ее назначением.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7.1.4. Проводить проверку только во время исполнения служебных обязанностей, выездную проверку только при предъявлении служебных </w:t>
      </w:r>
      <w:r w:rsidRPr="00B73D1B">
        <w:rPr>
          <w:rFonts w:ascii="Arial" w:hAnsi="Arial" w:cs="Arial"/>
          <w:sz w:val="24"/>
          <w:szCs w:val="24"/>
        </w:rPr>
        <w:lastRenderedPageBreak/>
        <w:t>удостоверений, копии распоряжения руководителя (заместителя руководителя) органа муниципального контроля в области торговой деятельности и в случае, предусмотренном федеральными законами, - копии документа о согласовании проведения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7.1.5.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7.1.6.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7.1.7.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с результатами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7.1.8. Не допускать необоснованное ограничение прав и законных интересов граждан, в том числе индивидуальных предпринимателей, юридических лиц.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7.1.9.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7.1.10. Соблюдать сроки проведения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7.1.11. Не требовать от юридического лица, индивидуального предпринимателя документы и иные сведения, представление которых не предусмотрено законодательством Российской Федерации.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7.1.12.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7.1.13. Осуществлять запись о проведенной проверке в журнале учета проверок.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7.2. Должностные лица органа муниципального контроля в области торговой деятельности несут ответственность за невыполнение или ненадлежащее выполнение должностных обязанностей в соответствии с действующим законодательством.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8" w:name="Par125"/>
      <w:bookmarkEnd w:id="8"/>
      <w:r w:rsidRPr="00B73D1B">
        <w:rPr>
          <w:rFonts w:ascii="Arial" w:hAnsi="Arial" w:cs="Arial"/>
          <w:sz w:val="24"/>
          <w:szCs w:val="24"/>
        </w:rPr>
        <w:t>8. ПРАВА ЮРИДИЧЕСКОГО ЛИЦА, ИНДИВИДУАЛЬНОГО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ПРЕДПРИНИМАТЕЛЯ ПРИ ПРОВЕДЕНИИ ПРОВЕРКИ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8.1.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проверки имеют право: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8.1.1. Непосредственно присутствовать при проведении проверки, давать объяснения по вопросам, относящимся к предмету проверки.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8.1.2. Получать от органа муниципального контроля в области торговой деятельности, его должностных лиц информацию, которая относится к предмету проверки и предоставление которой предусмотрено Федеральным </w:t>
      </w:r>
      <w:hyperlink r:id="rId20" w:history="1">
        <w:r w:rsidRPr="00B73D1B">
          <w:rPr>
            <w:rFonts w:ascii="Arial" w:hAnsi="Arial" w:cs="Arial"/>
            <w:sz w:val="24"/>
            <w:szCs w:val="24"/>
          </w:rPr>
          <w:t>законом</w:t>
        </w:r>
      </w:hyperlink>
      <w:r w:rsidRPr="00B73D1B">
        <w:rPr>
          <w:rFonts w:ascii="Arial" w:hAnsi="Arial" w:cs="Arial"/>
          <w:sz w:val="24"/>
          <w:szCs w:val="24"/>
        </w:rPr>
        <w:t xml:space="preserve"> N 294-ФЗ и настоящим Положением.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8.1.3.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 муниципального контроля в области торговой деятельности.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8.1.4. Обжаловать действия (бездействие) должностных лиц органа </w:t>
      </w:r>
      <w:r w:rsidRPr="00B73D1B">
        <w:rPr>
          <w:rFonts w:ascii="Arial" w:hAnsi="Arial" w:cs="Arial"/>
          <w:sz w:val="24"/>
          <w:szCs w:val="24"/>
        </w:rPr>
        <w:lastRenderedPageBreak/>
        <w:t>муниципального контроля в области торговой деятельности,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9" w:name="Par134"/>
      <w:bookmarkEnd w:id="9"/>
      <w:r w:rsidRPr="00B73D1B">
        <w:rPr>
          <w:rFonts w:ascii="Arial" w:hAnsi="Arial" w:cs="Arial"/>
          <w:sz w:val="24"/>
          <w:szCs w:val="24"/>
        </w:rPr>
        <w:t>9. ФИНАНСОВЫЕ И ОРГАНИЗАЦИОННО-ТЕХНИЧЕСКИЕ ОСНОВЫ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МУНИЦИПАЛЬНОГО КОНТРОЛЯ В ОБЛАСТИ ТОРГОВОЙ ДЕЯТЕЛЬНОСТИ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Организационно-техническое и финансовое обеспечение деятельности должностных лиц органа муниципального контроля в области торговой деятельности осуществляется за счет средств </w:t>
      </w:r>
      <w:r w:rsidR="006246F3">
        <w:rPr>
          <w:rFonts w:ascii="Arial" w:hAnsi="Arial" w:cs="Arial"/>
          <w:sz w:val="24"/>
          <w:szCs w:val="24"/>
        </w:rPr>
        <w:t>сельского поселения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  <w:bookmarkStart w:id="10" w:name="Par143"/>
      <w:bookmarkEnd w:id="10"/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F44CCA" w:rsidRPr="00B73D1B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6246F3" w:rsidRDefault="006246F3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к Положению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о порядке организации и осуществления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муниципального контроля в области торговой</w:t>
      </w:r>
    </w:p>
    <w:p w:rsidR="00D6282C" w:rsidRPr="00B73D1B" w:rsidRDefault="00D6282C" w:rsidP="00F44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деятельности на территории </w:t>
      </w:r>
      <w:r w:rsidR="006246F3">
        <w:rPr>
          <w:rFonts w:ascii="Arial" w:hAnsi="Arial" w:cs="Arial"/>
          <w:sz w:val="24"/>
          <w:szCs w:val="24"/>
        </w:rPr>
        <w:t>Скоробогатовского сельсовета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bookmarkStart w:id="11" w:name="Par150"/>
      <w:bookmarkEnd w:id="11"/>
      <w:r w:rsidRPr="00B73D1B">
        <w:rPr>
          <w:rFonts w:ascii="Arial" w:hAnsi="Arial" w:cs="Arial"/>
          <w:sz w:val="24"/>
          <w:szCs w:val="24"/>
        </w:rPr>
        <w:t xml:space="preserve">                           Журнал учета проверок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                    __________________________________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                       (дата начала ведения Журнала)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               (наименование органа муниципального контроля)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Ответственное лицо: _______________________________________________________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proofErr w:type="gramStart"/>
      <w:r w:rsidRPr="00B73D1B">
        <w:rPr>
          <w:rFonts w:ascii="Arial" w:hAnsi="Arial" w:cs="Arial"/>
          <w:sz w:val="24"/>
          <w:szCs w:val="24"/>
        </w:rPr>
        <w:t>(фамилия, имя, отчество, должность лица (лиц),</w:t>
      </w:r>
      <w:proofErr w:type="gramEnd"/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                       ответственного за ведение Журнала учета проверок)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>Подпись: ______________________________________________</w:t>
      </w: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</w:p>
    <w:p w:rsidR="00D6282C" w:rsidRPr="00B73D1B" w:rsidRDefault="00D6282C" w:rsidP="00D6282C">
      <w:pPr>
        <w:pStyle w:val="ConsPlusNonformat"/>
        <w:rPr>
          <w:rFonts w:ascii="Arial" w:hAnsi="Arial" w:cs="Arial"/>
          <w:sz w:val="24"/>
          <w:szCs w:val="24"/>
        </w:rPr>
      </w:pPr>
      <w:r w:rsidRPr="00B73D1B">
        <w:rPr>
          <w:rFonts w:ascii="Arial" w:hAnsi="Arial" w:cs="Arial"/>
          <w:sz w:val="24"/>
          <w:szCs w:val="24"/>
        </w:rPr>
        <w:t xml:space="preserve">                      Сведения о проводимых проверках</w:t>
      </w:r>
    </w:p>
    <w:p w:rsidR="00D6282C" w:rsidRPr="00B73D1B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6"/>
        <w:gridCol w:w="7564"/>
        <w:gridCol w:w="1488"/>
      </w:tblGrid>
      <w:tr w:rsidR="00D6282C" w:rsidRPr="00B73D1B" w:rsidTr="0067516E">
        <w:trPr>
          <w:tblCellSpacing w:w="5" w:type="nil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7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Дата начала и окончания проверки                           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4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Общее время проведения проверки  (для  субъектов  малого  и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среднего предпринимательства, в часах)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8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Полное и (в случае, если имеется) сокращенное наименование,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в  том  числе  фирменное  наименование  юридического  лица/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фамилия,   имя,   отчество   (в   случае,   если   имеется)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индивидуального предпринимателя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8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Адрес    (место    нахождения)    постоянно    действующего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исполнительного органа юридического  лица/место  жительства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(место осуществления  деятельности  (если  не  совпадает  с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 xml:space="preserve">местом жительства)) индивидуального предпринимателя        </w:t>
            </w:r>
            <w:proofErr w:type="gramEnd"/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1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Государственный    регистрационный    номер    записи     о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государственной          регистрации           </w:t>
            </w: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юридического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лица/индивидуального   предпринимателя,   </w:t>
            </w: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идентификационный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номер      налогоплательщика      (для      индивидуального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предпринимателя); номер реестровой записи и дата  включения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сведений   в   реестр   субъектов   малого    и    среднего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предпринимательства  (для  субъектов  малого   и   среднего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предпринимательства)    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Дата  и  номер  приказа  заместителя  руководителя   органа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муниципального контроля в области торговой  деятельности  о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проведении</w:t>
            </w:r>
            <w:proofErr w:type="gramEnd"/>
            <w:r w:rsidRPr="00B73D1B">
              <w:rPr>
                <w:rFonts w:ascii="Arial" w:hAnsi="Arial" w:cs="Arial"/>
                <w:sz w:val="24"/>
                <w:szCs w:val="24"/>
              </w:rPr>
              <w:t xml:space="preserve"> проверки     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Цель, задачи и предмет проверки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8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8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Вид  проверки  (</w:t>
            </w: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плановая</w:t>
            </w:r>
            <w:proofErr w:type="gramEnd"/>
            <w:r w:rsidRPr="00B73D1B">
              <w:rPr>
                <w:rFonts w:ascii="Arial" w:hAnsi="Arial" w:cs="Arial"/>
                <w:sz w:val="24"/>
                <w:szCs w:val="24"/>
              </w:rPr>
              <w:t xml:space="preserve">  или  внеплановая):  для  плановой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проверки - ссылка на ежегодный  план  проведения  проверок;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для внеплановой выездной проверки - дата  и  номер  решения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прокурора о согласовании проведения проверки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lastRenderedPageBreak/>
              <w:t xml:space="preserve">9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Дата и номер акта, составленного по  результатам  проверки,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дата  его   вручения   представителю   юридического   лица,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индивидуальному предпринимателю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10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Выявленные     нарушения     требований,      установленных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муниципальными  правовыми  актами  (указываются  содержание</w:t>
            </w:r>
            <w:proofErr w:type="gramEnd"/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выявленного нарушения со ссылкой на положение  нормативного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правового акта, которым установлено нарушенное  требование,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 xml:space="preserve">допустившее его лицо)   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4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Фамилия, имя, отчество, должность лица  (должностных  лиц),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проводящег</w:t>
            </w: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о(</w:t>
            </w:r>
            <w:proofErr w:type="gramEnd"/>
            <w:r w:rsidRPr="00B73D1B">
              <w:rPr>
                <w:rFonts w:ascii="Arial" w:hAnsi="Arial" w:cs="Arial"/>
                <w:sz w:val="24"/>
                <w:szCs w:val="24"/>
              </w:rPr>
              <w:t xml:space="preserve">их) проверку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rHeight w:val="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Фамилия, имя, отчество (в случае если  имеется),  должности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экспертов,    представителей    экспертных     организаций,</w:t>
            </w:r>
          </w:p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привлеченных</w:t>
            </w:r>
            <w:proofErr w:type="gramEnd"/>
            <w:r w:rsidRPr="00B73D1B">
              <w:rPr>
                <w:rFonts w:ascii="Arial" w:hAnsi="Arial" w:cs="Arial"/>
                <w:sz w:val="24"/>
                <w:szCs w:val="24"/>
              </w:rPr>
              <w:t xml:space="preserve"> к проведению проверки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82C" w:rsidRPr="00B73D1B" w:rsidTr="0067516E">
        <w:trPr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73D1B">
              <w:rPr>
                <w:rFonts w:ascii="Arial" w:hAnsi="Arial" w:cs="Arial"/>
                <w:sz w:val="24"/>
                <w:szCs w:val="24"/>
              </w:rPr>
              <w:t>Подпись должностного лица (лиц), проводившег</w:t>
            </w:r>
            <w:proofErr w:type="gramStart"/>
            <w:r w:rsidRPr="00B73D1B">
              <w:rPr>
                <w:rFonts w:ascii="Arial" w:hAnsi="Arial" w:cs="Arial"/>
                <w:sz w:val="24"/>
                <w:szCs w:val="24"/>
              </w:rPr>
              <w:t>о(</w:t>
            </w:r>
            <w:proofErr w:type="gramEnd"/>
            <w:r w:rsidRPr="00B73D1B">
              <w:rPr>
                <w:rFonts w:ascii="Arial" w:hAnsi="Arial" w:cs="Arial"/>
                <w:sz w:val="24"/>
                <w:szCs w:val="24"/>
              </w:rPr>
              <w:t xml:space="preserve">их) проверку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Pr="00B73D1B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6282C" w:rsidRPr="00B73D1B" w:rsidRDefault="00D6282C" w:rsidP="006246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D6282C" w:rsidRPr="00B73D1B" w:rsidSect="006A7C6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56D"/>
    <w:rsid w:val="00080F87"/>
    <w:rsid w:val="00153E30"/>
    <w:rsid w:val="001E26E7"/>
    <w:rsid w:val="00276080"/>
    <w:rsid w:val="00292DAC"/>
    <w:rsid w:val="00331B5A"/>
    <w:rsid w:val="00363013"/>
    <w:rsid w:val="003D0E0D"/>
    <w:rsid w:val="0047203C"/>
    <w:rsid w:val="004A5668"/>
    <w:rsid w:val="004E40A1"/>
    <w:rsid w:val="004E784C"/>
    <w:rsid w:val="00503AB0"/>
    <w:rsid w:val="00506A25"/>
    <w:rsid w:val="00582DD3"/>
    <w:rsid w:val="00605C6F"/>
    <w:rsid w:val="006246F3"/>
    <w:rsid w:val="006A7C62"/>
    <w:rsid w:val="006E0FA6"/>
    <w:rsid w:val="00742B5E"/>
    <w:rsid w:val="0076753B"/>
    <w:rsid w:val="00832BCC"/>
    <w:rsid w:val="008547C5"/>
    <w:rsid w:val="008B0A97"/>
    <w:rsid w:val="008D1804"/>
    <w:rsid w:val="00902BFA"/>
    <w:rsid w:val="00906167"/>
    <w:rsid w:val="009374F0"/>
    <w:rsid w:val="00944DF8"/>
    <w:rsid w:val="009571AE"/>
    <w:rsid w:val="009F184B"/>
    <w:rsid w:val="00A3568B"/>
    <w:rsid w:val="00A45674"/>
    <w:rsid w:val="00A74361"/>
    <w:rsid w:val="00B44D38"/>
    <w:rsid w:val="00B56988"/>
    <w:rsid w:val="00B73D1B"/>
    <w:rsid w:val="00BF0056"/>
    <w:rsid w:val="00C05F69"/>
    <w:rsid w:val="00C075B6"/>
    <w:rsid w:val="00C51451"/>
    <w:rsid w:val="00CA556D"/>
    <w:rsid w:val="00D114FA"/>
    <w:rsid w:val="00D238EF"/>
    <w:rsid w:val="00D6282C"/>
    <w:rsid w:val="00D71E95"/>
    <w:rsid w:val="00DB5A89"/>
    <w:rsid w:val="00DC0B1C"/>
    <w:rsid w:val="00DE217C"/>
    <w:rsid w:val="00E23545"/>
    <w:rsid w:val="00E8011F"/>
    <w:rsid w:val="00ED2930"/>
    <w:rsid w:val="00ED5EFA"/>
    <w:rsid w:val="00EE2E14"/>
    <w:rsid w:val="00F44CCA"/>
    <w:rsid w:val="00F56A39"/>
    <w:rsid w:val="00F63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nsPlusNonformat">
    <w:name w:val="ConsPlusNonformat"/>
    <w:rsid w:val="00D628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nsPlusNonformat">
    <w:name w:val="ConsPlusNonformat"/>
    <w:rsid w:val="00D628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F0224697ED6AC8C44B62D6DEEC659069B397AEE119CD573CA5F7FBBBFB19CB17CC3B7E0334B53DvEj9M" TargetMode="External"/><Relationship Id="rId13" Type="http://schemas.openxmlformats.org/officeDocument/2006/relationships/hyperlink" Target="consultantplus://offline/ref=E6F0224697ED6AC8C44B62D6DEEC65906ABF98A2ED489A556DF0F9vFjEM" TargetMode="External"/><Relationship Id="rId18" Type="http://schemas.openxmlformats.org/officeDocument/2006/relationships/hyperlink" Target="consultantplus://offline/ref=E6F0224697ED6AC8C44B62D6DEEC659069B397AEE119CD573CA5F7FBBBvFjB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E6F0224697ED6AC8C44B62D6DEEC659069B49CA7E71BCD573CA5F7FBBBFB19CB17CC3B7E0334B43DvEjFM" TargetMode="External"/><Relationship Id="rId12" Type="http://schemas.openxmlformats.org/officeDocument/2006/relationships/hyperlink" Target="consultantplus://offline/ref=E6F0224697ED6AC8C44B7CDBC8803A956FBCC1AAE11FC50666FAACA6ECF2139C5083623C4739B43BE8AE76vDj3M" TargetMode="External"/><Relationship Id="rId17" Type="http://schemas.openxmlformats.org/officeDocument/2006/relationships/hyperlink" Target="consultantplus://offline/ref=E6F0224697ED6AC8C44B62D6DEEC659069B397AEE119CD573CA5F7FBBBFB19CB17CC3B7E0334B638vEj9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6F0224697ED6AC8C44B62D6DEEC659069B397AEE119CD573CA5F7FBBBFB19CB17CC3B7E0334B639vEj0M" TargetMode="External"/><Relationship Id="rId20" Type="http://schemas.openxmlformats.org/officeDocument/2006/relationships/hyperlink" Target="consultantplus://offline/ref=E6F0224697ED6AC8C44B62D6DEEC659069B397AEE119CD573CA5F7FBBBvFjBM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F0224697ED6AC8C44B62D6DEEC659069B399A4E616CD573CA5F7FBBBFB19CB17CC3B7E0334B433vEjBM" TargetMode="External"/><Relationship Id="rId11" Type="http://schemas.openxmlformats.org/officeDocument/2006/relationships/hyperlink" Target="consultantplus://offline/ref=E6F0224697ED6AC8C44B62D6DEEC659069B397AEE119CD573CA5F7FBBBFB19CB17CC3B7E0334B53DvEj9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6F0224697ED6AC8C44B62D6DEEC659069B397AEE119CD573CA5F7FBBBvFjBM" TargetMode="External"/><Relationship Id="rId10" Type="http://schemas.openxmlformats.org/officeDocument/2006/relationships/hyperlink" Target="consultantplus://offline/ref=E6F0224697ED6AC8C44B62D6DEEC659069B49CA7E71BCD573CA5F7FBBBFB19CB17CC3B7E0334B43DvEjFM" TargetMode="External"/><Relationship Id="rId19" Type="http://schemas.openxmlformats.org/officeDocument/2006/relationships/hyperlink" Target="consultantplus://offline/ref=E6F0224697ED6AC8C44B62D6DEEC659069B397AEE119CD573CA5F7FBBBvFjB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F0224697ED6AC8C44B62D6DEEC659069B399A4E616CD573CA5F7FBBBFB19CB17CC3B7E0334B433vEjBM" TargetMode="External"/><Relationship Id="rId14" Type="http://schemas.openxmlformats.org/officeDocument/2006/relationships/hyperlink" Target="consultantplus://offline/ref=E6F0224697ED6AC8C44B62D6DEEC659069B397AEE119CD573CA5F7FBBBvFjB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4556</Words>
  <Characters>25974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Ивашкова Г</cp:lastModifiedBy>
  <cp:revision>2</cp:revision>
  <cp:lastPrinted>2018-08-10T12:19:00Z</cp:lastPrinted>
  <dcterms:created xsi:type="dcterms:W3CDTF">2018-08-10T13:11:00Z</dcterms:created>
  <dcterms:modified xsi:type="dcterms:W3CDTF">2018-08-10T13:11:00Z</dcterms:modified>
</cp:coreProperties>
</file>