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CFB" w:rsidRPr="005006D8" w:rsidRDefault="00655CFB" w:rsidP="00655CFB">
      <w:pPr>
        <w:spacing w:after="0" w:line="0" w:lineRule="atLeast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655CFB" w:rsidRPr="005006D8" w:rsidRDefault="00655CFB" w:rsidP="00655CFB">
      <w:pPr>
        <w:spacing w:after="0" w:line="0" w:lineRule="atLeas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655CFB" w:rsidRPr="005006D8" w:rsidRDefault="00655CFB" w:rsidP="00655CFB">
      <w:pPr>
        <w:spacing w:after="0" w:line="0" w:lineRule="atLeast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t xml:space="preserve">  Ковернинского муниципального района </w:t>
      </w:r>
    </w:p>
    <w:p w:rsidR="00655CFB" w:rsidRPr="00F57808" w:rsidRDefault="00655CFB" w:rsidP="00655CFB">
      <w:pPr>
        <w:spacing w:after="0" w:line="0" w:lineRule="atLeast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006D8">
        <w:rPr>
          <w:rFonts w:ascii="Times New Roman" w:hAnsi="Times New Roman" w:cs="Times New Roman"/>
          <w:sz w:val="24"/>
          <w:szCs w:val="24"/>
        </w:rPr>
        <w:t xml:space="preserve">    от 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2BC8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6D8">
        <w:rPr>
          <w:rFonts w:ascii="Times New Roman" w:hAnsi="Times New Roman" w:cs="Times New Roman"/>
          <w:sz w:val="24"/>
          <w:szCs w:val="24"/>
        </w:rPr>
        <w:t xml:space="preserve">» </w:t>
      </w:r>
      <w:r w:rsidR="00F92BC8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5006D8">
        <w:rPr>
          <w:rFonts w:ascii="Times New Roman" w:hAnsi="Times New Roman" w:cs="Times New Roman"/>
          <w:sz w:val="24"/>
          <w:szCs w:val="24"/>
        </w:rPr>
        <w:t xml:space="preserve"> 201</w:t>
      </w:r>
      <w:r w:rsidR="00F92BC8">
        <w:rPr>
          <w:rFonts w:ascii="Times New Roman" w:hAnsi="Times New Roman" w:cs="Times New Roman"/>
          <w:sz w:val="24"/>
          <w:szCs w:val="24"/>
        </w:rPr>
        <w:t>7 г. №  858</w:t>
      </w:r>
      <w:r w:rsidRPr="00F5780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55CFB" w:rsidRPr="00F57808" w:rsidRDefault="00655CFB" w:rsidP="00655CFB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55CFB" w:rsidRPr="00F57808" w:rsidRDefault="00655CFB" w:rsidP="00655CFB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655CFB" w:rsidRPr="00F57808" w:rsidRDefault="00655CFB" w:rsidP="00655CFB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 xml:space="preserve"> «Усиление безопасности и обеспечение сохранности архивных фондов Ковернинского муниципального  района Нижегородской области</w:t>
      </w:r>
    </w:p>
    <w:p w:rsidR="00655CFB" w:rsidRPr="00F57808" w:rsidRDefault="00655CFB" w:rsidP="00655CFB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8 – 2020</w:t>
      </w:r>
      <w:r w:rsidRPr="00F57808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655CFB" w:rsidRPr="00F57808" w:rsidRDefault="00655CFB" w:rsidP="00655CFB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55CFB" w:rsidRPr="00F57808" w:rsidRDefault="00655CFB" w:rsidP="00655CFB">
      <w:pPr>
        <w:numPr>
          <w:ilvl w:val="0"/>
          <w:numId w:val="1"/>
        </w:num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655CFB" w:rsidRPr="00F57808" w:rsidRDefault="00655CFB" w:rsidP="00655CFB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520"/>
        <w:gridCol w:w="6223"/>
      </w:tblGrid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 – координатор Программы</w:t>
            </w: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Ковернинского муниципального района Нижегородской области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Отраслевые  (функциональные)   органы   и   структурные подразделения Администрации  Ковернинского  муниципального района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Не содержит подпрограмм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223" w:type="dxa"/>
            <w:shd w:val="clear" w:color="auto" w:fill="FFFFFF" w:themeFill="background1"/>
          </w:tcPr>
          <w:p w:rsidR="00655CFB" w:rsidRPr="00E6726A" w:rsidRDefault="00655CFB" w:rsidP="00DD5385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создание условий, обеспечивающих развитие архивного дела, повышение безопасности    и   эффективности    работы    по вопросам архивного    дела,    постепенное превращение   в   полноценный   элемент   новой   информационной   культуры,  связанной   с   ростом   потребностей   населения,   государства   и   субъектов хозяйствования в поиске и получении архивной информации, в том числе электронном формате и по каналам электронной связи;</w:t>
            </w:r>
          </w:p>
          <w:p w:rsidR="00655CFB" w:rsidRPr="00F57808" w:rsidRDefault="00655CFB" w:rsidP="00DD5385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сохранение, развитие архивных фондов Ковернинского муниципального района как составной части  научного  и  культурного  потенциала  района,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23" w:type="dxa"/>
          </w:tcPr>
          <w:p w:rsidR="005E480F" w:rsidRDefault="00655CFB" w:rsidP="00DD5385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укрепление    и модернизация материально-технической базы  архивов Администрации Ковер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нинского муниципального района; </w:t>
            </w:r>
          </w:p>
          <w:p w:rsidR="00655CFB" w:rsidRPr="00F57808" w:rsidRDefault="005E480F" w:rsidP="00DD5385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655C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655CFB"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</w:t>
            </w:r>
            <w:r w:rsidR="00655C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витие информационных технологий в сфере архивного дела;</w:t>
            </w:r>
          </w:p>
          <w:p w:rsidR="00655CFB" w:rsidRPr="00F57808" w:rsidRDefault="00655CFB" w:rsidP="00DD5385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повышение качества комплектования архива 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55CFB" w:rsidRDefault="00655CFB" w:rsidP="00DD5385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информационная деятельность архив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а;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655CFB" w:rsidRPr="00F57808" w:rsidRDefault="00655CFB" w:rsidP="00DD5385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окументационное обеспечение социальных гарантий и прав граждан.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один этап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программы за счет средств бюджета района</w:t>
            </w: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Программы предполагает финансирование из бюджета района.</w:t>
            </w:r>
          </w:p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Предполагаемый объем финансирования за счет всех источников за весь период реализации Программы составляет  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2099</w:t>
            </w:r>
            <w:r w:rsidR="00AE340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тыс.руб., в том числе за счет средств бюджета района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2099</w:t>
            </w:r>
            <w:r w:rsidR="00AE340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F11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="009F11F4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(капит.вложения)</w:t>
            </w:r>
          </w:p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 </w:t>
            </w:r>
            <w:r w:rsidR="009F11F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691</w:t>
            </w:r>
            <w:r w:rsidR="009F11F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(капит.вложения)</w:t>
            </w:r>
          </w:p>
          <w:p w:rsidR="00655CFB" w:rsidRPr="00F57808" w:rsidRDefault="00655CFB" w:rsidP="00BD71C7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(капит.вложения)</w:t>
            </w:r>
          </w:p>
        </w:tc>
      </w:tr>
      <w:tr w:rsidR="00655CFB" w:rsidRPr="00F57808" w:rsidTr="00DD5385">
        <w:tc>
          <w:tcPr>
            <w:tcW w:w="828" w:type="dxa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655CFB" w:rsidRPr="00F57808" w:rsidRDefault="00655CFB" w:rsidP="00DD5385">
            <w:pPr>
              <w:pStyle w:val="ConsPlusNormal"/>
              <w:widowControl/>
              <w:spacing w:line="0" w:lineRule="atLeas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Индикаторы достижения целей и показатели непосредственных результатов Программы.</w:t>
            </w:r>
          </w:p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3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уровня безопасности и эффективности работы архивов до  100%%</w:t>
            </w:r>
          </w:p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комплектования архива новыми архивными док</w:t>
            </w:r>
            <w:r w:rsidR="00114025">
              <w:rPr>
                <w:rFonts w:ascii="Times New Roman" w:hAnsi="Times New Roman" w:cs="Times New Roman"/>
                <w:sz w:val="28"/>
                <w:szCs w:val="28"/>
              </w:rPr>
              <w:t>ументами и другими документами до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- увеличение доли отреставрированных архивных документов в общем объеме подлежащих реставрации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114025">
              <w:rPr>
                <w:rFonts w:ascii="Times New Roman" w:hAnsi="Times New Roman" w:cs="Times New Roman"/>
                <w:sz w:val="28"/>
                <w:szCs w:val="28"/>
              </w:rPr>
              <w:t>0% ежегодно;</w:t>
            </w:r>
          </w:p>
          <w:p w:rsidR="00655CFB" w:rsidRPr="00F57808" w:rsidRDefault="00655CFB" w:rsidP="00655CF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увеличение доли архивных документов, находящихся в условиях, обеспечивающих их постоянное (вечное) хранение, в общем ко</w:t>
            </w:r>
            <w:r w:rsidR="00114025">
              <w:rPr>
                <w:rFonts w:ascii="Times New Roman" w:hAnsi="Times New Roman" w:cs="Times New Roman"/>
                <w:sz w:val="28"/>
                <w:szCs w:val="28"/>
              </w:rPr>
              <w:t xml:space="preserve">личестве архивных документов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1402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2.ТЕКСТ ПРОГРАММЫ</w:t>
      </w: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2.1. Характеристика текущего состояния</w:t>
      </w:r>
    </w:p>
    <w:p w:rsidR="005E480F" w:rsidRPr="00F57808" w:rsidRDefault="005E480F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5E480F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Архивный фонд Ковернинского муниципального района является важной составной частью историко-культурного и социального наследия района, на основе которого общество имеет уникальную возможность проследить изменение жизненного строя. 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Сохранение документального наследия необходимо людям и обществу для сохранения основ государственности, формирование патриотизма, любви к Отечеству, возрождения духовно-нравственных ценностей в обществе. Архив является важным звеном преемственности исторических эпох, фиксирующим эволюцию общественных процессов.</w:t>
      </w:r>
    </w:p>
    <w:p w:rsidR="00B3117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Архивный фонд Ковернинского муниципального района объединяет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документальное собрание свыше 3</w:t>
      </w:r>
      <w:r w:rsidR="00FE3357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тысяч дел с 30-х годов </w:t>
      </w:r>
      <w:r w:rsidRPr="00F57808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="005E480F">
        <w:rPr>
          <w:rFonts w:ascii="Times New Roman" w:hAnsi="Times New Roman" w:cs="Times New Roman"/>
          <w:color w:val="000000"/>
          <w:sz w:val="28"/>
          <w:szCs w:val="28"/>
        </w:rPr>
        <w:t xml:space="preserve"> века  до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наших дней.</w:t>
      </w:r>
    </w:p>
    <w:p w:rsidR="00655CFB" w:rsidRPr="00F57808" w:rsidRDefault="00655CFB" w:rsidP="00FE3357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Востребованность архивной информации постоянно возрастает. Это можно проследить по исполнению официальных запросов граждан, организаций всех форм собственности. По различным вопросам истории Ковернинского края составлялись исторические и документальные справки. Сотрудники архива принимали участие в создании книги «Родина хохломы» - очерк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истории Ковернинского края, публикации архивных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средствах массовой информации, организовывались выставки архивных фотодокументальных материалов, посвященные юбилею Ковернинского района, юбилею Победы в Великой Отечественной войне 1941-1945 годов и другие. Архивные документы используются для проведения уроков истории и краеведения в школах района. Все это имеет большое значение для воспитания и развития духовно-нравственного потенциала личности, ориентированного на уважении к истории родного края, изучение и применение опыта поколений для достижения дальнейшего благополучия общества.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К сожалению, существует немало проблем обеспечения сохранности, пополнения и использования архивных документов в районе. Главная причина - недостаточно развитая материально - техническая база архивов, которая на сегодняшний день в полном объеме не обеспечивает выполнение установленных законом задач и функций отрасли по обеспечению безопасности и физической сохранности, комплектованию, использованию документов архивного фонда Ковернинского муниципального района.</w:t>
      </w:r>
    </w:p>
    <w:p w:rsidR="00655CFB" w:rsidRPr="00F57808" w:rsidRDefault="00655CFB" w:rsidP="00655CFB">
      <w:pPr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Районные архивы испытывают дефицит площадей, отвечающих современным требованиям (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>на 01.01.201</w:t>
      </w:r>
      <w:r w:rsidR="00FE335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="00FE335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>0% архивных документальных материалов находятся на хранении в подвальном помещении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). Так же остро стоит этот вопрос и по ведомственным архивам, в организациях. Нет специальных помещений для хранения архивных документов. Архивные документы находятся в условиях не отвечающим нормам</w:t>
      </w:r>
      <w:r w:rsidR="00FE33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хранения.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Недостаточное финансирование сдерживает развитие и внедрение новых технологий в организацию хранения, учета и использования архивных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документов. Это может обернуться негативными последствиями в решении социальных проблем, реализации интересов для общества.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2.2. Цели и задачи Программы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Целями  Программы являются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55CFB" w:rsidRPr="008A17C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7C8">
        <w:rPr>
          <w:rFonts w:ascii="Times New Roman" w:hAnsi="Times New Roman" w:cs="Times New Roman"/>
          <w:color w:val="000000"/>
          <w:sz w:val="28"/>
          <w:szCs w:val="28"/>
        </w:rPr>
        <w:t>-  создание условий, обеспечивающих развитие архивного дела, повышение безопасности    и   эффективности    работы    по вопросам архивного    дела,    постепенное превращение   в   полноценный   элемент   новой   информационной   культуры,  связанной   с   ростом   потребностей   населения,   государства   и   субъектов хозяйствования в поиске и получении архивной информации, в том числе электронном формате и по каналам электронной связи;</w:t>
      </w:r>
    </w:p>
    <w:p w:rsidR="00655CFB" w:rsidRPr="008A17C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7C8">
        <w:rPr>
          <w:rFonts w:ascii="Times New Roman" w:hAnsi="Times New Roman" w:cs="Times New Roman"/>
          <w:color w:val="000000"/>
          <w:sz w:val="28"/>
          <w:szCs w:val="28"/>
        </w:rPr>
        <w:t>- сохранение, развитие архивных фондов Ковернинского муниципального района как составной части  научного  и  культурного  потенциала  района,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  <w:u w:val="single"/>
        </w:rPr>
        <w:t>Указанные цели предполагают решение следующих задач: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укрепление    и модернизация материально-технической базы  архивов Администрации Ковернинского муниципального района. Развитие информационных технологий 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</w:r>
      <w:r w:rsidRPr="00F57808">
        <w:rPr>
          <w:rFonts w:ascii="Times New Roman" w:hAnsi="Times New Roman" w:cs="Times New Roman"/>
          <w:sz w:val="28"/>
          <w:szCs w:val="28"/>
        </w:rPr>
        <w:t>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ab/>
        <w:t>- информационная деятельность архивов. Документационное обеспечение социальных гарантий и прав граждан.</w:t>
      </w: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2.3. Сроки и этапы  реализации Программы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Программа рассчитана на трехлетний период с 201</w:t>
      </w:r>
      <w:r w:rsidR="00493578"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по 20</w:t>
      </w:r>
      <w:r w:rsidR="00493578"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 и предполагает реализацию мероприятий в один этап.</w:t>
      </w:r>
    </w:p>
    <w:p w:rsidR="00655CFB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   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2.4. Система программных мероприятий.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Система программных мероприятий изложена в приложении к настоящей Программе (Приложение 1). В целях реализации Программы ответственным исполнителем мероприятия признается организационно-правовой отдел Администрации Ковернинского муниципального района Нижегородской области.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2.5 Индикаторы достижения цели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и непосредственные результаты муниципальной программы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Таблица 1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Индикаторы достижения цели Программы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1"/>
        <w:gridCol w:w="1743"/>
        <w:gridCol w:w="1546"/>
        <w:gridCol w:w="1206"/>
        <w:gridCol w:w="1276"/>
        <w:gridCol w:w="1099"/>
      </w:tblGrid>
      <w:tr w:rsidR="00114025" w:rsidRPr="00F57808" w:rsidTr="00114025">
        <w:trPr>
          <w:trHeight w:val="660"/>
        </w:trPr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Наименование индикаторов цели Программы</w:t>
            </w: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индикаторов цели Программы</w:t>
            </w:r>
          </w:p>
        </w:tc>
        <w:tc>
          <w:tcPr>
            <w:tcW w:w="1546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момент разработки прогаммы (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06" w:type="dxa"/>
          </w:tcPr>
          <w:p w:rsidR="00114025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76" w:type="dxa"/>
          </w:tcPr>
          <w:p w:rsidR="00114025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099" w:type="dxa"/>
          </w:tcPr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14025" w:rsidRPr="00F57808" w:rsidTr="00114025"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6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9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4025" w:rsidRPr="00F57808" w:rsidTr="00114025">
        <w:trPr>
          <w:trHeight w:val="1437"/>
        </w:trPr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уровня безопасности и эффективности работы архивов до 100%</w:t>
            </w:r>
          </w:p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76" w:type="dxa"/>
          </w:tcPr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99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14025" w:rsidRPr="00F57808" w:rsidTr="00114025">
        <w:trPr>
          <w:trHeight w:val="1035"/>
        </w:trPr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-повышение качества комплектования архива новыми архивными документами </w:t>
            </w: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27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099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114025" w:rsidRPr="00F57808" w:rsidTr="00114025"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увеличение доли отреставрированных архивных документов в общем объеме подлежащих реставрации на 30%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ежегодго</w:t>
            </w:r>
          </w:p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20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76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099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114025" w:rsidRPr="00F57808" w:rsidTr="00114025">
        <w:tc>
          <w:tcPr>
            <w:tcW w:w="2701" w:type="dxa"/>
          </w:tcPr>
          <w:p w:rsidR="00114025" w:rsidRPr="00F57808" w:rsidRDefault="00114025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-  увеличение доли архивных документов, находящихся в условиях, обеспечивающих их постоянное (вечное) хранение, в общем количестве архивных документов </w:t>
            </w:r>
          </w:p>
          <w:p w:rsidR="00114025" w:rsidRPr="00F57808" w:rsidRDefault="00114025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06" w:type="dxa"/>
          </w:tcPr>
          <w:p w:rsidR="00114025" w:rsidRPr="00F57808" w:rsidRDefault="00114025" w:rsidP="00493578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76" w:type="dxa"/>
          </w:tcPr>
          <w:p w:rsidR="00114025" w:rsidRPr="00F57808" w:rsidRDefault="00114025" w:rsidP="0011402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99" w:type="dxa"/>
          </w:tcPr>
          <w:p w:rsidR="00114025" w:rsidRPr="00F57808" w:rsidRDefault="00114025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Непосредственные результаты: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течение  201</w:t>
      </w:r>
      <w:r w:rsidR="009121A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– 20</w:t>
      </w:r>
      <w:r w:rsidR="009121AB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г.г. на основе реализованных мероприятий по обеспечению безопасности и  сохранности архивного фонда Ковернинского муниципального района Нижегородской области планируется :</w:t>
      </w:r>
    </w:p>
    <w:p w:rsidR="00655CFB" w:rsidRPr="00F57808" w:rsidRDefault="00655CFB" w:rsidP="00655CFB">
      <w:pPr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осуществить </w:t>
      </w:r>
      <w:r>
        <w:rPr>
          <w:rFonts w:ascii="Times New Roman" w:hAnsi="Times New Roman" w:cs="Times New Roman"/>
          <w:color w:val="000000"/>
          <w:sz w:val="28"/>
          <w:szCs w:val="28"/>
        </w:rPr>
        <w:t>капитальный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ремонт, газификацию  здания архивохранилища №3 документов по личному составу, приобрести недостающее (провести замену устаревшего) оборудования для хранения архивных документов;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 развитие и расширение сети автоматизированной системы учета документов архивных фондов Ковернинского муниципального района;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 xml:space="preserve">- обеспечение устойчивого функционирования и развития архива,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усиление    охраны    архивохранилищ    на    основе    повышения    их технической оснащенности;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организация   своевременного   приема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проведение    мероприятий    по    улучшению    физического    состояния архивных документов;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   усиление     контроля     за     обеспечением     сохранности     документов, находящихся в ведомственных архивах;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 модернизация системы </w:t>
      </w:r>
      <w:r w:rsidR="008005B2">
        <w:rPr>
          <w:rFonts w:ascii="Times New Roman" w:hAnsi="Times New Roman" w:cs="Times New Roman"/>
          <w:color w:val="000000"/>
          <w:sz w:val="28"/>
          <w:szCs w:val="28"/>
        </w:rPr>
        <w:t xml:space="preserve">охранной и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противопожарной безопасности зданий архивов.</w:t>
      </w:r>
    </w:p>
    <w:p w:rsidR="00655CFB" w:rsidRPr="00F57808" w:rsidRDefault="00655CFB" w:rsidP="00655CFB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Социально-экономический      эффект      реализации      Программы      будет заключаться    в    обеспечении    безопасности    хранения    архивных    фондов Ковернинского муниципального района Нижегородской области, которые представляют собой ценные   объекты   историко-культурного   и   социально-значимого наследия района.                                                                                                                     </w:t>
      </w:r>
    </w:p>
    <w:p w:rsidR="00655CFB" w:rsidRPr="00F57808" w:rsidRDefault="00655CFB" w:rsidP="00655CFB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5CFB" w:rsidRPr="00F57808" w:rsidRDefault="00655CFB" w:rsidP="00655CFB">
      <w:pPr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2.6. Ресурсное обеспечение Программы за счет всех источников</w:t>
      </w:r>
    </w:p>
    <w:p w:rsidR="00655CFB" w:rsidRPr="00F57808" w:rsidRDefault="00655CFB" w:rsidP="00655CFB">
      <w:pPr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61"/>
        <w:gridCol w:w="1601"/>
        <w:gridCol w:w="1730"/>
        <w:gridCol w:w="1710"/>
        <w:gridCol w:w="1479"/>
      </w:tblGrid>
      <w:tr w:rsidR="00655CFB" w:rsidRPr="00F57808" w:rsidTr="00DD5385">
        <w:trPr>
          <w:trHeight w:val="360"/>
        </w:trPr>
        <w:tc>
          <w:tcPr>
            <w:tcW w:w="2160" w:type="dxa"/>
            <w:vMerge w:val="restart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Задач Программы</w:t>
            </w:r>
          </w:p>
        </w:tc>
        <w:tc>
          <w:tcPr>
            <w:tcW w:w="1461" w:type="dxa"/>
            <w:vMerge w:val="restart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520" w:type="dxa"/>
            <w:gridSpan w:val="4"/>
            <w:shd w:val="clear" w:color="auto" w:fill="auto"/>
          </w:tcPr>
          <w:p w:rsidR="00655CFB" w:rsidRPr="00F57808" w:rsidRDefault="00655CFB" w:rsidP="00DD5385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5CFB" w:rsidRPr="00F57808" w:rsidTr="00DD5385">
        <w:trPr>
          <w:trHeight w:val="450"/>
        </w:trPr>
        <w:tc>
          <w:tcPr>
            <w:tcW w:w="2160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655CFB" w:rsidRPr="00F57808" w:rsidRDefault="00655CFB" w:rsidP="002B7A4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2B7A4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30" w:type="dxa"/>
          </w:tcPr>
          <w:p w:rsidR="00655CFB" w:rsidRPr="00F57808" w:rsidRDefault="00655CFB" w:rsidP="002B7A4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2B7A4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10" w:type="dxa"/>
          </w:tcPr>
          <w:p w:rsidR="00655CFB" w:rsidRPr="00F57808" w:rsidRDefault="00655CFB" w:rsidP="002B7A46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B7A4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479" w:type="dxa"/>
          </w:tcPr>
          <w:p w:rsidR="00655CFB" w:rsidRPr="00F57808" w:rsidRDefault="00655CFB" w:rsidP="00DD5385">
            <w:pPr>
              <w:spacing w:after="0" w:line="0" w:lineRule="atLeast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655CFB" w:rsidRPr="00F57808" w:rsidTr="00DD5385">
        <w:trPr>
          <w:trHeight w:val="889"/>
        </w:trPr>
        <w:tc>
          <w:tcPr>
            <w:tcW w:w="2160" w:type="dxa"/>
            <w:vMerge w:val="restart"/>
          </w:tcPr>
          <w:p w:rsidR="00655CFB" w:rsidRPr="00F57808" w:rsidRDefault="00655CFB" w:rsidP="00DD5385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1.Укрепление    и модернизация материально-технической базы  архивов Администрации Ковернинского муниципального района. Развитие информационных технологий.</w:t>
            </w:r>
          </w:p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в т.ч</w:t>
            </w:r>
          </w:p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тыс.руб.)</w:t>
            </w:r>
          </w:p>
        </w:tc>
        <w:tc>
          <w:tcPr>
            <w:tcW w:w="1601" w:type="dxa"/>
            <w:shd w:val="clear" w:color="auto" w:fill="FFFFFF" w:themeFill="background1"/>
          </w:tcPr>
          <w:p w:rsidR="00655CFB" w:rsidRPr="008A17C8" w:rsidRDefault="005301A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="009121A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730" w:type="dxa"/>
            <w:shd w:val="clear" w:color="auto" w:fill="FFFFFF" w:themeFill="background1"/>
          </w:tcPr>
          <w:p w:rsidR="00655CFB" w:rsidRPr="008A17C8" w:rsidRDefault="00AE340B" w:rsidP="00BD71C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691</w:t>
            </w:r>
            <w:r w:rsidR="009121A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710" w:type="dxa"/>
            <w:shd w:val="clear" w:color="auto" w:fill="FFFFFF" w:themeFill="background1"/>
          </w:tcPr>
          <w:p w:rsidR="00655CFB" w:rsidRPr="005301A7" w:rsidRDefault="00BD71C7" w:rsidP="00BD71C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9121AB" w:rsidRPr="005301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79" w:type="dxa"/>
            <w:shd w:val="clear" w:color="auto" w:fill="FFFFFF" w:themeFill="background1"/>
          </w:tcPr>
          <w:p w:rsidR="00655CFB" w:rsidRPr="005301A7" w:rsidRDefault="00BD71C7" w:rsidP="005301A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2019,0</w:t>
            </w:r>
          </w:p>
        </w:tc>
      </w:tr>
      <w:tr w:rsidR="005301A7" w:rsidRPr="00F57808" w:rsidTr="00DD5385">
        <w:trPr>
          <w:trHeight w:val="585"/>
        </w:trPr>
        <w:tc>
          <w:tcPr>
            <w:tcW w:w="2160" w:type="dxa"/>
            <w:vMerge/>
          </w:tcPr>
          <w:p w:rsidR="005301A7" w:rsidRPr="00F57808" w:rsidRDefault="005301A7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5301A7" w:rsidRPr="00F57808" w:rsidRDefault="005301A7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Бюджет района </w:t>
            </w:r>
          </w:p>
        </w:tc>
        <w:tc>
          <w:tcPr>
            <w:tcW w:w="1601" w:type="dxa"/>
            <w:shd w:val="clear" w:color="auto" w:fill="FFFFFF" w:themeFill="background1"/>
          </w:tcPr>
          <w:p w:rsidR="005301A7" w:rsidRPr="008A17C8" w:rsidRDefault="005301A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730" w:type="dxa"/>
            <w:shd w:val="clear" w:color="auto" w:fill="FFFFFF" w:themeFill="background1"/>
          </w:tcPr>
          <w:p w:rsidR="005301A7" w:rsidRPr="008A17C8" w:rsidRDefault="005301A7" w:rsidP="00BD71C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71C7">
              <w:rPr>
                <w:rFonts w:ascii="Times New Roman" w:hAnsi="Times New Roman" w:cs="Times New Roman"/>
                <w:sz w:val="28"/>
                <w:szCs w:val="28"/>
              </w:rPr>
              <w:t>691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710" w:type="dxa"/>
            <w:shd w:val="clear" w:color="auto" w:fill="FFFFFF" w:themeFill="background1"/>
          </w:tcPr>
          <w:p w:rsidR="005301A7" w:rsidRPr="005301A7" w:rsidRDefault="00BD71C7" w:rsidP="00BD71C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5301A7" w:rsidRPr="005301A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79" w:type="dxa"/>
            <w:shd w:val="clear" w:color="auto" w:fill="FFFFFF" w:themeFill="background1"/>
          </w:tcPr>
          <w:p w:rsidR="005301A7" w:rsidRPr="005301A7" w:rsidRDefault="00BD71C7" w:rsidP="005301A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2019,0</w:t>
            </w:r>
          </w:p>
        </w:tc>
      </w:tr>
      <w:tr w:rsidR="00655CFB" w:rsidRPr="00F57808" w:rsidTr="00DD5385">
        <w:trPr>
          <w:trHeight w:val="1605"/>
        </w:trPr>
        <w:tc>
          <w:tcPr>
            <w:tcW w:w="2160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источники(собственные средства предприя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тий, организаций)</w:t>
            </w:r>
          </w:p>
        </w:tc>
        <w:tc>
          <w:tcPr>
            <w:tcW w:w="1601" w:type="dxa"/>
            <w:shd w:val="clear" w:color="auto" w:fill="FFFFFF" w:themeFill="background1"/>
          </w:tcPr>
          <w:p w:rsidR="00655CFB" w:rsidRPr="008A17C8" w:rsidRDefault="009121A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</w:t>
            </w:r>
          </w:p>
        </w:tc>
        <w:tc>
          <w:tcPr>
            <w:tcW w:w="1730" w:type="dxa"/>
            <w:shd w:val="clear" w:color="auto" w:fill="FFFFFF" w:themeFill="background1"/>
          </w:tcPr>
          <w:p w:rsidR="00655CFB" w:rsidRPr="008A17C8" w:rsidRDefault="009121A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710" w:type="dxa"/>
            <w:shd w:val="clear" w:color="auto" w:fill="FFFFFF" w:themeFill="background1"/>
          </w:tcPr>
          <w:p w:rsidR="00655CFB" w:rsidRPr="005301A7" w:rsidRDefault="009121A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79" w:type="dxa"/>
            <w:shd w:val="clear" w:color="auto" w:fill="FFFFFF" w:themeFill="background1"/>
          </w:tcPr>
          <w:p w:rsidR="00655CFB" w:rsidRPr="005301A7" w:rsidRDefault="009121A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55CFB" w:rsidRPr="00F57808" w:rsidTr="00DD5385">
        <w:trPr>
          <w:trHeight w:val="702"/>
        </w:trPr>
        <w:tc>
          <w:tcPr>
            <w:tcW w:w="2160" w:type="dxa"/>
            <w:vMerge w:val="restart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Всего в т.ч</w:t>
            </w:r>
          </w:p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тыс.руб.)</w:t>
            </w:r>
          </w:p>
        </w:tc>
        <w:tc>
          <w:tcPr>
            <w:tcW w:w="1601" w:type="dxa"/>
          </w:tcPr>
          <w:p w:rsidR="00655CFB" w:rsidRPr="00F57808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655CFB" w:rsidRPr="00F57808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655CFB" w:rsidRPr="005301A7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79" w:type="dxa"/>
          </w:tcPr>
          <w:p w:rsidR="00655CFB" w:rsidRPr="005301A7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21AB"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21AB" w:rsidRPr="00F57808" w:rsidTr="00DD5385">
        <w:trPr>
          <w:trHeight w:val="403"/>
        </w:trPr>
        <w:tc>
          <w:tcPr>
            <w:tcW w:w="2160" w:type="dxa"/>
            <w:vMerge/>
          </w:tcPr>
          <w:p w:rsidR="009121AB" w:rsidRPr="00F57808" w:rsidRDefault="009121A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9121AB" w:rsidRPr="00F57808" w:rsidRDefault="009121A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Бюджет района</w:t>
            </w:r>
          </w:p>
        </w:tc>
        <w:tc>
          <w:tcPr>
            <w:tcW w:w="1601" w:type="dxa"/>
          </w:tcPr>
          <w:p w:rsidR="009121AB" w:rsidRPr="00F57808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9121AB" w:rsidRPr="00F57808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9121AB" w:rsidRPr="005301A7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79" w:type="dxa"/>
          </w:tcPr>
          <w:p w:rsidR="009121AB" w:rsidRPr="005301A7" w:rsidRDefault="00BD71C7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21AB"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55CFB" w:rsidRPr="00F57808" w:rsidTr="00DD5385">
        <w:trPr>
          <w:trHeight w:val="4308"/>
        </w:trPr>
        <w:tc>
          <w:tcPr>
            <w:tcW w:w="2160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источники(собственные средства предприятий, организаций</w:t>
            </w:r>
          </w:p>
        </w:tc>
        <w:tc>
          <w:tcPr>
            <w:tcW w:w="1601" w:type="dxa"/>
          </w:tcPr>
          <w:p w:rsidR="00655CFB" w:rsidRPr="00F57808" w:rsidRDefault="00655CFB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655CFB" w:rsidRPr="00F57808" w:rsidRDefault="00655CFB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655CFB" w:rsidRPr="00BD71C7" w:rsidRDefault="00655CFB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655CFB" w:rsidRPr="00BD71C7" w:rsidRDefault="00655CFB" w:rsidP="00BD71C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55CFB" w:rsidRPr="00F57808" w:rsidTr="00DD5385">
        <w:trPr>
          <w:trHeight w:val="2832"/>
        </w:trPr>
        <w:tc>
          <w:tcPr>
            <w:tcW w:w="2160" w:type="dxa"/>
            <w:vMerge w:val="restart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3.Информационная деятельность архивов Ковернинского муниципального района. Документационное обеспечение социальных гарантий и прав граждан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хранения   сверх   установленных законодательством сроков</w:t>
            </w: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Всего в т.ч</w:t>
            </w:r>
          </w:p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тыс.руб.)</w:t>
            </w:r>
          </w:p>
        </w:tc>
        <w:tc>
          <w:tcPr>
            <w:tcW w:w="160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55CFB" w:rsidRPr="00F57808" w:rsidTr="00DD5385">
        <w:trPr>
          <w:trHeight w:val="780"/>
        </w:trPr>
        <w:tc>
          <w:tcPr>
            <w:tcW w:w="2160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Бюджет района</w:t>
            </w:r>
          </w:p>
        </w:tc>
        <w:tc>
          <w:tcPr>
            <w:tcW w:w="160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55CFB" w:rsidRPr="00F57808" w:rsidTr="00DD5385">
        <w:trPr>
          <w:trHeight w:val="3345"/>
        </w:trPr>
        <w:tc>
          <w:tcPr>
            <w:tcW w:w="2160" w:type="dxa"/>
            <w:vMerge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источники(собственные средства предприятий, организаций</w:t>
            </w:r>
          </w:p>
        </w:tc>
        <w:tc>
          <w:tcPr>
            <w:tcW w:w="160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655CFB" w:rsidRPr="00F57808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655CFB" w:rsidRPr="00BD71C7" w:rsidRDefault="00655CFB" w:rsidP="00DD538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CFB" w:rsidRPr="00F57808" w:rsidTr="00DD5385">
        <w:tc>
          <w:tcPr>
            <w:tcW w:w="2160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сумма по программе</w:t>
            </w:r>
          </w:p>
        </w:tc>
        <w:tc>
          <w:tcPr>
            <w:tcW w:w="1461" w:type="dxa"/>
          </w:tcPr>
          <w:p w:rsidR="00655CFB" w:rsidRPr="00F57808" w:rsidRDefault="00655CFB" w:rsidP="00DD5385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Бюджет района </w:t>
            </w:r>
          </w:p>
        </w:tc>
        <w:tc>
          <w:tcPr>
            <w:tcW w:w="1601" w:type="dxa"/>
            <w:shd w:val="clear" w:color="auto" w:fill="FFFFFF" w:themeFill="background1"/>
          </w:tcPr>
          <w:p w:rsidR="00655CFB" w:rsidRPr="0014160B" w:rsidRDefault="00BD71C7" w:rsidP="005301A7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188,0</w:t>
            </w:r>
          </w:p>
        </w:tc>
        <w:tc>
          <w:tcPr>
            <w:tcW w:w="1730" w:type="dxa"/>
            <w:shd w:val="clear" w:color="auto" w:fill="FFFFFF" w:themeFill="background1"/>
          </w:tcPr>
          <w:p w:rsidR="00655CFB" w:rsidRPr="0014160B" w:rsidRDefault="00BD71C7" w:rsidP="005301A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1691,0</w:t>
            </w:r>
          </w:p>
        </w:tc>
        <w:tc>
          <w:tcPr>
            <w:tcW w:w="1710" w:type="dxa"/>
            <w:shd w:val="clear" w:color="auto" w:fill="FFFFFF" w:themeFill="background1"/>
          </w:tcPr>
          <w:p w:rsidR="00655CFB" w:rsidRPr="00BD71C7" w:rsidRDefault="00BD71C7" w:rsidP="00493578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220,0</w:t>
            </w:r>
          </w:p>
        </w:tc>
        <w:tc>
          <w:tcPr>
            <w:tcW w:w="1479" w:type="dxa"/>
            <w:shd w:val="clear" w:color="auto" w:fill="FFFFFF" w:themeFill="background1"/>
          </w:tcPr>
          <w:p w:rsidR="00655CFB" w:rsidRPr="00BD71C7" w:rsidRDefault="00BD71C7" w:rsidP="00BD71C7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2099,0</w:t>
            </w:r>
          </w:p>
        </w:tc>
      </w:tr>
    </w:tbl>
    <w:p w:rsidR="00655CFB" w:rsidRPr="00F57808" w:rsidRDefault="00655CFB" w:rsidP="00655CFB">
      <w:pPr>
        <w:spacing w:after="0" w:line="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655CFB" w:rsidRPr="00F57808" w:rsidRDefault="00655CFB" w:rsidP="00655CFB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5858" w:rsidRDefault="00785858"/>
    <w:sectPr w:rsidR="00785858" w:rsidSect="005006D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D05"/>
    <w:multiLevelType w:val="hybridMultilevel"/>
    <w:tmpl w:val="6F08F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55CFB"/>
    <w:rsid w:val="000D14C8"/>
    <w:rsid w:val="00114025"/>
    <w:rsid w:val="001F650B"/>
    <w:rsid w:val="002B7A46"/>
    <w:rsid w:val="00493578"/>
    <w:rsid w:val="005301A7"/>
    <w:rsid w:val="005E480F"/>
    <w:rsid w:val="00655CFB"/>
    <w:rsid w:val="00785858"/>
    <w:rsid w:val="008005B2"/>
    <w:rsid w:val="00870A2E"/>
    <w:rsid w:val="009121AB"/>
    <w:rsid w:val="009F11F4"/>
    <w:rsid w:val="00AE340B"/>
    <w:rsid w:val="00B3117B"/>
    <w:rsid w:val="00BB27CE"/>
    <w:rsid w:val="00BD71C7"/>
    <w:rsid w:val="00EF6409"/>
    <w:rsid w:val="00F53001"/>
    <w:rsid w:val="00F92BC8"/>
    <w:rsid w:val="00FE3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5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15</cp:revision>
  <cp:lastPrinted>2017-11-24T12:03:00Z</cp:lastPrinted>
  <dcterms:created xsi:type="dcterms:W3CDTF">2017-10-23T11:35:00Z</dcterms:created>
  <dcterms:modified xsi:type="dcterms:W3CDTF">2017-11-29T06:03:00Z</dcterms:modified>
</cp:coreProperties>
</file>