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1FF" w:rsidRPr="00FB0C1B" w:rsidRDefault="001501FF" w:rsidP="001501FF">
      <w:pPr>
        <w:spacing w:after="0" w:line="240" w:lineRule="auto"/>
        <w:ind w:right="141" w:firstLine="567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FB0C1B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 Ковернинского муниципального района Нижегородской области</w:t>
      </w:r>
    </w:p>
    <w:p w:rsidR="001501FF" w:rsidRPr="00FB0C1B" w:rsidRDefault="001501FF" w:rsidP="001501FF">
      <w:pPr>
        <w:spacing w:after="0" w:line="240" w:lineRule="auto"/>
        <w:ind w:right="141" w:firstLine="567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proofErr w:type="gramStart"/>
      <w:r w:rsidRPr="00FB0C1B">
        <w:rPr>
          <w:rFonts w:ascii="Arial" w:eastAsia="Times New Roman" w:hAnsi="Arial" w:cs="Arial"/>
          <w:b/>
          <w:sz w:val="32"/>
          <w:szCs w:val="32"/>
          <w:lang w:eastAsia="ru-RU"/>
        </w:rPr>
        <w:t>П</w:t>
      </w:r>
      <w:proofErr w:type="gramEnd"/>
      <w:r w:rsidRPr="00FB0C1B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О С Т А Н О В Л Е Н И Е</w:t>
      </w:r>
    </w:p>
    <w:p w:rsidR="001501FF" w:rsidRPr="00FB0C1B" w:rsidRDefault="001501FF" w:rsidP="001501FF">
      <w:pPr>
        <w:autoSpaceDE w:val="0"/>
        <w:autoSpaceDN w:val="0"/>
        <w:adjustRightInd w:val="0"/>
        <w:spacing w:after="0" w:line="240" w:lineRule="auto"/>
        <w:ind w:right="141" w:firstLine="567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B0C1B" w:rsidRPr="00FB0C1B" w:rsidRDefault="00FB0C1B" w:rsidP="00FB0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B0C1B">
        <w:rPr>
          <w:rFonts w:ascii="Arial" w:eastAsia="Times New Roman" w:hAnsi="Arial" w:cs="Arial"/>
          <w:sz w:val="24"/>
          <w:szCs w:val="24"/>
        </w:rPr>
        <w:t>13.04.2017</w:t>
      </w:r>
      <w:r w:rsidRPr="00FB0C1B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FB0C1B">
        <w:rPr>
          <w:rFonts w:ascii="Arial" w:eastAsia="Times New Roman" w:hAnsi="Arial" w:cs="Arial"/>
          <w:sz w:val="24"/>
          <w:szCs w:val="24"/>
        </w:rPr>
        <w:tab/>
      </w:r>
      <w:r w:rsidRPr="00FB0C1B">
        <w:rPr>
          <w:rFonts w:ascii="Arial" w:eastAsia="Times New Roman" w:hAnsi="Arial" w:cs="Arial"/>
          <w:sz w:val="24"/>
          <w:szCs w:val="24"/>
        </w:rPr>
        <w:tab/>
      </w:r>
      <w:r w:rsidRPr="00FB0C1B">
        <w:rPr>
          <w:rFonts w:ascii="Arial" w:eastAsia="Times New Roman" w:hAnsi="Arial" w:cs="Arial"/>
          <w:sz w:val="24"/>
          <w:szCs w:val="24"/>
        </w:rPr>
        <w:tab/>
      </w:r>
      <w:r w:rsidRPr="00FB0C1B">
        <w:rPr>
          <w:rFonts w:ascii="Arial" w:eastAsia="Times New Roman" w:hAnsi="Arial" w:cs="Arial"/>
          <w:sz w:val="24"/>
          <w:szCs w:val="24"/>
        </w:rPr>
        <w:tab/>
      </w:r>
      <w:r w:rsidRPr="00FB0C1B">
        <w:rPr>
          <w:rFonts w:ascii="Arial" w:eastAsia="Times New Roman" w:hAnsi="Arial" w:cs="Arial"/>
          <w:sz w:val="24"/>
          <w:szCs w:val="24"/>
        </w:rPr>
        <w:tab/>
      </w:r>
      <w:r w:rsidRPr="00FB0C1B">
        <w:rPr>
          <w:rFonts w:ascii="Arial" w:eastAsia="Times New Roman" w:hAnsi="Arial" w:cs="Arial"/>
          <w:sz w:val="24"/>
          <w:szCs w:val="24"/>
        </w:rPr>
        <w:tab/>
      </w:r>
      <w:r w:rsidRPr="00FB0C1B">
        <w:rPr>
          <w:rFonts w:ascii="Arial" w:eastAsia="Times New Roman" w:hAnsi="Arial" w:cs="Arial"/>
          <w:sz w:val="24"/>
          <w:szCs w:val="24"/>
        </w:rPr>
        <w:tab/>
      </w:r>
      <w:r w:rsidRPr="00FB0C1B">
        <w:rPr>
          <w:rFonts w:ascii="Arial" w:eastAsia="Times New Roman" w:hAnsi="Arial" w:cs="Arial"/>
          <w:sz w:val="24"/>
          <w:szCs w:val="24"/>
        </w:rPr>
        <w:tab/>
      </w:r>
      <w:r w:rsidRPr="00FB0C1B">
        <w:rPr>
          <w:rFonts w:ascii="Arial" w:eastAsia="Times New Roman" w:hAnsi="Arial" w:cs="Arial"/>
          <w:sz w:val="24"/>
          <w:szCs w:val="24"/>
        </w:rPr>
        <w:tab/>
        <w:t>№225</w:t>
      </w:r>
    </w:p>
    <w:p w:rsidR="00FB0C1B" w:rsidRPr="00FB0C1B" w:rsidRDefault="00FB0C1B" w:rsidP="001501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501FF" w:rsidRPr="00FB0C1B" w:rsidRDefault="001501FF" w:rsidP="001501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FB0C1B">
        <w:rPr>
          <w:rFonts w:ascii="Arial" w:eastAsia="Times New Roman" w:hAnsi="Arial" w:cs="Arial"/>
          <w:b/>
          <w:sz w:val="24"/>
          <w:szCs w:val="24"/>
        </w:rPr>
        <w:t xml:space="preserve">О внесении изменений  в Административный регламент, утвержденный постановлением Администрации Ковернинского муниципального района Нижегородской области от </w:t>
      </w:r>
      <w:smartTag w:uri="urn:schemas-microsoft-com:office:smarttags" w:element="date">
        <w:smartTagPr>
          <w:attr w:name="Year" w:val="2015"/>
          <w:attr w:name="Day" w:val="18"/>
          <w:attr w:name="Month" w:val="05"/>
          <w:attr w:name="ls" w:val="trans"/>
        </w:smartTagPr>
        <w:r w:rsidRPr="00FB0C1B">
          <w:rPr>
            <w:rFonts w:ascii="Arial" w:eastAsia="Times New Roman" w:hAnsi="Arial" w:cs="Arial"/>
            <w:b/>
            <w:sz w:val="24"/>
            <w:szCs w:val="24"/>
          </w:rPr>
          <w:t>18.05.2015</w:t>
        </w:r>
      </w:smartTag>
      <w:r w:rsidRPr="00FB0C1B">
        <w:rPr>
          <w:rFonts w:ascii="Arial" w:eastAsia="Times New Roman" w:hAnsi="Arial" w:cs="Arial"/>
          <w:b/>
          <w:sz w:val="24"/>
          <w:szCs w:val="24"/>
        </w:rPr>
        <w:t xml:space="preserve"> №451 «Об утверждении Административного регламента</w:t>
      </w:r>
      <w:r w:rsidRPr="00FB0C1B">
        <w:rPr>
          <w:rFonts w:ascii="Arial" w:hAnsi="Arial" w:cs="Arial"/>
          <w:b/>
          <w:sz w:val="24"/>
          <w:szCs w:val="24"/>
        </w:rPr>
        <w:t xml:space="preserve"> Администрации Ковернинского муниципального района Нижегородской области по предоставлению муниципальной услуги</w:t>
      </w:r>
      <w:r w:rsidRPr="00FB0C1B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FB0C1B">
        <w:rPr>
          <w:rFonts w:ascii="Arial" w:hAnsi="Arial" w:cs="Arial"/>
          <w:b/>
          <w:sz w:val="24"/>
          <w:szCs w:val="24"/>
        </w:rPr>
        <w:t>«Принятие документов, а также выдача решений о переводе или об отказе в переводе жилого помещения в нежилое или нежилого помещения в жилое помещение  на территории Ковернинского муниципального района Нижегородской</w:t>
      </w:r>
      <w:proofErr w:type="gramEnd"/>
      <w:r w:rsidRPr="00FB0C1B">
        <w:rPr>
          <w:rFonts w:ascii="Arial" w:hAnsi="Arial" w:cs="Arial"/>
          <w:b/>
          <w:sz w:val="24"/>
          <w:szCs w:val="24"/>
        </w:rPr>
        <w:t xml:space="preserve"> области»</w:t>
      </w:r>
    </w:p>
    <w:p w:rsidR="001501FF" w:rsidRPr="00FB0C1B" w:rsidRDefault="001501FF" w:rsidP="001501FF">
      <w:pPr>
        <w:spacing w:after="0" w:line="240" w:lineRule="auto"/>
        <w:ind w:right="141" w:firstLine="567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</w:p>
    <w:p w:rsidR="001501FF" w:rsidRPr="00FB0C1B" w:rsidRDefault="001501FF" w:rsidP="00FB0C1B">
      <w:pPr>
        <w:autoSpaceDE w:val="0"/>
        <w:autoSpaceDN w:val="0"/>
        <w:adjustRightInd w:val="0"/>
        <w:spacing w:after="0" w:line="240" w:lineRule="auto"/>
        <w:ind w:right="-1" w:firstLine="360"/>
        <w:jc w:val="both"/>
        <w:outlineLvl w:val="0"/>
        <w:rPr>
          <w:rFonts w:ascii="Arial" w:eastAsia="Calibri" w:hAnsi="Arial" w:cs="Arial"/>
          <w:sz w:val="24"/>
          <w:szCs w:val="24"/>
        </w:rPr>
      </w:pPr>
      <w:proofErr w:type="gramStart"/>
      <w:r w:rsidRPr="00FB0C1B">
        <w:rPr>
          <w:rFonts w:ascii="Arial" w:eastAsia="Calibri" w:hAnsi="Arial" w:cs="Arial"/>
          <w:sz w:val="24"/>
          <w:szCs w:val="24"/>
        </w:rPr>
        <w:t xml:space="preserve">В целях приведения в соответствие с действующим законодательством </w:t>
      </w:r>
      <w:r w:rsidRPr="00FB0C1B">
        <w:rPr>
          <w:rFonts w:ascii="Arial" w:eastAsia="Times New Roman" w:hAnsi="Arial" w:cs="Arial"/>
          <w:sz w:val="24"/>
          <w:szCs w:val="24"/>
        </w:rPr>
        <w:t>Административного регламента</w:t>
      </w:r>
      <w:r w:rsidRPr="00FB0C1B">
        <w:rPr>
          <w:rFonts w:ascii="Arial" w:eastAsia="Calibri" w:hAnsi="Arial" w:cs="Arial"/>
          <w:sz w:val="24"/>
          <w:szCs w:val="24"/>
        </w:rPr>
        <w:t xml:space="preserve"> Администрации Ковернинского муниципального района Нижегородской области по предоставлению муниципальной услуги</w:t>
      </w:r>
      <w:r w:rsidRPr="00FB0C1B">
        <w:rPr>
          <w:rFonts w:ascii="Arial" w:eastAsia="Times New Roman" w:hAnsi="Arial" w:cs="Arial"/>
          <w:sz w:val="24"/>
          <w:szCs w:val="24"/>
        </w:rPr>
        <w:t xml:space="preserve"> «</w:t>
      </w:r>
      <w:r w:rsidRPr="00FB0C1B">
        <w:rPr>
          <w:rFonts w:ascii="Arial" w:hAnsi="Arial" w:cs="Arial"/>
          <w:sz w:val="24"/>
          <w:szCs w:val="24"/>
        </w:rPr>
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  на территории Ковернинского муниципального района Нижегородской области»</w:t>
      </w:r>
      <w:r w:rsidRPr="00FB0C1B">
        <w:rPr>
          <w:rFonts w:ascii="Arial" w:eastAsia="Calibri" w:hAnsi="Arial" w:cs="Arial"/>
          <w:sz w:val="24"/>
          <w:szCs w:val="24"/>
        </w:rPr>
        <w:t xml:space="preserve"> Администрация Ковернинского муниципального района постановляет:</w:t>
      </w:r>
      <w:proofErr w:type="gramEnd"/>
    </w:p>
    <w:p w:rsidR="001501FF" w:rsidRPr="00FB0C1B" w:rsidRDefault="001501FF" w:rsidP="001501F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FB0C1B">
        <w:rPr>
          <w:rFonts w:ascii="Arial" w:eastAsia="Calibri" w:hAnsi="Arial" w:cs="Arial"/>
          <w:sz w:val="24"/>
          <w:szCs w:val="24"/>
        </w:rPr>
        <w:t>Подпункт 1 пункта 2.7. Административного регламента изложить в новой редакции:</w:t>
      </w:r>
    </w:p>
    <w:p w:rsidR="001501FF" w:rsidRPr="00FB0C1B" w:rsidRDefault="001501FF" w:rsidP="001501FF">
      <w:pPr>
        <w:autoSpaceDE w:val="0"/>
        <w:autoSpaceDN w:val="0"/>
        <w:adjustRightInd w:val="0"/>
        <w:spacing w:after="0" w:line="240" w:lineRule="auto"/>
        <w:ind w:right="-1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FB0C1B">
        <w:rPr>
          <w:rFonts w:ascii="Arial" w:eastAsia="Calibri" w:hAnsi="Arial" w:cs="Arial"/>
          <w:sz w:val="24"/>
          <w:szCs w:val="24"/>
        </w:rPr>
        <w:t>«</w:t>
      </w:r>
      <w:r w:rsidRPr="00FB0C1B">
        <w:rPr>
          <w:rFonts w:ascii="Arial" w:hAnsi="Arial" w:cs="Arial"/>
          <w:sz w:val="24"/>
          <w:szCs w:val="24"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недвижимости;»</w:t>
      </w:r>
    </w:p>
    <w:p w:rsidR="001501FF" w:rsidRPr="00FB0C1B" w:rsidRDefault="001501FF" w:rsidP="001501FF">
      <w:pPr>
        <w:pStyle w:val="a3"/>
        <w:numPr>
          <w:ilvl w:val="0"/>
          <w:numId w:val="1"/>
        </w:numPr>
        <w:spacing w:after="0" w:line="240" w:lineRule="auto"/>
        <w:ind w:right="141"/>
        <w:rPr>
          <w:rFonts w:ascii="Arial" w:eastAsia="Times New Roman" w:hAnsi="Arial" w:cs="Arial"/>
          <w:sz w:val="24"/>
          <w:szCs w:val="24"/>
          <w:lang w:eastAsia="ru-RU"/>
        </w:rPr>
      </w:pPr>
      <w:r w:rsidRPr="00FB0C1B">
        <w:rPr>
          <w:rFonts w:ascii="Arial" w:eastAsia="Calibri" w:hAnsi="Arial" w:cs="Arial"/>
          <w:sz w:val="24"/>
          <w:szCs w:val="24"/>
        </w:rPr>
        <w:t>Подпункт 3.5.3 пункта 3. Административного регламента изложить в новой редакции:</w:t>
      </w:r>
    </w:p>
    <w:p w:rsidR="001501FF" w:rsidRPr="00FB0C1B" w:rsidRDefault="001501FF" w:rsidP="001501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B0C1B">
        <w:rPr>
          <w:rFonts w:ascii="Arial" w:hAnsi="Arial" w:cs="Arial"/>
          <w:sz w:val="24"/>
          <w:szCs w:val="24"/>
        </w:rPr>
        <w:t xml:space="preserve">«3.5.3. Органы государственной власти, отраслевые (функциональные) структурные подразделения Администрации либо подведомственные государственным органам или отраслевым (функциональным) структурным подразделениям Администрации организации, в распоряжении которых находятся документы, указанные в </w:t>
      </w:r>
      <w:hyperlink w:anchor="Par145" w:history="1">
        <w:r w:rsidRPr="00FB0C1B">
          <w:rPr>
            <w:rFonts w:ascii="Arial" w:hAnsi="Arial" w:cs="Arial"/>
            <w:color w:val="0000FF"/>
            <w:sz w:val="24"/>
            <w:szCs w:val="24"/>
          </w:rPr>
          <w:t>п. 2.7</w:t>
        </w:r>
      </w:hyperlink>
      <w:r w:rsidRPr="00FB0C1B">
        <w:rPr>
          <w:rFonts w:ascii="Arial" w:hAnsi="Arial" w:cs="Arial"/>
          <w:sz w:val="24"/>
          <w:szCs w:val="24"/>
        </w:rPr>
        <w:t xml:space="preserve"> настоящего Регламента, в установленный срок, который не может превышать пять рабочих дней (два рабочих дня - при осуществлении государственного кадастрового учета и (или) государственной регистрации прав на объекты недвижимости)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Федерации, представляют данные документы (их копии или сведения, содержащиеся в них). </w:t>
      </w:r>
    </w:p>
    <w:p w:rsidR="001501FF" w:rsidRPr="00FB0C1B" w:rsidRDefault="001501FF" w:rsidP="001501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B0C1B">
        <w:rPr>
          <w:rFonts w:ascii="Arial" w:hAnsi="Arial" w:cs="Arial"/>
          <w:sz w:val="24"/>
          <w:szCs w:val="24"/>
        </w:rPr>
        <w:t>Результатом выполнения административной процедуры является получение от уполномоченных органов по системе межведомственного взаимодействия запрашиваемых документов (их копий или сведений, содержащихся в них), необходимых для оказания муниципальной услуги, а именно:</w:t>
      </w:r>
    </w:p>
    <w:p w:rsidR="001501FF" w:rsidRPr="00FB0C1B" w:rsidRDefault="001501FF" w:rsidP="001501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B0C1B">
        <w:rPr>
          <w:rFonts w:ascii="Arial" w:hAnsi="Arial" w:cs="Arial"/>
          <w:sz w:val="24"/>
          <w:szCs w:val="24"/>
        </w:rPr>
        <w:t>- выписка из ЕГРН ( уведомление об отсутствии в ЕГРН запрашиваемых сведений,</w:t>
      </w:r>
    </w:p>
    <w:p w:rsidR="001501FF" w:rsidRPr="00FB0C1B" w:rsidRDefault="001501FF" w:rsidP="001501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B0C1B">
        <w:rPr>
          <w:rFonts w:ascii="Arial" w:hAnsi="Arial" w:cs="Arial"/>
          <w:sz w:val="24"/>
          <w:szCs w:val="24"/>
        </w:rPr>
        <w:t xml:space="preserve"> решение  об отказе в предоставлении запрашиваемых сведений из ЕГРН) о правах на переводимое помещение (если право на переводимое помещение зарегистрировано в Едином государственном реестре недвижимости);</w:t>
      </w:r>
    </w:p>
    <w:p w:rsidR="001501FF" w:rsidRPr="00FB0C1B" w:rsidRDefault="001501FF" w:rsidP="001501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B0C1B">
        <w:rPr>
          <w:rFonts w:ascii="Arial" w:hAnsi="Arial" w:cs="Arial"/>
          <w:sz w:val="24"/>
          <w:szCs w:val="24"/>
        </w:rPr>
        <w:lastRenderedPageBreak/>
        <w:t>-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1501FF" w:rsidRPr="00FB0C1B" w:rsidRDefault="001501FF" w:rsidP="001501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B0C1B">
        <w:rPr>
          <w:rFonts w:ascii="Arial" w:hAnsi="Arial" w:cs="Arial"/>
          <w:sz w:val="24"/>
          <w:szCs w:val="24"/>
        </w:rPr>
        <w:t>- поэтажный план дома, в котором находится переводимое помещение;</w:t>
      </w:r>
    </w:p>
    <w:p w:rsidR="001501FF" w:rsidRPr="00FB0C1B" w:rsidRDefault="001501FF" w:rsidP="001501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B0C1B">
        <w:rPr>
          <w:rFonts w:ascii="Arial" w:hAnsi="Arial" w:cs="Arial"/>
          <w:sz w:val="24"/>
          <w:szCs w:val="24"/>
        </w:rPr>
        <w:t>- заключение органа по охране памятников архитектуры, истории и культуры о возможности перевода, если такое помещение или дом, в котором оно находится, является памятником архитектуры, истории или культуры.»</w:t>
      </w:r>
    </w:p>
    <w:p w:rsidR="001501FF" w:rsidRPr="00FB0C1B" w:rsidRDefault="001501FF" w:rsidP="001501FF">
      <w:pPr>
        <w:widowControl w:val="0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Arial" w:eastAsia="Calibri" w:hAnsi="Arial" w:cs="Arial"/>
          <w:sz w:val="24"/>
          <w:szCs w:val="24"/>
        </w:rPr>
      </w:pPr>
    </w:p>
    <w:p w:rsidR="001501FF" w:rsidRPr="00FB0C1B" w:rsidRDefault="001501FF" w:rsidP="001501FF">
      <w:pPr>
        <w:widowControl w:val="0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Arial" w:eastAsia="Calibri" w:hAnsi="Arial" w:cs="Arial"/>
          <w:sz w:val="24"/>
          <w:szCs w:val="24"/>
        </w:rPr>
      </w:pPr>
      <w:r w:rsidRPr="00FB0C1B">
        <w:rPr>
          <w:rFonts w:ascii="Arial" w:eastAsia="Calibri" w:hAnsi="Arial" w:cs="Arial"/>
          <w:sz w:val="24"/>
          <w:szCs w:val="24"/>
        </w:rPr>
        <w:t>Глава Администрации</w:t>
      </w:r>
      <w:r w:rsidR="00FB0C1B">
        <w:rPr>
          <w:rFonts w:ascii="Arial" w:eastAsia="Calibri" w:hAnsi="Arial" w:cs="Arial"/>
          <w:sz w:val="24"/>
          <w:szCs w:val="24"/>
        </w:rPr>
        <w:tab/>
      </w:r>
      <w:r w:rsidR="00FB0C1B">
        <w:rPr>
          <w:rFonts w:ascii="Arial" w:eastAsia="Calibri" w:hAnsi="Arial" w:cs="Arial"/>
          <w:sz w:val="24"/>
          <w:szCs w:val="24"/>
        </w:rPr>
        <w:tab/>
      </w:r>
      <w:r w:rsidR="00FB0C1B">
        <w:rPr>
          <w:rFonts w:ascii="Arial" w:eastAsia="Calibri" w:hAnsi="Arial" w:cs="Arial"/>
          <w:sz w:val="24"/>
          <w:szCs w:val="24"/>
        </w:rPr>
        <w:tab/>
      </w:r>
      <w:r w:rsidR="00FB0C1B">
        <w:rPr>
          <w:rFonts w:ascii="Arial" w:eastAsia="Calibri" w:hAnsi="Arial" w:cs="Arial"/>
          <w:sz w:val="24"/>
          <w:szCs w:val="24"/>
        </w:rPr>
        <w:tab/>
      </w:r>
      <w:r w:rsidR="00FB0C1B">
        <w:rPr>
          <w:rFonts w:ascii="Arial" w:eastAsia="Calibri" w:hAnsi="Arial" w:cs="Arial"/>
          <w:sz w:val="24"/>
          <w:szCs w:val="24"/>
        </w:rPr>
        <w:tab/>
      </w:r>
      <w:r w:rsidR="00FB0C1B">
        <w:rPr>
          <w:rFonts w:ascii="Arial" w:eastAsia="Calibri" w:hAnsi="Arial" w:cs="Arial"/>
          <w:sz w:val="24"/>
          <w:szCs w:val="24"/>
        </w:rPr>
        <w:tab/>
      </w:r>
      <w:r w:rsidR="00FB0C1B">
        <w:rPr>
          <w:rFonts w:ascii="Arial" w:eastAsia="Calibri" w:hAnsi="Arial" w:cs="Arial"/>
          <w:sz w:val="24"/>
          <w:szCs w:val="24"/>
        </w:rPr>
        <w:tab/>
      </w:r>
      <w:r w:rsidR="00FB0C1B">
        <w:rPr>
          <w:rFonts w:ascii="Arial" w:eastAsia="Calibri" w:hAnsi="Arial" w:cs="Arial"/>
          <w:sz w:val="24"/>
          <w:szCs w:val="24"/>
        </w:rPr>
        <w:tab/>
      </w:r>
      <w:r w:rsidRPr="00FB0C1B">
        <w:rPr>
          <w:rFonts w:ascii="Arial" w:eastAsia="Calibri" w:hAnsi="Arial" w:cs="Arial"/>
          <w:sz w:val="24"/>
          <w:szCs w:val="24"/>
        </w:rPr>
        <w:t>О.П.Шмелев</w:t>
      </w:r>
      <w:bookmarkStart w:id="0" w:name="_GoBack"/>
      <w:bookmarkEnd w:id="0"/>
    </w:p>
    <w:sectPr w:rsidR="001501FF" w:rsidRPr="00FB0C1B" w:rsidSect="00FB0C1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72E2D"/>
    <w:multiLevelType w:val="hybridMultilevel"/>
    <w:tmpl w:val="9D88E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D87"/>
    <w:rsid w:val="000036D0"/>
    <w:rsid w:val="00004CC0"/>
    <w:rsid w:val="00006CCB"/>
    <w:rsid w:val="000123A3"/>
    <w:rsid w:val="00027FE4"/>
    <w:rsid w:val="0003116C"/>
    <w:rsid w:val="00031A8B"/>
    <w:rsid w:val="0004055C"/>
    <w:rsid w:val="0004192F"/>
    <w:rsid w:val="00041B8A"/>
    <w:rsid w:val="00072A34"/>
    <w:rsid w:val="00091195"/>
    <w:rsid w:val="000A505A"/>
    <w:rsid w:val="000A6B7F"/>
    <w:rsid w:val="000B38BF"/>
    <w:rsid w:val="000C5CFB"/>
    <w:rsid w:val="000C6165"/>
    <w:rsid w:val="000D2161"/>
    <w:rsid w:val="000D702E"/>
    <w:rsid w:val="000E10BD"/>
    <w:rsid w:val="000E2A92"/>
    <w:rsid w:val="00105E88"/>
    <w:rsid w:val="001102B6"/>
    <w:rsid w:val="00114A86"/>
    <w:rsid w:val="001501FF"/>
    <w:rsid w:val="00150313"/>
    <w:rsid w:val="00155BC9"/>
    <w:rsid w:val="00164B7E"/>
    <w:rsid w:val="0017270A"/>
    <w:rsid w:val="001868EE"/>
    <w:rsid w:val="0019441C"/>
    <w:rsid w:val="001945DC"/>
    <w:rsid w:val="00195F7A"/>
    <w:rsid w:val="001A0684"/>
    <w:rsid w:val="001A23AC"/>
    <w:rsid w:val="001B332B"/>
    <w:rsid w:val="001C16E3"/>
    <w:rsid w:val="001C7034"/>
    <w:rsid w:val="001D20F8"/>
    <w:rsid w:val="001E7705"/>
    <w:rsid w:val="001F1AD6"/>
    <w:rsid w:val="00205CB3"/>
    <w:rsid w:val="00206400"/>
    <w:rsid w:val="00207F42"/>
    <w:rsid w:val="00213C12"/>
    <w:rsid w:val="00225EFD"/>
    <w:rsid w:val="00241C7E"/>
    <w:rsid w:val="002450C6"/>
    <w:rsid w:val="00252B0F"/>
    <w:rsid w:val="002548DC"/>
    <w:rsid w:val="00255AB5"/>
    <w:rsid w:val="00256D7F"/>
    <w:rsid w:val="00257898"/>
    <w:rsid w:val="002608CA"/>
    <w:rsid w:val="0026737E"/>
    <w:rsid w:val="002761F4"/>
    <w:rsid w:val="002772F4"/>
    <w:rsid w:val="002838F3"/>
    <w:rsid w:val="00284DCE"/>
    <w:rsid w:val="00287027"/>
    <w:rsid w:val="00290959"/>
    <w:rsid w:val="002B3628"/>
    <w:rsid w:val="002B3986"/>
    <w:rsid w:val="002B67F2"/>
    <w:rsid w:val="002C5DCA"/>
    <w:rsid w:val="002D4A3B"/>
    <w:rsid w:val="002E259D"/>
    <w:rsid w:val="002E422F"/>
    <w:rsid w:val="00304635"/>
    <w:rsid w:val="00327618"/>
    <w:rsid w:val="0033573F"/>
    <w:rsid w:val="00345155"/>
    <w:rsid w:val="00345C94"/>
    <w:rsid w:val="00345F7A"/>
    <w:rsid w:val="003462A6"/>
    <w:rsid w:val="00350ED1"/>
    <w:rsid w:val="00351D30"/>
    <w:rsid w:val="00354742"/>
    <w:rsid w:val="00354EE1"/>
    <w:rsid w:val="0036063A"/>
    <w:rsid w:val="00361402"/>
    <w:rsid w:val="00365024"/>
    <w:rsid w:val="00366AF1"/>
    <w:rsid w:val="00384DB1"/>
    <w:rsid w:val="00391676"/>
    <w:rsid w:val="00395A7A"/>
    <w:rsid w:val="003A2341"/>
    <w:rsid w:val="003B58C2"/>
    <w:rsid w:val="003D31EB"/>
    <w:rsid w:val="003D6B3A"/>
    <w:rsid w:val="003E112D"/>
    <w:rsid w:val="003E4F33"/>
    <w:rsid w:val="003E7230"/>
    <w:rsid w:val="003F2897"/>
    <w:rsid w:val="003F4633"/>
    <w:rsid w:val="003F7B78"/>
    <w:rsid w:val="004110D4"/>
    <w:rsid w:val="004273F8"/>
    <w:rsid w:val="00436320"/>
    <w:rsid w:val="0044037A"/>
    <w:rsid w:val="00456B19"/>
    <w:rsid w:val="00461D19"/>
    <w:rsid w:val="00473BDA"/>
    <w:rsid w:val="00484091"/>
    <w:rsid w:val="00487260"/>
    <w:rsid w:val="004A13AB"/>
    <w:rsid w:val="004A1DF1"/>
    <w:rsid w:val="004B3394"/>
    <w:rsid w:val="004C5325"/>
    <w:rsid w:val="004C572D"/>
    <w:rsid w:val="004C5C27"/>
    <w:rsid w:val="004D11C6"/>
    <w:rsid w:val="004D1DAC"/>
    <w:rsid w:val="004E3246"/>
    <w:rsid w:val="004F1A65"/>
    <w:rsid w:val="005010C5"/>
    <w:rsid w:val="00501E32"/>
    <w:rsid w:val="00521BCE"/>
    <w:rsid w:val="005263E2"/>
    <w:rsid w:val="00526D8A"/>
    <w:rsid w:val="0054089E"/>
    <w:rsid w:val="00540F4A"/>
    <w:rsid w:val="005478BD"/>
    <w:rsid w:val="0056055D"/>
    <w:rsid w:val="00561064"/>
    <w:rsid w:val="00562142"/>
    <w:rsid w:val="00562BAD"/>
    <w:rsid w:val="00567A3D"/>
    <w:rsid w:val="00575A9B"/>
    <w:rsid w:val="00580F14"/>
    <w:rsid w:val="00584BE5"/>
    <w:rsid w:val="00587C90"/>
    <w:rsid w:val="00590101"/>
    <w:rsid w:val="00590F22"/>
    <w:rsid w:val="00596711"/>
    <w:rsid w:val="005A5A49"/>
    <w:rsid w:val="005B35B4"/>
    <w:rsid w:val="005D0482"/>
    <w:rsid w:val="005E3F54"/>
    <w:rsid w:val="005F6391"/>
    <w:rsid w:val="0062327B"/>
    <w:rsid w:val="0063144B"/>
    <w:rsid w:val="00640E3C"/>
    <w:rsid w:val="00646D59"/>
    <w:rsid w:val="00661161"/>
    <w:rsid w:val="0067492E"/>
    <w:rsid w:val="00684E25"/>
    <w:rsid w:val="006852A3"/>
    <w:rsid w:val="00690AC1"/>
    <w:rsid w:val="006A5FE0"/>
    <w:rsid w:val="006B6963"/>
    <w:rsid w:val="006C3F9D"/>
    <w:rsid w:val="006D3028"/>
    <w:rsid w:val="006E055E"/>
    <w:rsid w:val="006E3E16"/>
    <w:rsid w:val="006E6683"/>
    <w:rsid w:val="006F0A18"/>
    <w:rsid w:val="006F6FC0"/>
    <w:rsid w:val="00702358"/>
    <w:rsid w:val="00705D81"/>
    <w:rsid w:val="0071224F"/>
    <w:rsid w:val="00712FB6"/>
    <w:rsid w:val="007276B0"/>
    <w:rsid w:val="007325C4"/>
    <w:rsid w:val="007421D9"/>
    <w:rsid w:val="00752739"/>
    <w:rsid w:val="00752D1A"/>
    <w:rsid w:val="00756ECA"/>
    <w:rsid w:val="007577FD"/>
    <w:rsid w:val="00770E7F"/>
    <w:rsid w:val="00781A2E"/>
    <w:rsid w:val="00782A37"/>
    <w:rsid w:val="00783814"/>
    <w:rsid w:val="0078653F"/>
    <w:rsid w:val="00786CDE"/>
    <w:rsid w:val="00787F80"/>
    <w:rsid w:val="00791134"/>
    <w:rsid w:val="00794826"/>
    <w:rsid w:val="007A0DE1"/>
    <w:rsid w:val="007B6995"/>
    <w:rsid w:val="007C512A"/>
    <w:rsid w:val="007D0964"/>
    <w:rsid w:val="007F4115"/>
    <w:rsid w:val="007F4B2A"/>
    <w:rsid w:val="00804F00"/>
    <w:rsid w:val="00813B74"/>
    <w:rsid w:val="008206E9"/>
    <w:rsid w:val="00832C2B"/>
    <w:rsid w:val="00837A89"/>
    <w:rsid w:val="0086778D"/>
    <w:rsid w:val="008728FF"/>
    <w:rsid w:val="008738FB"/>
    <w:rsid w:val="00874FDE"/>
    <w:rsid w:val="0088177D"/>
    <w:rsid w:val="00887542"/>
    <w:rsid w:val="00891DC5"/>
    <w:rsid w:val="00896145"/>
    <w:rsid w:val="00896A16"/>
    <w:rsid w:val="008A125C"/>
    <w:rsid w:val="008A48B5"/>
    <w:rsid w:val="008B002D"/>
    <w:rsid w:val="008B12DA"/>
    <w:rsid w:val="008B349B"/>
    <w:rsid w:val="008C3FF1"/>
    <w:rsid w:val="008C64A6"/>
    <w:rsid w:val="008D30C5"/>
    <w:rsid w:val="008F5AA2"/>
    <w:rsid w:val="00900D87"/>
    <w:rsid w:val="00910E5F"/>
    <w:rsid w:val="00915AC7"/>
    <w:rsid w:val="009222B7"/>
    <w:rsid w:val="00926635"/>
    <w:rsid w:val="00927D74"/>
    <w:rsid w:val="00932412"/>
    <w:rsid w:val="00932507"/>
    <w:rsid w:val="0093358D"/>
    <w:rsid w:val="0094169B"/>
    <w:rsid w:val="009452DD"/>
    <w:rsid w:val="0094755B"/>
    <w:rsid w:val="00960A2E"/>
    <w:rsid w:val="00961419"/>
    <w:rsid w:val="00966247"/>
    <w:rsid w:val="00972FF7"/>
    <w:rsid w:val="009745CA"/>
    <w:rsid w:val="009858A0"/>
    <w:rsid w:val="00986454"/>
    <w:rsid w:val="009A1072"/>
    <w:rsid w:val="009B1DA0"/>
    <w:rsid w:val="009B3548"/>
    <w:rsid w:val="009C1CAF"/>
    <w:rsid w:val="009C446E"/>
    <w:rsid w:val="009D6BF6"/>
    <w:rsid w:val="009F2C4C"/>
    <w:rsid w:val="00A0181B"/>
    <w:rsid w:val="00A115D5"/>
    <w:rsid w:val="00A406EE"/>
    <w:rsid w:val="00A478E3"/>
    <w:rsid w:val="00A51BB3"/>
    <w:rsid w:val="00A541B6"/>
    <w:rsid w:val="00A559E4"/>
    <w:rsid w:val="00A613DE"/>
    <w:rsid w:val="00A62340"/>
    <w:rsid w:val="00A67FA5"/>
    <w:rsid w:val="00A800B2"/>
    <w:rsid w:val="00A832C1"/>
    <w:rsid w:val="00A933D8"/>
    <w:rsid w:val="00A96DFA"/>
    <w:rsid w:val="00AA1AD0"/>
    <w:rsid w:val="00AA26AA"/>
    <w:rsid w:val="00AA643D"/>
    <w:rsid w:val="00AB5DC0"/>
    <w:rsid w:val="00AC2651"/>
    <w:rsid w:val="00AC2664"/>
    <w:rsid w:val="00AC6767"/>
    <w:rsid w:val="00AD3509"/>
    <w:rsid w:val="00AD790A"/>
    <w:rsid w:val="00AE05DC"/>
    <w:rsid w:val="00AE09A1"/>
    <w:rsid w:val="00AE46B0"/>
    <w:rsid w:val="00AE798E"/>
    <w:rsid w:val="00B00AFA"/>
    <w:rsid w:val="00B00B42"/>
    <w:rsid w:val="00B00CFA"/>
    <w:rsid w:val="00B11CA3"/>
    <w:rsid w:val="00B13F6C"/>
    <w:rsid w:val="00B17430"/>
    <w:rsid w:val="00B25D4B"/>
    <w:rsid w:val="00B423AE"/>
    <w:rsid w:val="00B425D8"/>
    <w:rsid w:val="00B44793"/>
    <w:rsid w:val="00B46F9E"/>
    <w:rsid w:val="00B51EDE"/>
    <w:rsid w:val="00B53F87"/>
    <w:rsid w:val="00B635AC"/>
    <w:rsid w:val="00B66A66"/>
    <w:rsid w:val="00B67672"/>
    <w:rsid w:val="00B7417C"/>
    <w:rsid w:val="00B741EB"/>
    <w:rsid w:val="00B7456C"/>
    <w:rsid w:val="00B81DDE"/>
    <w:rsid w:val="00B85943"/>
    <w:rsid w:val="00B904A0"/>
    <w:rsid w:val="00BB329F"/>
    <w:rsid w:val="00BB6E35"/>
    <w:rsid w:val="00BB773E"/>
    <w:rsid w:val="00BC26DA"/>
    <w:rsid w:val="00BC69E2"/>
    <w:rsid w:val="00BD116D"/>
    <w:rsid w:val="00BF02DF"/>
    <w:rsid w:val="00BF07EE"/>
    <w:rsid w:val="00BF7D2D"/>
    <w:rsid w:val="00C00E66"/>
    <w:rsid w:val="00C04C91"/>
    <w:rsid w:val="00C051AF"/>
    <w:rsid w:val="00C05F6B"/>
    <w:rsid w:val="00C11E94"/>
    <w:rsid w:val="00C161EC"/>
    <w:rsid w:val="00C35150"/>
    <w:rsid w:val="00C563B5"/>
    <w:rsid w:val="00C63AFE"/>
    <w:rsid w:val="00C74F5E"/>
    <w:rsid w:val="00C9403D"/>
    <w:rsid w:val="00CA6B89"/>
    <w:rsid w:val="00CB1F49"/>
    <w:rsid w:val="00CB23E5"/>
    <w:rsid w:val="00CB662D"/>
    <w:rsid w:val="00CB7537"/>
    <w:rsid w:val="00CC5549"/>
    <w:rsid w:val="00CC624F"/>
    <w:rsid w:val="00CD166F"/>
    <w:rsid w:val="00CD3063"/>
    <w:rsid w:val="00CE0C02"/>
    <w:rsid w:val="00CF0927"/>
    <w:rsid w:val="00CF619B"/>
    <w:rsid w:val="00D00CCC"/>
    <w:rsid w:val="00D024EC"/>
    <w:rsid w:val="00D05FB5"/>
    <w:rsid w:val="00D110CC"/>
    <w:rsid w:val="00D2103C"/>
    <w:rsid w:val="00D24EFD"/>
    <w:rsid w:val="00D32244"/>
    <w:rsid w:val="00D328D2"/>
    <w:rsid w:val="00D36E66"/>
    <w:rsid w:val="00D41A1E"/>
    <w:rsid w:val="00D461A3"/>
    <w:rsid w:val="00D50D3A"/>
    <w:rsid w:val="00D76B2F"/>
    <w:rsid w:val="00D864DD"/>
    <w:rsid w:val="00D90986"/>
    <w:rsid w:val="00D90B94"/>
    <w:rsid w:val="00D9358B"/>
    <w:rsid w:val="00DA1EF0"/>
    <w:rsid w:val="00DC6264"/>
    <w:rsid w:val="00DD3CF3"/>
    <w:rsid w:val="00DE133E"/>
    <w:rsid w:val="00DE50E2"/>
    <w:rsid w:val="00E172AB"/>
    <w:rsid w:val="00E25A1F"/>
    <w:rsid w:val="00E356B9"/>
    <w:rsid w:val="00E373DB"/>
    <w:rsid w:val="00E44434"/>
    <w:rsid w:val="00E47CF7"/>
    <w:rsid w:val="00E50AEF"/>
    <w:rsid w:val="00E53F20"/>
    <w:rsid w:val="00E5757F"/>
    <w:rsid w:val="00E6247F"/>
    <w:rsid w:val="00E651F2"/>
    <w:rsid w:val="00E7251B"/>
    <w:rsid w:val="00E750DF"/>
    <w:rsid w:val="00E75F54"/>
    <w:rsid w:val="00E8620F"/>
    <w:rsid w:val="00E94615"/>
    <w:rsid w:val="00E9566E"/>
    <w:rsid w:val="00EA12D0"/>
    <w:rsid w:val="00EB75C2"/>
    <w:rsid w:val="00EC0E7E"/>
    <w:rsid w:val="00EC29B1"/>
    <w:rsid w:val="00ED5C97"/>
    <w:rsid w:val="00EE2808"/>
    <w:rsid w:val="00EE5063"/>
    <w:rsid w:val="00EF2556"/>
    <w:rsid w:val="00F01665"/>
    <w:rsid w:val="00F243E4"/>
    <w:rsid w:val="00F32A28"/>
    <w:rsid w:val="00F36200"/>
    <w:rsid w:val="00F377F9"/>
    <w:rsid w:val="00F45C50"/>
    <w:rsid w:val="00F4740D"/>
    <w:rsid w:val="00F51AEA"/>
    <w:rsid w:val="00F5346F"/>
    <w:rsid w:val="00F57D2B"/>
    <w:rsid w:val="00F611DE"/>
    <w:rsid w:val="00F62732"/>
    <w:rsid w:val="00F65819"/>
    <w:rsid w:val="00F718B3"/>
    <w:rsid w:val="00F82524"/>
    <w:rsid w:val="00F8597E"/>
    <w:rsid w:val="00F86053"/>
    <w:rsid w:val="00F94109"/>
    <w:rsid w:val="00FA7B78"/>
    <w:rsid w:val="00FB0B63"/>
    <w:rsid w:val="00FB0C1B"/>
    <w:rsid w:val="00FB4ABA"/>
    <w:rsid w:val="00FB6EA4"/>
    <w:rsid w:val="00FB7D60"/>
    <w:rsid w:val="00FC78F1"/>
    <w:rsid w:val="00FE1C88"/>
    <w:rsid w:val="00FF0328"/>
    <w:rsid w:val="00FF03C9"/>
    <w:rsid w:val="00FF0FB5"/>
    <w:rsid w:val="00FF24A1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1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0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01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1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0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01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2984</Characters>
  <Application>Microsoft Office Word</Application>
  <DocSecurity>0</DocSecurity>
  <Lines>24</Lines>
  <Paragraphs>6</Paragraphs>
  <ScaleCrop>false</ScaleCrop>
  <Company>Krokoz™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Шумилова ЮА</cp:lastModifiedBy>
  <cp:revision>3</cp:revision>
  <dcterms:created xsi:type="dcterms:W3CDTF">2017-05-02T11:56:00Z</dcterms:created>
  <dcterms:modified xsi:type="dcterms:W3CDTF">2017-05-02T12:24:00Z</dcterms:modified>
</cp:coreProperties>
</file>