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E6A" w:rsidRPr="00483E6A" w:rsidRDefault="00483E6A" w:rsidP="00483E6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4D02E0BC" wp14:editId="0274708E">
            <wp:extent cx="523875" cy="857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E6A" w:rsidRPr="00483E6A" w:rsidRDefault="00483E6A" w:rsidP="00483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proofErr w:type="gramStart"/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</w:t>
      </w:r>
      <w:proofErr w:type="gramEnd"/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 С Т А Н О В Л Е Н И Е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DCC" w:rsidRDefault="00B911F9" w:rsidP="00FC666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30.12.2016</w:t>
      </w:r>
      <w:r w:rsidR="00483E6A" w:rsidRPr="00483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E6A" w:rsidRPr="00483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 </w:t>
      </w:r>
      <w:r w:rsidRPr="00B911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820</w:t>
      </w:r>
    </w:p>
    <w:p w:rsidR="00FC666B" w:rsidRPr="00FC666B" w:rsidRDefault="00FC666B" w:rsidP="00FC666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DCC" w:rsidRPr="003271DD" w:rsidRDefault="00483E6A" w:rsidP="00742820">
      <w:pPr>
        <w:spacing w:line="240" w:lineRule="atLeast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proofErr w:type="gramStart"/>
      <w:r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О внесении изменений в </w:t>
      </w:r>
      <w:r w:rsidR="003271DD">
        <w:rPr>
          <w:rFonts w:ascii="Times New Roman" w:eastAsia="Calibri" w:hAnsi="Times New Roman" w:cs="Times New Roman"/>
          <w:b/>
          <w:bCs/>
          <w:sz w:val="26"/>
          <w:szCs w:val="26"/>
        </w:rPr>
        <w:t>муниципальную программу</w:t>
      </w:r>
      <w:r w:rsidR="00F50DCC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</w:r>
      <w:proofErr w:type="spellStart"/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г.г</w:t>
      </w:r>
      <w:proofErr w:type="spellEnd"/>
      <w:r w:rsidR="003271DD"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.», утвержденную постановлением Администрации Ковернинского муниципального района от 23.10.2014 № 734</w:t>
      </w:r>
      <w:proofErr w:type="gramEnd"/>
    </w:p>
    <w:p w:rsidR="00FC666B" w:rsidRDefault="00FC666B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75B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>В целях эффективной реали</w:t>
      </w:r>
      <w:r w:rsidR="00F50DCC">
        <w:rPr>
          <w:rFonts w:ascii="Times New Roman" w:eastAsia="Calibri" w:hAnsi="Times New Roman" w:cs="Times New Roman"/>
          <w:sz w:val="28"/>
          <w:szCs w:val="28"/>
        </w:rPr>
        <w:t>зации и исполнения муниципальных программ</w:t>
      </w: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 Администрация Ковернинского муниципального района Нижегородской области </w:t>
      </w:r>
      <w:r w:rsidR="009A64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постановляет:  </w:t>
      </w:r>
    </w:p>
    <w:p w:rsidR="00483E6A" w:rsidRPr="00483E6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proofErr w:type="gramStart"/>
      <w:r w:rsidR="009775BA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нес</w:t>
      </w:r>
      <w:r w:rsidR="00743A44">
        <w:rPr>
          <w:rFonts w:ascii="Times New Roman" w:eastAsia="Calibri" w:hAnsi="Times New Roman" w:cs="Times New Roman"/>
          <w:bCs/>
          <w:sz w:val="28"/>
          <w:szCs w:val="28"/>
        </w:rPr>
        <w:t>т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и 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 xml:space="preserve">следующие 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изменени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в 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>муниципальную  программу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F50DCC" w:rsidRPr="009775BA">
        <w:rPr>
          <w:rFonts w:ascii="Times New Roman" w:eastAsia="Calibri" w:hAnsi="Times New Roman" w:cs="Times New Roman"/>
          <w:bCs/>
          <w:sz w:val="28"/>
          <w:szCs w:val="28"/>
        </w:rPr>
        <w:t>Ковернинского</w:t>
      </w:r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</w:r>
      <w:proofErr w:type="spellStart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г.г</w:t>
      </w:r>
      <w:proofErr w:type="spellEnd"/>
      <w:r w:rsidR="009775BA" w:rsidRPr="009775BA">
        <w:rPr>
          <w:rFonts w:ascii="Times New Roman" w:eastAsia="Calibri" w:hAnsi="Times New Roman" w:cs="Times New Roman"/>
          <w:bCs/>
          <w:sz w:val="28"/>
          <w:szCs w:val="28"/>
        </w:rPr>
        <w:t>.»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>, утвержденную постановлением Администрации Ковернинского муниципального района от 23.10.2014 № 734:</w:t>
      </w: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</w:t>
      </w:r>
      <w:r w:rsidRPr="00483E6A">
        <w:rPr>
          <w:rFonts w:ascii="Times New Roman" w:eastAsia="Calibri" w:hAnsi="Times New Roman" w:cs="Times New Roman"/>
          <w:sz w:val="28"/>
          <w:szCs w:val="28"/>
        </w:rPr>
        <w:tab/>
      </w:r>
      <w:proofErr w:type="gramEnd"/>
    </w:p>
    <w:p w:rsidR="00EB0D87" w:rsidRPr="00EB0D87" w:rsidRDefault="00483E6A" w:rsidP="00EB0D87">
      <w:pPr>
        <w:spacing w:line="24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1.1. В приложении строку 7 Паспорта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 xml:space="preserve">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</w:r>
      <w:proofErr w:type="spellStart"/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г.г</w:t>
      </w:r>
      <w:proofErr w:type="spellEnd"/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. изложить в новой редакции:</w:t>
      </w:r>
    </w:p>
    <w:p w:rsidR="00EB0D87" w:rsidRPr="00EB0D87" w:rsidRDefault="00EB0D87" w:rsidP="00EB0D87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bCs/>
          <w:sz w:val="28"/>
          <w:szCs w:val="28"/>
        </w:rPr>
        <w:t>«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EB0D87" w:rsidRPr="00EB0D87" w:rsidTr="006F659D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Объемы       бюджетных ассигнований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Программы за счет средств бюджета района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общие затраты на реал</w:t>
            </w:r>
            <w:r w:rsidR="00925A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изацию Программы составляют 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271DD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  <w:r w:rsidR="00925A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951,34 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рублей, из них по годам бюджетные источники: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2015 год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23 727,34 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рублей;</w:t>
            </w:r>
          </w:p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2016 год </w:t>
            </w:r>
            <w:r w:rsidR="00925ACF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25ACF">
              <w:rPr>
                <w:rFonts w:ascii="Times New Roman" w:eastAsia="Calibri" w:hAnsi="Times New Roman" w:cs="Times New Roman"/>
                <w:sz w:val="24"/>
                <w:szCs w:val="24"/>
              </w:rPr>
              <w:t>7 224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рублей;</w:t>
            </w:r>
          </w:p>
          <w:p w:rsidR="00EB0D87" w:rsidRPr="00EB0D87" w:rsidRDefault="003271DD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2017 год - 7</w:t>
            </w:r>
            <w:r w:rsidR="00EB0D87"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B0D87">
              <w:rPr>
                <w:rFonts w:ascii="Times New Roman" w:eastAsia="Calibri" w:hAnsi="Times New Roman" w:cs="Times New Roman"/>
                <w:sz w:val="24"/>
                <w:szCs w:val="24"/>
              </w:rPr>
              <w:t>000</w:t>
            </w:r>
            <w:r w:rsidR="00EB0D87"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рублей.</w:t>
            </w:r>
          </w:p>
        </w:tc>
      </w:tr>
    </w:tbl>
    <w:p w:rsidR="00EB0D87" w:rsidRPr="00EB0D87" w:rsidRDefault="00EB0D87" w:rsidP="00EB0D87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EB0D87" w:rsidRPr="00EB0D87" w:rsidRDefault="00EB0D87" w:rsidP="00E81A6F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1.2. В приложении пункт 2.7 части 2 Текст</w:t>
      </w:r>
      <w:r w:rsidR="00F90FEB">
        <w:rPr>
          <w:rFonts w:ascii="Times New Roman" w:eastAsia="Calibri" w:hAnsi="Times New Roman" w:cs="Times New Roman"/>
          <w:sz w:val="28"/>
          <w:szCs w:val="28"/>
        </w:rPr>
        <w:t>а</w:t>
      </w: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Программы изложить в новой редакции: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« </w:t>
      </w:r>
      <w:r w:rsidRPr="00EB0D87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2.7. Ресурсное обеспечение Программы за счет всех источников </w:t>
      </w:r>
      <w:r w:rsidRPr="00EB0D87">
        <w:rPr>
          <w:rFonts w:ascii="Times New Roman" w:eastAsia="Calibri" w:hAnsi="Times New Roman" w:cs="Times New Roman"/>
          <w:b/>
          <w:bCs/>
          <w:color w:val="FFFFFF"/>
          <w:sz w:val="28"/>
          <w:szCs w:val="28"/>
          <w:lang w:eastAsia="ru-RU"/>
        </w:rPr>
        <w:t>фи</w:t>
      </w:r>
      <w:r w:rsidRPr="00EB0D87">
        <w:rPr>
          <w:rFonts w:ascii="Times New Roman" w:eastAsia="Calibri" w:hAnsi="Times New Roman" w:cs="Times New Roman"/>
          <w:color w:val="FFFFFF"/>
          <w:sz w:val="28"/>
          <w:szCs w:val="28"/>
          <w:lang w:eastAsia="ru-RU"/>
        </w:rPr>
        <w:t>нансирования</w:t>
      </w:r>
    </w:p>
    <w:p w:rsidR="00EB0D87" w:rsidRPr="00EB0D87" w:rsidRDefault="00EB0D87" w:rsidP="00EB0D87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Финансирование Программы предполагается осуществлять за счет бюджета района.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Общий объем финансирования Программы составляет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3C64C0">
        <w:rPr>
          <w:rFonts w:ascii="Times New Roman" w:eastAsia="Calibri" w:hAnsi="Times New Roman" w:cs="Times New Roman"/>
          <w:sz w:val="24"/>
          <w:szCs w:val="24"/>
        </w:rPr>
        <w:t xml:space="preserve">0951,34 </w:t>
      </w:r>
      <w:r w:rsidRPr="00EB0D87">
        <w:rPr>
          <w:rFonts w:ascii="Times New Roman" w:eastAsia="Calibri" w:hAnsi="Times New Roman" w:cs="Times New Roman"/>
          <w:sz w:val="24"/>
          <w:szCs w:val="24"/>
        </w:rPr>
        <w:t>рублей</w:t>
      </w:r>
      <w:proofErr w:type="gramStart"/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proofErr w:type="gramEnd"/>
      <w:r w:rsidRPr="00EB0D87">
        <w:rPr>
          <w:rFonts w:ascii="Times New Roman" w:eastAsia="Calibri" w:hAnsi="Times New Roman" w:cs="Times New Roman"/>
          <w:sz w:val="28"/>
          <w:szCs w:val="28"/>
        </w:rPr>
        <w:t>о годам финансирование составляет: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B0D87">
        <w:rPr>
          <w:rFonts w:ascii="Times New Roman" w:eastAsia="Calibri" w:hAnsi="Times New Roman" w:cs="Times New Roman"/>
          <w:sz w:val="24"/>
          <w:szCs w:val="24"/>
          <w:lang w:eastAsia="ru-RU"/>
        </w:rPr>
        <w:t>Таблица 3</w:t>
      </w:r>
    </w:p>
    <w:p w:rsidR="00EB0D87" w:rsidRPr="00EB0D87" w:rsidRDefault="00EB0D87" w:rsidP="00EB0D8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31"/>
        <w:gridCol w:w="5132"/>
      </w:tblGrid>
      <w:tr w:rsidR="00EB0D87" w:rsidRPr="00EB0D87" w:rsidTr="00FC666B">
        <w:tc>
          <w:tcPr>
            <w:tcW w:w="4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Всего (тыс. рублей)</w:t>
            </w:r>
          </w:p>
        </w:tc>
      </w:tr>
      <w:tr w:rsidR="00EB0D87" w:rsidRPr="00EB0D87" w:rsidTr="00FC666B">
        <w:trPr>
          <w:trHeight w:val="257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="003C64C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8270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727</w:t>
            </w: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34  </w:t>
            </w:r>
          </w:p>
        </w:tc>
      </w:tr>
      <w:tr w:rsidR="00EB0D87" w:rsidRPr="00EB0D87" w:rsidTr="00FC666B">
        <w:trPr>
          <w:trHeight w:val="262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3C64C0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7,224</w:t>
            </w:r>
          </w:p>
        </w:tc>
      </w:tr>
      <w:tr w:rsidR="00EB0D87" w:rsidRPr="00EB0D87" w:rsidTr="00FC666B">
        <w:trPr>
          <w:trHeight w:val="330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EB0D87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D87" w:rsidRPr="00EB0D87" w:rsidRDefault="003271DD" w:rsidP="00EB0D8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EB0D87" w:rsidRPr="00EB0D87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</w:tc>
      </w:tr>
    </w:tbl>
    <w:p w:rsidR="00EB0D87" w:rsidRPr="00EB0D87" w:rsidRDefault="00EB0D87" w:rsidP="00EB0D87">
      <w:pPr>
        <w:spacing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D87">
        <w:rPr>
          <w:rFonts w:ascii="Times New Roman" w:eastAsia="Calibri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корректировке при формировании бюджета Администрации Ковернинского муниципального района на соответствующий год, исходя из возможностей и средств бюджета и степени реализации мероприятий Программы</w:t>
      </w:r>
      <w:proofErr w:type="gramStart"/>
      <w:r w:rsidRPr="00EB0D87">
        <w:rPr>
          <w:rFonts w:ascii="Times New Roman" w:eastAsia="Calibri" w:hAnsi="Times New Roman" w:cs="Times New Roman"/>
          <w:sz w:val="24"/>
          <w:szCs w:val="24"/>
        </w:rPr>
        <w:t>.»</w:t>
      </w:r>
      <w:proofErr w:type="gramEnd"/>
    </w:p>
    <w:p w:rsidR="00EB0D87" w:rsidRDefault="00EB0D87" w:rsidP="00E81A6F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1.3. </w:t>
      </w:r>
      <w:r w:rsidR="00AC14C9">
        <w:rPr>
          <w:rFonts w:ascii="Times New Roman" w:eastAsia="Calibri" w:hAnsi="Times New Roman" w:cs="Times New Roman"/>
          <w:sz w:val="28"/>
          <w:szCs w:val="28"/>
        </w:rPr>
        <w:t>Приложение</w:t>
      </w: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«Система программных мероприятий»</w:t>
      </w:r>
      <w:r w:rsidR="00542B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14C9">
        <w:rPr>
          <w:rFonts w:ascii="Times New Roman" w:eastAsia="Calibri" w:hAnsi="Times New Roman" w:cs="Times New Roman"/>
          <w:sz w:val="28"/>
          <w:szCs w:val="28"/>
        </w:rPr>
        <w:t>изложить в новой редакции (прилагается).</w:t>
      </w:r>
    </w:p>
    <w:p w:rsidR="00FF3D05" w:rsidRDefault="00FF3D05" w:rsidP="00FF3D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обнародованию через  районную библиотеку и официальному опубликованию на сайте Администрации Ковернинского муниципального района.</w:t>
      </w:r>
    </w:p>
    <w:p w:rsidR="00483E6A" w:rsidRPr="00483E6A" w:rsidRDefault="00483E6A" w:rsidP="00FF3D05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>Глава Администрации                                                                       О.П. Шмелёв</w:t>
      </w:r>
    </w:p>
    <w:p w:rsidR="00EB0D87" w:rsidRDefault="00EB0D87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FF3D05" w:rsidRDefault="00FF3D0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683585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Согласовано:</w:t>
      </w:r>
    </w:p>
    <w:p w:rsidR="009A64E2" w:rsidRDefault="00683585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683585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чальник фин. управления 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683585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proofErr w:type="spellStart"/>
      <w:r w:rsidRPr="00683585">
        <w:rPr>
          <w:rFonts w:ascii="Times New Roman" w:eastAsia="Calibri" w:hAnsi="Times New Roman" w:cs="Times New Roman"/>
          <w:sz w:val="28"/>
          <w:szCs w:val="28"/>
        </w:rPr>
        <w:t>В.Н.Соколова</w:t>
      </w:r>
      <w:proofErr w:type="spellEnd"/>
      <w:r w:rsidR="009A64E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Зав. ор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правовым отделом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С.В.Некрасова</w:t>
      </w:r>
      <w:proofErr w:type="spellEnd"/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Коррупциогенные факторы 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выявлены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/ не выявлены______________________________ С.В. Некрасова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Отпечатано: 8 экз.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дело-4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Фин-1</w:t>
      </w:r>
    </w:p>
    <w:p w:rsidR="009A64E2" w:rsidRDefault="00683585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Сектор учета и отчетности </w:t>
      </w:r>
      <w:r w:rsidR="009A64E2">
        <w:rPr>
          <w:rFonts w:ascii="Times New Roman" w:eastAsia="Calibri" w:hAnsi="Times New Roman" w:cs="Times New Roman"/>
          <w:sz w:val="28"/>
          <w:szCs w:val="28"/>
        </w:rPr>
        <w:t>-1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прав. отдел-1</w:t>
      </w:r>
    </w:p>
    <w:p w:rsidR="009A64E2" w:rsidRP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Отдел Экономики-1</w:t>
      </w: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Pr="009A64E2" w:rsidRDefault="00683585" w:rsidP="00483E6A">
      <w:pPr>
        <w:spacing w:line="240" w:lineRule="atLeas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Исп. Некрасова С.В.</w:t>
      </w:r>
    </w:p>
    <w:p w:rsidR="00D660F8" w:rsidRDefault="009A64E2" w:rsidP="00683585">
      <w:pPr>
        <w:spacing w:line="240" w:lineRule="atLeast"/>
        <w:rPr>
          <w:rFonts w:ascii="Times New Roman" w:eastAsia="Calibri" w:hAnsi="Times New Roman" w:cs="Times New Roman"/>
          <w:sz w:val="20"/>
          <w:szCs w:val="20"/>
        </w:rPr>
      </w:pPr>
      <w:r w:rsidRPr="009A64E2">
        <w:rPr>
          <w:rFonts w:ascii="Times New Roman" w:eastAsia="Calibri" w:hAnsi="Times New Roman" w:cs="Times New Roman"/>
          <w:sz w:val="20"/>
          <w:szCs w:val="20"/>
        </w:rPr>
        <w:t>2-28-35</w:t>
      </w:r>
    </w:p>
    <w:p w:rsidR="00D660F8" w:rsidRDefault="00D660F8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br w:type="page"/>
      </w:r>
    </w:p>
    <w:p w:rsidR="00E97D31" w:rsidRDefault="00E97D31" w:rsidP="00683585">
      <w:pPr>
        <w:spacing w:line="240" w:lineRule="atLeast"/>
        <w:sectPr w:rsidR="00E97D31" w:rsidSect="00FC666B">
          <w:pgSz w:w="11906" w:h="16838"/>
          <w:pgMar w:top="1077" w:right="1077" w:bottom="1077" w:left="1077" w:header="709" w:footer="709" w:gutter="0"/>
          <w:cols w:space="708"/>
          <w:docGrid w:linePitch="360"/>
        </w:sectPr>
      </w:pPr>
    </w:p>
    <w:p w:rsidR="00E97D31" w:rsidRDefault="00E97D31" w:rsidP="00E97D31">
      <w:pPr>
        <w:spacing w:line="240" w:lineRule="atLeast"/>
      </w:pPr>
    </w:p>
    <w:p w:rsidR="00E97D31" w:rsidRPr="00E97D31" w:rsidRDefault="00E97D31" w:rsidP="00E97D31">
      <w:pPr>
        <w:pStyle w:val="a6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Приложение</w:t>
      </w:r>
    </w:p>
    <w:p w:rsidR="00E97D31" w:rsidRPr="00E97D31" w:rsidRDefault="00E97D31" w:rsidP="00E97D31">
      <w:pPr>
        <w:pStyle w:val="a6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к  </w:t>
      </w:r>
      <w:r w:rsidRPr="00E97D31">
        <w:rPr>
          <w:rFonts w:ascii="Times New Roman" w:hAnsi="Times New Roman" w:cs="Times New Roman"/>
          <w:sz w:val="24"/>
        </w:rPr>
        <w:t xml:space="preserve"> постановлению </w:t>
      </w:r>
      <w:r>
        <w:rPr>
          <w:rFonts w:ascii="Times New Roman" w:hAnsi="Times New Roman" w:cs="Times New Roman"/>
          <w:sz w:val="24"/>
        </w:rPr>
        <w:t xml:space="preserve">  </w:t>
      </w:r>
      <w:r w:rsidRPr="00E97D31">
        <w:rPr>
          <w:rFonts w:ascii="Times New Roman" w:hAnsi="Times New Roman" w:cs="Times New Roman"/>
          <w:sz w:val="24"/>
        </w:rPr>
        <w:t xml:space="preserve">Администрации </w:t>
      </w:r>
    </w:p>
    <w:p w:rsidR="00E97D31" w:rsidRPr="00E97D31" w:rsidRDefault="00E97D31" w:rsidP="00E97D31">
      <w:pPr>
        <w:pStyle w:val="a6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Ковернинского муниципального района</w:t>
      </w:r>
    </w:p>
    <w:p w:rsidR="00E97D31" w:rsidRPr="00E97D31" w:rsidRDefault="00E97D31" w:rsidP="00E97D31">
      <w:pPr>
        <w:pStyle w:val="a6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 xml:space="preserve"> от </w:t>
      </w:r>
      <w:r w:rsidR="00195165" w:rsidRPr="00195165">
        <w:rPr>
          <w:rFonts w:ascii="Times New Roman" w:hAnsi="Times New Roman" w:cs="Times New Roman"/>
          <w:sz w:val="24"/>
          <w:u w:val="single"/>
        </w:rPr>
        <w:t>30.12.2016</w:t>
      </w:r>
      <w:r>
        <w:rPr>
          <w:rFonts w:ascii="Times New Roman" w:hAnsi="Times New Roman" w:cs="Times New Roman"/>
          <w:sz w:val="24"/>
        </w:rPr>
        <w:t xml:space="preserve">  </w:t>
      </w:r>
      <w:r w:rsidRPr="00E97D31">
        <w:rPr>
          <w:rFonts w:ascii="Times New Roman" w:hAnsi="Times New Roman" w:cs="Times New Roman"/>
          <w:sz w:val="24"/>
        </w:rPr>
        <w:t>№</w:t>
      </w:r>
      <w:r w:rsidR="00195165">
        <w:rPr>
          <w:rFonts w:ascii="Times New Roman" w:hAnsi="Times New Roman" w:cs="Times New Roman"/>
          <w:sz w:val="24"/>
        </w:rPr>
        <w:t xml:space="preserve">  </w:t>
      </w:r>
      <w:r w:rsidR="00195165">
        <w:rPr>
          <w:rFonts w:ascii="Times New Roman" w:hAnsi="Times New Roman" w:cs="Times New Roman"/>
          <w:sz w:val="24"/>
          <w:u w:val="single"/>
        </w:rPr>
        <w:t>820</w:t>
      </w:r>
    </w:p>
    <w:p w:rsidR="00E97D31" w:rsidRPr="00483E6A" w:rsidRDefault="00E97D31" w:rsidP="00E97D31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83E6A">
        <w:rPr>
          <w:rFonts w:ascii="Times New Roman" w:eastAsia="Calibri" w:hAnsi="Times New Roman" w:cs="Times New Roman"/>
          <w:b/>
          <w:sz w:val="28"/>
          <w:szCs w:val="28"/>
        </w:rPr>
        <w:t>Система программных мероприятий</w:t>
      </w:r>
    </w:p>
    <w:p w:rsidR="00E97D31" w:rsidRPr="00483E6A" w:rsidRDefault="00E97D31" w:rsidP="00E97D31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83E6A">
        <w:rPr>
          <w:rFonts w:ascii="Times New Roman" w:eastAsia="Calibri" w:hAnsi="Times New Roman" w:cs="Times New Roman"/>
          <w:sz w:val="24"/>
          <w:szCs w:val="24"/>
        </w:rPr>
        <w:t xml:space="preserve">    </w:t>
      </w:r>
    </w:p>
    <w:tbl>
      <w:tblPr>
        <w:tblW w:w="1522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7"/>
        <w:gridCol w:w="3229"/>
        <w:gridCol w:w="1703"/>
        <w:gridCol w:w="1559"/>
        <w:gridCol w:w="2125"/>
        <w:gridCol w:w="2553"/>
        <w:gridCol w:w="3402"/>
      </w:tblGrid>
      <w:tr w:rsidR="00E97D31" w:rsidRPr="00483E6A" w:rsidTr="001308AE">
        <w:tc>
          <w:tcPr>
            <w:tcW w:w="657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22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155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Финансовые затраты на реализацию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Исполнители, соисполнители, участники реализации мероприятий Программы</w:t>
            </w: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2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2015-2017 годы</w:t>
            </w:r>
          </w:p>
        </w:tc>
        <w:tc>
          <w:tcPr>
            <w:tcW w:w="155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по развитию культуры, туризма и предпринимательства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Отдел физической культуры и спорта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Отдел образования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 (по согласованию)</w:t>
            </w: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на территории Ковернинского района. Обеспечение стабильной социально-политической обстановки, 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снижении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уровня конфликтности в межэтнических отношениях.</w:t>
            </w: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2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ежеквартально 2015-2017 годы</w:t>
            </w:r>
          </w:p>
        </w:tc>
        <w:tc>
          <w:tcPr>
            <w:tcW w:w="155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чр</w:t>
            </w:r>
            <w:r w:rsidR="004A757A">
              <w:rPr>
                <w:rFonts w:ascii="Times New Roman" w:eastAsia="Calibri" w:hAnsi="Times New Roman" w:cs="Times New Roman"/>
                <w:sz w:val="24"/>
                <w:szCs w:val="24"/>
              </w:rPr>
              <w:t>еждения</w:t>
            </w:r>
            <w:proofErr w:type="spellEnd"/>
            <w:r w:rsidR="004A75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</w:t>
            </w: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2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ежеквартально 2015-2017 годы</w:t>
            </w:r>
          </w:p>
        </w:tc>
        <w:tc>
          <w:tcPr>
            <w:tcW w:w="155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="004A757A">
              <w:rPr>
                <w:rFonts w:ascii="Times New Roman" w:eastAsia="Calibri" w:hAnsi="Times New Roman" w:cs="Times New Roman"/>
                <w:sz w:val="24"/>
                <w:szCs w:val="24"/>
              </w:rPr>
              <w:t>реждения</w:t>
            </w:r>
            <w:proofErr w:type="spellEnd"/>
            <w:r w:rsidR="004A75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</w:t>
            </w: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195165" w:rsidRPr="00483E6A" w:rsidTr="001308AE">
        <w:tc>
          <w:tcPr>
            <w:tcW w:w="657" w:type="dxa"/>
          </w:tcPr>
          <w:p w:rsidR="00195165" w:rsidRPr="00483E6A" w:rsidRDefault="00195165" w:rsidP="00195165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229" w:type="dxa"/>
          </w:tcPr>
          <w:p w:rsidR="00195165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по воспитанию толерантности, интернационализма</w:t>
            </w:r>
          </w:p>
        </w:tc>
        <w:tc>
          <w:tcPr>
            <w:tcW w:w="1703" w:type="dxa"/>
          </w:tcPr>
          <w:p w:rsidR="00195165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95165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195165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195165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95165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229" w:type="dxa"/>
          </w:tcPr>
          <w:p w:rsidR="00195165" w:rsidRDefault="00195165" w:rsidP="00195165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новогодней акции «Новый Год приходит в каждый дом»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195165" w:rsidRDefault="00195165" w:rsidP="00195165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  <w:p w:rsidR="00195165" w:rsidRPr="00483E6A" w:rsidRDefault="00195165" w:rsidP="00195165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2015 г.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97D31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E97D31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15 927,34</w:t>
            </w:r>
          </w:p>
        </w:tc>
        <w:tc>
          <w:tcPr>
            <w:tcW w:w="2553" w:type="dxa"/>
          </w:tcPr>
          <w:p w:rsidR="00195165" w:rsidRPr="00483E6A" w:rsidRDefault="00195165" w:rsidP="00195165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правовой отдел администрации</w:t>
            </w:r>
          </w:p>
          <w:p w:rsidR="00195165" w:rsidRPr="00483E6A" w:rsidRDefault="00195165" w:rsidP="00195165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реждения образования и культуры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97D31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Поздравление детей в семьях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попавших в трудную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жизненую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ситуацию (покупка одежды, сладких подарков, игрушек ) к Новому Году.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</w:t>
            </w:r>
            <w:r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нормальной жизнедеятельности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детей в семьях, попавших в трудную жизненную ситуацию</w:t>
            </w:r>
            <w:r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>, удовлетворению и гармонизаци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их</w:t>
            </w:r>
            <w:r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социальных потребностей, гармонизация потребностей человека и общества.</w:t>
            </w: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22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тематического мероприятия «Фестиваль семьи» 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 квартал 2017 г.</w:t>
            </w:r>
          </w:p>
        </w:tc>
        <w:tc>
          <w:tcPr>
            <w:tcW w:w="155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правовой отдел администрации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</w:t>
            </w:r>
            <w:r w:rsidR="00195165">
              <w:rPr>
                <w:rFonts w:ascii="Times New Roman" w:eastAsia="Calibri" w:hAnsi="Times New Roman" w:cs="Times New Roman"/>
                <w:sz w:val="24"/>
                <w:szCs w:val="24"/>
              </w:rPr>
              <w:t>реждения образования и культуры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правовой культуры студенческой и учащейся молодежи, создание условий для укрепления межконфессионального диалога в студенческой и молодежной среде. 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195165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22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Выставки декоративно-прикладного творчества национальных культур «Наш мир»</w:t>
            </w:r>
          </w:p>
        </w:tc>
        <w:tc>
          <w:tcPr>
            <w:tcW w:w="170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2016 г.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55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2,224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по развитию культуры, туризма и предпринимательства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</w:t>
            </w:r>
            <w:r w:rsidR="004A757A">
              <w:rPr>
                <w:rFonts w:ascii="Times New Roman" w:eastAsia="Calibri" w:hAnsi="Times New Roman" w:cs="Times New Roman"/>
                <w:sz w:val="24"/>
                <w:szCs w:val="24"/>
              </w:rPr>
              <w:t>реждения образования и культуры</w:t>
            </w: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культуры, создание условий для укрепления межконфессионального диалога</w:t>
            </w: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4A757A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E97D31"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2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Вечер «Дорогие мои земляки»</w:t>
            </w:r>
          </w:p>
        </w:tc>
        <w:tc>
          <w:tcPr>
            <w:tcW w:w="1703" w:type="dxa"/>
          </w:tcPr>
          <w:p w:rsidR="00E97D31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 квартал 2015</w:t>
            </w:r>
          </w:p>
          <w:p w:rsidR="00E97D31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 квартал 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 квартал 2017</w:t>
            </w:r>
          </w:p>
        </w:tc>
        <w:tc>
          <w:tcPr>
            <w:tcW w:w="155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1,0</w:t>
            </w:r>
          </w:p>
          <w:p w:rsidR="00E97D31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Ветеранская организация Ковернинского района</w:t>
            </w: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культуры, создание условий для укрепления межконфессионального диалога</w:t>
            </w: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4A757A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22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«Толерантност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ь-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дорога к миру». Книжная выставка «Многоликая Россия», направленная на профилактику экстремизма на национальной почве</w:t>
            </w:r>
          </w:p>
        </w:tc>
        <w:tc>
          <w:tcPr>
            <w:tcW w:w="170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2015-2017 годы</w:t>
            </w:r>
          </w:p>
        </w:tc>
        <w:tc>
          <w:tcPr>
            <w:tcW w:w="155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Библиотечная система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представлений о безопасном поведении в экстремальных ситуациях.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стабильной социально-политической обстановки, укрепление толерантности в многонациональной молодежной среде</w:t>
            </w: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4A757A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322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Районная краеведческая конференция «Подвигу жить в веках»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Читательская конференция для старшеклассников «Культура народов, проживающих в Российской Федерации»</w:t>
            </w:r>
          </w:p>
        </w:tc>
        <w:tc>
          <w:tcPr>
            <w:tcW w:w="170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 квартал 2015 г.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 квартал 2017 г.</w:t>
            </w:r>
          </w:p>
        </w:tc>
        <w:tc>
          <w:tcPr>
            <w:tcW w:w="1559" w:type="dxa"/>
          </w:tcPr>
          <w:p w:rsidR="00E97D31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  <w:p w:rsidR="00E97D31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6,800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Роль СССР – многонационального государства в борьбе с фашизмом. Развитие национального самосознания, патриотизма и культуры межнациональных и межэтнических отношений.</w:t>
            </w:r>
          </w:p>
        </w:tc>
      </w:tr>
      <w:tr w:rsidR="00E97D31" w:rsidRPr="00483E6A" w:rsidTr="001308AE">
        <w:tc>
          <w:tcPr>
            <w:tcW w:w="657" w:type="dxa"/>
          </w:tcPr>
          <w:p w:rsidR="00E97D31" w:rsidRPr="00483E6A" w:rsidRDefault="004A757A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3229" w:type="dxa"/>
            <w:vAlign w:val="center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Вечер «Россия – многонациональная страна»</w:t>
            </w:r>
          </w:p>
        </w:tc>
        <w:tc>
          <w:tcPr>
            <w:tcW w:w="170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Ежегодно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2016г.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559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553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Библиотечная система</w:t>
            </w:r>
          </w:p>
        </w:tc>
        <w:tc>
          <w:tcPr>
            <w:tcW w:w="3402" w:type="dxa"/>
          </w:tcPr>
          <w:p w:rsidR="00E97D31" w:rsidRPr="00483E6A" w:rsidRDefault="00E97D31" w:rsidP="001308AE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 молодежи</w:t>
            </w:r>
          </w:p>
        </w:tc>
      </w:tr>
      <w:tr w:rsidR="00195165" w:rsidRPr="00483E6A" w:rsidTr="00323881">
        <w:tc>
          <w:tcPr>
            <w:tcW w:w="657" w:type="dxa"/>
          </w:tcPr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комплекса организационно – правовых и иных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</w:t>
            </w:r>
          </w:p>
        </w:tc>
        <w:tc>
          <w:tcPr>
            <w:tcW w:w="1703" w:type="dxa"/>
          </w:tcPr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ежеквартально </w:t>
            </w:r>
          </w:p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2015-2017 годы</w:t>
            </w:r>
          </w:p>
        </w:tc>
        <w:tc>
          <w:tcPr>
            <w:tcW w:w="1559" w:type="dxa"/>
          </w:tcPr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83E6A">
              <w:rPr>
                <w:rFonts w:ascii="Calibri" w:eastAsia="Calibri" w:hAnsi="Calibri" w:cs="Calibri"/>
              </w:rPr>
              <w:t xml:space="preserve">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чреждения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культуры,</w:t>
            </w:r>
          </w:p>
        </w:tc>
        <w:tc>
          <w:tcPr>
            <w:tcW w:w="3402" w:type="dxa"/>
          </w:tcPr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деятельность, формирование толерантного сознания и поведения, гармонизация межэтнических и межкультурных отношений</w:t>
            </w:r>
          </w:p>
          <w:p w:rsidR="00195165" w:rsidRPr="00483E6A" w:rsidRDefault="00195165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97D31" w:rsidRPr="00483E6A" w:rsidRDefault="00E97D31" w:rsidP="00E97D31">
      <w:pPr>
        <w:spacing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E97D31" w:rsidRPr="00483E6A" w:rsidRDefault="00E97D31" w:rsidP="00E97D31">
      <w:pPr>
        <w:spacing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F97C9F" w:rsidRDefault="00F97C9F" w:rsidP="00E97D31">
      <w:pPr>
        <w:spacing w:line="240" w:lineRule="atLeast"/>
      </w:pPr>
    </w:p>
    <w:sectPr w:rsidR="00F97C9F" w:rsidSect="00E97D31">
      <w:pgSz w:w="16838" w:h="11906" w:orient="landscape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114" w:rsidRDefault="00D33114" w:rsidP="00FC666B">
      <w:pPr>
        <w:spacing w:after="0" w:line="240" w:lineRule="auto"/>
      </w:pPr>
      <w:r>
        <w:separator/>
      </w:r>
    </w:p>
  </w:endnote>
  <w:endnote w:type="continuationSeparator" w:id="0">
    <w:p w:rsidR="00D33114" w:rsidRDefault="00D33114" w:rsidP="00FC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114" w:rsidRDefault="00D33114" w:rsidP="00FC666B">
      <w:pPr>
        <w:spacing w:after="0" w:line="240" w:lineRule="auto"/>
      </w:pPr>
      <w:r>
        <w:separator/>
      </w:r>
    </w:p>
  </w:footnote>
  <w:footnote w:type="continuationSeparator" w:id="0">
    <w:p w:rsidR="00D33114" w:rsidRDefault="00D33114" w:rsidP="00FC6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201"/>
    <w:rsid w:val="0002087F"/>
    <w:rsid w:val="000E75F8"/>
    <w:rsid w:val="001532BF"/>
    <w:rsid w:val="00195165"/>
    <w:rsid w:val="002D5D04"/>
    <w:rsid w:val="003271DD"/>
    <w:rsid w:val="003A2DEF"/>
    <w:rsid w:val="003B716D"/>
    <w:rsid w:val="003C64C0"/>
    <w:rsid w:val="00483E6A"/>
    <w:rsid w:val="004A757A"/>
    <w:rsid w:val="004D4EAA"/>
    <w:rsid w:val="00542B4D"/>
    <w:rsid w:val="00683585"/>
    <w:rsid w:val="006D67FE"/>
    <w:rsid w:val="00742820"/>
    <w:rsid w:val="00743A44"/>
    <w:rsid w:val="007C62E4"/>
    <w:rsid w:val="007D4864"/>
    <w:rsid w:val="007D6823"/>
    <w:rsid w:val="007E30EC"/>
    <w:rsid w:val="00827007"/>
    <w:rsid w:val="00864640"/>
    <w:rsid w:val="00882123"/>
    <w:rsid w:val="00925ACF"/>
    <w:rsid w:val="009775BA"/>
    <w:rsid w:val="009A64E2"/>
    <w:rsid w:val="009B43F9"/>
    <w:rsid w:val="009D1EF0"/>
    <w:rsid w:val="00A52100"/>
    <w:rsid w:val="00A53191"/>
    <w:rsid w:val="00AC14C9"/>
    <w:rsid w:val="00B7333B"/>
    <w:rsid w:val="00B911F9"/>
    <w:rsid w:val="00C362EF"/>
    <w:rsid w:val="00C43FC8"/>
    <w:rsid w:val="00C93618"/>
    <w:rsid w:val="00D33114"/>
    <w:rsid w:val="00D44201"/>
    <w:rsid w:val="00D660F8"/>
    <w:rsid w:val="00E02A29"/>
    <w:rsid w:val="00E449F6"/>
    <w:rsid w:val="00E81A6F"/>
    <w:rsid w:val="00E97D31"/>
    <w:rsid w:val="00EB0D87"/>
    <w:rsid w:val="00F06813"/>
    <w:rsid w:val="00F259B1"/>
    <w:rsid w:val="00F50DCC"/>
    <w:rsid w:val="00F90FEB"/>
    <w:rsid w:val="00F97C9F"/>
    <w:rsid w:val="00FA700E"/>
    <w:rsid w:val="00FC643A"/>
    <w:rsid w:val="00FC666B"/>
    <w:rsid w:val="00FF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2016-10-31T10:25:00Z</cp:lastPrinted>
  <dcterms:created xsi:type="dcterms:W3CDTF">2017-01-10T12:32:00Z</dcterms:created>
  <dcterms:modified xsi:type="dcterms:W3CDTF">2017-01-10T12:32:00Z</dcterms:modified>
</cp:coreProperties>
</file>