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2F3878">
        <w:rPr>
          <w:sz w:val="24"/>
          <w:szCs w:val="24"/>
        </w:rPr>
        <w:t xml:space="preserve">Приложение </w:t>
      </w:r>
    </w:p>
    <w:p w:rsidR="007D4882" w:rsidRDefault="002F3878" w:rsidP="007D4882">
      <w:pPr>
        <w:ind w:left="4500" w:right="-710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7D4882">
        <w:rPr>
          <w:sz w:val="24"/>
          <w:szCs w:val="24"/>
        </w:rPr>
        <w:t xml:space="preserve">            </w:t>
      </w:r>
      <w:r w:rsidR="002F17CA">
        <w:rPr>
          <w:sz w:val="24"/>
          <w:szCs w:val="24"/>
        </w:rPr>
        <w:t xml:space="preserve">           </w:t>
      </w:r>
      <w:r w:rsidR="007D4882">
        <w:rPr>
          <w:sz w:val="24"/>
          <w:szCs w:val="24"/>
        </w:rPr>
        <w:t xml:space="preserve">  </w:t>
      </w:r>
      <w:r w:rsidR="00F6558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к письму от </w:t>
      </w:r>
      <w:r w:rsidR="00EB5666">
        <w:rPr>
          <w:sz w:val="24"/>
          <w:szCs w:val="24"/>
        </w:rPr>
        <w:t>_</w:t>
      </w:r>
      <w:r w:rsidR="00D5770A">
        <w:rPr>
          <w:sz w:val="24"/>
          <w:szCs w:val="24"/>
        </w:rPr>
        <w:t>11.01.2017</w:t>
      </w:r>
      <w:r w:rsidR="00EB5666">
        <w:rPr>
          <w:sz w:val="24"/>
          <w:szCs w:val="24"/>
        </w:rPr>
        <w:t>_</w:t>
      </w:r>
      <w:r w:rsidR="00F6558B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2F17CA">
        <w:rPr>
          <w:sz w:val="24"/>
          <w:szCs w:val="24"/>
        </w:rPr>
        <w:t xml:space="preserve"> </w:t>
      </w:r>
      <w:r w:rsidR="00C570B8">
        <w:rPr>
          <w:sz w:val="24"/>
          <w:szCs w:val="24"/>
        </w:rPr>
        <w:t>01-15-</w:t>
      </w:r>
      <w:r w:rsidR="001B2421">
        <w:rPr>
          <w:sz w:val="24"/>
          <w:szCs w:val="24"/>
        </w:rPr>
        <w:t>_</w:t>
      </w:r>
      <w:r w:rsidR="00D5770A">
        <w:rPr>
          <w:sz w:val="24"/>
          <w:szCs w:val="24"/>
        </w:rPr>
        <w:t>35</w:t>
      </w:r>
      <w:r w:rsidR="001B2421">
        <w:rPr>
          <w:sz w:val="24"/>
          <w:szCs w:val="24"/>
        </w:rPr>
        <w:t>_</w:t>
      </w:r>
      <w:r w:rsidR="000068A4">
        <w:rPr>
          <w:sz w:val="24"/>
          <w:szCs w:val="24"/>
        </w:rPr>
        <w:t xml:space="preserve">  </w:t>
      </w:r>
      <w:r w:rsidRPr="0094693D">
        <w:rPr>
          <w:color w:val="FFFFFF"/>
          <w:sz w:val="24"/>
          <w:szCs w:val="24"/>
        </w:rPr>
        <w:t>-10-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5B4B30" w:rsidRPr="00155B21" w:rsidRDefault="002931EF" w:rsidP="00CE6C50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Pr="00155B21" w:rsidRDefault="002F3878">
      <w:pPr>
        <w:jc w:val="center"/>
        <w:rPr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5B4B30" w:rsidRPr="00155B21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1B2421">
        <w:rPr>
          <w:b/>
          <w:sz w:val="24"/>
          <w:szCs w:val="24"/>
        </w:rPr>
        <w:t>дека</w:t>
      </w:r>
      <w:r w:rsidR="00EB5666">
        <w:rPr>
          <w:b/>
          <w:sz w:val="24"/>
          <w:szCs w:val="24"/>
        </w:rPr>
        <w:t>брь</w:t>
      </w:r>
      <w:r w:rsidR="005B4B30" w:rsidRPr="00155B21">
        <w:rPr>
          <w:b/>
          <w:sz w:val="24"/>
          <w:szCs w:val="24"/>
        </w:rPr>
        <w:t xml:space="preserve"> 201</w:t>
      </w:r>
      <w:r w:rsidR="00DD2425" w:rsidRPr="00155B21">
        <w:rPr>
          <w:b/>
          <w:sz w:val="24"/>
          <w:szCs w:val="24"/>
        </w:rPr>
        <w:t>6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tbl>
      <w:tblPr>
        <w:tblW w:w="15897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"/>
        <w:gridCol w:w="15715"/>
        <w:gridCol w:w="20"/>
      </w:tblGrid>
      <w:tr w:rsidR="002F3878" w:rsidTr="00FA4CFE">
        <w:trPr>
          <w:trHeight w:val="63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c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64665A">
            <w:pPr>
              <w:spacing w:line="360" w:lineRule="auto"/>
              <w:ind w:right="-10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  <w:r w:rsidR="005B4B30">
              <w:rPr>
                <w:color w:val="000000"/>
                <w:sz w:val="22"/>
                <w:szCs w:val="22"/>
              </w:rPr>
              <w:t xml:space="preserve"> ответственного исполнителя мероприятий</w:t>
            </w:r>
            <w:r>
              <w:rPr>
                <w:color w:val="000000"/>
                <w:sz w:val="22"/>
                <w:szCs w:val="22"/>
              </w:rPr>
              <w:t>: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="0064665A">
              <w:rPr>
                <w:color w:val="000000"/>
                <w:sz w:val="22"/>
                <w:szCs w:val="22"/>
              </w:rPr>
              <w:t xml:space="preserve">Структурные подразделения </w:t>
            </w:r>
            <w:r w:rsidR="0064665A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  <w:tr w:rsidR="002F3878" w:rsidTr="00FA4CFE">
        <w:trPr>
          <w:trHeight w:val="65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b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1B242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Период отчетности: </w:t>
            </w:r>
            <w:r w:rsidR="00B46EE9">
              <w:rPr>
                <w:color w:val="000000"/>
                <w:sz w:val="22"/>
                <w:szCs w:val="22"/>
              </w:rPr>
              <w:t>январь-</w:t>
            </w:r>
            <w:r w:rsidR="001B2421">
              <w:rPr>
                <w:color w:val="000000"/>
                <w:sz w:val="22"/>
                <w:szCs w:val="22"/>
              </w:rPr>
              <w:t>дека</w:t>
            </w:r>
            <w:r w:rsidR="00EB5666">
              <w:rPr>
                <w:color w:val="000000"/>
                <w:sz w:val="22"/>
                <w:szCs w:val="22"/>
              </w:rPr>
              <w:t>брь</w:t>
            </w:r>
            <w:r w:rsidR="005B4B30">
              <w:rPr>
                <w:color w:val="000000"/>
                <w:sz w:val="22"/>
                <w:szCs w:val="22"/>
              </w:rPr>
              <w:t xml:space="preserve"> 201</w:t>
            </w:r>
            <w:r w:rsidR="00DD2425">
              <w:rPr>
                <w:color w:val="000000"/>
                <w:sz w:val="22"/>
                <w:szCs w:val="22"/>
              </w:rPr>
              <w:t>6</w:t>
            </w:r>
            <w:r w:rsidR="005B4B30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2F3878" w:rsidRDefault="002F3878">
      <w:pPr>
        <w:rPr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3261"/>
        <w:gridCol w:w="141"/>
        <w:gridCol w:w="3687"/>
        <w:gridCol w:w="141"/>
        <w:gridCol w:w="2410"/>
        <w:gridCol w:w="142"/>
        <w:gridCol w:w="1135"/>
        <w:gridCol w:w="1417"/>
        <w:gridCol w:w="2267"/>
      </w:tblGrid>
      <w:tr w:rsidR="004D036B" w:rsidRPr="00A51805" w:rsidTr="00B34CDD">
        <w:trPr>
          <w:trHeight w:val="310"/>
        </w:trPr>
        <w:tc>
          <w:tcPr>
            <w:tcW w:w="992" w:type="dxa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№ п/п (</w:t>
            </w:r>
            <w:r w:rsidRPr="00AE2D6A">
              <w:rPr>
                <w:i/>
                <w:sz w:val="22"/>
                <w:szCs w:val="22"/>
              </w:rPr>
              <w:t>в соответ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ствии с «дорож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ной картой»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3402" w:type="dxa"/>
            <w:gridSpan w:val="2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Наименование мероприятия «дорожной карты»</w:t>
            </w:r>
          </w:p>
        </w:tc>
        <w:tc>
          <w:tcPr>
            <w:tcW w:w="3687" w:type="dxa"/>
            <w:vMerge w:val="restart"/>
          </w:tcPr>
          <w:p w:rsidR="005260C7" w:rsidRDefault="004D036B" w:rsidP="00152C71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Фактический результат выполнения мероприятия</w:t>
            </w:r>
            <w:r>
              <w:rPr>
                <w:sz w:val="22"/>
                <w:szCs w:val="22"/>
              </w:rPr>
              <w:t xml:space="preserve">      </w:t>
            </w:r>
            <w:r w:rsidRPr="00AE2D6A">
              <w:rPr>
                <w:sz w:val="22"/>
                <w:szCs w:val="22"/>
              </w:rPr>
              <w:t xml:space="preserve"> </w:t>
            </w:r>
          </w:p>
          <w:p w:rsidR="004D036B" w:rsidRPr="00AE2D6A" w:rsidRDefault="004D036B" w:rsidP="001B2421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( </w:t>
            </w:r>
            <w:r w:rsidRPr="00AE2D6A">
              <w:rPr>
                <w:i/>
                <w:sz w:val="22"/>
                <w:szCs w:val="22"/>
              </w:rPr>
              <w:t>по со</w:t>
            </w:r>
            <w:r>
              <w:rPr>
                <w:i/>
                <w:sz w:val="22"/>
                <w:szCs w:val="22"/>
              </w:rPr>
              <w:t>с</w:t>
            </w:r>
            <w:r w:rsidRPr="00AE2D6A">
              <w:rPr>
                <w:i/>
                <w:sz w:val="22"/>
                <w:szCs w:val="22"/>
              </w:rPr>
              <w:t>тоянию на 01.</w:t>
            </w:r>
            <w:r w:rsidR="001B2421">
              <w:rPr>
                <w:i/>
                <w:sz w:val="22"/>
                <w:szCs w:val="22"/>
              </w:rPr>
              <w:t>01</w:t>
            </w:r>
            <w:r w:rsidRPr="00AE2D6A">
              <w:rPr>
                <w:i/>
                <w:sz w:val="22"/>
                <w:szCs w:val="22"/>
              </w:rPr>
              <w:t>.201</w:t>
            </w:r>
            <w:r w:rsidR="001B2421">
              <w:rPr>
                <w:i/>
                <w:sz w:val="22"/>
                <w:szCs w:val="22"/>
              </w:rPr>
              <w:t>7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2693" w:type="dxa"/>
            <w:gridSpan w:val="3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Наименование целевого показателя </w:t>
            </w:r>
            <w:r>
              <w:rPr>
                <w:sz w:val="22"/>
                <w:szCs w:val="22"/>
              </w:rPr>
              <w:t xml:space="preserve">                           </w:t>
            </w:r>
            <w:r w:rsidRPr="00AE2D6A">
              <w:rPr>
                <w:sz w:val="22"/>
                <w:szCs w:val="22"/>
              </w:rPr>
              <w:t>(</w:t>
            </w:r>
            <w:r w:rsidRPr="00AE2D6A">
              <w:rPr>
                <w:i/>
                <w:sz w:val="22"/>
                <w:szCs w:val="22"/>
              </w:rPr>
              <w:t>в соответствии с «дорожной картой»)</w:t>
            </w:r>
          </w:p>
        </w:tc>
        <w:tc>
          <w:tcPr>
            <w:tcW w:w="2552" w:type="dxa"/>
            <w:gridSpan w:val="2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Значение целевого показателя</w:t>
            </w:r>
          </w:p>
        </w:tc>
        <w:tc>
          <w:tcPr>
            <w:tcW w:w="2267" w:type="dxa"/>
            <w:vMerge w:val="restart"/>
          </w:tcPr>
          <w:p w:rsidR="004D036B" w:rsidRPr="00AE2D6A" w:rsidRDefault="001412B2" w:rsidP="00A51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  <w:r w:rsidR="004D036B">
              <w:rPr>
                <w:sz w:val="22"/>
                <w:szCs w:val="22"/>
              </w:rPr>
              <w:t xml:space="preserve"> исполнители</w:t>
            </w:r>
            <w:r w:rsidR="00AA1814">
              <w:rPr>
                <w:sz w:val="22"/>
                <w:szCs w:val="22"/>
              </w:rPr>
              <w:t xml:space="preserve"> и соисполнители мероприятий</w:t>
            </w:r>
          </w:p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4D036B" w:rsidRPr="00A51805" w:rsidTr="00B34CDD">
        <w:trPr>
          <w:trHeight w:val="825"/>
        </w:trPr>
        <w:tc>
          <w:tcPr>
            <w:tcW w:w="992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3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:rsidR="00BA4B45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Плановое значение на 2016 год </w:t>
            </w:r>
          </w:p>
          <w:p w:rsidR="004D036B" w:rsidRPr="00BA4B45" w:rsidRDefault="004D036B" w:rsidP="00A51805">
            <w:pPr>
              <w:jc w:val="center"/>
              <w:rPr>
                <w:sz w:val="20"/>
              </w:rPr>
            </w:pPr>
            <w:r w:rsidRPr="00BA4B45">
              <w:rPr>
                <w:i/>
                <w:sz w:val="20"/>
              </w:rPr>
              <w:t>( в соответствии с «дорожной картой»)</w:t>
            </w:r>
          </w:p>
        </w:tc>
        <w:tc>
          <w:tcPr>
            <w:tcW w:w="1417" w:type="dxa"/>
          </w:tcPr>
          <w:p w:rsidR="004D036B" w:rsidRPr="00AE2D6A" w:rsidRDefault="004D036B" w:rsidP="001B2421">
            <w:pPr>
              <w:jc w:val="center"/>
              <w:rPr>
                <w:i/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Фактическое значение </w:t>
            </w:r>
            <w:r w:rsidRPr="00BA4B45">
              <w:rPr>
                <w:i/>
                <w:sz w:val="20"/>
              </w:rPr>
              <w:t>(по состоянию на 01.</w:t>
            </w:r>
            <w:r w:rsidR="001B2421">
              <w:rPr>
                <w:i/>
                <w:sz w:val="20"/>
              </w:rPr>
              <w:t>01</w:t>
            </w:r>
            <w:r w:rsidRPr="00BA4B45">
              <w:rPr>
                <w:i/>
                <w:sz w:val="20"/>
              </w:rPr>
              <w:t>.201</w:t>
            </w:r>
            <w:r w:rsidR="001B2421">
              <w:rPr>
                <w:i/>
                <w:sz w:val="20"/>
              </w:rPr>
              <w:t>7</w:t>
            </w:r>
            <w:r w:rsidRPr="00AE2D6A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267" w:type="dxa"/>
            <w:vMerge/>
          </w:tcPr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64665A" w:rsidRPr="00A51805" w:rsidTr="00C768B2">
        <w:tc>
          <w:tcPr>
            <w:tcW w:w="992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34" w:type="dxa"/>
            <w:gridSpan w:val="8"/>
          </w:tcPr>
          <w:p w:rsidR="0064665A" w:rsidRPr="00CA7EF8" w:rsidRDefault="00CA7EF8" w:rsidP="00152C71">
            <w:pPr>
              <w:jc w:val="center"/>
              <w:rPr>
                <w:szCs w:val="28"/>
              </w:rPr>
            </w:pPr>
            <w:r w:rsidRPr="00CA7EF8">
              <w:rPr>
                <w:szCs w:val="28"/>
              </w:rPr>
              <w:t>Мероприятия в которых ОМСУ, является ответственным исполнителем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CA7EF8" w:rsidRPr="00A51805" w:rsidTr="00C768B2">
        <w:tc>
          <w:tcPr>
            <w:tcW w:w="992" w:type="dxa"/>
          </w:tcPr>
          <w:p w:rsidR="00CA7EF8" w:rsidRPr="0064665A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2334" w:type="dxa"/>
            <w:gridSpan w:val="8"/>
          </w:tcPr>
          <w:p w:rsidR="00CA7EF8" w:rsidRPr="009A749C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9A749C">
              <w:rPr>
                <w:b/>
                <w:sz w:val="24"/>
                <w:szCs w:val="24"/>
              </w:rPr>
              <w:t>Системные мероприятия, направленные</w:t>
            </w:r>
            <w:r>
              <w:rPr>
                <w:b/>
                <w:sz w:val="24"/>
                <w:szCs w:val="24"/>
              </w:rPr>
              <w:t xml:space="preserve"> на развитие конкурентной среды</w:t>
            </w:r>
          </w:p>
        </w:tc>
        <w:tc>
          <w:tcPr>
            <w:tcW w:w="2267" w:type="dxa"/>
          </w:tcPr>
          <w:p w:rsidR="00CA7EF8" w:rsidRPr="00A51805" w:rsidRDefault="00CA7EF8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64665A" w:rsidRPr="00A51805" w:rsidTr="00C768B2">
        <w:tc>
          <w:tcPr>
            <w:tcW w:w="992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2.3.</w:t>
            </w:r>
          </w:p>
        </w:tc>
        <w:tc>
          <w:tcPr>
            <w:tcW w:w="12334" w:type="dxa"/>
            <w:gridSpan w:val="8"/>
          </w:tcPr>
          <w:p w:rsidR="0064665A" w:rsidRPr="009A749C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4A79FB">
              <w:rPr>
                <w:b/>
                <w:sz w:val="24"/>
                <w:szCs w:val="24"/>
              </w:rPr>
              <w:t>Мероприятия, направленные на совершенствование процессов управления объектами муниципальной собственности Ковернинского муниципального района Нижегородской области,  а также ограничение влияния муниципальных предприятий на конкуренцию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B953AF" w:rsidRPr="00A51805" w:rsidTr="00B34CDD">
        <w:tc>
          <w:tcPr>
            <w:tcW w:w="992" w:type="dxa"/>
          </w:tcPr>
          <w:p w:rsidR="00B953AF" w:rsidRPr="00911B6C" w:rsidRDefault="00B953AF" w:rsidP="00C72BF8">
            <w:pPr>
              <w:rPr>
                <w:b/>
                <w:sz w:val="24"/>
                <w:szCs w:val="24"/>
                <w:highlight w:val="yellow"/>
              </w:rPr>
            </w:pPr>
            <w:r w:rsidRPr="003211A7">
              <w:rPr>
                <w:b/>
                <w:sz w:val="24"/>
                <w:szCs w:val="24"/>
              </w:rPr>
              <w:t xml:space="preserve"> 2.3.2.</w:t>
            </w:r>
          </w:p>
        </w:tc>
        <w:tc>
          <w:tcPr>
            <w:tcW w:w="3261" w:type="dxa"/>
          </w:tcPr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комплекса мероприятий по повышению эффективности деятельности муниципальных предприятий Нижегородской области, а именно:</w:t>
            </w:r>
          </w:p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- ликвидация убыточных предприятий;</w:t>
            </w:r>
          </w:p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качества работы действующих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предприятий (сокращение расходов, оптимизация численности персонала)</w:t>
            </w:r>
          </w:p>
        </w:tc>
        <w:tc>
          <w:tcPr>
            <w:tcW w:w="3828" w:type="dxa"/>
            <w:gridSpan w:val="2"/>
          </w:tcPr>
          <w:p w:rsidR="00B953AF" w:rsidRPr="00234321" w:rsidRDefault="00B953AF" w:rsidP="001B24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Ковернинском  </w:t>
            </w:r>
            <w:r w:rsidR="001B242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районе зарегистрировано 8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предприятий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. По итогам </w:t>
            </w:r>
            <w:r w:rsidR="001B24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2421">
              <w:rPr>
                <w:rFonts w:ascii="Times New Roman" w:hAnsi="Times New Roman" w:cs="Times New Roman"/>
                <w:sz w:val="24"/>
                <w:szCs w:val="24"/>
              </w:rPr>
              <w:t>месяцев 2016 года 6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 из 8 получили прибыль.</w:t>
            </w:r>
          </w:p>
        </w:tc>
        <w:tc>
          <w:tcPr>
            <w:tcW w:w="2693" w:type="dxa"/>
            <w:gridSpan w:val="3"/>
          </w:tcPr>
          <w:p w:rsidR="00B953AF" w:rsidRPr="00234321" w:rsidRDefault="00B953AF" w:rsidP="004C73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собственности,</w:t>
            </w:r>
            <w:r w:rsidR="001B24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</w:tcPr>
          <w:p w:rsidR="00B953AF" w:rsidRPr="00234321" w:rsidRDefault="00B953AF" w:rsidP="00D051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1417" w:type="dxa"/>
          </w:tcPr>
          <w:p w:rsidR="00B953AF" w:rsidRPr="00234321" w:rsidRDefault="001B2421" w:rsidP="00D05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2267" w:type="dxa"/>
          </w:tcPr>
          <w:p w:rsidR="00B953AF" w:rsidRPr="00234321" w:rsidRDefault="00B953AF" w:rsidP="000637D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Отдел экономики, Комитет имущественных отношений, Финансовое управление, Отдел архитектуры, капитального строительства и ЖКХ</w:t>
            </w:r>
          </w:p>
        </w:tc>
      </w:tr>
      <w:tr w:rsidR="00C72BF8" w:rsidRPr="00A51805" w:rsidTr="00B34CDD">
        <w:tc>
          <w:tcPr>
            <w:tcW w:w="992" w:type="dxa"/>
          </w:tcPr>
          <w:p w:rsidR="00C72BF8" w:rsidRPr="00911B6C" w:rsidRDefault="00C72BF8" w:rsidP="0064665A">
            <w:pPr>
              <w:rPr>
                <w:sz w:val="24"/>
                <w:szCs w:val="24"/>
                <w:highlight w:val="yellow"/>
              </w:rPr>
            </w:pPr>
            <w:r w:rsidRPr="003211A7">
              <w:rPr>
                <w:b/>
                <w:sz w:val="24"/>
                <w:szCs w:val="24"/>
              </w:rPr>
              <w:lastRenderedPageBreak/>
              <w:t>2.3.6.</w:t>
            </w:r>
          </w:p>
        </w:tc>
        <w:tc>
          <w:tcPr>
            <w:tcW w:w="3261" w:type="dxa"/>
          </w:tcPr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муниципальными некоммерческими организациями, осуществляющими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 деятельность, в котором содержатся в том числе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ключевые показатели эффективности деятельности, целевые показатели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доли муниципального участия (сектора) в различных</w:t>
            </w:r>
          </w:p>
          <w:p w:rsidR="00C72BF8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отраслях экономики</w:t>
            </w:r>
          </w:p>
        </w:tc>
        <w:tc>
          <w:tcPr>
            <w:tcW w:w="3828" w:type="dxa"/>
            <w:gridSpan w:val="2"/>
          </w:tcPr>
          <w:p w:rsidR="00230ADD" w:rsidRDefault="00911B6C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Принято </w:t>
            </w:r>
            <w:r w:rsidR="00230ADD" w:rsidRPr="00230ADD">
              <w:rPr>
                <w:sz w:val="24"/>
                <w:szCs w:val="24"/>
              </w:rPr>
              <w:t>постановлени</w:t>
            </w:r>
            <w:r>
              <w:rPr>
                <w:sz w:val="24"/>
                <w:szCs w:val="24"/>
              </w:rPr>
              <w:t>е</w:t>
            </w:r>
            <w:r w:rsidR="00230ADD" w:rsidRPr="00230ADD"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 «О </w:t>
            </w:r>
            <w:r>
              <w:rPr>
                <w:sz w:val="24"/>
                <w:szCs w:val="24"/>
              </w:rPr>
              <w:t>повышении эффективности деятельности муниципальных предприятий</w:t>
            </w:r>
            <w:r w:rsidR="00230ADD" w:rsidRPr="00230ADD">
              <w:rPr>
                <w:sz w:val="24"/>
                <w:szCs w:val="24"/>
              </w:rPr>
              <w:t xml:space="preserve"> Ковернинского муниципального района Нижегородской области»</w:t>
            </w:r>
            <w:r w:rsidR="00230ADD">
              <w:rPr>
                <w:sz w:val="24"/>
                <w:szCs w:val="24"/>
              </w:rPr>
              <w:t xml:space="preserve"> </w:t>
            </w:r>
          </w:p>
          <w:p w:rsidR="004F045D" w:rsidRPr="00230ADD" w:rsidRDefault="00911B6C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704 от 11.11.2016г.</w:t>
            </w:r>
          </w:p>
          <w:p w:rsidR="00C72BF8" w:rsidRPr="00234321" w:rsidRDefault="00B34CDD" w:rsidP="00B34CDD">
            <w:pPr>
              <w:pStyle w:val="ConsPlusNormal"/>
              <w:tabs>
                <w:tab w:val="left" w:pos="2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  <w:gridSpan w:val="3"/>
          </w:tcPr>
          <w:p w:rsidR="00C72BF8" w:rsidRPr="00234321" w:rsidRDefault="00C72BF8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1135" w:type="dxa"/>
          </w:tcPr>
          <w:p w:rsidR="00C72BF8" w:rsidRPr="00234321" w:rsidRDefault="00C72BF8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72BF8" w:rsidRPr="00234321" w:rsidRDefault="0052235E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C72BF8" w:rsidRPr="00234321" w:rsidRDefault="00C72BF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2072EC" w:rsidRPr="00A51805" w:rsidTr="00B34CDD">
        <w:tc>
          <w:tcPr>
            <w:tcW w:w="992" w:type="dxa"/>
          </w:tcPr>
          <w:p w:rsidR="002072EC" w:rsidRPr="00C72BF8" w:rsidRDefault="002072EC" w:rsidP="0064665A">
            <w:pPr>
              <w:rPr>
                <w:b/>
                <w:sz w:val="24"/>
                <w:szCs w:val="24"/>
              </w:rPr>
            </w:pPr>
            <w:r w:rsidRPr="003211A7">
              <w:rPr>
                <w:b/>
                <w:sz w:val="24"/>
                <w:szCs w:val="24"/>
              </w:rPr>
              <w:t>2.3.8.</w:t>
            </w:r>
          </w:p>
          <w:p w:rsidR="002072EC" w:rsidRDefault="002072EC" w:rsidP="0064665A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2072EC" w:rsidRPr="00234321" w:rsidRDefault="002072EC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3828" w:type="dxa"/>
            <w:gridSpan w:val="2"/>
          </w:tcPr>
          <w:p w:rsidR="002072EC" w:rsidRPr="00234321" w:rsidRDefault="00496654" w:rsidP="004C73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Решение Земского собрания Ковернинского муниципального района «Об утверждении прогнозного плана приватизации</w:t>
            </w:r>
            <w:r w:rsidR="00911B6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имущества на 2016 год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» № 123 от 26.11.2015</w:t>
            </w:r>
            <w:r w:rsidR="00533E0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 (в ред. № 138 от 24.12.2015</w:t>
            </w:r>
            <w:r w:rsidR="00533E0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gridSpan w:val="3"/>
          </w:tcPr>
          <w:p w:rsidR="002072EC" w:rsidRPr="00234321" w:rsidRDefault="00496654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акт, ед.</w:t>
            </w:r>
          </w:p>
        </w:tc>
        <w:tc>
          <w:tcPr>
            <w:tcW w:w="1135" w:type="dxa"/>
          </w:tcPr>
          <w:p w:rsidR="002072EC" w:rsidRPr="00234321" w:rsidRDefault="002072EC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2072EC" w:rsidRPr="00234321" w:rsidRDefault="002072EC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2072EC" w:rsidRPr="00234321" w:rsidRDefault="002072EC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496654" w:rsidRPr="00A51805" w:rsidTr="00B34CDD">
        <w:tc>
          <w:tcPr>
            <w:tcW w:w="992" w:type="dxa"/>
          </w:tcPr>
          <w:p w:rsidR="00496654" w:rsidRPr="00533E0D" w:rsidRDefault="00496654" w:rsidP="007A7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211A7">
              <w:rPr>
                <w:rFonts w:ascii="Times New Roman" w:hAnsi="Times New Roman" w:cs="Times New Roman"/>
                <w:b/>
                <w:sz w:val="24"/>
                <w:szCs w:val="24"/>
              </w:rPr>
              <w:t>2.3.10.</w:t>
            </w:r>
          </w:p>
        </w:tc>
        <w:tc>
          <w:tcPr>
            <w:tcW w:w="3261" w:type="dxa"/>
          </w:tcPr>
          <w:p w:rsidR="00496654" w:rsidRPr="00234321" w:rsidRDefault="00496654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хозяйствующими субъектами, доля участия муниципальных образований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3828" w:type="dxa"/>
            <w:gridSpan w:val="2"/>
          </w:tcPr>
          <w:p w:rsidR="00496654" w:rsidRPr="000976D3" w:rsidRDefault="000976D3" w:rsidP="00DB0F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7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Муниципальными предприятиями имущество посредством публичных торгов или иных конкурентных процедур не </w:t>
            </w:r>
            <w:r w:rsidRPr="00097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реализуется</w:t>
            </w:r>
          </w:p>
        </w:tc>
        <w:tc>
          <w:tcPr>
            <w:tcW w:w="2693" w:type="dxa"/>
            <w:gridSpan w:val="3"/>
          </w:tcPr>
          <w:p w:rsidR="00496654" w:rsidRPr="00234321" w:rsidRDefault="00496654" w:rsidP="00176E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имущества хозяйствующими субъектами, доля участия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1135" w:type="dxa"/>
          </w:tcPr>
          <w:p w:rsidR="00496654" w:rsidRPr="00234321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417" w:type="dxa"/>
          </w:tcPr>
          <w:p w:rsidR="00496654" w:rsidRPr="00234321" w:rsidRDefault="000976D3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7" w:type="dxa"/>
          </w:tcPr>
          <w:p w:rsidR="00496654" w:rsidRPr="00234321" w:rsidRDefault="00496654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C86C6B" w:rsidRPr="00A51805" w:rsidTr="00B34CDD">
        <w:tc>
          <w:tcPr>
            <w:tcW w:w="992" w:type="dxa"/>
          </w:tcPr>
          <w:p w:rsidR="00C86C6B" w:rsidRPr="00B34CDD" w:rsidRDefault="00C86C6B" w:rsidP="0064665A">
            <w:pPr>
              <w:rPr>
                <w:b/>
                <w:sz w:val="24"/>
                <w:szCs w:val="24"/>
                <w:highlight w:val="yellow"/>
              </w:rPr>
            </w:pPr>
            <w:r w:rsidRPr="003211A7">
              <w:rPr>
                <w:b/>
                <w:sz w:val="24"/>
                <w:szCs w:val="24"/>
              </w:rPr>
              <w:lastRenderedPageBreak/>
              <w:t>2.3.12.</w:t>
            </w:r>
          </w:p>
        </w:tc>
        <w:tc>
          <w:tcPr>
            <w:tcW w:w="3261" w:type="dxa"/>
          </w:tcPr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Учет в конкурсной документации условий, по которым хозяйствующие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субъекты при допуске к участию в закупках для обеспечения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муниципальных нужд принимают участие в указанных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закупках на равных условиях с иными хозяйствующими субъектами</w:t>
            </w:r>
          </w:p>
        </w:tc>
        <w:tc>
          <w:tcPr>
            <w:tcW w:w="3828" w:type="dxa"/>
            <w:gridSpan w:val="2"/>
          </w:tcPr>
          <w:p w:rsidR="00C86C6B" w:rsidRPr="00CA7EF8" w:rsidRDefault="00B50CE4" w:rsidP="00B34CDD">
            <w:pPr>
              <w:rPr>
                <w:szCs w:val="28"/>
              </w:rPr>
            </w:pPr>
            <w:r w:rsidRPr="00717972">
              <w:rPr>
                <w:sz w:val="24"/>
                <w:szCs w:val="24"/>
              </w:rPr>
              <w:t>По состоянию на 01.</w:t>
            </w:r>
            <w:r>
              <w:rPr>
                <w:sz w:val="24"/>
                <w:szCs w:val="24"/>
              </w:rPr>
              <w:t>0</w:t>
            </w:r>
            <w:r w:rsidRPr="00717972">
              <w:rPr>
                <w:sz w:val="24"/>
                <w:szCs w:val="24"/>
              </w:rPr>
              <w:t>1.201</w:t>
            </w:r>
            <w:r>
              <w:rPr>
                <w:sz w:val="24"/>
                <w:szCs w:val="24"/>
              </w:rPr>
              <w:t>7</w:t>
            </w:r>
            <w:r w:rsidR="00953A91">
              <w:rPr>
                <w:sz w:val="24"/>
                <w:szCs w:val="24"/>
              </w:rPr>
              <w:t>г.</w:t>
            </w:r>
            <w:r w:rsidRPr="00717972">
              <w:rPr>
                <w:sz w:val="24"/>
                <w:szCs w:val="24"/>
              </w:rPr>
              <w:t xml:space="preserve"> на территории Ковернинского муниципального района Нижегородской области проведено 8</w:t>
            </w:r>
            <w:r>
              <w:rPr>
                <w:sz w:val="24"/>
                <w:szCs w:val="24"/>
              </w:rPr>
              <w:t xml:space="preserve">8 </w:t>
            </w:r>
            <w:r w:rsidRPr="00717972">
              <w:rPr>
                <w:sz w:val="24"/>
                <w:szCs w:val="24"/>
              </w:rPr>
              <w:t xml:space="preserve">конкурентных процедур определения поставщиков (подрядчиков, исполнителей) путем размещения извещений об осуществлении конкурентных процедур в единой информационной системе в сфере закупок (www.zakupki.gov.ru) в сроки и порядке, установленных действующим законодательством, </w:t>
            </w:r>
            <w:bookmarkStart w:id="0" w:name="_GoBack"/>
            <w:r w:rsidRPr="00717972">
              <w:rPr>
                <w:sz w:val="24"/>
                <w:szCs w:val="24"/>
              </w:rPr>
              <w:t xml:space="preserve">количество </w:t>
            </w:r>
            <w:r w:rsidRPr="004A7259">
              <w:rPr>
                <w:sz w:val="24"/>
                <w:szCs w:val="24"/>
              </w:rPr>
              <w:t>конкурентных процедур, согласно</w:t>
            </w:r>
            <w:r>
              <w:rPr>
                <w:sz w:val="24"/>
                <w:szCs w:val="24"/>
              </w:rPr>
              <w:t xml:space="preserve"> которым хозяйствующие субъекты</w:t>
            </w:r>
            <w:r w:rsidRPr="00717972">
              <w:rPr>
                <w:sz w:val="24"/>
                <w:szCs w:val="24"/>
              </w:rPr>
              <w:t>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которые приняли участие в указанных закупках (с проведением конкурентных процедур) на равных условиях с иными хозяйствующими субъектами</w:t>
            </w:r>
            <w:r>
              <w:rPr>
                <w:sz w:val="24"/>
                <w:szCs w:val="24"/>
              </w:rPr>
              <w:t xml:space="preserve">, </w:t>
            </w:r>
            <w:bookmarkEnd w:id="0"/>
            <w:r>
              <w:rPr>
                <w:sz w:val="24"/>
                <w:szCs w:val="24"/>
              </w:rPr>
              <w:t>ед. - 2</w:t>
            </w:r>
          </w:p>
        </w:tc>
        <w:tc>
          <w:tcPr>
            <w:tcW w:w="2693" w:type="dxa"/>
            <w:gridSpan w:val="3"/>
          </w:tcPr>
          <w:p w:rsidR="00012FA0" w:rsidRPr="00717972" w:rsidRDefault="00012FA0" w:rsidP="00953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7972">
              <w:rPr>
                <w:rFonts w:ascii="Times New Roman" w:hAnsi="Times New Roman" w:cs="Times New Roman"/>
                <w:sz w:val="24"/>
                <w:szCs w:val="24"/>
              </w:rPr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C86C6B" w:rsidRPr="00CA7EF8" w:rsidRDefault="00012FA0" w:rsidP="00012FA0">
            <w:pPr>
              <w:rPr>
                <w:szCs w:val="28"/>
              </w:rPr>
            </w:pPr>
            <w:r w:rsidRPr="00717972">
              <w:rPr>
                <w:sz w:val="24"/>
                <w:szCs w:val="24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1135" w:type="dxa"/>
          </w:tcPr>
          <w:p w:rsidR="00C86C6B" w:rsidRPr="00C86C6B" w:rsidRDefault="00C86C6B" w:rsidP="00B34CDD">
            <w:pPr>
              <w:rPr>
                <w:sz w:val="24"/>
                <w:szCs w:val="24"/>
              </w:rPr>
            </w:pPr>
            <w:r w:rsidRPr="00C86C6B">
              <w:rPr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C86C6B" w:rsidRPr="00C86C6B" w:rsidRDefault="00B34CDD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:rsidR="00C86C6B" w:rsidRPr="00A51805" w:rsidRDefault="00C86C6B" w:rsidP="00B34CDD">
            <w:pPr>
              <w:rPr>
                <w:sz w:val="24"/>
                <w:szCs w:val="24"/>
              </w:rPr>
            </w:pPr>
            <w:r w:rsidRPr="009B712E">
              <w:rPr>
                <w:sz w:val="24"/>
                <w:szCs w:val="24"/>
              </w:rPr>
              <w:t xml:space="preserve">Сектор муниципальных закупок Администрации Ковернинского муниципального района Нижегородской области </w:t>
            </w:r>
          </w:p>
        </w:tc>
      </w:tr>
      <w:tr w:rsidR="004D3363" w:rsidRPr="00A51805" w:rsidTr="00C768B2">
        <w:tc>
          <w:tcPr>
            <w:tcW w:w="992" w:type="dxa"/>
          </w:tcPr>
          <w:p w:rsidR="004D3363" w:rsidRDefault="004D3363" w:rsidP="0064665A">
            <w:pPr>
              <w:rPr>
                <w:sz w:val="24"/>
                <w:szCs w:val="24"/>
              </w:rPr>
            </w:pPr>
            <w:r w:rsidRPr="00AB7D7C">
              <w:rPr>
                <w:b/>
                <w:sz w:val="24"/>
                <w:szCs w:val="24"/>
              </w:rPr>
              <w:t>2.18.</w:t>
            </w:r>
          </w:p>
        </w:tc>
        <w:tc>
          <w:tcPr>
            <w:tcW w:w="14601" w:type="dxa"/>
            <w:gridSpan w:val="9"/>
          </w:tcPr>
          <w:p w:rsidR="004D3363" w:rsidRPr="00234321" w:rsidRDefault="004D3363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 по внедрению Стандарта развития конкуренции (далее - Стандарт)</w:t>
            </w:r>
          </w:p>
        </w:tc>
      </w:tr>
      <w:tr w:rsidR="004D3363" w:rsidRPr="00A51805" w:rsidTr="00B34CDD">
        <w:tc>
          <w:tcPr>
            <w:tcW w:w="992" w:type="dxa"/>
          </w:tcPr>
          <w:p w:rsidR="004D3363" w:rsidRDefault="004D3363" w:rsidP="00D84A0B">
            <w:pPr>
              <w:rPr>
                <w:sz w:val="24"/>
                <w:szCs w:val="24"/>
              </w:rPr>
            </w:pPr>
            <w:r w:rsidRPr="003211A7">
              <w:rPr>
                <w:b/>
                <w:sz w:val="24"/>
                <w:szCs w:val="24"/>
              </w:rPr>
              <w:lastRenderedPageBreak/>
              <w:t>2.18.2</w:t>
            </w:r>
          </w:p>
        </w:tc>
        <w:tc>
          <w:tcPr>
            <w:tcW w:w="3402" w:type="dxa"/>
            <w:gridSpan w:val="2"/>
          </w:tcPr>
          <w:p w:rsidR="004D3363" w:rsidRPr="00234321" w:rsidRDefault="004D3363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3687" w:type="dxa"/>
          </w:tcPr>
          <w:p w:rsidR="004D3363" w:rsidRPr="00234321" w:rsidRDefault="00EC4034" w:rsidP="00296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  <w:r w:rsidR="00BA4B45" w:rsidRPr="00BA4B45">
              <w:rPr>
                <w:sz w:val="24"/>
                <w:szCs w:val="24"/>
              </w:rPr>
              <w:t xml:space="preserve"> мероприятий Администрации Ковернинского муниципального района по реализации «Дорожной карты» по</w:t>
            </w:r>
            <w:r w:rsidR="00296CED">
              <w:rPr>
                <w:sz w:val="24"/>
                <w:szCs w:val="24"/>
              </w:rPr>
              <w:t xml:space="preserve"> </w:t>
            </w:r>
            <w:r w:rsidR="00BA4B45" w:rsidRPr="00BA4B45">
              <w:rPr>
                <w:sz w:val="24"/>
                <w:szCs w:val="24"/>
              </w:rPr>
              <w:t>содействию развитию конкуренции в Нижегородской области,</w:t>
            </w:r>
            <w:r w:rsidR="00BA4B45">
              <w:rPr>
                <w:sz w:val="24"/>
                <w:szCs w:val="24"/>
              </w:rPr>
              <w:t xml:space="preserve"> утвержденный распоряжением Администрации Ковернинского муниципального района Нижегородской области от 11.07.2016г № 370-р</w:t>
            </w:r>
          </w:p>
        </w:tc>
        <w:tc>
          <w:tcPr>
            <w:tcW w:w="2551" w:type="dxa"/>
            <w:gridSpan w:val="2"/>
          </w:tcPr>
          <w:p w:rsidR="004D3363" w:rsidRPr="00234321" w:rsidRDefault="00496654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Доля ОМСУ, заключивших и реализующих соглашения, %</w:t>
            </w:r>
          </w:p>
        </w:tc>
        <w:tc>
          <w:tcPr>
            <w:tcW w:w="1277" w:type="dxa"/>
            <w:gridSpan w:val="2"/>
          </w:tcPr>
          <w:p w:rsidR="004D3363" w:rsidRPr="00234321" w:rsidRDefault="00496654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4D3363" w:rsidRPr="00E3128E" w:rsidRDefault="00BA4B45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4D3363" w:rsidRPr="00E3128E" w:rsidRDefault="004D3363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  <w:tr w:rsidR="00CA7EF8" w:rsidRPr="00A51805" w:rsidTr="00C768B2">
        <w:tc>
          <w:tcPr>
            <w:tcW w:w="992" w:type="dxa"/>
          </w:tcPr>
          <w:p w:rsidR="00CA7EF8" w:rsidRDefault="00CA7EF8" w:rsidP="0064665A">
            <w:pPr>
              <w:rPr>
                <w:sz w:val="24"/>
                <w:szCs w:val="24"/>
              </w:rPr>
            </w:pPr>
          </w:p>
        </w:tc>
        <w:tc>
          <w:tcPr>
            <w:tcW w:w="14601" w:type="dxa"/>
            <w:gridSpan w:val="9"/>
          </w:tcPr>
          <w:p w:rsidR="00CA7EF8" w:rsidRPr="00AA2E6B" w:rsidRDefault="00CA7EF8" w:rsidP="00B34CD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A2E6B">
              <w:rPr>
                <w:rFonts w:ascii="Times New Roman" w:hAnsi="Times New Roman" w:cs="Times New Roman"/>
                <w:sz w:val="28"/>
                <w:szCs w:val="28"/>
              </w:rPr>
              <w:t>, в которых ОМСУ</w:t>
            </w: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соисполнителем</w:t>
            </w:r>
          </w:p>
        </w:tc>
      </w:tr>
      <w:tr w:rsidR="00C86C6B" w:rsidRPr="00A51805" w:rsidTr="00A253DF">
        <w:tc>
          <w:tcPr>
            <w:tcW w:w="992" w:type="dxa"/>
          </w:tcPr>
          <w:p w:rsidR="00C86C6B" w:rsidRPr="00C72BF8" w:rsidRDefault="00C86C6B" w:rsidP="00D84A0B">
            <w:pPr>
              <w:rPr>
                <w:sz w:val="24"/>
                <w:szCs w:val="24"/>
              </w:rPr>
            </w:pPr>
            <w:r w:rsidRPr="003211A7">
              <w:rPr>
                <w:b/>
                <w:sz w:val="24"/>
                <w:szCs w:val="24"/>
              </w:rPr>
              <w:t>2.1.1.</w:t>
            </w:r>
          </w:p>
        </w:tc>
        <w:tc>
          <w:tcPr>
            <w:tcW w:w="3402" w:type="dxa"/>
            <w:gridSpan w:val="2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Необходимость улучшения конкурентной среды при проведении конкурентных процедур по определению поставщиков (подрядчиков, исполнителей) и увеличения количества участников на одну процедуру состоявшихся торгов для удовлетворения муниципальных нужд Ковернинского муниципального района Нижегородской области (в 2015 году – 2,28)</w:t>
            </w:r>
          </w:p>
        </w:tc>
        <w:tc>
          <w:tcPr>
            <w:tcW w:w="3828" w:type="dxa"/>
            <w:gridSpan w:val="2"/>
          </w:tcPr>
          <w:p w:rsidR="00C86C6B" w:rsidRDefault="00C86C6B" w:rsidP="00B34CDD">
            <w:pPr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По состоянию на 01.</w:t>
            </w:r>
            <w:r w:rsidR="00B34CDD">
              <w:rPr>
                <w:sz w:val="24"/>
                <w:szCs w:val="24"/>
              </w:rPr>
              <w:t>01</w:t>
            </w:r>
            <w:r w:rsidRPr="00A826DD">
              <w:rPr>
                <w:sz w:val="24"/>
                <w:szCs w:val="24"/>
              </w:rPr>
              <w:t>.201</w:t>
            </w:r>
            <w:r w:rsidR="00B34CDD">
              <w:rPr>
                <w:sz w:val="24"/>
                <w:szCs w:val="24"/>
              </w:rPr>
              <w:t>7г.</w:t>
            </w:r>
            <w:r w:rsidRPr="00A826DD">
              <w:rPr>
                <w:sz w:val="24"/>
                <w:szCs w:val="24"/>
              </w:rPr>
              <w:t xml:space="preserve"> на территории </w:t>
            </w:r>
            <w:r>
              <w:rPr>
                <w:sz w:val="24"/>
                <w:szCs w:val="24"/>
              </w:rPr>
              <w:t xml:space="preserve">Ковернинского муниципального района Нижегородской области проведено </w:t>
            </w:r>
            <w:r w:rsidR="00BB26D2">
              <w:rPr>
                <w:sz w:val="24"/>
                <w:szCs w:val="24"/>
              </w:rPr>
              <w:t>8</w:t>
            </w:r>
            <w:r w:rsidR="00B34CD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D90DE4">
              <w:rPr>
                <w:sz w:val="24"/>
                <w:szCs w:val="24"/>
              </w:rPr>
              <w:t>конкурентных процедур определения поставщиков (подрядчиков, исполнителей)</w:t>
            </w:r>
            <w:r>
              <w:rPr>
                <w:sz w:val="24"/>
                <w:szCs w:val="24"/>
              </w:rPr>
              <w:t xml:space="preserve">, из них </w:t>
            </w:r>
            <w:r w:rsidR="00BB26D2">
              <w:rPr>
                <w:sz w:val="24"/>
                <w:szCs w:val="24"/>
              </w:rPr>
              <w:t>1</w:t>
            </w:r>
            <w:r w:rsidR="00B34CDD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конкурентных процедур признано состоявшимися,</w:t>
            </w:r>
          </w:p>
          <w:p w:rsidR="00C86C6B" w:rsidRPr="00A826DD" w:rsidRDefault="00C86C6B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90DE4">
              <w:rPr>
                <w:sz w:val="24"/>
                <w:szCs w:val="24"/>
              </w:rPr>
              <w:t>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  <w:r>
              <w:rPr>
                <w:sz w:val="24"/>
                <w:szCs w:val="24"/>
              </w:rPr>
              <w:t xml:space="preserve"> </w:t>
            </w:r>
            <w:r w:rsidR="00BB26D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</w:t>
            </w:r>
            <w:r w:rsidR="00BB26D2">
              <w:rPr>
                <w:sz w:val="24"/>
                <w:szCs w:val="24"/>
              </w:rPr>
              <w:t>,</w:t>
            </w:r>
            <w:r w:rsidR="00B34CDD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C86C6B" w:rsidRPr="00A826DD" w:rsidRDefault="00C86C6B" w:rsidP="00B34CDD">
            <w:pPr>
              <w:rPr>
                <w:sz w:val="24"/>
                <w:szCs w:val="24"/>
              </w:rPr>
            </w:pPr>
            <w:r w:rsidRPr="00D90DE4">
              <w:rPr>
                <w:sz w:val="24"/>
                <w:szCs w:val="24"/>
              </w:rPr>
              <w:t>Среднее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</w:p>
        </w:tc>
        <w:tc>
          <w:tcPr>
            <w:tcW w:w="1277" w:type="dxa"/>
            <w:gridSpan w:val="2"/>
          </w:tcPr>
          <w:p w:rsidR="00C86C6B" w:rsidRPr="00A826DD" w:rsidRDefault="00C86C6B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417" w:type="dxa"/>
          </w:tcPr>
          <w:p w:rsidR="00C86C6B" w:rsidRPr="00A826DD" w:rsidRDefault="00C86C6B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B26D2">
              <w:rPr>
                <w:sz w:val="24"/>
                <w:szCs w:val="24"/>
              </w:rPr>
              <w:t>,</w:t>
            </w:r>
            <w:r w:rsidR="00B34CDD">
              <w:rPr>
                <w:sz w:val="24"/>
                <w:szCs w:val="24"/>
              </w:rPr>
              <w:t>09</w:t>
            </w:r>
          </w:p>
        </w:tc>
        <w:tc>
          <w:tcPr>
            <w:tcW w:w="2267" w:type="dxa"/>
          </w:tcPr>
          <w:p w:rsidR="00C86C6B" w:rsidRPr="00A826DD" w:rsidRDefault="00C86C6B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муниципальных закупок </w:t>
            </w:r>
            <w:r w:rsidRPr="00D90DE4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 xml:space="preserve">и </w:t>
            </w:r>
            <w:r w:rsidRPr="00D90DE4">
              <w:rPr>
                <w:sz w:val="24"/>
                <w:szCs w:val="24"/>
              </w:rPr>
              <w:t>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768B2" w:rsidRPr="00A51805" w:rsidTr="00A253DF">
        <w:tc>
          <w:tcPr>
            <w:tcW w:w="992" w:type="dxa"/>
          </w:tcPr>
          <w:p w:rsidR="00C768B2" w:rsidRPr="00C768B2" w:rsidRDefault="00C768B2" w:rsidP="0064665A">
            <w:pPr>
              <w:rPr>
                <w:sz w:val="24"/>
                <w:szCs w:val="24"/>
                <w:highlight w:val="yellow"/>
              </w:rPr>
            </w:pPr>
            <w:r w:rsidRPr="00BA4B45">
              <w:rPr>
                <w:b/>
                <w:sz w:val="24"/>
                <w:szCs w:val="24"/>
              </w:rPr>
              <w:t>2.2.3.</w:t>
            </w:r>
          </w:p>
        </w:tc>
        <w:tc>
          <w:tcPr>
            <w:tcW w:w="3402" w:type="dxa"/>
            <w:gridSpan w:val="2"/>
          </w:tcPr>
          <w:p w:rsidR="00C768B2" w:rsidRPr="00E3128E" w:rsidRDefault="00C768B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проведение процедур оценки регулирующего воздействия (далее - ОРВ) проектов нормативных правовых актов Ковернинского муниципального района Нижегородской области и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экспертизы действующих нормативных правовых актов на предмет развития конкуренции</w:t>
            </w:r>
          </w:p>
        </w:tc>
        <w:tc>
          <w:tcPr>
            <w:tcW w:w="3828" w:type="dxa"/>
            <w:gridSpan w:val="2"/>
          </w:tcPr>
          <w:p w:rsidR="00C768B2" w:rsidRPr="002742CC" w:rsidRDefault="00C768B2" w:rsidP="0052235E">
            <w:pPr>
              <w:widowControl w:val="0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Принято постановление Администрации Ковернинского муниципального района «</w:t>
            </w:r>
            <w:r w:rsidRPr="002742CC">
              <w:rPr>
                <w:sz w:val="24"/>
                <w:szCs w:val="24"/>
              </w:rPr>
              <w:t>Об утверждении порядка про</w:t>
            </w:r>
            <w:r>
              <w:rPr>
                <w:sz w:val="24"/>
                <w:szCs w:val="24"/>
              </w:rPr>
              <w:t xml:space="preserve">ведения оценки регулирующего </w:t>
            </w:r>
            <w:r w:rsidRPr="002742CC">
              <w:rPr>
                <w:sz w:val="24"/>
                <w:szCs w:val="24"/>
              </w:rPr>
              <w:t>воздействия проектов нормативных пр</w:t>
            </w:r>
            <w:r w:rsidR="0052235E">
              <w:rPr>
                <w:sz w:val="24"/>
                <w:szCs w:val="24"/>
              </w:rPr>
              <w:t xml:space="preserve">авовых актов  </w:t>
            </w:r>
            <w:r w:rsidRPr="002742CC">
              <w:rPr>
                <w:sz w:val="24"/>
                <w:szCs w:val="24"/>
              </w:rPr>
              <w:t xml:space="preserve">Администрации Ковернинского </w:t>
            </w:r>
            <w:r w:rsidRPr="002742CC">
              <w:rPr>
                <w:sz w:val="24"/>
                <w:szCs w:val="24"/>
              </w:rPr>
              <w:lastRenderedPageBreak/>
              <w:t>муниципального района Нижегородской области и порядка проведения экспертизы нормативных правовых актов Администрации 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56429C" w:rsidRDefault="00C768B2" w:rsidP="0052235E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887 от 12.12.2014г.</w:t>
            </w:r>
            <w:r w:rsidR="005223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68B2" w:rsidRDefault="00953A91" w:rsidP="0052235E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начала 2016 года было принято три НПА, не прошедших ОРВ. С 1 августа 2016 года в связи с изменением структуры Администрации обязанность по проведению ОРВ была передана в отдел экономики Администрации</w:t>
            </w:r>
            <w:r w:rsidR="00564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68B2" w:rsidRDefault="00C768B2" w:rsidP="0052235E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состоянию на 01.</w:t>
            </w:r>
            <w:r w:rsidR="006619D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6619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проведена оценка регулирующего воздействия двух проектов постановлений Администрации Ковернинского муниципального района:</w:t>
            </w:r>
          </w:p>
          <w:p w:rsidR="00C768B2" w:rsidRDefault="00C768B2" w:rsidP="0052235E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 xml:space="preserve">1. «О внесении изменений и дополнений в постановление Администрации Ковернинского муниципального района от 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мая 2013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 xml:space="preserve">№ 410 «Об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границ территорий, прилегающих к некоторым организациям и объектам, и перечне объектов на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которых не допускается розничная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>продажа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>алкогольной продукции на территории Ковернинского муниципального района Нижегородской области»</w:t>
            </w:r>
          </w:p>
          <w:p w:rsidR="00C768B2" w:rsidRDefault="00B34CDD" w:rsidP="006619DC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768B2" w:rsidRPr="00DE1CCC">
              <w:rPr>
                <w:rFonts w:ascii="Times New Roman" w:hAnsi="Times New Roman" w:cs="Times New Roman"/>
                <w:sz w:val="24"/>
                <w:szCs w:val="24"/>
              </w:rPr>
              <w:t>«Об утверждении правил работы объектов мелкорозничной сети на территории Ковернинского муниципального района Нижегородской области»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602 от 29.09.2016г.</w:t>
            </w:r>
          </w:p>
          <w:p w:rsidR="00A253DF" w:rsidRPr="00A253DF" w:rsidRDefault="0056429C" w:rsidP="00A253DF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находятся в стадии публичных консультаций </w:t>
            </w:r>
            <w:r w:rsidR="00A253DF">
              <w:rPr>
                <w:rFonts w:ascii="Times New Roman" w:hAnsi="Times New Roman" w:cs="Times New Roman"/>
                <w:sz w:val="24"/>
                <w:szCs w:val="24"/>
              </w:rPr>
              <w:t>дв</w:t>
            </w:r>
            <w:r w:rsidR="0056343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253DF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 w:rsidR="0056343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253DF">
              <w:rPr>
                <w:rFonts w:ascii="Times New Roman" w:hAnsi="Times New Roman" w:cs="Times New Roman"/>
                <w:sz w:val="24"/>
                <w:szCs w:val="24"/>
              </w:rPr>
              <w:t xml:space="preserve"> НПА:</w:t>
            </w:r>
          </w:p>
          <w:p w:rsidR="0056429C" w:rsidRDefault="0056429C" w:rsidP="0056429C">
            <w:pPr>
              <w:pStyle w:val="af"/>
              <w:ind w:left="0" w:right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A253DF">
              <w:rPr>
                <w:sz w:val="24"/>
                <w:szCs w:val="24"/>
              </w:rPr>
              <w:t xml:space="preserve"> Постановление Администрации Ковернинского муниципального района Нижегородской области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253DF">
              <w:rPr>
                <w:b/>
                <w:sz w:val="24"/>
                <w:szCs w:val="24"/>
              </w:rPr>
              <w:t>«</w:t>
            </w:r>
            <w:r w:rsidRPr="0056429C">
              <w:rPr>
                <w:sz w:val="24"/>
                <w:szCs w:val="24"/>
              </w:rPr>
              <w:t>О внесении  изменений в  Постановление Администрации  Ковернинского</w:t>
            </w:r>
            <w:r w:rsidR="00A253DF">
              <w:rPr>
                <w:sz w:val="24"/>
                <w:szCs w:val="24"/>
              </w:rPr>
              <w:t xml:space="preserve"> </w:t>
            </w:r>
            <w:r w:rsidRPr="0056429C">
              <w:rPr>
                <w:sz w:val="24"/>
                <w:szCs w:val="24"/>
              </w:rPr>
              <w:t xml:space="preserve">муниципального района Нижегородской  области от 06.12.2013 № 943 </w:t>
            </w:r>
            <w:r w:rsidR="00A253DF">
              <w:rPr>
                <w:sz w:val="24"/>
                <w:szCs w:val="24"/>
              </w:rPr>
              <w:t>«</w:t>
            </w:r>
            <w:r w:rsidRPr="0056429C">
              <w:rPr>
                <w:sz w:val="24"/>
                <w:szCs w:val="24"/>
              </w:rPr>
              <w:t>Об утверждении порядка организации ярмарок и продажи товаров</w:t>
            </w:r>
            <w:r w:rsidR="00A253DF">
              <w:rPr>
                <w:sz w:val="24"/>
                <w:szCs w:val="24"/>
              </w:rPr>
              <w:t xml:space="preserve"> </w:t>
            </w:r>
            <w:r w:rsidRPr="0056429C">
              <w:rPr>
                <w:sz w:val="24"/>
                <w:szCs w:val="24"/>
              </w:rPr>
              <w:t xml:space="preserve">(выполнения </w:t>
            </w:r>
            <w:r w:rsidR="00A253DF">
              <w:rPr>
                <w:sz w:val="24"/>
                <w:szCs w:val="24"/>
              </w:rPr>
              <w:t xml:space="preserve">работ, оказания услуг) на </w:t>
            </w:r>
            <w:r w:rsidRPr="0056429C">
              <w:rPr>
                <w:sz w:val="24"/>
                <w:szCs w:val="24"/>
              </w:rPr>
              <w:t>территории</w:t>
            </w:r>
            <w:r w:rsidR="00A253DF">
              <w:rPr>
                <w:sz w:val="24"/>
                <w:szCs w:val="24"/>
              </w:rPr>
              <w:t xml:space="preserve"> </w:t>
            </w:r>
            <w:r w:rsidRPr="0056429C">
              <w:rPr>
                <w:sz w:val="24"/>
                <w:szCs w:val="24"/>
              </w:rPr>
              <w:t>Ковернинского муниципального района»</w:t>
            </w:r>
            <w:r w:rsidR="00A253DF">
              <w:rPr>
                <w:sz w:val="24"/>
                <w:szCs w:val="24"/>
              </w:rPr>
              <w:t>.</w:t>
            </w:r>
          </w:p>
          <w:p w:rsidR="0056429C" w:rsidRPr="00A253DF" w:rsidRDefault="00A253DF" w:rsidP="00A253DF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A253DF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Решение Земского собрания Ковернинского района Нижегородской области «</w:t>
            </w:r>
            <w:r w:rsidRPr="00A253DF">
              <w:rPr>
                <w:bCs/>
                <w:sz w:val="24"/>
                <w:szCs w:val="24"/>
              </w:rPr>
              <w:t xml:space="preserve">Об утверждении положения об участии Ковернинского муниципального района </w:t>
            </w:r>
            <w:r w:rsidRPr="00A253DF">
              <w:rPr>
                <w:bCs/>
                <w:sz w:val="24"/>
                <w:szCs w:val="24"/>
              </w:rPr>
              <w:lastRenderedPageBreak/>
              <w:t xml:space="preserve">Нижегородской области в муниципально-частном партнерстве» </w:t>
            </w:r>
          </w:p>
        </w:tc>
        <w:tc>
          <w:tcPr>
            <w:tcW w:w="2410" w:type="dxa"/>
          </w:tcPr>
          <w:p w:rsidR="00C768B2" w:rsidRPr="00E3128E" w:rsidRDefault="00C768B2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проектов нормативных актов, по которым проведена ОРВ, от общего количества принятых нормативных актов (для актов,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подлежащих ОРВ), %</w:t>
            </w:r>
          </w:p>
        </w:tc>
        <w:tc>
          <w:tcPr>
            <w:tcW w:w="1277" w:type="dxa"/>
            <w:gridSpan w:val="2"/>
          </w:tcPr>
          <w:p w:rsidR="00C768B2" w:rsidRPr="00E3128E" w:rsidRDefault="00C768B2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7" w:type="dxa"/>
          </w:tcPr>
          <w:p w:rsidR="00C768B2" w:rsidRPr="00E3128E" w:rsidRDefault="0052235E" w:rsidP="00B34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  <w:tc>
          <w:tcPr>
            <w:tcW w:w="2267" w:type="dxa"/>
          </w:tcPr>
          <w:p w:rsidR="00C768B2" w:rsidRPr="00E3128E" w:rsidRDefault="00C768B2" w:rsidP="00B34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экономики </w:t>
            </w:r>
          </w:p>
        </w:tc>
      </w:tr>
      <w:tr w:rsidR="00857642" w:rsidRPr="00A51805" w:rsidTr="00A253DF">
        <w:tc>
          <w:tcPr>
            <w:tcW w:w="992" w:type="dxa"/>
          </w:tcPr>
          <w:p w:rsidR="00857642" w:rsidRPr="00D90DE4" w:rsidRDefault="00857642" w:rsidP="00D84A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B4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2.18.1.</w:t>
            </w:r>
          </w:p>
        </w:tc>
        <w:tc>
          <w:tcPr>
            <w:tcW w:w="3402" w:type="dxa"/>
            <w:gridSpan w:val="2"/>
          </w:tcPr>
          <w:p w:rsidR="00857642" w:rsidRPr="00E3128E" w:rsidRDefault="00857642" w:rsidP="00B34CDD">
            <w:pPr>
              <w:pStyle w:val="ConsPlusNormal"/>
              <w:ind w:left="60"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857642" w:rsidRPr="00E3128E" w:rsidRDefault="00857642" w:rsidP="00B34CDD">
            <w:pPr>
              <w:pStyle w:val="ConsPlusNormal"/>
              <w:ind w:left="60"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на территории Нижегородской области</w:t>
            </w:r>
          </w:p>
        </w:tc>
        <w:tc>
          <w:tcPr>
            <w:tcW w:w="3828" w:type="dxa"/>
            <w:gridSpan w:val="2"/>
          </w:tcPr>
          <w:p w:rsidR="00857642" w:rsidRPr="00E3128E" w:rsidRDefault="00E97656" w:rsidP="00B34CDD">
            <w:pPr>
              <w:pStyle w:val="ConsPlusNormal"/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</w:t>
            </w:r>
            <w:r w:rsidR="00AA2E6B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18.02.2016 г. № 117</w:t>
            </w:r>
          </w:p>
        </w:tc>
        <w:tc>
          <w:tcPr>
            <w:tcW w:w="2410" w:type="dxa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соглашения</w:t>
            </w:r>
          </w:p>
        </w:tc>
        <w:tc>
          <w:tcPr>
            <w:tcW w:w="1277" w:type="dxa"/>
            <w:gridSpan w:val="2"/>
          </w:tcPr>
          <w:p w:rsidR="00857642" w:rsidRPr="00E3128E" w:rsidRDefault="00857642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57642" w:rsidRPr="00E3128E" w:rsidRDefault="00857642" w:rsidP="00143880">
            <w:pPr>
              <w:jc w:val="center"/>
              <w:rPr>
                <w:sz w:val="24"/>
                <w:szCs w:val="24"/>
              </w:rPr>
            </w:pPr>
            <w:r w:rsidRPr="00E3128E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</w:tbl>
    <w:p w:rsidR="00155B21" w:rsidRDefault="00155B21">
      <w:pPr>
        <w:rPr>
          <w:sz w:val="24"/>
          <w:szCs w:val="24"/>
        </w:rPr>
      </w:pPr>
    </w:p>
    <w:p w:rsidR="004C73CD" w:rsidRDefault="004C73CD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Глава Администрации</w:t>
      </w: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Ковернинского муниципального района</w:t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 w:rsidR="0056343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  <w:r w:rsidRPr="00154834">
        <w:rPr>
          <w:sz w:val="24"/>
          <w:szCs w:val="24"/>
        </w:rPr>
        <w:t>О.П. Шмелёв</w:t>
      </w:r>
    </w:p>
    <w:p w:rsidR="00C72BF8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Сидорова</w:t>
      </w: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8(83157)2-26-96</w:t>
      </w:r>
    </w:p>
    <w:p w:rsidR="00C72BF8" w:rsidRDefault="00C72BF8">
      <w:pPr>
        <w:rPr>
          <w:sz w:val="24"/>
          <w:szCs w:val="24"/>
        </w:rPr>
      </w:pPr>
    </w:p>
    <w:sectPr w:rsidR="00C72BF8" w:rsidSect="00563432">
      <w:pgSz w:w="16838" w:h="11906" w:orient="landscape"/>
      <w:pgMar w:top="993" w:right="1134" w:bottom="709" w:left="90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228" w:rsidRDefault="00FF0228">
      <w:r>
        <w:separator/>
      </w:r>
    </w:p>
  </w:endnote>
  <w:endnote w:type="continuationSeparator" w:id="1">
    <w:p w:rsidR="00FF0228" w:rsidRDefault="00FF0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228" w:rsidRDefault="00FF0228">
      <w:r>
        <w:separator/>
      </w:r>
    </w:p>
  </w:footnote>
  <w:footnote w:type="continuationSeparator" w:id="1">
    <w:p w:rsidR="00FF0228" w:rsidRDefault="00FF02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5B4B30"/>
    <w:rsid w:val="000068A4"/>
    <w:rsid w:val="00012FA0"/>
    <w:rsid w:val="00017DB1"/>
    <w:rsid w:val="00054D18"/>
    <w:rsid w:val="00061BF5"/>
    <w:rsid w:val="000637D8"/>
    <w:rsid w:val="00091168"/>
    <w:rsid w:val="000976D3"/>
    <w:rsid w:val="000A3E89"/>
    <w:rsid w:val="000C5EE9"/>
    <w:rsid w:val="000C7A6F"/>
    <w:rsid w:val="0010783A"/>
    <w:rsid w:val="00107962"/>
    <w:rsid w:val="00126C3A"/>
    <w:rsid w:val="001354F8"/>
    <w:rsid w:val="001412B2"/>
    <w:rsid w:val="00143880"/>
    <w:rsid w:val="00143EC5"/>
    <w:rsid w:val="00152C71"/>
    <w:rsid w:val="00155B21"/>
    <w:rsid w:val="00174028"/>
    <w:rsid w:val="00176ED9"/>
    <w:rsid w:val="001A0527"/>
    <w:rsid w:val="001B2421"/>
    <w:rsid w:val="001E48EC"/>
    <w:rsid w:val="001F5A2D"/>
    <w:rsid w:val="001F7523"/>
    <w:rsid w:val="002072EC"/>
    <w:rsid w:val="00230ADD"/>
    <w:rsid w:val="00234321"/>
    <w:rsid w:val="00235F90"/>
    <w:rsid w:val="0024280F"/>
    <w:rsid w:val="002931EF"/>
    <w:rsid w:val="00296CED"/>
    <w:rsid w:val="002C32DF"/>
    <w:rsid w:val="002F17CA"/>
    <w:rsid w:val="002F3878"/>
    <w:rsid w:val="002F7195"/>
    <w:rsid w:val="003211A7"/>
    <w:rsid w:val="00324B97"/>
    <w:rsid w:val="00326C36"/>
    <w:rsid w:val="00340A70"/>
    <w:rsid w:val="00340FA9"/>
    <w:rsid w:val="003472B2"/>
    <w:rsid w:val="00372803"/>
    <w:rsid w:val="003749DD"/>
    <w:rsid w:val="0037702E"/>
    <w:rsid w:val="00377D28"/>
    <w:rsid w:val="003B2466"/>
    <w:rsid w:val="0040776A"/>
    <w:rsid w:val="0041561D"/>
    <w:rsid w:val="004633E7"/>
    <w:rsid w:val="00466FD1"/>
    <w:rsid w:val="00467C24"/>
    <w:rsid w:val="00472C69"/>
    <w:rsid w:val="00481F3E"/>
    <w:rsid w:val="00496654"/>
    <w:rsid w:val="004B4B03"/>
    <w:rsid w:val="004C73CD"/>
    <w:rsid w:val="004D036B"/>
    <w:rsid w:val="004D3363"/>
    <w:rsid w:val="004D5560"/>
    <w:rsid w:val="004F045D"/>
    <w:rsid w:val="0052235E"/>
    <w:rsid w:val="0052332F"/>
    <w:rsid w:val="0052422F"/>
    <w:rsid w:val="005260C7"/>
    <w:rsid w:val="00533E0D"/>
    <w:rsid w:val="00541312"/>
    <w:rsid w:val="00544A32"/>
    <w:rsid w:val="005460F5"/>
    <w:rsid w:val="00563432"/>
    <w:rsid w:val="0056429C"/>
    <w:rsid w:val="00580DA2"/>
    <w:rsid w:val="005B4B30"/>
    <w:rsid w:val="005C1F87"/>
    <w:rsid w:val="005D3EC5"/>
    <w:rsid w:val="005D6ECB"/>
    <w:rsid w:val="00605693"/>
    <w:rsid w:val="006110DA"/>
    <w:rsid w:val="00616E95"/>
    <w:rsid w:val="00625030"/>
    <w:rsid w:val="006308F2"/>
    <w:rsid w:val="00635925"/>
    <w:rsid w:val="0064665A"/>
    <w:rsid w:val="006619DC"/>
    <w:rsid w:val="00670046"/>
    <w:rsid w:val="006E4F19"/>
    <w:rsid w:val="00734EA4"/>
    <w:rsid w:val="00782FD3"/>
    <w:rsid w:val="007D1263"/>
    <w:rsid w:val="007D4882"/>
    <w:rsid w:val="007F1D2C"/>
    <w:rsid w:val="008458FE"/>
    <w:rsid w:val="0085448B"/>
    <w:rsid w:val="00857642"/>
    <w:rsid w:val="008653DD"/>
    <w:rsid w:val="008704A6"/>
    <w:rsid w:val="00876A81"/>
    <w:rsid w:val="008C0523"/>
    <w:rsid w:val="008F673B"/>
    <w:rsid w:val="009068AA"/>
    <w:rsid w:val="00911B6C"/>
    <w:rsid w:val="00936CBF"/>
    <w:rsid w:val="00943CEF"/>
    <w:rsid w:val="0094693D"/>
    <w:rsid w:val="00953A91"/>
    <w:rsid w:val="00987991"/>
    <w:rsid w:val="00A148C5"/>
    <w:rsid w:val="00A153F5"/>
    <w:rsid w:val="00A253DF"/>
    <w:rsid w:val="00A46302"/>
    <w:rsid w:val="00A47EF7"/>
    <w:rsid w:val="00A51805"/>
    <w:rsid w:val="00A80193"/>
    <w:rsid w:val="00A80A80"/>
    <w:rsid w:val="00A942A3"/>
    <w:rsid w:val="00AA1814"/>
    <w:rsid w:val="00AA2E6B"/>
    <w:rsid w:val="00AC3CA1"/>
    <w:rsid w:val="00AE2D6A"/>
    <w:rsid w:val="00B24DA2"/>
    <w:rsid w:val="00B34CDD"/>
    <w:rsid w:val="00B46EE9"/>
    <w:rsid w:val="00B50CE4"/>
    <w:rsid w:val="00B953AF"/>
    <w:rsid w:val="00BA4B45"/>
    <w:rsid w:val="00BB26D2"/>
    <w:rsid w:val="00BC0598"/>
    <w:rsid w:val="00BC0B01"/>
    <w:rsid w:val="00BC3033"/>
    <w:rsid w:val="00BE5FA3"/>
    <w:rsid w:val="00BF6DAD"/>
    <w:rsid w:val="00C570B8"/>
    <w:rsid w:val="00C72BF8"/>
    <w:rsid w:val="00C768B2"/>
    <w:rsid w:val="00C86C6B"/>
    <w:rsid w:val="00CA7EF8"/>
    <w:rsid w:val="00CE6C50"/>
    <w:rsid w:val="00D14F99"/>
    <w:rsid w:val="00D428BB"/>
    <w:rsid w:val="00D441EF"/>
    <w:rsid w:val="00D5770A"/>
    <w:rsid w:val="00D83DB6"/>
    <w:rsid w:val="00D84A0B"/>
    <w:rsid w:val="00D9323B"/>
    <w:rsid w:val="00DB0F6D"/>
    <w:rsid w:val="00DD2425"/>
    <w:rsid w:val="00E3128E"/>
    <w:rsid w:val="00E35E28"/>
    <w:rsid w:val="00E6113E"/>
    <w:rsid w:val="00E70A50"/>
    <w:rsid w:val="00E84800"/>
    <w:rsid w:val="00E90C18"/>
    <w:rsid w:val="00E97656"/>
    <w:rsid w:val="00EB5666"/>
    <w:rsid w:val="00EC4034"/>
    <w:rsid w:val="00F21866"/>
    <w:rsid w:val="00F57191"/>
    <w:rsid w:val="00F6558B"/>
    <w:rsid w:val="00FA4CFE"/>
    <w:rsid w:val="00FB163F"/>
    <w:rsid w:val="00FE39E0"/>
    <w:rsid w:val="00FE7FA0"/>
    <w:rsid w:val="00FF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Block Text"/>
    <w:basedOn w:val="a"/>
    <w:rsid w:val="0056429C"/>
    <w:pPr>
      <w:suppressAutoHyphens w:val="0"/>
      <w:ind w:left="284" w:right="5102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045FD-9BC7-4232-B1DD-C64BD039D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subject/>
  <dc:creator>mahkamova</dc:creator>
  <cp:keywords/>
  <cp:lastModifiedBy>User</cp:lastModifiedBy>
  <cp:revision>4</cp:revision>
  <cp:lastPrinted>2017-01-11T10:57:00Z</cp:lastPrinted>
  <dcterms:created xsi:type="dcterms:W3CDTF">2017-01-11T10:46:00Z</dcterms:created>
  <dcterms:modified xsi:type="dcterms:W3CDTF">2017-01-13T09:47:00Z</dcterms:modified>
</cp:coreProperties>
</file>