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1F4" w:rsidRPr="00135F25" w:rsidRDefault="009C71F4" w:rsidP="009C71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563C90D2" wp14:editId="6C8CB65B">
            <wp:extent cx="533400" cy="8686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1F4" w:rsidRPr="00135F25" w:rsidRDefault="009C71F4" w:rsidP="009C71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135F25" w:rsidRDefault="009C71F4" w:rsidP="009C7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Администрация </w:t>
      </w:r>
    </w:p>
    <w:p w:rsidR="009C71F4" w:rsidRPr="00135F25" w:rsidRDefault="009C71F4" w:rsidP="009C7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>Ковернинского муниципального района</w:t>
      </w:r>
    </w:p>
    <w:p w:rsidR="009C71F4" w:rsidRPr="00135F25" w:rsidRDefault="009C71F4" w:rsidP="009C7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9C71F4" w:rsidRPr="00135F25" w:rsidRDefault="009C71F4" w:rsidP="009C71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135F25" w:rsidRDefault="009C71F4" w:rsidP="009C71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35F2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А С П О Р Я Ж Е Н И Е</w:t>
      </w:r>
    </w:p>
    <w:p w:rsidR="009C71F4" w:rsidRPr="00E624FF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71F4" w:rsidRPr="009C71F4" w:rsidRDefault="00F40780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 11.12.2014 </w:t>
      </w:r>
      <w:r w:rsidR="009C71F4" w:rsidRPr="009C7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                                                              N _</w:t>
      </w:r>
      <w:r w:rsidRPr="00312A3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670-р</w:t>
      </w:r>
      <w:r w:rsidR="009C71F4" w:rsidRPr="009C7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62EC0" w:rsidRDefault="009C71F4" w:rsidP="00262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Положения</w:t>
      </w:r>
    </w:p>
    <w:p w:rsidR="00262EC0" w:rsidRDefault="009C71F4" w:rsidP="00262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порядке предотвращения и (или) </w:t>
      </w:r>
    </w:p>
    <w:p w:rsidR="00262EC0" w:rsidRDefault="009C71F4" w:rsidP="00262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урегулирования конфликта интересов</w:t>
      </w:r>
    </w:p>
    <w:p w:rsidR="00262EC0" w:rsidRDefault="009C71F4" w:rsidP="00262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7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отношении руководителя муниципального</w:t>
      </w:r>
    </w:p>
    <w:p w:rsidR="009C71F4" w:rsidRPr="009C71F4" w:rsidRDefault="009C71F4" w:rsidP="00262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C7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учреждения, учредителем которого является </w:t>
      </w:r>
    </w:p>
    <w:p w:rsidR="00315A2B" w:rsidRDefault="009C71F4" w:rsidP="00262E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2E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Ковернинского муниципального района</w:t>
      </w:r>
    </w:p>
    <w:p w:rsidR="009C71F4" w:rsidRPr="009C71F4" w:rsidRDefault="00315A2B" w:rsidP="00262E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Нижегородской области</w:t>
      </w:r>
      <w:r w:rsidR="009C71F4" w:rsidRPr="009C7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25 декабря 2008 года                      N 273-ФЗ "О противодействии коррупции":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Положение о порядке предотвращения и (или) урегулирования конфликта интересов в отношении руководителя муниципального учреждения, учредителем которого является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Ковернинского муниципального района</w:t>
      </w:r>
      <w:r w:rsidR="00315A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Нижегородской области</w:t>
      </w:r>
      <w:r w:rsidR="00EF08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форму уведомления о возникшем конфликте интересов или о возможности его возникновения</w:t>
      </w:r>
      <w:r w:rsidR="009C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Утвердить форму журнала регистрации уведомлений о возникшем конфликте интересов или о возможности его возникновения, представленных  руководителями муниципальных учреждений, учредителем которых является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Ковернинского муниципального района</w:t>
      </w:r>
      <w:r w:rsidR="009C3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исполнением настоящего </w:t>
      </w:r>
      <w:r w:rsidR="00262EC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Администрации                                                                   О.П. Шмелёв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5710" w:rsidRPr="00E624FF" w:rsidRDefault="000A5710" w:rsidP="00312A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5710" w:rsidRPr="00FC6D8E" w:rsidRDefault="000A5710" w:rsidP="000A5710">
      <w:pPr>
        <w:widowControl w:val="0"/>
        <w:autoSpaceDE w:val="0"/>
        <w:autoSpaceDN w:val="0"/>
        <w:adjustRightInd w:val="0"/>
        <w:spacing w:after="0" w:line="240" w:lineRule="auto"/>
        <w:ind w:left="522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</w:t>
      </w: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муниципального района </w:t>
      </w:r>
    </w:p>
    <w:p w:rsidR="000A5710" w:rsidRPr="00FC6D8E" w:rsidRDefault="000A5710" w:rsidP="000A5710">
      <w:pPr>
        <w:widowControl w:val="0"/>
        <w:autoSpaceDE w:val="0"/>
        <w:autoSpaceDN w:val="0"/>
        <w:adjustRightInd w:val="0"/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</w:t>
      </w:r>
      <w:r w:rsidR="00F40780" w:rsidRPr="00312A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11.12.2014</w:t>
      </w: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>_ N _</w:t>
      </w:r>
      <w:r w:rsidR="00F40780" w:rsidRPr="00312A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670</w:t>
      </w:r>
    </w:p>
    <w:p w:rsidR="000A5710" w:rsidRPr="00FC6D8E" w:rsidRDefault="000A5710" w:rsidP="000A57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DA68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ar39"/>
      <w:bookmarkEnd w:id="0"/>
      <w:r w:rsidRPr="009C71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9C71F4" w:rsidRPr="009C71F4" w:rsidRDefault="009C71F4" w:rsidP="00DA68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порядке предотвращения и (или) урегулирования конфликта интересов в отношении руководителя муниципального учреждения, учредителем которого является </w:t>
      </w:r>
      <w:r w:rsidR="00315A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инского муниципального района</w:t>
      </w:r>
      <w:r w:rsidR="00DA68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Нижегородской области.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разработано в целях реализации Федерального закона от 25 декабря 2008 года N 273-ФЗ "О противодействии коррупции" и определяет: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процедуру уведомления работодателя руководителем муниципального учреждения, учредителем которого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Ковернинского муниципального района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руководитель муниципального учреждения), о наличии конфликта интересов или о возможности его возникновения;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предотвращения и урегулирования конфликта интересов работодателем.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59"/>
      <w:bookmarkEnd w:id="1"/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ПРОЦЕДУРА УВЕДОМЛЕНИЯ РАБОТОДАТЕЛЯ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НАЛИЧИИ КОНФЛИКТА ИНТЕРЕСОВ ИЛИ 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ВОЗМОЖНОСТИ ЕГО ВОЗНИКНОВЕНИЯ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Руководитель муниципального учреждения обязан уведомлять работодателя в лице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Ковернинского муниципального района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каждом случае возникновения у него личной заинтересованности (возможности получения в связи с исполнением трудовых обязанностей доходов в виде денег, ценностей, иного имущества, в том числе имущественных прав, или услуг имущественного характера для себя или для третьих лиц), которая приводит или может привести к конфликту интересов.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Конфликт интересов - ситуация, при которой личная заинтересованность руководителя муниципального учреждения влияет или может повлиять на надлежащее исполнение им трудовых обязанностей и при которой возникает или может возникнуть противоречие между личной заинтересованностью руководителя муниципального учреждения и правами и законными интересами государственного учреждения, работником которого он является, способное привести к причинению вреда имуществу и (или) деловой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репутации данной организации.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Уведомление оформляется в письменном виде в двух экземплярах.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экземпляр уведомления руководитель муниципального учреждения передает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Ковернинского муниципального района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незамедлительно, как только станет известно о наличии конфликта интересов или о возможности его возникновения.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Второй экземпляр уведомления, заверенный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главой Администрации Ковернинского муниципального района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остается у руководителя муниципального учреждения в качестве подтверждения факта представления уведомления.</w:t>
      </w:r>
    </w:p>
    <w:p w:rsidR="009C71F4" w:rsidRPr="00E624FF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В случае если руководитель муниципального учреждения не имеет возможности передать уведомление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чно, оно может быть направлено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24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Администрациию Ковернинского муниципального района по адресу: 606570 Нижегородская обл, Ковернинский район, р.п.Ковернино, ул.К.Маркса,д.4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заказным письмом с уведомлением и описью вложения.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76"/>
      <w:bookmarkEnd w:id="2"/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89"/>
      <w:bookmarkEnd w:id="3"/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ПОРЯДОК РЕГИСТРАЦИИ УВЕДОМЛЕНИЙ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Уведомления о наличии конфликта интересов или о возможности его возникновения регистрируются в день поступления.</w:t>
      </w:r>
    </w:p>
    <w:p w:rsidR="009C71F4" w:rsidRPr="009C71F4" w:rsidRDefault="009C71F4" w:rsidP="000A57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Регистрация уведомлений</w:t>
      </w:r>
      <w:r w:rsidR="00DA68A7" w:rsidRPr="00DA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8A7"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наличии конфликта интересов или о возможности его возникновения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производится ответственным лицом в журнале учета уведомлений</w:t>
      </w:r>
      <w:r w:rsidR="00DA68A7" w:rsidRPr="00DA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8A7"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наличии конфликта интересов или о возможности его возникновения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листы которого должны быть пронумерованы, прошнурованы и скреплены подписью</w:t>
      </w:r>
      <w:r w:rsidR="000A5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Ковернинского муниципального района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печатью.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журнале указываются: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порядковый номер уведомления;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и время принятия уведомления;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 и инициалы руководителя муниципального учреждения, обратившегося с уведомлением;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 и время передачи уведомления работодателю;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краткое содержание уведомления;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фамилия, инициалы и подпись ответственного лица, зарегистрировавшего уведомление.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На уведомлении ставится отметка о его поступлении, в котором указываются дата поступления и входящий номер.</w:t>
      </w:r>
    </w:p>
    <w:p w:rsidR="009C71F4" w:rsidRPr="009C71F4" w:rsidRDefault="009C71F4" w:rsidP="000A57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После регистрации уведомления в журнале регистрации оно передается на рассмотрение </w:t>
      </w:r>
      <w:r w:rsidR="000A5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Ковернинского муниципального района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позднее рабочего дня, следующего за днем регистрации уведомления.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104"/>
      <w:bookmarkEnd w:id="4"/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ПОРЯДОК ПРИНЯТИЯ МЕР ПО ПРЕДОТВРАЩЕНИЮ И (ИЛИ)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УРЕГУЛИРОВАНИЮ КОНФЛИКТА ИНТЕРЕСОВ 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F4" w:rsidRPr="009C71F4" w:rsidRDefault="009C71F4" w:rsidP="000A571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В течение трех рабочих дней </w:t>
      </w:r>
      <w:r w:rsidR="000A5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Ковернинского муниципального района 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рассматривает поступившее уведомление и принимает решение о мерах по предотвращению и (или) урегулированию конфликта интересов. Предотвращение и (или) урегулирование конфликта интересов может состоять в изменении должностного положения (перераспределении функций) руководителя муниципального учреждения, являющегося стороной конфликта интересов, вплоть до его отстранения от исполнения должностных обязанностей в установленном порядке. Кроме того, могут быть приняты иные меры по решению </w:t>
      </w:r>
      <w:r w:rsidR="000A571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Администрации Ковернинского муниципального района.</w:t>
      </w:r>
    </w:p>
    <w:p w:rsidR="009C71F4" w:rsidRPr="009C71F4" w:rsidRDefault="009C71F4" w:rsidP="009C71F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мерах по предотвращению и (или) урегулированию конфликта интересов принимается в форме правового акта. Контроль за реализацией данного правового акта осуществляется лицом, назначенным</w:t>
      </w:r>
      <w:r w:rsidR="000A5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главой Администрации Ковернинского муниципального района</w:t>
      </w: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1F4" w:rsidRP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9C71F4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Уведомление о наличии конфликта интересов или о возможности его возникновения приобщается к личному делу руководителя муниципального учреждения.</w:t>
      </w:r>
    </w:p>
    <w:p w:rsidR="009C71F4" w:rsidRDefault="009C71F4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p w:rsidR="000A5710" w:rsidRPr="00E624FF" w:rsidRDefault="000A5710" w:rsidP="000A57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5710" w:rsidRPr="00FC6D8E" w:rsidRDefault="000A5710" w:rsidP="000A5710">
      <w:pPr>
        <w:widowControl w:val="0"/>
        <w:autoSpaceDE w:val="0"/>
        <w:autoSpaceDN w:val="0"/>
        <w:adjustRightInd w:val="0"/>
        <w:spacing w:after="0" w:line="240" w:lineRule="auto"/>
        <w:ind w:left="522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</w:t>
      </w:r>
      <w:r w:rsidR="005A5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муниципального района </w:t>
      </w:r>
    </w:p>
    <w:p w:rsidR="000A5710" w:rsidRPr="00FC6D8E" w:rsidRDefault="000A5710" w:rsidP="000A5710">
      <w:pPr>
        <w:widowControl w:val="0"/>
        <w:autoSpaceDE w:val="0"/>
        <w:autoSpaceDN w:val="0"/>
        <w:adjustRightInd w:val="0"/>
        <w:spacing w:after="0" w:line="240" w:lineRule="auto"/>
        <w:ind w:left="52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12A3F" w:rsidRPr="00312A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11.12.2014</w:t>
      </w:r>
      <w:r w:rsidRPr="00FC6D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</w:t>
      </w:r>
      <w:r w:rsidR="00312A3F" w:rsidRPr="00312A3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670-р</w:t>
      </w:r>
    </w:p>
    <w:p w:rsidR="000A5710" w:rsidRPr="00FC6D8E" w:rsidRDefault="000A5710" w:rsidP="000A57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5710" w:rsidRDefault="000A5710" w:rsidP="000A57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5710" w:rsidRPr="000A5710" w:rsidRDefault="000A5710" w:rsidP="000A57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57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Журнал</w:t>
      </w:r>
    </w:p>
    <w:p w:rsidR="000A5710" w:rsidRPr="000A5710" w:rsidRDefault="000A5710" w:rsidP="00832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A57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регистрации уведомлений о возникшем конфликте интересов или о возможности его возникновения, представленных  руководителями муниципальных учреждений, учредителем которых является </w:t>
      </w:r>
      <w:r w:rsidR="00832B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 Нижегородской области</w:t>
      </w:r>
      <w:bookmarkStart w:id="5" w:name="_GoBack"/>
      <w:bookmarkEnd w:id="5"/>
    </w:p>
    <w:p w:rsidR="000A5710" w:rsidRPr="000A5710" w:rsidRDefault="000A5710" w:rsidP="000A57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A5710" w:rsidRPr="000A5710" w:rsidRDefault="000A5710" w:rsidP="000A57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93"/>
        <w:gridCol w:w="1351"/>
        <w:gridCol w:w="1535"/>
        <w:gridCol w:w="1442"/>
        <w:gridCol w:w="1351"/>
        <w:gridCol w:w="2096"/>
        <w:gridCol w:w="1303"/>
      </w:tblGrid>
      <w:tr w:rsidR="000A5710" w:rsidRPr="000A5710" w:rsidTr="000A5710">
        <w:trPr>
          <w:trHeight w:val="146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>№ п\п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>Дата и время принятия уведомления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>ФИО работника, обратившегося с уведомлением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 xml:space="preserve">Дата и время передачи уведомления работодателю 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>Краткое содержание уведомления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>ФИО и подпись сотрудника, зарегистрировавшего уведомление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  <w:r w:rsidRPr="000A5710">
              <w:rPr>
                <w:sz w:val="28"/>
                <w:szCs w:val="28"/>
              </w:rPr>
              <w:t>Примечание</w:t>
            </w:r>
          </w:p>
        </w:tc>
      </w:tr>
      <w:tr w:rsidR="000A5710" w:rsidRPr="000A5710" w:rsidTr="000A5710">
        <w:trPr>
          <w:trHeight w:val="30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710" w:rsidRPr="000A5710" w:rsidRDefault="000A5710" w:rsidP="000A571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A5710" w:rsidRPr="000A5710" w:rsidRDefault="000A5710" w:rsidP="000A57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5710" w:rsidRPr="009C71F4" w:rsidRDefault="000A5710" w:rsidP="009C7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</w:p>
    <w:sectPr w:rsidR="000A5710" w:rsidRPr="009C7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D0"/>
    <w:rsid w:val="000A5710"/>
    <w:rsid w:val="00262EC0"/>
    <w:rsid w:val="00312A3F"/>
    <w:rsid w:val="00315A2B"/>
    <w:rsid w:val="003B7673"/>
    <w:rsid w:val="005A5F1B"/>
    <w:rsid w:val="006055E5"/>
    <w:rsid w:val="00832BF0"/>
    <w:rsid w:val="009C3D68"/>
    <w:rsid w:val="009C71F4"/>
    <w:rsid w:val="00BF1DD0"/>
    <w:rsid w:val="00DA68A7"/>
    <w:rsid w:val="00EF089B"/>
    <w:rsid w:val="00F40780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71F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A57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71F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A57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2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3</cp:revision>
  <cp:lastPrinted>2014-12-12T08:40:00Z</cp:lastPrinted>
  <dcterms:created xsi:type="dcterms:W3CDTF">2016-07-18T13:43:00Z</dcterms:created>
  <dcterms:modified xsi:type="dcterms:W3CDTF">2016-07-19T08:08:00Z</dcterms:modified>
</cp:coreProperties>
</file>