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0B8E" w:rsidRPr="004F65F9" w:rsidRDefault="003F0B8E" w:rsidP="003F0B8E">
      <w:pPr>
        <w:widowControl w:val="0"/>
        <w:suppressAutoHyphens/>
        <w:jc w:val="center"/>
        <w:rPr>
          <w:sz w:val="28"/>
          <w:szCs w:val="28"/>
        </w:rPr>
      </w:pPr>
      <w:r w:rsidRPr="004F65F9">
        <w:rPr>
          <w:sz w:val="28"/>
          <w:szCs w:val="28"/>
        </w:rPr>
        <w:t>РЕКОМЕНДАЦИИ</w:t>
      </w:r>
    </w:p>
    <w:p w:rsidR="003F0B8E" w:rsidRPr="004F65F9" w:rsidRDefault="003F0B8E" w:rsidP="003F0B8E">
      <w:pPr>
        <w:pStyle w:val="a3"/>
        <w:widowControl w:val="0"/>
        <w:suppressAutoHyphens/>
        <w:spacing w:after="0"/>
        <w:jc w:val="center"/>
        <w:rPr>
          <w:sz w:val="28"/>
          <w:szCs w:val="28"/>
        </w:rPr>
      </w:pPr>
      <w:r w:rsidRPr="004F65F9">
        <w:rPr>
          <w:sz w:val="28"/>
          <w:szCs w:val="28"/>
        </w:rPr>
        <w:t>по подготовке промышленных организаций к эксплуатации</w:t>
      </w:r>
    </w:p>
    <w:p w:rsidR="003F0B8E" w:rsidRPr="004F65F9" w:rsidRDefault="003F0B8E" w:rsidP="003F0B8E">
      <w:pPr>
        <w:pStyle w:val="a3"/>
        <w:widowControl w:val="0"/>
        <w:suppressAutoHyphens/>
        <w:spacing w:after="0"/>
        <w:jc w:val="center"/>
        <w:rPr>
          <w:sz w:val="28"/>
          <w:szCs w:val="28"/>
        </w:rPr>
      </w:pPr>
      <w:r w:rsidRPr="004F65F9">
        <w:rPr>
          <w:sz w:val="28"/>
          <w:szCs w:val="28"/>
        </w:rPr>
        <w:t>в осенне-зимний период 201</w:t>
      </w:r>
      <w:r>
        <w:rPr>
          <w:sz w:val="28"/>
          <w:szCs w:val="28"/>
        </w:rPr>
        <w:t>6</w:t>
      </w:r>
      <w:r w:rsidRPr="004F65F9">
        <w:rPr>
          <w:sz w:val="28"/>
          <w:szCs w:val="28"/>
        </w:rPr>
        <w:t xml:space="preserve"> -201</w:t>
      </w:r>
      <w:r>
        <w:rPr>
          <w:sz w:val="28"/>
          <w:szCs w:val="28"/>
        </w:rPr>
        <w:t>7</w:t>
      </w:r>
      <w:r w:rsidRPr="004F65F9">
        <w:rPr>
          <w:sz w:val="28"/>
          <w:szCs w:val="28"/>
        </w:rPr>
        <w:t xml:space="preserve"> годов</w:t>
      </w:r>
    </w:p>
    <w:p w:rsidR="003F0B8E" w:rsidRPr="00456A75" w:rsidRDefault="003F0B8E" w:rsidP="003F0B8E">
      <w:pPr>
        <w:widowControl w:val="0"/>
        <w:tabs>
          <w:tab w:val="left" w:pos="0"/>
        </w:tabs>
        <w:suppressAutoHyphens/>
        <w:jc w:val="center"/>
        <w:rPr>
          <w:sz w:val="28"/>
          <w:szCs w:val="28"/>
        </w:rPr>
      </w:pPr>
    </w:p>
    <w:p w:rsidR="003F0B8E" w:rsidRDefault="003F0B8E" w:rsidP="003F0B8E">
      <w:pPr>
        <w:widowControl w:val="0"/>
        <w:tabs>
          <w:tab w:val="left" w:pos="0"/>
        </w:tabs>
        <w:suppressAutoHyphens/>
        <w:spacing w:line="276" w:lineRule="auto"/>
        <w:ind w:firstLine="709"/>
        <w:jc w:val="both"/>
        <w:rPr>
          <w:sz w:val="28"/>
          <w:szCs w:val="28"/>
        </w:rPr>
      </w:pPr>
      <w:r w:rsidRPr="00456A75">
        <w:rPr>
          <w:sz w:val="28"/>
          <w:szCs w:val="28"/>
        </w:rPr>
        <w:t>Главное управление МЧС России по Нижегородской обла</w:t>
      </w:r>
      <w:r w:rsidRPr="00456A75">
        <w:rPr>
          <w:sz w:val="28"/>
          <w:szCs w:val="28"/>
        </w:rPr>
        <w:t>с</w:t>
      </w:r>
      <w:r>
        <w:rPr>
          <w:sz w:val="28"/>
          <w:szCs w:val="28"/>
        </w:rPr>
        <w:t>ти сообщает, что в осенне</w:t>
      </w:r>
      <w:r w:rsidRPr="00456A75">
        <w:rPr>
          <w:sz w:val="28"/>
          <w:szCs w:val="28"/>
        </w:rPr>
        <w:t>-</w:t>
      </w:r>
      <w:r>
        <w:rPr>
          <w:sz w:val="28"/>
          <w:szCs w:val="28"/>
        </w:rPr>
        <w:t xml:space="preserve">зимний период </w:t>
      </w:r>
      <w:r w:rsidRPr="00815A8F">
        <w:rPr>
          <w:sz w:val="28"/>
          <w:szCs w:val="28"/>
        </w:rPr>
        <w:t>201</w:t>
      </w:r>
      <w:r>
        <w:rPr>
          <w:sz w:val="28"/>
          <w:szCs w:val="28"/>
        </w:rPr>
        <w:t>5-2016 годов</w:t>
      </w:r>
      <w:r w:rsidRPr="00815A8F">
        <w:rPr>
          <w:sz w:val="28"/>
          <w:szCs w:val="28"/>
        </w:rPr>
        <w:t xml:space="preserve"> </w:t>
      </w:r>
      <w:r>
        <w:rPr>
          <w:sz w:val="28"/>
          <w:szCs w:val="28"/>
        </w:rPr>
        <w:t>на объектах</w:t>
      </w:r>
      <w:r w:rsidRPr="00815A8F">
        <w:rPr>
          <w:sz w:val="28"/>
          <w:szCs w:val="28"/>
        </w:rPr>
        <w:t xml:space="preserve"> производс</w:t>
      </w:r>
      <w:r>
        <w:rPr>
          <w:sz w:val="28"/>
          <w:szCs w:val="28"/>
        </w:rPr>
        <w:t>твенного назначения произошло 26</w:t>
      </w:r>
      <w:r w:rsidRPr="00815A8F">
        <w:rPr>
          <w:sz w:val="28"/>
          <w:szCs w:val="28"/>
        </w:rPr>
        <w:t xml:space="preserve"> пожар</w:t>
      </w:r>
      <w:r>
        <w:rPr>
          <w:sz w:val="28"/>
          <w:szCs w:val="28"/>
        </w:rPr>
        <w:t>ов (снижение по сравнению с предыдущим периодом на 16% или на 5 пожаров), на которых погиб 1 человек</w:t>
      </w:r>
      <w:r w:rsidRPr="00815A8F">
        <w:rPr>
          <w:sz w:val="28"/>
          <w:szCs w:val="28"/>
        </w:rPr>
        <w:t>. Материальный ущерб от</w:t>
      </w:r>
      <w:r>
        <w:rPr>
          <w:sz w:val="28"/>
          <w:szCs w:val="28"/>
        </w:rPr>
        <w:t xml:space="preserve"> пожаров составил 2 млн. 801 тыс. </w:t>
      </w:r>
      <w:r w:rsidRPr="00815A8F">
        <w:rPr>
          <w:sz w:val="28"/>
          <w:szCs w:val="28"/>
        </w:rPr>
        <w:t>рублей.</w:t>
      </w:r>
    </w:p>
    <w:p w:rsidR="003F0B8E" w:rsidRDefault="003F0B8E" w:rsidP="003F0B8E">
      <w:pPr>
        <w:widowControl w:val="0"/>
        <w:tabs>
          <w:tab w:val="left" w:pos="0"/>
        </w:tabs>
        <w:suppressAutoHyphens/>
        <w:spacing w:line="276" w:lineRule="auto"/>
        <w:ind w:firstLine="709"/>
        <w:jc w:val="both"/>
        <w:rPr>
          <w:sz w:val="28"/>
          <w:szCs w:val="28"/>
        </w:rPr>
      </w:pPr>
      <w:r w:rsidRPr="007934FE">
        <w:rPr>
          <w:sz w:val="28"/>
          <w:szCs w:val="28"/>
        </w:rPr>
        <w:t>Объектами пожаров явились: здания для переработки, производства изделий из древесины – 8 (</w:t>
      </w:r>
      <w:r>
        <w:rPr>
          <w:sz w:val="28"/>
          <w:szCs w:val="28"/>
        </w:rPr>
        <w:t>30</w:t>
      </w:r>
      <w:r w:rsidRPr="007934FE">
        <w:rPr>
          <w:sz w:val="28"/>
          <w:szCs w:val="28"/>
        </w:rPr>
        <w:t>%) случаев; здания для содержания, эксплуатации и ремонта техники; здания для окраски материалов и изделий – по 4 (15%);</w:t>
      </w:r>
      <w:r>
        <w:rPr>
          <w:sz w:val="28"/>
          <w:szCs w:val="28"/>
        </w:rPr>
        <w:t xml:space="preserve"> </w:t>
      </w:r>
      <w:r w:rsidRPr="007934FE">
        <w:rPr>
          <w:sz w:val="28"/>
          <w:szCs w:val="28"/>
        </w:rPr>
        <w:t>бытовые, вспомогательные, временные здания и постройки – 3 (1</w:t>
      </w:r>
      <w:r>
        <w:rPr>
          <w:sz w:val="28"/>
          <w:szCs w:val="28"/>
        </w:rPr>
        <w:t>1</w:t>
      </w:r>
      <w:r w:rsidRPr="007934FE">
        <w:rPr>
          <w:sz w:val="28"/>
          <w:szCs w:val="28"/>
        </w:rPr>
        <w:t>%);</w:t>
      </w:r>
      <w:r w:rsidRPr="002A237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здания для изготовления машиностроительной продукции; здания для окраски материалов и изделий; здания </w:t>
      </w:r>
      <w:r w:rsidRPr="006B7DC5">
        <w:rPr>
          <w:sz w:val="28"/>
          <w:szCs w:val="28"/>
        </w:rPr>
        <w:t>котельн</w:t>
      </w:r>
      <w:r>
        <w:rPr>
          <w:sz w:val="28"/>
          <w:szCs w:val="28"/>
        </w:rPr>
        <w:t>ых – по 2 (7%); з</w:t>
      </w:r>
      <w:r w:rsidRPr="006B7DC5">
        <w:rPr>
          <w:sz w:val="28"/>
          <w:szCs w:val="28"/>
        </w:rPr>
        <w:t>дани</w:t>
      </w:r>
      <w:r>
        <w:rPr>
          <w:sz w:val="28"/>
          <w:szCs w:val="28"/>
        </w:rPr>
        <w:t>е</w:t>
      </w:r>
      <w:r w:rsidRPr="006B7DC5">
        <w:rPr>
          <w:sz w:val="28"/>
          <w:szCs w:val="28"/>
        </w:rPr>
        <w:t xml:space="preserve"> для изготовления и обработки химических и нефтехимических продуктов; здани</w:t>
      </w:r>
      <w:r>
        <w:rPr>
          <w:sz w:val="28"/>
          <w:szCs w:val="28"/>
        </w:rPr>
        <w:t>е</w:t>
      </w:r>
      <w:r w:rsidRPr="006B7DC5">
        <w:rPr>
          <w:sz w:val="28"/>
          <w:szCs w:val="28"/>
        </w:rPr>
        <w:t xml:space="preserve"> для изготовления швейных, трикотажных, кожевенных, меховых, обувных и др. изделий; </w:t>
      </w:r>
      <w:r>
        <w:rPr>
          <w:sz w:val="28"/>
          <w:szCs w:val="28"/>
        </w:rPr>
        <w:t xml:space="preserve">здание для производства химико-фармацевтических и микробиологических препаратов; </w:t>
      </w:r>
      <w:r w:rsidRPr="006B7DC5">
        <w:rPr>
          <w:sz w:val="28"/>
          <w:szCs w:val="28"/>
        </w:rPr>
        <w:t>здани</w:t>
      </w:r>
      <w:r>
        <w:rPr>
          <w:sz w:val="28"/>
          <w:szCs w:val="28"/>
        </w:rPr>
        <w:t>е</w:t>
      </w:r>
      <w:r w:rsidRPr="006B7DC5">
        <w:rPr>
          <w:sz w:val="28"/>
          <w:szCs w:val="28"/>
        </w:rPr>
        <w:t xml:space="preserve"> для переработки и изготовления пищевых продуктов; проч</w:t>
      </w:r>
      <w:r>
        <w:rPr>
          <w:sz w:val="28"/>
          <w:szCs w:val="28"/>
        </w:rPr>
        <w:t>ее</w:t>
      </w:r>
      <w:r w:rsidRPr="006B7DC5">
        <w:rPr>
          <w:sz w:val="28"/>
          <w:szCs w:val="28"/>
        </w:rPr>
        <w:t xml:space="preserve"> здани</w:t>
      </w:r>
      <w:r>
        <w:rPr>
          <w:sz w:val="28"/>
          <w:szCs w:val="28"/>
        </w:rPr>
        <w:t>е</w:t>
      </w:r>
      <w:r w:rsidRPr="006B7DC5">
        <w:rPr>
          <w:sz w:val="28"/>
          <w:szCs w:val="28"/>
        </w:rPr>
        <w:t xml:space="preserve"> производственного назначения – по 1 (3%)</w:t>
      </w:r>
      <w:r>
        <w:rPr>
          <w:sz w:val="28"/>
          <w:szCs w:val="28"/>
        </w:rPr>
        <w:t xml:space="preserve"> случаю</w:t>
      </w:r>
      <w:r w:rsidRPr="006B7DC5">
        <w:rPr>
          <w:sz w:val="28"/>
          <w:szCs w:val="28"/>
        </w:rPr>
        <w:t>;</w:t>
      </w:r>
      <w:r w:rsidRPr="007934FE">
        <w:rPr>
          <w:sz w:val="28"/>
          <w:szCs w:val="28"/>
        </w:rPr>
        <w:t xml:space="preserve"> </w:t>
      </w:r>
    </w:p>
    <w:p w:rsidR="003F0B8E" w:rsidRDefault="003F0B8E" w:rsidP="003F0B8E">
      <w:pPr>
        <w:widowControl w:val="0"/>
        <w:tabs>
          <w:tab w:val="left" w:pos="0"/>
        </w:tabs>
        <w:spacing w:line="276" w:lineRule="auto"/>
        <w:ind w:firstLine="709"/>
        <w:jc w:val="both"/>
        <w:rPr>
          <w:sz w:val="28"/>
          <w:szCs w:val="28"/>
        </w:rPr>
      </w:pPr>
      <w:r w:rsidRPr="00450646">
        <w:rPr>
          <w:sz w:val="28"/>
          <w:szCs w:val="28"/>
        </w:rPr>
        <w:t xml:space="preserve">Причинами пожаров послужили: нарушение правил устройства и эксплуатации электрооборудования – </w:t>
      </w:r>
      <w:r>
        <w:rPr>
          <w:sz w:val="28"/>
          <w:szCs w:val="28"/>
        </w:rPr>
        <w:t>15</w:t>
      </w:r>
      <w:r w:rsidRPr="00450646">
        <w:rPr>
          <w:sz w:val="28"/>
          <w:szCs w:val="28"/>
        </w:rPr>
        <w:t xml:space="preserve"> (</w:t>
      </w:r>
      <w:r>
        <w:rPr>
          <w:sz w:val="28"/>
          <w:szCs w:val="28"/>
        </w:rPr>
        <w:t>57</w:t>
      </w:r>
      <w:r w:rsidRPr="00450646">
        <w:rPr>
          <w:sz w:val="28"/>
          <w:szCs w:val="28"/>
        </w:rPr>
        <w:t xml:space="preserve">%) случаев; </w:t>
      </w:r>
      <w:r w:rsidRPr="00187B02">
        <w:rPr>
          <w:sz w:val="28"/>
          <w:szCs w:val="28"/>
        </w:rPr>
        <w:t>неправильное устройство и неисправность отопительных печей</w:t>
      </w:r>
      <w:r>
        <w:rPr>
          <w:sz w:val="28"/>
          <w:szCs w:val="28"/>
        </w:rPr>
        <w:t xml:space="preserve"> </w:t>
      </w:r>
      <w:r w:rsidRPr="00187B02">
        <w:rPr>
          <w:sz w:val="28"/>
          <w:szCs w:val="28"/>
        </w:rPr>
        <w:t xml:space="preserve">– </w:t>
      </w:r>
      <w:r>
        <w:rPr>
          <w:sz w:val="28"/>
          <w:szCs w:val="28"/>
        </w:rPr>
        <w:t>5</w:t>
      </w:r>
      <w:r w:rsidRPr="00187B02">
        <w:rPr>
          <w:sz w:val="28"/>
          <w:szCs w:val="28"/>
        </w:rPr>
        <w:t xml:space="preserve"> (</w:t>
      </w:r>
      <w:r>
        <w:rPr>
          <w:sz w:val="28"/>
          <w:szCs w:val="28"/>
        </w:rPr>
        <w:t>19</w:t>
      </w:r>
      <w:r w:rsidRPr="00187B02">
        <w:rPr>
          <w:sz w:val="28"/>
          <w:szCs w:val="28"/>
        </w:rPr>
        <w:t xml:space="preserve">%); </w:t>
      </w:r>
      <w:r>
        <w:rPr>
          <w:sz w:val="28"/>
          <w:szCs w:val="28"/>
        </w:rPr>
        <w:t xml:space="preserve">неосторожное обращение с </w:t>
      </w:r>
      <w:r>
        <w:rPr>
          <w:sz w:val="28"/>
          <w:szCs w:val="28"/>
        </w:rPr>
        <w:br/>
        <w:t>огнем – 3 (11%); нарушение требований пожарной безопасности при эксплуатации теплогенерирующих устройств – 2 (7%); нарушение технологического регламента процесса производства – 1 (3%).</w:t>
      </w:r>
    </w:p>
    <w:p w:rsidR="003F0B8E" w:rsidRPr="007B02D6" w:rsidRDefault="003F0B8E" w:rsidP="003F0B8E">
      <w:pPr>
        <w:pStyle w:val="ConsPlusNormal"/>
        <w:spacing w:line="276" w:lineRule="auto"/>
        <w:ind w:right="-1" w:firstLine="709"/>
        <w:jc w:val="both"/>
      </w:pPr>
      <w:r w:rsidRPr="007B02D6">
        <w:t>С наступлением зимнего периода, как правило, происходит рост количества пожаров, в первую очередь по причине нарушения правил пожарной безопасности при пользовании электронагревательными приборами,</w:t>
      </w:r>
      <w:r>
        <w:t xml:space="preserve"> а также </w:t>
      </w:r>
      <w:r w:rsidRPr="007B02D6">
        <w:t>при</w:t>
      </w:r>
      <w:r>
        <w:t xml:space="preserve">менении </w:t>
      </w:r>
      <w:r w:rsidRPr="007B02D6">
        <w:t>открытого огня</w:t>
      </w:r>
      <w:r>
        <w:t xml:space="preserve"> для </w:t>
      </w:r>
      <w:r w:rsidRPr="007B02D6">
        <w:t>отогревани</w:t>
      </w:r>
      <w:r>
        <w:t xml:space="preserve">я </w:t>
      </w:r>
      <w:r w:rsidRPr="007B02D6">
        <w:t>замерзших труб</w:t>
      </w:r>
      <w:r>
        <w:t xml:space="preserve"> и иных технических систем.</w:t>
      </w:r>
      <w:r w:rsidRPr="007B02D6">
        <w:t xml:space="preserve"> </w:t>
      </w:r>
    </w:p>
    <w:p w:rsidR="003F0B8E" w:rsidRPr="007B02D6" w:rsidRDefault="003F0B8E" w:rsidP="003F0B8E">
      <w:pPr>
        <w:pStyle w:val="3"/>
        <w:widowControl w:val="0"/>
        <w:suppressAutoHyphens/>
        <w:spacing w:after="0" w:line="276" w:lineRule="auto"/>
        <w:ind w:left="0" w:right="-1" w:firstLine="709"/>
        <w:jc w:val="both"/>
        <w:rPr>
          <w:sz w:val="28"/>
          <w:szCs w:val="28"/>
        </w:rPr>
      </w:pPr>
      <w:r w:rsidRPr="007B02D6">
        <w:rPr>
          <w:sz w:val="28"/>
          <w:szCs w:val="28"/>
        </w:rPr>
        <w:t xml:space="preserve">Проводимые органами государственного пожарного надзора проверки противопожарного состояния объектов </w:t>
      </w:r>
      <w:r>
        <w:rPr>
          <w:sz w:val="28"/>
          <w:szCs w:val="28"/>
        </w:rPr>
        <w:t>промышленности</w:t>
      </w:r>
      <w:r w:rsidRPr="007B02D6">
        <w:rPr>
          <w:sz w:val="28"/>
          <w:szCs w:val="28"/>
        </w:rPr>
        <w:t xml:space="preserve"> выявляют многочисленные нарушения требований пожарной безопасности в части обеспечения объектов водой для целей наружного пожаротушения, наличия и работоспособности автоматической пожарной сигнализации</w:t>
      </w:r>
      <w:r>
        <w:rPr>
          <w:sz w:val="28"/>
          <w:szCs w:val="28"/>
        </w:rPr>
        <w:t xml:space="preserve"> и систем пожаротушения</w:t>
      </w:r>
      <w:r w:rsidRPr="007B02D6">
        <w:rPr>
          <w:sz w:val="28"/>
          <w:szCs w:val="28"/>
        </w:rPr>
        <w:t>, систем оповещения и управления эвакуацией людей при пожаре, обеспечен</w:t>
      </w:r>
      <w:r w:rsidR="001551EF">
        <w:rPr>
          <w:sz w:val="28"/>
          <w:szCs w:val="28"/>
        </w:rPr>
        <w:t xml:space="preserve">ности </w:t>
      </w:r>
      <w:r w:rsidRPr="007B02D6">
        <w:rPr>
          <w:sz w:val="28"/>
          <w:szCs w:val="28"/>
        </w:rPr>
        <w:t>первичными средствами пожаротушения, наличия и исправности наружных лестниц и ограждений по периметру кров</w:t>
      </w:r>
      <w:r w:rsidR="001551EF">
        <w:rPr>
          <w:sz w:val="28"/>
          <w:szCs w:val="28"/>
        </w:rPr>
        <w:t>ель</w:t>
      </w:r>
      <w:r w:rsidRPr="007B02D6">
        <w:rPr>
          <w:sz w:val="28"/>
          <w:szCs w:val="28"/>
        </w:rPr>
        <w:t xml:space="preserve"> зданий, обработки огнезащитным составом сгораемых конструкций чердачных помещений</w:t>
      </w:r>
      <w:r>
        <w:rPr>
          <w:sz w:val="28"/>
          <w:szCs w:val="28"/>
        </w:rPr>
        <w:t xml:space="preserve"> и несущих конструкций здани</w:t>
      </w:r>
      <w:r w:rsidR="001551EF">
        <w:rPr>
          <w:sz w:val="28"/>
          <w:szCs w:val="28"/>
        </w:rPr>
        <w:t>й</w:t>
      </w:r>
      <w:r w:rsidRPr="007B02D6">
        <w:rPr>
          <w:sz w:val="28"/>
          <w:szCs w:val="28"/>
        </w:rPr>
        <w:t xml:space="preserve">. Степень выполнения предписаний органов государственного пожарного надзора на объектах данной категории не превышает </w:t>
      </w:r>
      <w:r>
        <w:rPr>
          <w:sz w:val="28"/>
          <w:szCs w:val="28"/>
        </w:rPr>
        <w:t>70%.</w:t>
      </w:r>
    </w:p>
    <w:p w:rsidR="003F0B8E" w:rsidRPr="007B02D6" w:rsidRDefault="003F0B8E" w:rsidP="003F0B8E">
      <w:pPr>
        <w:tabs>
          <w:tab w:val="left" w:pos="1276"/>
        </w:tabs>
        <w:suppressAutoHyphens/>
        <w:spacing w:line="276" w:lineRule="auto"/>
        <w:ind w:right="-1" w:firstLine="709"/>
        <w:jc w:val="both"/>
        <w:rPr>
          <w:sz w:val="28"/>
          <w:szCs w:val="28"/>
        </w:rPr>
      </w:pPr>
      <w:r w:rsidRPr="007B02D6">
        <w:rPr>
          <w:sz w:val="28"/>
          <w:szCs w:val="28"/>
        </w:rPr>
        <w:lastRenderedPageBreak/>
        <w:t xml:space="preserve">Главное управление МЧС России по Нижегородской области, исходя из анализа противопожарного состояния объектов </w:t>
      </w:r>
      <w:r>
        <w:rPr>
          <w:sz w:val="28"/>
          <w:szCs w:val="28"/>
        </w:rPr>
        <w:t>промышленности</w:t>
      </w:r>
      <w:r w:rsidRPr="007B02D6">
        <w:rPr>
          <w:sz w:val="28"/>
          <w:szCs w:val="28"/>
        </w:rPr>
        <w:t>, а также в целях обеспечения пожарной безопасности на об</w:t>
      </w:r>
      <w:r>
        <w:rPr>
          <w:sz w:val="28"/>
          <w:szCs w:val="28"/>
        </w:rPr>
        <w:t>ъектах данной категории в осенн</w:t>
      </w:r>
      <w:r w:rsidRPr="007B02D6">
        <w:rPr>
          <w:sz w:val="28"/>
          <w:szCs w:val="28"/>
        </w:rPr>
        <w:t xml:space="preserve">е-зимний период предлагает руководителям </w:t>
      </w:r>
      <w:r>
        <w:rPr>
          <w:sz w:val="28"/>
          <w:szCs w:val="28"/>
        </w:rPr>
        <w:t xml:space="preserve">промышленных </w:t>
      </w:r>
      <w:r w:rsidRPr="007B02D6">
        <w:rPr>
          <w:sz w:val="28"/>
          <w:szCs w:val="28"/>
        </w:rPr>
        <w:t>предприятий выполнить следующие профилактические мероприятия:</w:t>
      </w:r>
    </w:p>
    <w:p w:rsidR="003F0B8E" w:rsidRDefault="003F0B8E" w:rsidP="003F0B8E">
      <w:pPr>
        <w:numPr>
          <w:ilvl w:val="0"/>
          <w:numId w:val="1"/>
        </w:numPr>
        <w:tabs>
          <w:tab w:val="left" w:pos="1134"/>
        </w:tabs>
        <w:suppressAutoHyphens/>
        <w:spacing w:line="276" w:lineRule="auto"/>
        <w:ind w:left="0"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рассмотреть настоящее и</w:t>
      </w:r>
      <w:r w:rsidRPr="007B02D6">
        <w:rPr>
          <w:sz w:val="28"/>
          <w:szCs w:val="28"/>
        </w:rPr>
        <w:t xml:space="preserve">нформационное письмо на заседании пожарно-технической комиссии с участием </w:t>
      </w:r>
      <w:r>
        <w:rPr>
          <w:sz w:val="28"/>
          <w:szCs w:val="28"/>
        </w:rPr>
        <w:t xml:space="preserve">руководителей </w:t>
      </w:r>
      <w:r w:rsidR="006E0AFF">
        <w:rPr>
          <w:sz w:val="28"/>
          <w:szCs w:val="28"/>
        </w:rPr>
        <w:t xml:space="preserve">структурных подразделений </w:t>
      </w:r>
      <w:r>
        <w:rPr>
          <w:sz w:val="28"/>
          <w:szCs w:val="28"/>
        </w:rPr>
        <w:t>предприятий;</w:t>
      </w:r>
    </w:p>
    <w:p w:rsidR="003F0B8E" w:rsidRPr="007B02D6" w:rsidRDefault="003F0B8E" w:rsidP="003F0B8E">
      <w:pPr>
        <w:numPr>
          <w:ilvl w:val="0"/>
          <w:numId w:val="1"/>
        </w:numPr>
        <w:tabs>
          <w:tab w:val="left" w:pos="1134"/>
        </w:tabs>
        <w:suppressAutoHyphens/>
        <w:spacing w:line="276" w:lineRule="auto"/>
        <w:ind w:left="0" w:right="-1" w:firstLine="709"/>
        <w:jc w:val="both"/>
        <w:rPr>
          <w:sz w:val="28"/>
          <w:szCs w:val="28"/>
        </w:rPr>
      </w:pPr>
      <w:r w:rsidRPr="007B02D6">
        <w:rPr>
          <w:sz w:val="28"/>
          <w:szCs w:val="28"/>
        </w:rPr>
        <w:t>разрабо</w:t>
      </w:r>
      <w:r>
        <w:rPr>
          <w:sz w:val="28"/>
          <w:szCs w:val="28"/>
        </w:rPr>
        <w:t>тать</w:t>
      </w:r>
      <w:r w:rsidRPr="007B02D6">
        <w:rPr>
          <w:sz w:val="28"/>
          <w:szCs w:val="28"/>
        </w:rPr>
        <w:t xml:space="preserve"> план первоочередных мер по подготовке объектов к эксплуатации в осенне-зимний пожароопасный период</w:t>
      </w:r>
      <w:r>
        <w:rPr>
          <w:sz w:val="28"/>
          <w:szCs w:val="28"/>
        </w:rPr>
        <w:t xml:space="preserve"> и </w:t>
      </w:r>
      <w:r w:rsidRPr="007B02D6">
        <w:rPr>
          <w:sz w:val="28"/>
          <w:szCs w:val="28"/>
        </w:rPr>
        <w:t>принят</w:t>
      </w:r>
      <w:r>
        <w:rPr>
          <w:sz w:val="28"/>
          <w:szCs w:val="28"/>
        </w:rPr>
        <w:t>ь</w:t>
      </w:r>
      <w:r w:rsidRPr="007B02D6">
        <w:rPr>
          <w:sz w:val="28"/>
          <w:szCs w:val="28"/>
        </w:rPr>
        <w:t xml:space="preserve"> мер</w:t>
      </w:r>
      <w:r>
        <w:rPr>
          <w:sz w:val="28"/>
          <w:szCs w:val="28"/>
        </w:rPr>
        <w:t>ы</w:t>
      </w:r>
      <w:r w:rsidRPr="007B02D6">
        <w:rPr>
          <w:sz w:val="28"/>
          <w:szCs w:val="28"/>
        </w:rPr>
        <w:t xml:space="preserve"> по </w:t>
      </w:r>
      <w:r>
        <w:rPr>
          <w:sz w:val="28"/>
          <w:szCs w:val="28"/>
        </w:rPr>
        <w:t xml:space="preserve">его </w:t>
      </w:r>
      <w:r w:rsidRPr="007B02D6">
        <w:rPr>
          <w:sz w:val="28"/>
          <w:szCs w:val="28"/>
        </w:rPr>
        <w:t>выполнению</w:t>
      </w:r>
      <w:r>
        <w:rPr>
          <w:sz w:val="28"/>
          <w:szCs w:val="28"/>
        </w:rPr>
        <w:t>;</w:t>
      </w:r>
    </w:p>
    <w:p w:rsidR="003F0B8E" w:rsidRPr="007B02D6" w:rsidRDefault="003F0B8E" w:rsidP="003F0B8E">
      <w:pPr>
        <w:numPr>
          <w:ilvl w:val="0"/>
          <w:numId w:val="1"/>
        </w:numPr>
        <w:tabs>
          <w:tab w:val="left" w:pos="1134"/>
        </w:tabs>
        <w:suppressAutoHyphens/>
        <w:spacing w:line="276" w:lineRule="auto"/>
        <w:ind w:left="0"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обеспечить выполнение</w:t>
      </w:r>
      <w:r w:rsidRPr="007B02D6">
        <w:rPr>
          <w:sz w:val="28"/>
          <w:szCs w:val="28"/>
        </w:rPr>
        <w:t xml:space="preserve"> предлагаемых в предписаниях органами государственного пожарного надзора противопожарных мероприятий; </w:t>
      </w:r>
    </w:p>
    <w:p w:rsidR="003F0B8E" w:rsidRPr="007B02D6" w:rsidRDefault="003F0B8E" w:rsidP="003F0B8E">
      <w:pPr>
        <w:pStyle w:val="3"/>
        <w:numPr>
          <w:ilvl w:val="0"/>
          <w:numId w:val="1"/>
        </w:numPr>
        <w:tabs>
          <w:tab w:val="num" w:pos="600"/>
          <w:tab w:val="left" w:pos="1134"/>
        </w:tabs>
        <w:suppressAutoHyphens/>
        <w:spacing w:after="0" w:line="276" w:lineRule="auto"/>
        <w:ind w:left="0"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Pr="007B02D6">
        <w:rPr>
          <w:sz w:val="28"/>
          <w:szCs w:val="28"/>
        </w:rPr>
        <w:t xml:space="preserve">рганизовать и провести обучение руководителей предприятий и организаций, ответственных лиц за обеспечение пожарной безопасности, работников пожароопасных профессий, а также других работников организаций по программе пожарно-технического минимума, а так же организовать и провести со всеми категориями рабочих и служащих инструктаж о мерах пожарной безопасности, в том числе </w:t>
      </w:r>
      <w:r w:rsidR="001551EF">
        <w:rPr>
          <w:sz w:val="28"/>
          <w:szCs w:val="28"/>
        </w:rPr>
        <w:t xml:space="preserve">о </w:t>
      </w:r>
      <w:r w:rsidRPr="007B02D6">
        <w:rPr>
          <w:sz w:val="28"/>
          <w:szCs w:val="28"/>
        </w:rPr>
        <w:t>действиях в случае возникновения пожара и применени</w:t>
      </w:r>
      <w:r w:rsidR="006E0AFF">
        <w:rPr>
          <w:sz w:val="28"/>
          <w:szCs w:val="28"/>
        </w:rPr>
        <w:t>и</w:t>
      </w:r>
      <w:r w:rsidRPr="007B02D6">
        <w:rPr>
          <w:sz w:val="28"/>
          <w:szCs w:val="28"/>
        </w:rPr>
        <w:t xml:space="preserve"> первичных средств пожаротушения;</w:t>
      </w:r>
    </w:p>
    <w:p w:rsidR="003F0B8E" w:rsidRDefault="003F0B8E" w:rsidP="003F0B8E">
      <w:pPr>
        <w:numPr>
          <w:ilvl w:val="0"/>
          <w:numId w:val="1"/>
        </w:numPr>
        <w:tabs>
          <w:tab w:val="left" w:pos="1134"/>
        </w:tabs>
        <w:suppressAutoHyphens/>
        <w:spacing w:line="276" w:lineRule="auto"/>
        <w:ind w:left="0"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Pr="007B02D6">
        <w:rPr>
          <w:sz w:val="28"/>
          <w:szCs w:val="28"/>
        </w:rPr>
        <w:t>рганизовать работу добровольных пожарных дружин (команд) и их обучени</w:t>
      </w:r>
      <w:r>
        <w:rPr>
          <w:sz w:val="28"/>
          <w:szCs w:val="28"/>
        </w:rPr>
        <w:t>е</w:t>
      </w:r>
      <w:r w:rsidRPr="007B02D6">
        <w:rPr>
          <w:sz w:val="28"/>
          <w:szCs w:val="28"/>
        </w:rPr>
        <w:t>, приказом определить порядок оповещения всех членов пожарной дружины (команды), их обязанности по действиям в случае возникновения пожара, организовать проведение периодических практических тренировок;</w:t>
      </w:r>
    </w:p>
    <w:p w:rsidR="003F0B8E" w:rsidRDefault="003F0B8E" w:rsidP="003F0B8E">
      <w:pPr>
        <w:numPr>
          <w:ilvl w:val="0"/>
          <w:numId w:val="1"/>
        </w:numPr>
        <w:tabs>
          <w:tab w:val="left" w:pos="1134"/>
        </w:tabs>
        <w:suppressAutoHyphens/>
        <w:spacing w:line="276" w:lineRule="auto"/>
        <w:ind w:left="0"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456A75">
        <w:rPr>
          <w:sz w:val="28"/>
          <w:szCs w:val="28"/>
        </w:rPr>
        <w:t>роверить качество огнезащитных покрытий (штукатурки, специальных красок, лаков, обмазок и т.п.) строительных конструкций, горючих отделочных и теплоизоляционных материалов, металлических опор оборудования, в том числе деревянных конструкций чердачных пом</w:t>
      </w:r>
      <w:r w:rsidRPr="00456A75">
        <w:rPr>
          <w:sz w:val="28"/>
          <w:szCs w:val="28"/>
        </w:rPr>
        <w:t>е</w:t>
      </w:r>
      <w:r w:rsidRPr="00456A75">
        <w:rPr>
          <w:sz w:val="28"/>
          <w:szCs w:val="28"/>
        </w:rPr>
        <w:t>щений. Принять меры к восстановлению утраченной защитной отделки строительных конструкций;</w:t>
      </w:r>
    </w:p>
    <w:p w:rsidR="003F0B8E" w:rsidRDefault="003F0B8E" w:rsidP="003F0B8E">
      <w:pPr>
        <w:numPr>
          <w:ilvl w:val="0"/>
          <w:numId w:val="1"/>
        </w:numPr>
        <w:tabs>
          <w:tab w:val="left" w:pos="1134"/>
        </w:tabs>
        <w:suppressAutoHyphens/>
        <w:spacing w:line="276" w:lineRule="auto"/>
        <w:ind w:left="0"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456A75">
        <w:rPr>
          <w:sz w:val="28"/>
          <w:szCs w:val="28"/>
        </w:rPr>
        <w:t>роизвести очистку вытяжных устройств (шкафов, окрасочных, сушильных камер, вытяжной вентиляции и т. д.), аппаратов и трубопроводов от накоплений пожароопасных отложений пожаробезопасными способами</w:t>
      </w:r>
      <w:r>
        <w:rPr>
          <w:sz w:val="28"/>
          <w:szCs w:val="28"/>
        </w:rPr>
        <w:t>;</w:t>
      </w:r>
    </w:p>
    <w:p w:rsidR="003F0B8E" w:rsidRDefault="003F0B8E" w:rsidP="003F0B8E">
      <w:pPr>
        <w:pStyle w:val="3"/>
        <w:numPr>
          <w:ilvl w:val="0"/>
          <w:numId w:val="1"/>
        </w:numPr>
        <w:tabs>
          <w:tab w:val="left" w:pos="1134"/>
        </w:tabs>
        <w:suppressAutoHyphens/>
        <w:spacing w:after="0" w:line="276" w:lineRule="auto"/>
        <w:ind w:left="0"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осуществлять</w:t>
      </w:r>
      <w:r w:rsidRPr="007B02D6">
        <w:rPr>
          <w:sz w:val="28"/>
          <w:szCs w:val="28"/>
        </w:rPr>
        <w:t xml:space="preserve"> хранение горючих газов, легковоспламеняющихся и горючих жидкостей в соответствии с требованиями норм и правил пожарной безопасности</w:t>
      </w:r>
      <w:r>
        <w:rPr>
          <w:sz w:val="28"/>
          <w:szCs w:val="28"/>
        </w:rPr>
        <w:t>;</w:t>
      </w:r>
    </w:p>
    <w:p w:rsidR="006E0AFF" w:rsidRPr="007B02D6" w:rsidRDefault="006E0AFF" w:rsidP="003F0B8E">
      <w:pPr>
        <w:pStyle w:val="3"/>
        <w:numPr>
          <w:ilvl w:val="0"/>
          <w:numId w:val="1"/>
        </w:numPr>
        <w:tabs>
          <w:tab w:val="left" w:pos="1134"/>
        </w:tabs>
        <w:suppressAutoHyphens/>
        <w:spacing w:after="0" w:line="276" w:lineRule="auto"/>
        <w:ind w:left="0" w:right="-1" w:firstLine="709"/>
        <w:jc w:val="both"/>
        <w:rPr>
          <w:sz w:val="28"/>
          <w:szCs w:val="28"/>
        </w:rPr>
      </w:pPr>
      <w:r w:rsidRPr="000E6CC3">
        <w:rPr>
          <w:sz w:val="28"/>
          <w:szCs w:val="28"/>
        </w:rPr>
        <w:t>в местах ремонта и обслуживания автотранспортной техники для использованного обтирочного материала предусмотреть металлические ящики</w:t>
      </w:r>
      <w:r>
        <w:rPr>
          <w:sz w:val="28"/>
          <w:szCs w:val="28"/>
        </w:rPr>
        <w:t xml:space="preserve"> с плотно закрывающими крышками;</w:t>
      </w:r>
    </w:p>
    <w:p w:rsidR="003F0B8E" w:rsidRDefault="003F0B8E" w:rsidP="003F0B8E">
      <w:pPr>
        <w:pStyle w:val="3"/>
        <w:numPr>
          <w:ilvl w:val="0"/>
          <w:numId w:val="1"/>
        </w:numPr>
        <w:tabs>
          <w:tab w:val="left" w:pos="1134"/>
        </w:tabs>
        <w:suppressAutoHyphens/>
        <w:spacing w:after="0" w:line="276" w:lineRule="auto"/>
        <w:ind w:left="0"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установить контроль </w:t>
      </w:r>
      <w:r w:rsidRPr="007B02D6">
        <w:rPr>
          <w:sz w:val="28"/>
          <w:szCs w:val="28"/>
        </w:rPr>
        <w:t>исправност</w:t>
      </w:r>
      <w:r>
        <w:rPr>
          <w:sz w:val="28"/>
          <w:szCs w:val="28"/>
        </w:rPr>
        <w:t>и</w:t>
      </w:r>
      <w:r w:rsidRPr="007B02D6">
        <w:rPr>
          <w:sz w:val="28"/>
          <w:szCs w:val="28"/>
        </w:rPr>
        <w:t xml:space="preserve"> взрывопожароопасного и энергетического оборудования</w:t>
      </w:r>
      <w:r>
        <w:rPr>
          <w:sz w:val="28"/>
          <w:szCs w:val="28"/>
        </w:rPr>
        <w:t xml:space="preserve"> и своевременного проведения </w:t>
      </w:r>
      <w:r w:rsidRPr="007B02D6">
        <w:rPr>
          <w:sz w:val="28"/>
          <w:szCs w:val="28"/>
        </w:rPr>
        <w:t>п</w:t>
      </w:r>
      <w:r>
        <w:rPr>
          <w:sz w:val="28"/>
          <w:szCs w:val="28"/>
        </w:rPr>
        <w:t>ланово-предупредительного ремонта;</w:t>
      </w:r>
    </w:p>
    <w:p w:rsidR="003F0B8E" w:rsidRDefault="003F0B8E" w:rsidP="003F0B8E">
      <w:pPr>
        <w:numPr>
          <w:ilvl w:val="0"/>
          <w:numId w:val="1"/>
        </w:numPr>
        <w:tabs>
          <w:tab w:val="left" w:pos="1134"/>
        </w:tabs>
        <w:suppressAutoHyphens/>
        <w:spacing w:line="276" w:lineRule="auto"/>
        <w:ind w:left="0"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7B02D6">
        <w:rPr>
          <w:sz w:val="28"/>
          <w:szCs w:val="28"/>
        </w:rPr>
        <w:t>ровести ревизию электро-и технологического оборудования, в том числе на взрывопожароопасных производственных участках</w:t>
      </w:r>
      <w:r>
        <w:rPr>
          <w:sz w:val="28"/>
          <w:szCs w:val="28"/>
        </w:rPr>
        <w:t>;</w:t>
      </w:r>
      <w:r w:rsidRPr="007B02D6">
        <w:rPr>
          <w:sz w:val="28"/>
          <w:szCs w:val="28"/>
        </w:rPr>
        <w:t xml:space="preserve"> </w:t>
      </w:r>
    </w:p>
    <w:p w:rsidR="003F0B8E" w:rsidRPr="007B02D6" w:rsidRDefault="003F0B8E" w:rsidP="003F0B8E">
      <w:pPr>
        <w:numPr>
          <w:ilvl w:val="0"/>
          <w:numId w:val="1"/>
        </w:numPr>
        <w:tabs>
          <w:tab w:val="left" w:pos="1134"/>
        </w:tabs>
        <w:suppressAutoHyphens/>
        <w:spacing w:line="276" w:lineRule="auto"/>
        <w:ind w:left="0"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и</w:t>
      </w:r>
      <w:r w:rsidRPr="007B02D6">
        <w:rPr>
          <w:sz w:val="28"/>
          <w:szCs w:val="28"/>
        </w:rPr>
        <w:t>сключить применение электронагревательных приборов, не имеющих устройств тепловой защиты;</w:t>
      </w:r>
    </w:p>
    <w:p w:rsidR="003F0B8E" w:rsidRPr="007B02D6" w:rsidRDefault="003F0B8E" w:rsidP="003F0B8E">
      <w:pPr>
        <w:pStyle w:val="3"/>
        <w:numPr>
          <w:ilvl w:val="0"/>
          <w:numId w:val="1"/>
        </w:numPr>
        <w:tabs>
          <w:tab w:val="left" w:pos="1134"/>
        </w:tabs>
        <w:suppressAutoHyphens/>
        <w:spacing w:after="0" w:line="276" w:lineRule="auto"/>
        <w:ind w:left="0"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Pr="007B02D6">
        <w:rPr>
          <w:sz w:val="28"/>
          <w:szCs w:val="28"/>
        </w:rPr>
        <w:t>рганизовать контроль за проведением огневых работ в соответствии с требованиями Правил противопожарного режима</w:t>
      </w:r>
      <w:r>
        <w:rPr>
          <w:sz w:val="28"/>
          <w:szCs w:val="28"/>
        </w:rPr>
        <w:t xml:space="preserve"> в РФ;</w:t>
      </w:r>
    </w:p>
    <w:p w:rsidR="003F0B8E" w:rsidRPr="007B02D6" w:rsidRDefault="003F0B8E" w:rsidP="003F0B8E">
      <w:pPr>
        <w:numPr>
          <w:ilvl w:val="0"/>
          <w:numId w:val="1"/>
        </w:numPr>
        <w:tabs>
          <w:tab w:val="left" w:pos="1134"/>
        </w:tabs>
        <w:suppressAutoHyphens/>
        <w:spacing w:line="276" w:lineRule="auto"/>
        <w:ind w:left="0" w:right="-1" w:firstLine="709"/>
        <w:jc w:val="both"/>
        <w:rPr>
          <w:sz w:val="28"/>
          <w:szCs w:val="28"/>
        </w:rPr>
      </w:pPr>
      <w:r w:rsidRPr="000E6CC3">
        <w:rPr>
          <w:sz w:val="28"/>
          <w:szCs w:val="28"/>
        </w:rPr>
        <w:t>запретить отогревание замерзших труб различных систем паяльными лампами и любыми другими способа</w:t>
      </w:r>
      <w:r>
        <w:rPr>
          <w:sz w:val="28"/>
          <w:szCs w:val="28"/>
        </w:rPr>
        <w:t>ми с применением открытого огня;</w:t>
      </w:r>
    </w:p>
    <w:p w:rsidR="003F0B8E" w:rsidRDefault="003F0B8E" w:rsidP="003F0B8E">
      <w:pPr>
        <w:numPr>
          <w:ilvl w:val="0"/>
          <w:numId w:val="1"/>
        </w:numPr>
        <w:tabs>
          <w:tab w:val="left" w:pos="1134"/>
        </w:tabs>
        <w:suppressAutoHyphens/>
        <w:spacing w:line="276" w:lineRule="auto"/>
        <w:ind w:left="0"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7B02D6">
        <w:rPr>
          <w:sz w:val="28"/>
          <w:szCs w:val="28"/>
        </w:rPr>
        <w:t>роверить противопожарное состояние котельных, особое внимание обратить на соответствие требованиям норм электротехнического и газового оборудования, складов топлива, технологической и пожарной автоматики, средств пожаротушения</w:t>
      </w:r>
      <w:r>
        <w:rPr>
          <w:sz w:val="28"/>
          <w:szCs w:val="28"/>
        </w:rPr>
        <w:t>;</w:t>
      </w:r>
    </w:p>
    <w:p w:rsidR="003F0B8E" w:rsidRDefault="003F0B8E" w:rsidP="003F0B8E">
      <w:pPr>
        <w:numPr>
          <w:ilvl w:val="0"/>
          <w:numId w:val="1"/>
        </w:numPr>
        <w:tabs>
          <w:tab w:val="left" w:pos="1134"/>
        </w:tabs>
        <w:suppressAutoHyphens/>
        <w:spacing w:line="276" w:lineRule="auto"/>
        <w:ind w:left="0"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обеспечить утепление</w:t>
      </w:r>
      <w:r w:rsidRPr="007B02D6">
        <w:rPr>
          <w:sz w:val="28"/>
          <w:szCs w:val="28"/>
        </w:rPr>
        <w:t xml:space="preserve"> вводов хозяйственно-питьевого водопровода, а также узлов управления систем автомати</w:t>
      </w:r>
      <w:r>
        <w:rPr>
          <w:sz w:val="28"/>
          <w:szCs w:val="28"/>
        </w:rPr>
        <w:t>ческой противопожарной защиты;</w:t>
      </w:r>
    </w:p>
    <w:p w:rsidR="003F0B8E" w:rsidRDefault="003F0B8E" w:rsidP="003F0B8E">
      <w:pPr>
        <w:numPr>
          <w:ilvl w:val="0"/>
          <w:numId w:val="1"/>
        </w:numPr>
        <w:tabs>
          <w:tab w:val="left" w:pos="1134"/>
        </w:tabs>
        <w:suppressAutoHyphens/>
        <w:spacing w:line="276" w:lineRule="auto"/>
        <w:ind w:left="0"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Pr="007B02D6">
        <w:rPr>
          <w:sz w:val="28"/>
          <w:szCs w:val="28"/>
        </w:rPr>
        <w:t>беспечить свободные проезды и подъезды к зданиям, сооружениям, складам, водоисточникам, используемым для целей пожаротушения, наружным пожарным лестницам, а также очистку их от снега и льда в зимний период</w:t>
      </w:r>
      <w:r>
        <w:rPr>
          <w:sz w:val="28"/>
          <w:szCs w:val="28"/>
        </w:rPr>
        <w:t>;</w:t>
      </w:r>
    </w:p>
    <w:p w:rsidR="003F0B8E" w:rsidRDefault="003F0B8E" w:rsidP="003F0B8E">
      <w:pPr>
        <w:numPr>
          <w:ilvl w:val="0"/>
          <w:numId w:val="1"/>
        </w:numPr>
        <w:tabs>
          <w:tab w:val="left" w:pos="1134"/>
        </w:tabs>
        <w:suppressAutoHyphens/>
        <w:spacing w:line="276" w:lineRule="auto"/>
        <w:ind w:left="0" w:right="-1" w:firstLine="709"/>
        <w:jc w:val="both"/>
        <w:rPr>
          <w:sz w:val="28"/>
          <w:szCs w:val="28"/>
        </w:rPr>
      </w:pPr>
      <w:r w:rsidRPr="006179A1">
        <w:rPr>
          <w:sz w:val="28"/>
          <w:szCs w:val="28"/>
        </w:rPr>
        <w:t>организовать очистку территории в противопожарных разрывах от горючих отходов, мусор</w:t>
      </w:r>
      <w:r>
        <w:rPr>
          <w:sz w:val="28"/>
          <w:szCs w:val="28"/>
        </w:rPr>
        <w:t>а, сухой травы, опавших листьев;</w:t>
      </w:r>
    </w:p>
    <w:p w:rsidR="003F0B8E" w:rsidRPr="006E0AFF" w:rsidRDefault="003F0B8E" w:rsidP="006E0AFF">
      <w:pPr>
        <w:numPr>
          <w:ilvl w:val="0"/>
          <w:numId w:val="1"/>
        </w:numPr>
        <w:tabs>
          <w:tab w:val="left" w:pos="1134"/>
        </w:tabs>
        <w:suppressAutoHyphens/>
        <w:spacing w:line="276" w:lineRule="auto"/>
        <w:ind w:left="0"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Pr="007B02D6">
        <w:rPr>
          <w:sz w:val="28"/>
          <w:szCs w:val="28"/>
        </w:rPr>
        <w:t>собое внимание уделить оборудованию площадок (пирсов) для установки пожарных автомобилей у имеющихся на территории или вблизи организаций (в радиусе 200 м) естественных и искусственных водоемов, проверить исправность пожарных гидрантов на наружном противопожарном водопроводе, оборудовать их указателями. Обеспечить возможность забора воды в зимний период</w:t>
      </w:r>
      <w:r w:rsidR="006E0AFF">
        <w:rPr>
          <w:sz w:val="28"/>
          <w:szCs w:val="28"/>
        </w:rPr>
        <w:t>.</w:t>
      </w:r>
    </w:p>
    <w:p w:rsidR="003F0B8E" w:rsidRDefault="003F0B8E" w:rsidP="003F0B8E">
      <w:pPr>
        <w:widowControl w:val="0"/>
        <w:suppressAutoHyphens/>
        <w:spacing w:line="276" w:lineRule="auto"/>
        <w:jc w:val="both"/>
        <w:rPr>
          <w:sz w:val="28"/>
          <w:szCs w:val="28"/>
        </w:rPr>
      </w:pPr>
    </w:p>
    <w:p w:rsidR="003F0B8E" w:rsidRDefault="003F0B8E" w:rsidP="003F0B8E">
      <w:pPr>
        <w:suppressAutoHyphens/>
        <w:ind w:right="-455"/>
        <w:jc w:val="center"/>
        <w:rPr>
          <w:b/>
          <w:sz w:val="28"/>
          <w:szCs w:val="28"/>
        </w:rPr>
      </w:pPr>
    </w:p>
    <w:p w:rsidR="003F0B8E" w:rsidRDefault="003F0B8E" w:rsidP="003F0B8E">
      <w:pPr>
        <w:suppressAutoHyphens/>
        <w:ind w:right="-455"/>
        <w:jc w:val="center"/>
        <w:rPr>
          <w:b/>
          <w:sz w:val="28"/>
          <w:szCs w:val="28"/>
        </w:rPr>
      </w:pPr>
    </w:p>
    <w:p w:rsidR="003F0B8E" w:rsidRDefault="003F0B8E" w:rsidP="003F0B8E">
      <w:pPr>
        <w:suppressAutoHyphens/>
        <w:ind w:right="-455"/>
        <w:jc w:val="center"/>
        <w:rPr>
          <w:b/>
          <w:sz w:val="28"/>
          <w:szCs w:val="28"/>
        </w:rPr>
      </w:pPr>
    </w:p>
    <w:p w:rsidR="003F0B8E" w:rsidRDefault="003F0B8E" w:rsidP="003F0B8E">
      <w:pPr>
        <w:suppressAutoHyphens/>
        <w:ind w:right="-455"/>
        <w:jc w:val="center"/>
        <w:rPr>
          <w:b/>
          <w:sz w:val="28"/>
          <w:szCs w:val="28"/>
        </w:rPr>
      </w:pPr>
    </w:p>
    <w:p w:rsidR="003F0B8E" w:rsidRPr="00127147" w:rsidRDefault="003F0B8E" w:rsidP="003F0B8E">
      <w:pPr>
        <w:suppressAutoHyphens/>
        <w:ind w:right="-455"/>
        <w:jc w:val="center"/>
        <w:rPr>
          <w:b/>
          <w:sz w:val="28"/>
          <w:szCs w:val="28"/>
        </w:rPr>
      </w:pPr>
      <w:r w:rsidRPr="00127147">
        <w:rPr>
          <w:b/>
          <w:sz w:val="28"/>
          <w:szCs w:val="28"/>
        </w:rPr>
        <w:t>Главное управление МЧС России по Нижегородской области</w:t>
      </w:r>
    </w:p>
    <w:p w:rsidR="003F0B8E" w:rsidRPr="00127147" w:rsidRDefault="003F0B8E" w:rsidP="003F0B8E">
      <w:pPr>
        <w:suppressAutoHyphens/>
        <w:ind w:right="-455"/>
        <w:jc w:val="center"/>
        <w:rPr>
          <w:b/>
          <w:sz w:val="28"/>
          <w:szCs w:val="28"/>
        </w:rPr>
      </w:pPr>
      <w:r w:rsidRPr="00127147">
        <w:rPr>
          <w:b/>
          <w:sz w:val="28"/>
          <w:szCs w:val="28"/>
        </w:rPr>
        <w:t>Телефон доверия (831) 296-07-08</w:t>
      </w:r>
    </w:p>
    <w:p w:rsidR="003F0B8E" w:rsidRPr="007B228E" w:rsidRDefault="003F0B8E" w:rsidP="003F0B8E">
      <w:pPr>
        <w:widowControl w:val="0"/>
        <w:suppressAutoHyphens/>
        <w:spacing w:line="276" w:lineRule="auto"/>
        <w:jc w:val="center"/>
        <w:rPr>
          <w:b/>
        </w:rPr>
      </w:pPr>
      <w:r w:rsidRPr="00127147">
        <w:rPr>
          <w:b/>
          <w:sz w:val="28"/>
          <w:szCs w:val="28"/>
        </w:rPr>
        <w:t xml:space="preserve">Официальный сайт: </w:t>
      </w:r>
      <w:hyperlink r:id="rId7" w:history="1">
        <w:r w:rsidRPr="00127147">
          <w:rPr>
            <w:rStyle w:val="a8"/>
            <w:b/>
            <w:sz w:val="28"/>
            <w:szCs w:val="28"/>
          </w:rPr>
          <w:t>www.52.mchs.gov.ru</w:t>
        </w:r>
      </w:hyperlink>
    </w:p>
    <w:p w:rsidR="003F0B8E" w:rsidRPr="00D750F1" w:rsidRDefault="003F0B8E" w:rsidP="003F0B8E"/>
    <w:p w:rsidR="00DC1798" w:rsidRDefault="00DC1798"/>
    <w:sectPr w:rsidR="00DC1798" w:rsidSect="003F0B8E">
      <w:headerReference w:type="even" r:id="rId8"/>
      <w:headerReference w:type="default" r:id="rId9"/>
      <w:pgSz w:w="11907" w:h="16840" w:code="9"/>
      <w:pgMar w:top="993" w:right="567" w:bottom="851" w:left="1134" w:header="720" w:footer="720" w:gutter="0"/>
      <w:paperSrc w:first="7" w:other="7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8072F" w:rsidRDefault="0068072F">
      <w:r>
        <w:separator/>
      </w:r>
    </w:p>
  </w:endnote>
  <w:endnote w:type="continuationSeparator" w:id="1">
    <w:p w:rsidR="0068072F" w:rsidRDefault="0068072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8072F" w:rsidRDefault="0068072F">
      <w:r>
        <w:separator/>
      </w:r>
    </w:p>
  </w:footnote>
  <w:footnote w:type="continuationSeparator" w:id="1">
    <w:p w:rsidR="0068072F" w:rsidRDefault="0068072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22E4" w:rsidRDefault="007422E4" w:rsidP="007422E4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1</w:t>
    </w:r>
    <w:r>
      <w:rPr>
        <w:rStyle w:val="a7"/>
      </w:rPr>
      <w:fldChar w:fldCharType="end"/>
    </w:r>
  </w:p>
  <w:p w:rsidR="007422E4" w:rsidRDefault="007422E4">
    <w:pPr>
      <w:pStyle w:val="a5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22E4" w:rsidRDefault="007422E4" w:rsidP="007422E4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7A086B">
      <w:rPr>
        <w:rStyle w:val="a7"/>
        <w:noProof/>
      </w:rPr>
      <w:t>2</w:t>
    </w:r>
    <w:r>
      <w:rPr>
        <w:rStyle w:val="a7"/>
      </w:rPr>
      <w:fldChar w:fldCharType="end"/>
    </w:r>
  </w:p>
  <w:p w:rsidR="007422E4" w:rsidRDefault="007422E4">
    <w:pPr>
      <w:pStyle w:val="a5"/>
      <w:framePr w:wrap="around" w:vAnchor="text" w:hAnchor="margin" w:xAlign="right" w:y="1"/>
      <w:rPr>
        <w:rStyle w:val="a7"/>
      </w:rPr>
    </w:pPr>
  </w:p>
  <w:p w:rsidR="007422E4" w:rsidRDefault="007422E4">
    <w:pPr>
      <w:pStyle w:val="a5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D100710"/>
    <w:multiLevelType w:val="hybridMultilevel"/>
    <w:tmpl w:val="2DC67A2E"/>
    <w:lvl w:ilvl="0" w:tplc="575CE55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F0B8E"/>
    <w:rsid w:val="001551EF"/>
    <w:rsid w:val="003F0B8E"/>
    <w:rsid w:val="004534A5"/>
    <w:rsid w:val="005537FB"/>
    <w:rsid w:val="0061169F"/>
    <w:rsid w:val="006701AD"/>
    <w:rsid w:val="0068072F"/>
    <w:rsid w:val="006A4793"/>
    <w:rsid w:val="006E0AFF"/>
    <w:rsid w:val="007422E4"/>
    <w:rsid w:val="007A086B"/>
    <w:rsid w:val="00AE5498"/>
    <w:rsid w:val="00DC1798"/>
    <w:rsid w:val="00E279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0B8E"/>
    <w:rPr>
      <w:rFonts w:ascii="Times New Roman" w:eastAsia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3F0B8E"/>
    <w:pPr>
      <w:spacing w:after="120"/>
    </w:pPr>
  </w:style>
  <w:style w:type="character" w:customStyle="1" w:styleId="a4">
    <w:name w:val="Основной текст Знак"/>
    <w:link w:val="a3"/>
    <w:rsid w:val="003F0B8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header"/>
    <w:basedOn w:val="a"/>
    <w:link w:val="a6"/>
    <w:rsid w:val="003F0B8E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link w:val="a5"/>
    <w:rsid w:val="003F0B8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page number"/>
    <w:rsid w:val="003F0B8E"/>
  </w:style>
  <w:style w:type="character" w:styleId="a8">
    <w:name w:val="Hyperlink"/>
    <w:rsid w:val="003F0B8E"/>
    <w:rPr>
      <w:color w:val="0000FF"/>
      <w:u w:val="single"/>
    </w:rPr>
  </w:style>
  <w:style w:type="paragraph" w:styleId="3">
    <w:name w:val="Body Text Indent 3"/>
    <w:basedOn w:val="a"/>
    <w:link w:val="30"/>
    <w:rsid w:val="003F0B8E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link w:val="3"/>
    <w:rsid w:val="003F0B8E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ConsPlusNormal">
    <w:name w:val="ConsPlusNormal"/>
    <w:rsid w:val="003F0B8E"/>
    <w:pPr>
      <w:autoSpaceDE w:val="0"/>
      <w:autoSpaceDN w:val="0"/>
      <w:adjustRightInd w:val="0"/>
    </w:pPr>
    <w:rPr>
      <w:rFonts w:ascii="Times New Roman" w:eastAsia="Times New Roman" w:hAnsi="Times New Roman"/>
      <w:sz w:val="28"/>
      <w:szCs w:val="28"/>
    </w:rPr>
  </w:style>
  <w:style w:type="paragraph" w:styleId="a9">
    <w:name w:val="Balloon Text"/>
    <w:basedOn w:val="a"/>
    <w:link w:val="aa"/>
    <w:uiPriority w:val="99"/>
    <w:semiHidden/>
    <w:unhideWhenUsed/>
    <w:rsid w:val="00E27954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link w:val="a9"/>
    <w:uiPriority w:val="99"/>
    <w:semiHidden/>
    <w:rsid w:val="00E27954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52.mchs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1018</Words>
  <Characters>5806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6811</CharactersWithSpaces>
  <SharedDoc>false</SharedDoc>
  <HLinks>
    <vt:vector size="6" baseType="variant">
      <vt:variant>
        <vt:i4>7078013</vt:i4>
      </vt:variant>
      <vt:variant>
        <vt:i4>0</vt:i4>
      </vt:variant>
      <vt:variant>
        <vt:i4>0</vt:i4>
      </vt:variant>
      <vt:variant>
        <vt:i4>5</vt:i4>
      </vt:variant>
      <vt:variant>
        <vt:lpwstr>http://www.52.mchs.gov.ru/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Чиркин В.И.</dc:creator>
  <cp:keywords/>
  <dc:description/>
  <cp:lastModifiedBy>User</cp:lastModifiedBy>
  <cp:revision>2</cp:revision>
  <cp:lastPrinted>2016-09-08T08:29:00Z</cp:lastPrinted>
  <dcterms:created xsi:type="dcterms:W3CDTF">2016-09-26T04:32:00Z</dcterms:created>
  <dcterms:modified xsi:type="dcterms:W3CDTF">2016-09-26T04:32:00Z</dcterms:modified>
</cp:coreProperties>
</file>