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3D3" w:rsidRDefault="001603D3" w:rsidP="001603D3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603D3" w:rsidRDefault="001603D3" w:rsidP="001603D3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603D3" w:rsidRPr="001603D3" w:rsidRDefault="001603D3" w:rsidP="001603D3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603D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3D3" w:rsidRPr="001603D3" w:rsidRDefault="001603D3" w:rsidP="001603D3">
      <w:pPr>
        <w:widowControl/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1603D3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Администрация </w:t>
      </w:r>
    </w:p>
    <w:p w:rsidR="001603D3" w:rsidRPr="001603D3" w:rsidRDefault="001603D3" w:rsidP="001603D3">
      <w:pPr>
        <w:widowControl/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1603D3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Ковернинского муниципального района </w:t>
      </w:r>
    </w:p>
    <w:p w:rsidR="001603D3" w:rsidRPr="001603D3" w:rsidRDefault="001603D3" w:rsidP="001603D3">
      <w:pPr>
        <w:widowControl/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1603D3">
        <w:rPr>
          <w:rFonts w:ascii="Times New Roman" w:eastAsia="Times New Roman" w:hAnsi="Times New Roman" w:cs="Times New Roman"/>
          <w:color w:val="auto"/>
          <w:sz w:val="32"/>
          <w:szCs w:val="32"/>
        </w:rPr>
        <w:t>Нижегородской области</w:t>
      </w:r>
    </w:p>
    <w:p w:rsidR="001603D3" w:rsidRPr="001603D3" w:rsidRDefault="001603D3" w:rsidP="001603D3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603D3" w:rsidRPr="001603D3" w:rsidRDefault="001603D3" w:rsidP="001603D3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6"/>
        </w:rPr>
      </w:pPr>
      <w:r w:rsidRPr="001603D3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>Р А С П О Р Я Ж Е Н И Е</w:t>
      </w:r>
    </w:p>
    <w:p w:rsidR="001603D3" w:rsidRPr="001603D3" w:rsidRDefault="001603D3" w:rsidP="001603D3">
      <w:pPr>
        <w:widowControl/>
        <w:spacing w:after="200" w:line="276" w:lineRule="auto"/>
        <w:ind w:left="141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603D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___</w:t>
      </w:r>
      <w:r w:rsidR="00FE5E6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22.06.2016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</w:t>
      </w:r>
      <w:r w:rsidRPr="001603D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___</w:t>
      </w:r>
      <w:r w:rsidRPr="001603D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  <w:t xml:space="preserve">                                                                       №   </w:t>
      </w:r>
      <w:r w:rsidR="00FE5E67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314-р</w:t>
      </w:r>
    </w:p>
    <w:p w:rsidR="001603D3" w:rsidRDefault="001603D3" w:rsidP="001603D3">
      <w:pPr>
        <w:rPr>
          <w:sz w:val="2"/>
          <w:szCs w:val="2"/>
        </w:rPr>
      </w:pPr>
    </w:p>
    <w:p w:rsidR="001603D3" w:rsidRDefault="001603D3" w:rsidP="001603D3">
      <w:pPr>
        <w:ind w:left="1560"/>
        <w:rPr>
          <w:sz w:val="2"/>
          <w:szCs w:val="2"/>
        </w:rPr>
      </w:pPr>
      <w:r>
        <w:rPr>
          <w:sz w:val="2"/>
          <w:szCs w:val="2"/>
        </w:rPr>
        <w:t>Оббббббббббббб</w:t>
      </w:r>
    </w:p>
    <w:p w:rsidR="001603D3" w:rsidRDefault="001603D3" w:rsidP="001603D3">
      <w:pPr>
        <w:rPr>
          <w:sz w:val="2"/>
          <w:szCs w:val="2"/>
        </w:rPr>
      </w:pPr>
    </w:p>
    <w:p w:rsidR="001603D3" w:rsidRDefault="001603D3" w:rsidP="001603D3">
      <w:pPr>
        <w:pStyle w:val="30"/>
        <w:shd w:val="clear" w:color="auto" w:fill="auto"/>
        <w:spacing w:before="0" w:after="0"/>
        <w:ind w:left="1276" w:right="20"/>
      </w:pPr>
      <w:r>
        <w:rPr>
          <w:sz w:val="28"/>
          <w:szCs w:val="28"/>
        </w:rPr>
        <w:t xml:space="preserve">  </w:t>
      </w:r>
      <w:r w:rsidRPr="001603D3">
        <w:rPr>
          <w:sz w:val="28"/>
          <w:szCs w:val="28"/>
        </w:rPr>
        <w:t>Об</w:t>
      </w:r>
      <w:r>
        <w:rPr>
          <w:sz w:val="2"/>
          <w:szCs w:val="2"/>
        </w:rPr>
        <w:t xml:space="preserve"> </w:t>
      </w:r>
      <w:r w:rsidRPr="001603D3">
        <w:rPr>
          <w:sz w:val="28"/>
          <w:szCs w:val="28"/>
        </w:rPr>
        <w:t>утверждении</w:t>
      </w:r>
      <w:r>
        <w:rPr>
          <w:sz w:val="28"/>
          <w:szCs w:val="28"/>
        </w:rPr>
        <w:t xml:space="preserve"> </w:t>
      </w:r>
      <w:r>
        <w:rPr>
          <w:sz w:val="2"/>
          <w:szCs w:val="2"/>
        </w:rPr>
        <w:t xml:space="preserve">  </w:t>
      </w:r>
      <w:r>
        <w:t xml:space="preserve">Порядка уведомления представителя нанимателя </w:t>
      </w:r>
    </w:p>
    <w:p w:rsidR="001603D3" w:rsidRDefault="001603D3" w:rsidP="001603D3">
      <w:pPr>
        <w:pStyle w:val="30"/>
        <w:shd w:val="clear" w:color="auto" w:fill="auto"/>
        <w:spacing w:before="0" w:after="0"/>
        <w:ind w:left="1276" w:right="20"/>
      </w:pPr>
      <w:r>
        <w:t>(работодателя) о фактах обращения в целях склонения</w:t>
      </w:r>
    </w:p>
    <w:p w:rsidR="001603D3" w:rsidRDefault="001603D3" w:rsidP="001603D3">
      <w:pPr>
        <w:pStyle w:val="30"/>
        <w:shd w:val="clear" w:color="auto" w:fill="auto"/>
        <w:spacing w:before="0" w:after="0"/>
        <w:ind w:left="1276" w:right="20"/>
      </w:pPr>
      <w:r>
        <w:t xml:space="preserve"> муниципального служащего Администрации </w:t>
      </w:r>
    </w:p>
    <w:p w:rsidR="001603D3" w:rsidRDefault="001603D3" w:rsidP="001603D3">
      <w:pPr>
        <w:pStyle w:val="30"/>
        <w:shd w:val="clear" w:color="auto" w:fill="auto"/>
        <w:spacing w:before="0" w:after="0"/>
        <w:ind w:left="20" w:right="20" w:firstLine="540"/>
      </w:pPr>
      <w:r>
        <w:t xml:space="preserve">            Ковернинского района к совершению коррупционных правонарушений.</w:t>
      </w:r>
      <w:r w:rsidRPr="001603D3">
        <w:t xml:space="preserve"> </w:t>
      </w:r>
    </w:p>
    <w:p w:rsidR="001603D3" w:rsidRDefault="001603D3" w:rsidP="001603D3">
      <w:pPr>
        <w:pStyle w:val="30"/>
        <w:shd w:val="clear" w:color="auto" w:fill="auto"/>
        <w:spacing w:before="0" w:after="0"/>
        <w:ind w:left="20" w:right="20" w:firstLine="540"/>
        <w:jc w:val="both"/>
      </w:pPr>
    </w:p>
    <w:p w:rsidR="001603D3" w:rsidRDefault="001603D3" w:rsidP="001603D3">
      <w:pPr>
        <w:pStyle w:val="30"/>
        <w:shd w:val="clear" w:color="auto" w:fill="auto"/>
        <w:spacing w:before="0" w:after="0"/>
        <w:ind w:left="20" w:right="20" w:firstLine="540"/>
        <w:jc w:val="both"/>
      </w:pPr>
    </w:p>
    <w:p w:rsidR="001603D3" w:rsidRDefault="001603D3" w:rsidP="001603D3">
      <w:pPr>
        <w:pStyle w:val="30"/>
        <w:shd w:val="clear" w:color="auto" w:fill="auto"/>
        <w:spacing w:before="0" w:after="0"/>
        <w:ind w:left="993" w:right="20" w:firstLine="423"/>
        <w:jc w:val="both"/>
      </w:pPr>
    </w:p>
    <w:p w:rsidR="001603D3" w:rsidRDefault="001603D3" w:rsidP="001603D3">
      <w:pPr>
        <w:pStyle w:val="30"/>
        <w:shd w:val="clear" w:color="auto" w:fill="auto"/>
        <w:spacing w:before="0" w:after="0"/>
        <w:ind w:left="993" w:right="20" w:firstLine="423"/>
        <w:jc w:val="both"/>
      </w:pPr>
      <w:r>
        <w:t>В соответствии с частью 5 статьи 9 Федерального закона от 25 декабря 2008 года № 273-ФЭ «О противодействии коррупции:</w:t>
      </w:r>
    </w:p>
    <w:p w:rsidR="001603D3" w:rsidRDefault="001603D3" w:rsidP="001603D3">
      <w:pPr>
        <w:pStyle w:val="30"/>
        <w:numPr>
          <w:ilvl w:val="0"/>
          <w:numId w:val="7"/>
        </w:numPr>
        <w:shd w:val="clear" w:color="auto" w:fill="auto"/>
        <w:spacing w:before="0" w:after="0"/>
        <w:ind w:right="20"/>
        <w:jc w:val="both"/>
      </w:pPr>
      <w:r>
        <w:t>Утвердить прилагаемый Порядок уведомления представителя нанимателя (работодателя) о фактах обращения в целях склонения муниципального служащего Администрации Ковернинского района к совершению коррупционных правонарушений.</w:t>
      </w:r>
    </w:p>
    <w:p w:rsidR="001603D3" w:rsidRDefault="001603D3" w:rsidP="001603D3">
      <w:pPr>
        <w:pStyle w:val="30"/>
        <w:shd w:val="clear" w:color="auto" w:fill="auto"/>
        <w:spacing w:before="0" w:after="0"/>
        <w:ind w:right="20"/>
        <w:jc w:val="both"/>
      </w:pPr>
    </w:p>
    <w:p w:rsidR="001603D3" w:rsidRDefault="001603D3" w:rsidP="001603D3">
      <w:pPr>
        <w:pStyle w:val="30"/>
        <w:shd w:val="clear" w:color="auto" w:fill="auto"/>
        <w:spacing w:before="0" w:after="0"/>
        <w:ind w:left="1353" w:right="20"/>
        <w:jc w:val="both"/>
      </w:pPr>
    </w:p>
    <w:p w:rsidR="001603D3" w:rsidRDefault="001603D3" w:rsidP="001603D3">
      <w:pPr>
        <w:pStyle w:val="30"/>
        <w:shd w:val="clear" w:color="auto" w:fill="auto"/>
        <w:spacing w:before="0" w:after="0"/>
        <w:ind w:right="20"/>
        <w:jc w:val="both"/>
      </w:pPr>
      <w:r>
        <w:t xml:space="preserve">                  Глава Администрации                                                                                     О.П.Шмелев</w:t>
      </w: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Default="001603D3" w:rsidP="001603D3">
      <w:pPr>
        <w:ind w:left="1276" w:hanging="1276"/>
        <w:rPr>
          <w:sz w:val="2"/>
          <w:szCs w:val="2"/>
        </w:rPr>
      </w:pPr>
    </w:p>
    <w:p w:rsidR="001603D3" w:rsidRPr="001603D3" w:rsidRDefault="001603D3" w:rsidP="001603D3">
      <w:pPr>
        <w:ind w:left="1276" w:hanging="283"/>
        <w:rPr>
          <w:sz w:val="28"/>
          <w:szCs w:val="28"/>
        </w:rPr>
        <w:sectPr w:rsidR="001603D3" w:rsidRPr="001603D3" w:rsidSect="001603D3">
          <w:pgSz w:w="11909" w:h="16838"/>
          <w:pgMar w:top="0" w:right="427" w:bottom="0" w:left="0" w:header="0" w:footer="3" w:gutter="0"/>
          <w:cols w:space="720"/>
          <w:noEndnote/>
          <w:docGrid w:linePitch="360"/>
        </w:sectPr>
      </w:pPr>
    </w:p>
    <w:p w:rsidR="001603D3" w:rsidRDefault="001603D3" w:rsidP="001603D3">
      <w:pPr>
        <w:pStyle w:val="1"/>
        <w:framePr w:w="9658" w:h="731" w:hRule="exact" w:wrap="none" w:vAnchor="page" w:hAnchor="page" w:x="1141" w:y="1361"/>
        <w:shd w:val="clear" w:color="auto" w:fill="auto"/>
        <w:ind w:right="280" w:firstLine="0"/>
      </w:pPr>
      <w:r>
        <w:lastRenderedPageBreak/>
        <w:t>Утвержден</w:t>
      </w:r>
    </w:p>
    <w:p w:rsidR="001603D3" w:rsidRDefault="001603D3" w:rsidP="001603D3">
      <w:pPr>
        <w:pStyle w:val="1"/>
        <w:framePr w:w="9658" w:h="731" w:hRule="exact" w:wrap="none" w:vAnchor="page" w:hAnchor="page" w:x="1141" w:y="1361"/>
        <w:shd w:val="clear" w:color="auto" w:fill="auto"/>
        <w:tabs>
          <w:tab w:val="left" w:leader="underscore" w:pos="6458"/>
          <w:tab w:val="left" w:pos="7682"/>
        </w:tabs>
        <w:ind w:left="5660" w:right="280"/>
        <w:jc w:val="left"/>
      </w:pPr>
      <w:r>
        <w:t>распоряжением Администрации Ковернинского района от «</w:t>
      </w:r>
      <w:r w:rsidR="00FE5E67">
        <w:t>22</w:t>
      </w:r>
      <w:r>
        <w:t>»</w:t>
      </w:r>
      <w:r w:rsidR="00FE5E67">
        <w:t xml:space="preserve"> 06.</w:t>
      </w:r>
      <w:r>
        <w:tab/>
        <w:t>20</w:t>
      </w:r>
      <w:r w:rsidR="00FE5E67">
        <w:t>16</w:t>
      </w:r>
      <w:bookmarkStart w:id="0" w:name="_GoBack"/>
      <w:bookmarkEnd w:id="0"/>
      <w:r>
        <w:t xml:space="preserve"> г. №</w:t>
      </w:r>
      <w:r w:rsidR="00FE5E67">
        <w:t>314-р</w:t>
      </w:r>
    </w:p>
    <w:p w:rsidR="001603D3" w:rsidRDefault="001603D3" w:rsidP="0016042C">
      <w:pPr>
        <w:pStyle w:val="40"/>
        <w:framePr w:w="9658" w:h="14236" w:hRule="exact" w:wrap="none" w:vAnchor="page" w:hAnchor="page" w:x="1711" w:y="2596"/>
        <w:shd w:val="clear" w:color="auto" w:fill="auto"/>
        <w:spacing w:before="0"/>
        <w:ind w:left="5660"/>
      </w:pPr>
      <w:r>
        <w:t>Порядок</w:t>
      </w:r>
    </w:p>
    <w:p w:rsidR="001603D3" w:rsidRDefault="001603D3" w:rsidP="0016042C">
      <w:pPr>
        <w:pStyle w:val="40"/>
        <w:framePr w:w="9658" w:h="14236" w:hRule="exact" w:wrap="none" w:vAnchor="page" w:hAnchor="page" w:x="1711" w:y="2596"/>
        <w:shd w:val="clear" w:color="auto" w:fill="auto"/>
        <w:spacing w:before="0"/>
        <w:ind w:left="20" w:firstLine="0"/>
        <w:jc w:val="center"/>
      </w:pPr>
      <w: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</w:t>
      </w:r>
    </w:p>
    <w:p w:rsidR="001603D3" w:rsidRDefault="001603D3" w:rsidP="0016042C">
      <w:pPr>
        <w:pStyle w:val="40"/>
        <w:framePr w:w="9658" w:h="14236" w:hRule="exact" w:wrap="none" w:vAnchor="page" w:hAnchor="page" w:x="1711" w:y="2596"/>
        <w:shd w:val="clear" w:color="auto" w:fill="auto"/>
        <w:spacing w:before="0" w:after="487"/>
        <w:ind w:left="20" w:firstLine="0"/>
        <w:jc w:val="center"/>
      </w:pPr>
      <w:r>
        <w:t>правонарушений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shd w:val="clear" w:color="auto" w:fill="auto"/>
        <w:spacing w:after="165" w:line="190" w:lineRule="exact"/>
        <w:ind w:left="20" w:firstLine="0"/>
        <w:jc w:val="center"/>
        <w:rPr>
          <w:sz w:val="24"/>
          <w:szCs w:val="24"/>
        </w:rPr>
      </w:pPr>
      <w:r w:rsidRPr="001603D3">
        <w:rPr>
          <w:sz w:val="24"/>
          <w:szCs w:val="24"/>
        </w:rPr>
        <w:t>1. Общие положения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1"/>
        </w:numPr>
        <w:shd w:val="clear" w:color="auto" w:fill="auto"/>
        <w:tabs>
          <w:tab w:val="left" w:pos="970"/>
        </w:tabs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Настоящий Порядок разработан в целях реализации Федерального закона от 25 декабря 2008 года № 273-03 «О противодействии коррупции» и определяет: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2"/>
        </w:numPr>
        <w:shd w:val="clear" w:color="auto" w:fill="auto"/>
        <w:tabs>
          <w:tab w:val="left" w:pos="807"/>
        </w:tabs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процедуру уведомления представителя нанимателя (работодателя) муниципальным служащим Администрации Ковернинского района (далее - муниципальный служащий) о фактах обращения к нему в целях склонения к совершению коррупционных правонарушений;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2"/>
        </w:numPr>
        <w:shd w:val="clear" w:color="auto" w:fill="auto"/>
        <w:tabs>
          <w:tab w:val="left" w:pos="745"/>
        </w:tabs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перечень сведений, содержащихся в уведомлении муниципального служащего о фактах обращения к нему в целях склонения к совершению коррупционных правонарушений (далее - уведомление);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2"/>
        </w:numPr>
        <w:shd w:val="clear" w:color="auto" w:fill="auto"/>
        <w:tabs>
          <w:tab w:val="left" w:pos="690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порядок регистрации уведомлений;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2"/>
        </w:numPr>
        <w:shd w:val="clear" w:color="auto" w:fill="auto"/>
        <w:tabs>
          <w:tab w:val="left" w:pos="690"/>
        </w:tabs>
        <w:spacing w:after="240"/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порядок организации проверки сведений, содержащихся в уведомлениях.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shd w:val="clear" w:color="auto" w:fill="auto"/>
        <w:spacing w:after="236"/>
        <w:ind w:left="1900" w:right="2060" w:firstLine="280"/>
        <w:jc w:val="left"/>
        <w:rPr>
          <w:sz w:val="24"/>
          <w:szCs w:val="24"/>
        </w:rPr>
      </w:pPr>
      <w:r w:rsidRPr="001603D3">
        <w:rPr>
          <w:sz w:val="24"/>
          <w:szCs w:val="24"/>
        </w:rPr>
        <w:t>2. Процедура уведомления представителя нанимателя о фактах обращения к муниципальному служащему в целях склонения к совершению коррупционных правонарушений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3"/>
        </w:numPr>
        <w:shd w:val="clear" w:color="auto" w:fill="auto"/>
        <w:tabs>
          <w:tab w:val="left" w:pos="764"/>
        </w:tabs>
        <w:spacing w:line="254" w:lineRule="exact"/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 xml:space="preserve"> Муниципальный служащий обязан уведомлять представителя нанимателя обо всех случаях непосредственного обращения к нему каких-либо лиц с целью склонения к злоупотреблению служебным положением, даче или получению взятки, злоупотреблению полномочиями либо иному незаконному использованию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незаконного предоставления такой выгоды муниципальному служащему другими физическими лицами.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1"/>
          <w:numId w:val="3"/>
        </w:numPr>
        <w:shd w:val="clear" w:color="auto" w:fill="auto"/>
        <w:tabs>
          <w:tab w:val="left" w:pos="949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Уведомление оформляется в письменном виде в двух экземплярах.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shd w:val="clear" w:color="auto" w:fill="auto"/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Первый экземпляр уведомления муниципальный служащий передает руководителю структурного подразделения, в котором он замещает должность муниципальной службы, не позднее служебного дня, следующего за днем обращения к нему в целях склонения к совершению коррупционных правонарушений.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shd w:val="clear" w:color="auto" w:fill="auto"/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Второй экземпляр уведомления, заверенный руководителем структурного подразделения, остается у муниципального служащего в качестве подтверждения факта представления уведомления.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1"/>
          <w:numId w:val="3"/>
        </w:numPr>
        <w:shd w:val="clear" w:color="auto" w:fill="auto"/>
        <w:tabs>
          <w:tab w:val="left" w:pos="1143"/>
        </w:tabs>
        <w:spacing w:line="269" w:lineRule="exact"/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Руководитель структурного подразделения обязан незамедлительно передать полученное уведомление в организационно- правовой отдел Администрации Ковернинского трайона.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1"/>
          <w:numId w:val="3"/>
        </w:numPr>
        <w:shd w:val="clear" w:color="auto" w:fill="auto"/>
        <w:tabs>
          <w:tab w:val="left" w:pos="982"/>
        </w:tabs>
        <w:spacing w:line="269" w:lineRule="exact"/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Организационно- правовой отдел обеспечивает: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2"/>
        </w:numPr>
        <w:shd w:val="clear" w:color="auto" w:fill="auto"/>
        <w:tabs>
          <w:tab w:val="left" w:pos="685"/>
        </w:tabs>
        <w:spacing w:line="269" w:lineRule="exact"/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регистрацию уведомлений путем внесения записей в журнал регистрации;</w:t>
      </w:r>
    </w:p>
    <w:p w:rsidR="0016042C" w:rsidRPr="0016042C" w:rsidRDefault="001603D3" w:rsidP="0016042C">
      <w:pPr>
        <w:pStyle w:val="1"/>
        <w:framePr w:w="9658" w:h="14236" w:hRule="exact" w:wrap="none" w:vAnchor="page" w:hAnchor="page" w:x="1711" w:y="2596"/>
        <w:numPr>
          <w:ilvl w:val="0"/>
          <w:numId w:val="2"/>
        </w:numPr>
        <w:shd w:val="clear" w:color="auto" w:fill="auto"/>
        <w:tabs>
          <w:tab w:val="left" w:pos="694"/>
        </w:tabs>
        <w:spacing w:line="269" w:lineRule="exact"/>
        <w:ind w:left="20" w:firstLine="0"/>
        <w:jc w:val="both"/>
        <w:rPr>
          <w:sz w:val="24"/>
          <w:szCs w:val="24"/>
        </w:rPr>
      </w:pPr>
      <w:r w:rsidRPr="0016042C">
        <w:rPr>
          <w:sz w:val="24"/>
          <w:szCs w:val="24"/>
        </w:rPr>
        <w:t>передачу зарегистрированных уведомлений на рассмотрение представителю нанимателя.</w:t>
      </w:r>
    </w:p>
    <w:p w:rsidR="001603D3" w:rsidRPr="001603D3" w:rsidRDefault="001603D3" w:rsidP="0016042C">
      <w:pPr>
        <w:pStyle w:val="1"/>
        <w:framePr w:w="9658" w:h="14236" w:hRule="exact" w:wrap="none" w:vAnchor="page" w:hAnchor="page" w:x="1711" w:y="2596"/>
        <w:numPr>
          <w:ilvl w:val="1"/>
          <w:numId w:val="3"/>
        </w:numPr>
        <w:shd w:val="clear" w:color="auto" w:fill="auto"/>
        <w:tabs>
          <w:tab w:val="left" w:pos="975"/>
        </w:tabs>
        <w:spacing w:line="269" w:lineRule="exact"/>
        <w:ind w:left="20" w:right="28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В случае если муниципальный служащий не имеет возможности передать уведомление лично, оно может быть направлено в адрес Администрации Ковернинского муниципального района (р.п.Ковернино, ул.Карла Маркса, д.4 в орг- правовой отдел) или в адрес</w:t>
      </w:r>
    </w:p>
    <w:p w:rsidR="001603D3" w:rsidRPr="001603D3" w:rsidRDefault="001603D3" w:rsidP="001603D3">
      <w:pPr>
        <w:sectPr w:rsidR="001603D3" w:rsidRPr="001603D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1603D3" w:rsidRPr="001603D3" w:rsidRDefault="001603D3" w:rsidP="001603D3"/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shd w:val="clear" w:color="auto" w:fill="auto"/>
        <w:tabs>
          <w:tab w:val="left" w:pos="2127"/>
          <w:tab w:val="left" w:pos="3980"/>
          <w:tab w:val="left" w:pos="5612"/>
          <w:tab w:val="left" w:pos="7201"/>
          <w:tab w:val="left" w:pos="8046"/>
        </w:tabs>
        <w:spacing w:line="254" w:lineRule="exact"/>
        <w:ind w:left="20" w:firstLine="0"/>
        <w:jc w:val="left"/>
        <w:rPr>
          <w:sz w:val="24"/>
          <w:szCs w:val="24"/>
        </w:rPr>
      </w:pPr>
      <w:r w:rsidRPr="001603D3">
        <w:rPr>
          <w:sz w:val="24"/>
          <w:szCs w:val="24"/>
        </w:rPr>
        <w:t>представителя</w:t>
      </w:r>
      <w:r w:rsidRPr="001603D3">
        <w:rPr>
          <w:sz w:val="24"/>
          <w:szCs w:val="24"/>
        </w:rPr>
        <w:tab/>
        <w:t>нанимателя</w:t>
      </w:r>
      <w:r w:rsidRPr="001603D3">
        <w:rPr>
          <w:sz w:val="24"/>
          <w:szCs w:val="24"/>
        </w:rPr>
        <w:tab/>
        <w:t>заказным</w:t>
      </w:r>
      <w:r w:rsidRPr="001603D3">
        <w:rPr>
          <w:sz w:val="24"/>
          <w:szCs w:val="24"/>
        </w:rPr>
        <w:tab/>
        <w:t>письмом</w:t>
      </w:r>
      <w:r w:rsidRPr="001603D3">
        <w:rPr>
          <w:sz w:val="24"/>
          <w:szCs w:val="24"/>
        </w:rPr>
        <w:tab/>
        <w:t>с</w:t>
      </w:r>
      <w:r w:rsidR="0016042C">
        <w:rPr>
          <w:sz w:val="24"/>
          <w:szCs w:val="24"/>
        </w:rPr>
        <w:t xml:space="preserve"> </w:t>
      </w:r>
      <w:r w:rsidRPr="001603D3">
        <w:rPr>
          <w:sz w:val="24"/>
          <w:szCs w:val="24"/>
        </w:rPr>
        <w:t>уведомлением</w:t>
      </w:r>
      <w:r w:rsidR="0016042C">
        <w:rPr>
          <w:sz w:val="24"/>
          <w:szCs w:val="24"/>
        </w:rPr>
        <w:t xml:space="preserve"> </w:t>
      </w:r>
      <w:r w:rsidRPr="001603D3">
        <w:rPr>
          <w:sz w:val="24"/>
          <w:szCs w:val="24"/>
        </w:rPr>
        <w:t>и описью вложения.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1"/>
          <w:numId w:val="3"/>
        </w:numPr>
        <w:shd w:val="clear" w:color="auto" w:fill="auto"/>
        <w:tabs>
          <w:tab w:val="left" w:pos="951"/>
        </w:tabs>
        <w:spacing w:after="232"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В случае поступления заказного письма в адрес представителя нанимателя оно подлежит передаче в организационно- правовой отдел Администрации Ковернинского района для регистрации.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3"/>
        </w:numPr>
        <w:shd w:val="clear" w:color="auto" w:fill="auto"/>
        <w:tabs>
          <w:tab w:val="left" w:pos="230"/>
        </w:tabs>
        <w:spacing w:after="216" w:line="190" w:lineRule="exact"/>
        <w:ind w:right="220" w:firstLine="0"/>
        <w:jc w:val="center"/>
        <w:rPr>
          <w:sz w:val="24"/>
          <w:szCs w:val="24"/>
        </w:rPr>
      </w:pPr>
      <w:r w:rsidRPr="001603D3">
        <w:rPr>
          <w:sz w:val="24"/>
          <w:szCs w:val="24"/>
        </w:rPr>
        <w:t>Перечень сведений, которые указываются в уведомлении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4"/>
        </w:numPr>
        <w:shd w:val="clear" w:color="auto" w:fill="auto"/>
        <w:tabs>
          <w:tab w:val="left" w:pos="958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К перечню сведений, которые указываются в уведомлении, относятся: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690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фамилия, имя, отчество муниципального служащего;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685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замещаемая должность муниципальной службы с указанием структурного подразделения;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687"/>
        </w:tabs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дата, время, место, обстоятельства, при которых произошло обращение к муниципальному служащему в целях склонения его к совершению коррупционных правонарушений;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685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характер обращения;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754"/>
        </w:tabs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данные о лицах, обратившихся к муниципальному служащему в целях склонения к совершению коррупционных правонарушений;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735"/>
        </w:tabs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иные сведения, которые муниципальный служащий считает необходимым сообщить по факту обращения в целях склонения его к совершению коррупционных правонарушений;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680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дата представления уведомления;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2"/>
        </w:numPr>
        <w:shd w:val="clear" w:color="auto" w:fill="auto"/>
        <w:tabs>
          <w:tab w:val="left" w:pos="694"/>
        </w:tabs>
        <w:ind w:left="2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подпись муниципального служащего и контактный телефон.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shd w:val="clear" w:color="auto" w:fill="auto"/>
        <w:spacing w:after="228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К уведомлению должны быть приложены все имеющиеся документы, подтверждающие обстоятельства обращения в целях склонения муниципального служащего к совершению коррупционных правонарушений.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shd w:val="clear" w:color="auto" w:fill="auto"/>
        <w:spacing w:after="213" w:line="190" w:lineRule="exact"/>
        <w:ind w:right="220" w:firstLine="0"/>
        <w:jc w:val="center"/>
        <w:rPr>
          <w:sz w:val="24"/>
          <w:szCs w:val="24"/>
        </w:rPr>
      </w:pPr>
      <w:r w:rsidRPr="001603D3">
        <w:rPr>
          <w:sz w:val="24"/>
          <w:szCs w:val="24"/>
        </w:rPr>
        <w:t>4. Порядок регистрации уведомлений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5"/>
        </w:numPr>
        <w:shd w:val="clear" w:color="auto" w:fill="auto"/>
        <w:tabs>
          <w:tab w:val="left" w:pos="1033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Уведомления о фактах обращения в целях склонения муниципальных служащих к совершению коррупционных правонарушений регистрируются ведущим специалистом орг- правового отдела Администрации Ковернинского района в день поступления.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5"/>
        </w:numPr>
        <w:shd w:val="clear" w:color="auto" w:fill="auto"/>
        <w:tabs>
          <w:tab w:val="left" w:pos="985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Регистрация уведомлений производится в журнале учета уведомлений, листы которого должны быть пронумерованы, прошнурованы и скреплены печатью.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5"/>
        </w:numPr>
        <w:shd w:val="clear" w:color="auto" w:fill="auto"/>
        <w:tabs>
          <w:tab w:val="left" w:pos="1009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На уведомлении ставится отметка о его поступлении, в которой указываются дата поступления и входящий номер.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5"/>
        </w:numPr>
        <w:shd w:val="clear" w:color="auto" w:fill="auto"/>
        <w:tabs>
          <w:tab w:val="left" w:pos="961"/>
        </w:tabs>
        <w:spacing w:after="232"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После регистрации уведомления в журнале регистрации оно передается на рассмотрение представителю нанимателя не позднее рабочего дня, следующего за днем регистрации уведомления.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shd w:val="clear" w:color="auto" w:fill="auto"/>
        <w:spacing w:after="217" w:line="190" w:lineRule="exact"/>
        <w:ind w:right="220" w:firstLine="0"/>
        <w:jc w:val="center"/>
        <w:rPr>
          <w:sz w:val="24"/>
          <w:szCs w:val="24"/>
        </w:rPr>
      </w:pPr>
      <w:r w:rsidRPr="001603D3">
        <w:rPr>
          <w:sz w:val="24"/>
          <w:szCs w:val="24"/>
        </w:rPr>
        <w:t>5. Организация проверки сведений, содержащихся в уведомлении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6"/>
        </w:numPr>
        <w:shd w:val="clear" w:color="auto" w:fill="auto"/>
        <w:tabs>
          <w:tab w:val="left" w:pos="1004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В течение трех рабочих дней представитель нанимателя рассматривает поступившее уведомление, принимает решение о проведении проверки содержащихся в нем сведений и определяет круг лиц и комплекс мероприятий для проведения данной проверки.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6"/>
        </w:numPr>
        <w:shd w:val="clear" w:color="auto" w:fill="auto"/>
        <w:tabs>
          <w:tab w:val="left" w:pos="970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Проверка сведений, содержащихся в уведомлении, должна быть завершена не позднее чем через месяц со дня принятия решения о ее проведении. Результаты проверки сообщаются представителю нанимателя в форме письменного заключения.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6"/>
        </w:numPr>
        <w:shd w:val="clear" w:color="auto" w:fill="auto"/>
        <w:tabs>
          <w:tab w:val="left" w:pos="975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При установлении в результате проверки обстоятельств, свидетельствующих о наличии признаков преступления или административного правонарушения, представитель нанимателя (работодателя) дает поручение заведующему орг- правовым отделом о направлении копии уведомления и материалов проверки для рассмотрения в органы прокуратуры или другие государственные органы.</w:t>
      </w:r>
    </w:p>
    <w:p w:rsidR="001603D3" w:rsidRPr="001603D3" w:rsidRDefault="001603D3" w:rsidP="0016042C">
      <w:pPr>
        <w:pStyle w:val="1"/>
        <w:framePr w:w="9432" w:h="16171" w:hRule="exact" w:wrap="none" w:vAnchor="page" w:hAnchor="page" w:x="1906" w:y="661"/>
        <w:numPr>
          <w:ilvl w:val="0"/>
          <w:numId w:val="6"/>
        </w:numPr>
        <w:shd w:val="clear" w:color="auto" w:fill="auto"/>
        <w:tabs>
          <w:tab w:val="left" w:pos="1095"/>
        </w:tabs>
        <w:spacing w:line="254" w:lineRule="exact"/>
        <w:ind w:left="20" w:right="60" w:firstLine="540"/>
        <w:jc w:val="both"/>
        <w:rPr>
          <w:sz w:val="24"/>
          <w:szCs w:val="24"/>
        </w:rPr>
      </w:pPr>
      <w:r w:rsidRPr="001603D3">
        <w:rPr>
          <w:sz w:val="24"/>
          <w:szCs w:val="24"/>
        </w:rPr>
        <w:t>Уведомление, письменное заключение по результатам проверки, информация, поступившая из прокуратуры или других государственных органов по результатам рассмотрения уведомления, приобщаются к личному делу муниципального служащего.</w:t>
      </w:r>
    </w:p>
    <w:p w:rsidR="00F97C9F" w:rsidRDefault="00F97C9F"/>
    <w:sectPr w:rsidR="00F97C9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218EA"/>
    <w:multiLevelType w:val="multilevel"/>
    <w:tmpl w:val="1D7439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DC1093"/>
    <w:multiLevelType w:val="multilevel"/>
    <w:tmpl w:val="F604B1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B21B4F"/>
    <w:multiLevelType w:val="multilevel"/>
    <w:tmpl w:val="AE5A2F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6E43A0"/>
    <w:multiLevelType w:val="hybridMultilevel"/>
    <w:tmpl w:val="B770B3F6"/>
    <w:lvl w:ilvl="0" w:tplc="4C68B6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5017385B"/>
    <w:multiLevelType w:val="multilevel"/>
    <w:tmpl w:val="5052CC0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D3765A"/>
    <w:multiLevelType w:val="multilevel"/>
    <w:tmpl w:val="391EA80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48B442B"/>
    <w:multiLevelType w:val="multilevel"/>
    <w:tmpl w:val="C7ACACA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23B"/>
    <w:rsid w:val="0005223B"/>
    <w:rsid w:val="001603D3"/>
    <w:rsid w:val="0016042C"/>
    <w:rsid w:val="003463BB"/>
    <w:rsid w:val="003600E2"/>
    <w:rsid w:val="00B6344A"/>
    <w:rsid w:val="00F97C9F"/>
    <w:rsid w:val="00FE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03D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1603D3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character" w:customStyle="1" w:styleId="a3">
    <w:name w:val="Основной текст_"/>
    <w:basedOn w:val="a0"/>
    <w:link w:val="1"/>
    <w:rsid w:val="001603D3"/>
    <w:rPr>
      <w:rFonts w:ascii="Times New Roman" w:eastAsia="Times New Roman" w:hAnsi="Times New Roman" w:cs="Times New Roman"/>
      <w:spacing w:val="5"/>
      <w:sz w:val="19"/>
      <w:szCs w:val="19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603D3"/>
    <w:rPr>
      <w:rFonts w:ascii="Times New Roman" w:eastAsia="Times New Roman" w:hAnsi="Times New Roman" w:cs="Times New Roman"/>
      <w:b/>
      <w:bCs/>
      <w:spacing w:val="6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603D3"/>
    <w:pPr>
      <w:shd w:val="clear" w:color="auto" w:fill="FFFFFF"/>
      <w:spacing w:before="300" w:after="960" w:line="322" w:lineRule="exact"/>
    </w:pPr>
    <w:rPr>
      <w:rFonts w:ascii="Times New Roman" w:eastAsia="Times New Roman" w:hAnsi="Times New Roman" w:cs="Times New Roman"/>
      <w:color w:val="auto"/>
      <w:spacing w:val="5"/>
      <w:sz w:val="25"/>
      <w:szCs w:val="25"/>
      <w:lang w:eastAsia="en-US"/>
    </w:rPr>
  </w:style>
  <w:style w:type="paragraph" w:customStyle="1" w:styleId="1">
    <w:name w:val="Основной текст1"/>
    <w:basedOn w:val="a"/>
    <w:link w:val="a3"/>
    <w:rsid w:val="001603D3"/>
    <w:pPr>
      <w:shd w:val="clear" w:color="auto" w:fill="FFFFFF"/>
      <w:spacing w:line="250" w:lineRule="exact"/>
      <w:ind w:hanging="1420"/>
      <w:jc w:val="right"/>
    </w:pPr>
    <w:rPr>
      <w:rFonts w:ascii="Times New Roman" w:eastAsia="Times New Roman" w:hAnsi="Times New Roman" w:cs="Times New Roman"/>
      <w:color w:val="auto"/>
      <w:spacing w:val="5"/>
      <w:sz w:val="19"/>
      <w:szCs w:val="19"/>
      <w:lang w:eastAsia="en-US"/>
    </w:rPr>
  </w:style>
  <w:style w:type="paragraph" w:customStyle="1" w:styleId="40">
    <w:name w:val="Основной текст (4)"/>
    <w:basedOn w:val="a"/>
    <w:link w:val="4"/>
    <w:rsid w:val="001603D3"/>
    <w:pPr>
      <w:shd w:val="clear" w:color="auto" w:fill="FFFFFF"/>
      <w:spacing w:before="960" w:line="274" w:lineRule="exact"/>
      <w:ind w:hanging="1420"/>
    </w:pPr>
    <w:rPr>
      <w:rFonts w:ascii="Times New Roman" w:eastAsia="Times New Roman" w:hAnsi="Times New Roman" w:cs="Times New Roman"/>
      <w:b/>
      <w:bCs/>
      <w:color w:val="auto"/>
      <w:spacing w:val="6"/>
      <w:sz w:val="21"/>
      <w:szCs w:val="21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603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3D3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03D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1603D3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character" w:customStyle="1" w:styleId="a3">
    <w:name w:val="Основной текст_"/>
    <w:basedOn w:val="a0"/>
    <w:link w:val="1"/>
    <w:rsid w:val="001603D3"/>
    <w:rPr>
      <w:rFonts w:ascii="Times New Roman" w:eastAsia="Times New Roman" w:hAnsi="Times New Roman" w:cs="Times New Roman"/>
      <w:spacing w:val="5"/>
      <w:sz w:val="19"/>
      <w:szCs w:val="19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603D3"/>
    <w:rPr>
      <w:rFonts w:ascii="Times New Roman" w:eastAsia="Times New Roman" w:hAnsi="Times New Roman" w:cs="Times New Roman"/>
      <w:b/>
      <w:bCs/>
      <w:spacing w:val="6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603D3"/>
    <w:pPr>
      <w:shd w:val="clear" w:color="auto" w:fill="FFFFFF"/>
      <w:spacing w:before="300" w:after="960" w:line="322" w:lineRule="exact"/>
    </w:pPr>
    <w:rPr>
      <w:rFonts w:ascii="Times New Roman" w:eastAsia="Times New Roman" w:hAnsi="Times New Roman" w:cs="Times New Roman"/>
      <w:color w:val="auto"/>
      <w:spacing w:val="5"/>
      <w:sz w:val="25"/>
      <w:szCs w:val="25"/>
      <w:lang w:eastAsia="en-US"/>
    </w:rPr>
  </w:style>
  <w:style w:type="paragraph" w:customStyle="1" w:styleId="1">
    <w:name w:val="Основной текст1"/>
    <w:basedOn w:val="a"/>
    <w:link w:val="a3"/>
    <w:rsid w:val="001603D3"/>
    <w:pPr>
      <w:shd w:val="clear" w:color="auto" w:fill="FFFFFF"/>
      <w:spacing w:line="250" w:lineRule="exact"/>
      <w:ind w:hanging="1420"/>
      <w:jc w:val="right"/>
    </w:pPr>
    <w:rPr>
      <w:rFonts w:ascii="Times New Roman" w:eastAsia="Times New Roman" w:hAnsi="Times New Roman" w:cs="Times New Roman"/>
      <w:color w:val="auto"/>
      <w:spacing w:val="5"/>
      <w:sz w:val="19"/>
      <w:szCs w:val="19"/>
      <w:lang w:eastAsia="en-US"/>
    </w:rPr>
  </w:style>
  <w:style w:type="paragraph" w:customStyle="1" w:styleId="40">
    <w:name w:val="Основной текст (4)"/>
    <w:basedOn w:val="a"/>
    <w:link w:val="4"/>
    <w:rsid w:val="001603D3"/>
    <w:pPr>
      <w:shd w:val="clear" w:color="auto" w:fill="FFFFFF"/>
      <w:spacing w:before="960" w:line="274" w:lineRule="exact"/>
      <w:ind w:hanging="1420"/>
    </w:pPr>
    <w:rPr>
      <w:rFonts w:ascii="Times New Roman" w:eastAsia="Times New Roman" w:hAnsi="Times New Roman" w:cs="Times New Roman"/>
      <w:b/>
      <w:bCs/>
      <w:color w:val="auto"/>
      <w:spacing w:val="6"/>
      <w:sz w:val="21"/>
      <w:szCs w:val="21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603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3D3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6</cp:revision>
  <cp:lastPrinted>2016-06-28T08:56:00Z</cp:lastPrinted>
  <dcterms:created xsi:type="dcterms:W3CDTF">2016-06-22T12:57:00Z</dcterms:created>
  <dcterms:modified xsi:type="dcterms:W3CDTF">2016-06-29T11:13:00Z</dcterms:modified>
</cp:coreProperties>
</file>