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54D" w:rsidRPr="0078454D" w:rsidRDefault="005B56BF" w:rsidP="005B56BF">
      <w:pPr>
        <w:jc w:val="right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8"/>
          <w:szCs w:val="28"/>
        </w:rPr>
        <w:t>Проект</w:t>
      </w:r>
    </w:p>
    <w:p w:rsidR="0078454D" w:rsidRPr="0078454D" w:rsidRDefault="0078454D" w:rsidP="0078454D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object w:dxaOrig="1181" w:dyaOrig="17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.7pt;height:51.25pt" o:ole="" fillcolor="window">
            <v:imagedata r:id="rId6" o:title=""/>
          </v:shape>
          <o:OLEObject Type="Embed" ProgID="Word.Picture.8" ShapeID="_x0000_i1025" DrawAspect="Content" ObjectID="_1526447608" r:id="rId7"/>
        </w:objec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t>Администрация</w: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t>Ковернинского муниципального района</w: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8454D">
        <w:rPr>
          <w:rFonts w:ascii="Times New Roman" w:eastAsia="Calibri" w:hAnsi="Times New Roman" w:cs="Times New Roman"/>
          <w:sz w:val="28"/>
          <w:szCs w:val="28"/>
        </w:rPr>
        <w:t>Нижегородской области</w:t>
      </w:r>
    </w:p>
    <w:p w:rsidR="0078454D" w:rsidRPr="0078454D" w:rsidRDefault="0078454D" w:rsidP="0078454D">
      <w:pPr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78454D">
        <w:rPr>
          <w:rFonts w:ascii="Times New Roman" w:eastAsia="Calibri" w:hAnsi="Times New Roman" w:cs="Times New Roman"/>
          <w:b/>
          <w:sz w:val="32"/>
          <w:szCs w:val="32"/>
        </w:rPr>
        <w:t>Р А С П О Р Я Ж Е Н И Е</w:t>
      </w:r>
    </w:p>
    <w:p w:rsidR="0078454D" w:rsidRPr="0078454D" w:rsidRDefault="0078454D" w:rsidP="0078454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CC2BF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</w:t>
      </w:r>
      <w:r w:rsidR="005B56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__________</w:t>
      </w:r>
      <w:r w:rsidR="001725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___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ab/>
        <w:t xml:space="preserve">       </w:t>
      </w:r>
      <w:r w:rsidR="001725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78454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№__</w:t>
      </w:r>
      <w:r w:rsidR="005B56B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_</w:t>
      </w:r>
      <w:r w:rsidR="0017250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>-р</w:t>
      </w:r>
    </w:p>
    <w:p w:rsidR="00CC2BF6" w:rsidRPr="00CC2BF6" w:rsidRDefault="00CC2BF6" w:rsidP="00CC2BF6">
      <w:pPr>
        <w:framePr w:hSpace="181" w:wrap="around" w:vAnchor="page" w:hAnchor="margin" w:y="2949"/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CC2BF6" w:rsidRPr="00CC2BF6" w:rsidRDefault="00CC2BF6" w:rsidP="00CC2B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</w:p>
    <w:p w:rsidR="00657646" w:rsidRDefault="00657646">
      <w:pPr>
        <w:pStyle w:val="ConsPlusNormal"/>
        <w:ind w:firstLine="540"/>
        <w:jc w:val="both"/>
      </w:pPr>
    </w:p>
    <w:p w:rsidR="005459F9" w:rsidRDefault="005459F9" w:rsidP="00657646">
      <w:pPr>
        <w:pStyle w:val="ConsPlusTitl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Об утверждении Положения о порядке </w:t>
      </w:r>
    </w:p>
    <w:p w:rsidR="005459F9" w:rsidRDefault="005459F9" w:rsidP="00657646">
      <w:pPr>
        <w:pStyle w:val="ConsPlusTitl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проведения проверки</w:t>
      </w:r>
      <w:r w:rsidR="00657646" w:rsidRPr="005459F9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 xml:space="preserve">предусмотренной </w:t>
      </w:r>
    </w:p>
    <w:p w:rsidR="00657646" w:rsidRPr="005459F9" w:rsidRDefault="005459F9" w:rsidP="00657646">
      <w:pPr>
        <w:pStyle w:val="ConsPlusTitl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частью </w:t>
      </w:r>
      <w:r w:rsidR="00657646" w:rsidRPr="005459F9">
        <w:rPr>
          <w:b w:val="0"/>
          <w:sz w:val="24"/>
          <w:szCs w:val="24"/>
        </w:rPr>
        <w:t xml:space="preserve"> 6 </w:t>
      </w:r>
      <w:r>
        <w:rPr>
          <w:b w:val="0"/>
          <w:sz w:val="24"/>
          <w:szCs w:val="24"/>
        </w:rPr>
        <w:t>статьи</w:t>
      </w:r>
      <w:r w:rsidR="00657646" w:rsidRPr="005459F9">
        <w:rPr>
          <w:b w:val="0"/>
          <w:sz w:val="24"/>
          <w:szCs w:val="24"/>
        </w:rPr>
        <w:t xml:space="preserve"> 12 </w:t>
      </w:r>
      <w:r>
        <w:rPr>
          <w:b w:val="0"/>
          <w:sz w:val="24"/>
          <w:szCs w:val="24"/>
        </w:rPr>
        <w:t>Федерального закона</w:t>
      </w:r>
    </w:p>
    <w:p w:rsidR="00657646" w:rsidRPr="005459F9" w:rsidRDefault="005459F9" w:rsidP="00657646">
      <w:pPr>
        <w:pStyle w:val="ConsPlusTitle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от</w:t>
      </w:r>
      <w:r w:rsidR="00657646" w:rsidRPr="005459F9">
        <w:rPr>
          <w:b w:val="0"/>
          <w:sz w:val="24"/>
          <w:szCs w:val="24"/>
        </w:rPr>
        <w:t xml:space="preserve"> 25.12.2008 N 273-ФЗ "</w:t>
      </w:r>
      <w:r>
        <w:rPr>
          <w:b w:val="0"/>
          <w:sz w:val="24"/>
          <w:szCs w:val="24"/>
        </w:rPr>
        <w:t>О противодействии коррупции</w:t>
      </w:r>
      <w:r w:rsidR="00657646" w:rsidRPr="005459F9">
        <w:rPr>
          <w:b w:val="0"/>
          <w:sz w:val="24"/>
          <w:szCs w:val="24"/>
        </w:rPr>
        <w:t>"</w:t>
      </w:r>
    </w:p>
    <w:p w:rsidR="00657646" w:rsidRPr="005459F9" w:rsidRDefault="00657646">
      <w:pPr>
        <w:pStyle w:val="ConsPlusNormal"/>
        <w:ind w:firstLine="540"/>
        <w:jc w:val="both"/>
        <w:rPr>
          <w:sz w:val="24"/>
          <w:szCs w:val="24"/>
        </w:rPr>
      </w:pPr>
    </w:p>
    <w:p w:rsidR="00657646" w:rsidRDefault="00657646">
      <w:pPr>
        <w:pStyle w:val="ConsPlusNormal"/>
        <w:ind w:firstLine="540"/>
        <w:jc w:val="both"/>
      </w:pPr>
      <w:r>
        <w:t>В целях реализации действующего законодательства о противодействии коррупции:</w:t>
      </w:r>
    </w:p>
    <w:p w:rsidR="00657646" w:rsidRDefault="00657646">
      <w:pPr>
        <w:pStyle w:val="ConsPlusNormal"/>
        <w:ind w:firstLine="540"/>
        <w:jc w:val="both"/>
      </w:pPr>
      <w:r>
        <w:t xml:space="preserve">1. Утвердить прилагаемое </w:t>
      </w:r>
      <w:hyperlink w:anchor="P31" w:history="1">
        <w:r>
          <w:rPr>
            <w:color w:val="0000FF"/>
          </w:rPr>
          <w:t>Положение</w:t>
        </w:r>
      </w:hyperlink>
      <w:r>
        <w:t xml:space="preserve"> о порядке проведения проверки, предусмотренной </w:t>
      </w:r>
      <w:hyperlink r:id="rId8" w:history="1">
        <w:r>
          <w:rPr>
            <w:color w:val="0000FF"/>
          </w:rPr>
          <w:t>частью 6 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657646" w:rsidRDefault="00657646">
      <w:pPr>
        <w:pStyle w:val="ConsPlusNormal"/>
        <w:ind w:firstLine="540"/>
        <w:jc w:val="both"/>
      </w:pPr>
      <w:r>
        <w:t>2. Организационно- правовому отделу Администрации Ковернинского муниципального района ознакомить муниципальных служащих Администрации  с настоящим распоряжением.</w:t>
      </w:r>
    </w:p>
    <w:p w:rsidR="00657646" w:rsidRDefault="00657646">
      <w:pPr>
        <w:pStyle w:val="ConsPlusNormal"/>
        <w:ind w:firstLine="540"/>
        <w:jc w:val="both"/>
      </w:pPr>
      <w:r>
        <w:t>3. Контроль за исполнением настоящего распоряжения оставляю за собой.</w:t>
      </w:r>
    </w:p>
    <w:p w:rsidR="00657646" w:rsidRDefault="00657646">
      <w:pPr>
        <w:pStyle w:val="ConsPlusNormal"/>
        <w:ind w:firstLine="540"/>
        <w:jc w:val="both"/>
      </w:pPr>
    </w:p>
    <w:p w:rsidR="008C3E5C" w:rsidRDefault="008C3E5C">
      <w:pPr>
        <w:pStyle w:val="ConsPlusNormal"/>
        <w:ind w:firstLine="540"/>
        <w:jc w:val="both"/>
      </w:pPr>
    </w:p>
    <w:p w:rsidR="008C3E5C" w:rsidRDefault="008C3E5C">
      <w:pPr>
        <w:pStyle w:val="ConsPlusNormal"/>
        <w:ind w:firstLine="540"/>
        <w:jc w:val="both"/>
      </w:pPr>
    </w:p>
    <w:p w:rsidR="00657646" w:rsidRDefault="00657646">
      <w:pPr>
        <w:pStyle w:val="ConsPlusNormal"/>
        <w:ind w:firstLine="540"/>
        <w:jc w:val="both"/>
      </w:pPr>
      <w:r>
        <w:t>Глава Администрации                                                          О.П. Шмелев</w:t>
      </w:r>
    </w:p>
    <w:p w:rsidR="00657646" w:rsidRDefault="00657646">
      <w:pPr>
        <w:pStyle w:val="ConsPlusNormal"/>
        <w:ind w:firstLine="540"/>
        <w:jc w:val="both"/>
      </w:pPr>
    </w:p>
    <w:p w:rsidR="00657646" w:rsidRDefault="00657646">
      <w:pPr>
        <w:pStyle w:val="ConsPlusNormal"/>
        <w:ind w:firstLine="540"/>
        <w:jc w:val="both"/>
      </w:pPr>
    </w:p>
    <w:p w:rsidR="00657646" w:rsidRDefault="00657646">
      <w:pPr>
        <w:pStyle w:val="ConsPlusNormal"/>
        <w:ind w:firstLine="540"/>
        <w:jc w:val="both"/>
      </w:pPr>
    </w:p>
    <w:p w:rsidR="00657646" w:rsidRDefault="00657646">
      <w:pPr>
        <w:pStyle w:val="ConsPlusNormal"/>
        <w:ind w:firstLine="540"/>
        <w:jc w:val="both"/>
      </w:pPr>
    </w:p>
    <w:p w:rsidR="00657646" w:rsidRDefault="00657646">
      <w:pPr>
        <w:pStyle w:val="ConsPlusNormal"/>
        <w:jc w:val="right"/>
      </w:pPr>
    </w:p>
    <w:p w:rsidR="00657646" w:rsidRDefault="00657646">
      <w:pPr>
        <w:pStyle w:val="ConsPlusNormal"/>
        <w:jc w:val="right"/>
      </w:pPr>
    </w:p>
    <w:p w:rsidR="00657646" w:rsidRDefault="00657646">
      <w:pPr>
        <w:pStyle w:val="ConsPlusNormal"/>
        <w:jc w:val="right"/>
      </w:pPr>
    </w:p>
    <w:p w:rsidR="00657646" w:rsidRDefault="00657646">
      <w:pPr>
        <w:pStyle w:val="ConsPlusNormal"/>
        <w:jc w:val="right"/>
      </w:pPr>
    </w:p>
    <w:p w:rsidR="00DD2F55" w:rsidRDefault="00DD2F55">
      <w:pPr>
        <w:pStyle w:val="ConsPlusNormal"/>
        <w:jc w:val="right"/>
        <w:rPr>
          <w:sz w:val="20"/>
          <w:szCs w:val="20"/>
        </w:rPr>
      </w:pPr>
    </w:p>
    <w:p w:rsidR="00657646" w:rsidRPr="00DD2F55" w:rsidRDefault="00657646">
      <w:pPr>
        <w:pStyle w:val="ConsPlusNormal"/>
        <w:jc w:val="right"/>
        <w:rPr>
          <w:sz w:val="20"/>
          <w:szCs w:val="20"/>
        </w:rPr>
      </w:pPr>
      <w:r w:rsidRPr="00DD2F55">
        <w:rPr>
          <w:sz w:val="20"/>
          <w:szCs w:val="20"/>
        </w:rPr>
        <w:t>Утверждено</w:t>
      </w:r>
    </w:p>
    <w:p w:rsidR="00CE2ED7" w:rsidRPr="00DD2F55" w:rsidRDefault="008C3E5C">
      <w:pPr>
        <w:pStyle w:val="ConsPlusNormal"/>
        <w:jc w:val="right"/>
        <w:rPr>
          <w:sz w:val="20"/>
          <w:szCs w:val="20"/>
        </w:rPr>
      </w:pPr>
      <w:r w:rsidRPr="00DD2F55">
        <w:rPr>
          <w:sz w:val="20"/>
          <w:szCs w:val="20"/>
        </w:rPr>
        <w:t>р</w:t>
      </w:r>
      <w:r w:rsidR="00657646" w:rsidRPr="00DD2F55">
        <w:rPr>
          <w:sz w:val="20"/>
          <w:szCs w:val="20"/>
        </w:rPr>
        <w:t xml:space="preserve">аспоряжением </w:t>
      </w:r>
    </w:p>
    <w:p w:rsidR="00657646" w:rsidRPr="00DD2F55" w:rsidRDefault="00657646">
      <w:pPr>
        <w:pStyle w:val="ConsPlusNormal"/>
        <w:jc w:val="right"/>
        <w:rPr>
          <w:sz w:val="20"/>
          <w:szCs w:val="20"/>
        </w:rPr>
      </w:pPr>
      <w:r w:rsidRPr="00DD2F55">
        <w:rPr>
          <w:sz w:val="20"/>
          <w:szCs w:val="20"/>
        </w:rPr>
        <w:t xml:space="preserve">Администрации Ковернинского </w:t>
      </w:r>
    </w:p>
    <w:p w:rsidR="00657646" w:rsidRPr="00DD2F55" w:rsidRDefault="00657646">
      <w:pPr>
        <w:pStyle w:val="ConsPlusNormal"/>
        <w:jc w:val="right"/>
        <w:rPr>
          <w:sz w:val="20"/>
          <w:szCs w:val="20"/>
        </w:rPr>
      </w:pPr>
      <w:r w:rsidRPr="00DD2F55">
        <w:rPr>
          <w:sz w:val="20"/>
          <w:szCs w:val="20"/>
        </w:rPr>
        <w:t xml:space="preserve">муниципального района </w:t>
      </w:r>
    </w:p>
    <w:p w:rsidR="00657646" w:rsidRPr="00DD2F55" w:rsidRDefault="00657646">
      <w:pPr>
        <w:pStyle w:val="ConsPlusNormal"/>
        <w:jc w:val="right"/>
        <w:rPr>
          <w:sz w:val="20"/>
          <w:szCs w:val="20"/>
        </w:rPr>
      </w:pPr>
      <w:r w:rsidRPr="00DD2F55">
        <w:rPr>
          <w:sz w:val="20"/>
          <w:szCs w:val="20"/>
        </w:rPr>
        <w:t>Нижегородской области</w:t>
      </w:r>
    </w:p>
    <w:p w:rsidR="00657646" w:rsidRPr="00DD2F55" w:rsidRDefault="00657646">
      <w:pPr>
        <w:pStyle w:val="ConsPlusNormal"/>
        <w:jc w:val="right"/>
        <w:rPr>
          <w:sz w:val="20"/>
          <w:szCs w:val="20"/>
        </w:rPr>
      </w:pPr>
      <w:r w:rsidRPr="00DD2F55">
        <w:rPr>
          <w:sz w:val="20"/>
          <w:szCs w:val="20"/>
        </w:rPr>
        <w:t xml:space="preserve">от </w:t>
      </w:r>
      <w:r w:rsidR="005B56BF">
        <w:rPr>
          <w:sz w:val="20"/>
          <w:szCs w:val="20"/>
        </w:rPr>
        <w:t>_______________</w:t>
      </w:r>
      <w:r w:rsidRPr="00DD2F55">
        <w:rPr>
          <w:sz w:val="20"/>
          <w:szCs w:val="20"/>
        </w:rPr>
        <w:t>N _</w:t>
      </w:r>
      <w:r w:rsidR="005B56BF">
        <w:rPr>
          <w:sz w:val="20"/>
          <w:szCs w:val="20"/>
        </w:rPr>
        <w:t>___</w:t>
      </w:r>
      <w:r w:rsidR="0017250B" w:rsidRPr="00DD2F55">
        <w:rPr>
          <w:sz w:val="20"/>
          <w:szCs w:val="20"/>
        </w:rPr>
        <w:t>-р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</w:p>
    <w:p w:rsidR="008C3E5C" w:rsidRPr="00DD2F55" w:rsidRDefault="008C3E5C" w:rsidP="008C3E5C">
      <w:pPr>
        <w:pStyle w:val="ConsPlusNormal"/>
        <w:ind w:firstLine="540"/>
        <w:jc w:val="center"/>
        <w:rPr>
          <w:rFonts w:eastAsia="Times New Roman"/>
          <w:b/>
          <w:sz w:val="20"/>
          <w:szCs w:val="20"/>
          <w:lang w:eastAsia="ru-RU"/>
        </w:rPr>
      </w:pPr>
      <w:bookmarkStart w:id="0" w:name="P31"/>
      <w:bookmarkEnd w:id="0"/>
      <w:r w:rsidRPr="00DD2F55">
        <w:rPr>
          <w:rFonts w:eastAsia="Times New Roman"/>
          <w:b/>
          <w:sz w:val="20"/>
          <w:szCs w:val="20"/>
          <w:lang w:eastAsia="ru-RU"/>
        </w:rPr>
        <w:t xml:space="preserve">Положение </w:t>
      </w:r>
    </w:p>
    <w:p w:rsidR="008C3E5C" w:rsidRPr="00DD2F55" w:rsidRDefault="008C3E5C" w:rsidP="008C3E5C">
      <w:pPr>
        <w:pStyle w:val="ConsPlusNormal"/>
        <w:ind w:firstLine="540"/>
        <w:jc w:val="center"/>
        <w:rPr>
          <w:rFonts w:eastAsia="Times New Roman"/>
          <w:b/>
          <w:sz w:val="20"/>
          <w:szCs w:val="20"/>
          <w:lang w:eastAsia="ru-RU"/>
        </w:rPr>
      </w:pPr>
      <w:r w:rsidRPr="00DD2F55">
        <w:rPr>
          <w:rFonts w:eastAsia="Times New Roman"/>
          <w:b/>
          <w:sz w:val="20"/>
          <w:szCs w:val="20"/>
          <w:lang w:eastAsia="ru-RU"/>
        </w:rPr>
        <w:t xml:space="preserve">о порядке проведения проверки, предусмотренной частью 6 статьи 12 Федерального закона от 25 декабря 2008 года N 273-ФЗ </w:t>
      </w:r>
    </w:p>
    <w:p w:rsidR="00657646" w:rsidRPr="00DD2F55" w:rsidRDefault="008C3E5C" w:rsidP="008C3E5C">
      <w:pPr>
        <w:pStyle w:val="ConsPlusNormal"/>
        <w:ind w:firstLine="540"/>
        <w:jc w:val="center"/>
        <w:rPr>
          <w:sz w:val="20"/>
          <w:szCs w:val="20"/>
        </w:rPr>
      </w:pPr>
      <w:r w:rsidRPr="00DD2F55">
        <w:rPr>
          <w:rFonts w:eastAsia="Times New Roman"/>
          <w:b/>
          <w:sz w:val="20"/>
          <w:szCs w:val="20"/>
          <w:lang w:eastAsia="ru-RU"/>
        </w:rPr>
        <w:t>"О противодействии коррупции"</w:t>
      </w:r>
    </w:p>
    <w:p w:rsidR="00657646" w:rsidRPr="00DD2F55" w:rsidRDefault="00657646">
      <w:pPr>
        <w:pStyle w:val="ConsPlusNormal"/>
        <w:jc w:val="center"/>
        <w:rPr>
          <w:sz w:val="20"/>
          <w:szCs w:val="20"/>
        </w:rPr>
      </w:pPr>
      <w:r w:rsidRPr="00DD2F55">
        <w:rPr>
          <w:sz w:val="20"/>
          <w:szCs w:val="20"/>
        </w:rPr>
        <w:t>(далее - Положение)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bookmarkStart w:id="1" w:name="P38"/>
      <w:bookmarkEnd w:id="1"/>
      <w:r w:rsidRPr="00DD2F55">
        <w:rPr>
          <w:sz w:val="20"/>
          <w:szCs w:val="20"/>
        </w:rPr>
        <w:t>1. Настоящим Положением определяется порядок осуществления проверки: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bookmarkStart w:id="2" w:name="P39"/>
      <w:bookmarkEnd w:id="2"/>
      <w:r w:rsidRPr="00DD2F55">
        <w:rPr>
          <w:sz w:val="20"/>
          <w:szCs w:val="20"/>
        </w:rPr>
        <w:t xml:space="preserve">а) </w:t>
      </w:r>
      <w:r w:rsidR="007149BF" w:rsidRPr="00DD2F55">
        <w:rPr>
          <w:sz w:val="20"/>
          <w:szCs w:val="20"/>
        </w:rPr>
        <w:t xml:space="preserve">соблюдения гражданином, замещавшим в Администрации Ковернинского муниципального района  Нижегородской области (далее - Администрация) должность муниципальной  службы, включенную в перечень должностей, утвержденный распоряжением Администрации Ковернинского района от </w:t>
      </w:r>
      <w:r w:rsidR="00CE2ED7" w:rsidRPr="00DD2F55">
        <w:rPr>
          <w:sz w:val="20"/>
          <w:szCs w:val="20"/>
        </w:rPr>
        <w:t>28.09.2010 № 280</w:t>
      </w:r>
      <w:r w:rsidR="007149BF" w:rsidRPr="00DD2F55">
        <w:rPr>
          <w:sz w:val="20"/>
          <w:szCs w:val="20"/>
        </w:rPr>
        <w:t xml:space="preserve">, в течение двух лет после увольнения с </w:t>
      </w:r>
      <w:r w:rsidR="0017250B" w:rsidRPr="00DD2F55">
        <w:rPr>
          <w:sz w:val="20"/>
          <w:szCs w:val="20"/>
        </w:rPr>
        <w:t xml:space="preserve">муниципальной </w:t>
      </w:r>
      <w:r w:rsidR="007149BF" w:rsidRPr="00DD2F55">
        <w:rPr>
          <w:sz w:val="20"/>
          <w:szCs w:val="20"/>
        </w:rPr>
        <w:t xml:space="preserve"> службы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в течение месяца стоимостью более ста тысяч рублей на условиях гражданско-правового договора (гражданско-правовых договоров), если отдельные функции </w:t>
      </w:r>
      <w:r w:rsidR="0017250B" w:rsidRPr="00DD2F55">
        <w:rPr>
          <w:sz w:val="20"/>
          <w:szCs w:val="20"/>
        </w:rPr>
        <w:t xml:space="preserve">муниципального </w:t>
      </w:r>
      <w:r w:rsidR="007149BF" w:rsidRPr="00DD2F55">
        <w:rPr>
          <w:sz w:val="20"/>
          <w:szCs w:val="20"/>
        </w:rPr>
        <w:t xml:space="preserve"> управления данной организацией входили в должностные (служебные) обязанности </w:t>
      </w:r>
      <w:r w:rsidR="0017250B" w:rsidRPr="00DD2F55">
        <w:rPr>
          <w:sz w:val="20"/>
          <w:szCs w:val="20"/>
        </w:rPr>
        <w:t xml:space="preserve">муниципального </w:t>
      </w:r>
      <w:r w:rsidR="007149BF" w:rsidRPr="00DD2F55">
        <w:rPr>
          <w:sz w:val="20"/>
          <w:szCs w:val="20"/>
        </w:rPr>
        <w:t xml:space="preserve"> служащего, без согласия комиссии по соблюдению требований к служебному поведению </w:t>
      </w:r>
      <w:r w:rsidR="0017250B" w:rsidRPr="00DD2F55">
        <w:rPr>
          <w:sz w:val="20"/>
          <w:szCs w:val="20"/>
        </w:rPr>
        <w:t xml:space="preserve">муниципальных </w:t>
      </w:r>
      <w:r w:rsidR="007149BF" w:rsidRPr="00DD2F55">
        <w:rPr>
          <w:sz w:val="20"/>
          <w:szCs w:val="20"/>
        </w:rPr>
        <w:t xml:space="preserve"> служащих и урегулированию конфликта интересов (далее - комиссия)</w:t>
      </w:r>
      <w:r w:rsidRPr="00DD2F55">
        <w:rPr>
          <w:sz w:val="20"/>
          <w:szCs w:val="20"/>
        </w:rPr>
        <w:t>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>б) соблюдения работодателем условий заключения трудового договора или соблюдения условий заключения гражданско-правового договора с таким гражданином.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bookmarkStart w:id="3" w:name="P41"/>
      <w:bookmarkEnd w:id="3"/>
      <w:r w:rsidRPr="00DD2F55">
        <w:rPr>
          <w:sz w:val="20"/>
          <w:szCs w:val="20"/>
        </w:rPr>
        <w:t>2. Основаниями для осуществления проверки являются: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а) поступление в соответствии с </w:t>
      </w:r>
      <w:hyperlink r:id="rId9" w:history="1">
        <w:r w:rsidRPr="00DD2F55">
          <w:rPr>
            <w:color w:val="0000FF"/>
            <w:sz w:val="20"/>
            <w:szCs w:val="20"/>
          </w:rPr>
          <w:t>частью 4 статьи 12</w:t>
        </w:r>
      </w:hyperlink>
      <w:r w:rsidRPr="00DD2F55">
        <w:rPr>
          <w:sz w:val="20"/>
          <w:szCs w:val="20"/>
        </w:rPr>
        <w:t xml:space="preserve"> Федерального закона от 25 декабря 2008 года N 273-ФЗ "О противодействии коррупции" (далее - Федеральный закон N 273-ФЗ) в </w:t>
      </w:r>
      <w:r w:rsidR="00906323" w:rsidRPr="00DD2F55">
        <w:rPr>
          <w:sz w:val="20"/>
          <w:szCs w:val="20"/>
        </w:rPr>
        <w:t xml:space="preserve">Администрацию </w:t>
      </w:r>
      <w:r w:rsidRPr="00DD2F55">
        <w:rPr>
          <w:sz w:val="20"/>
          <w:szCs w:val="20"/>
        </w:rPr>
        <w:t xml:space="preserve"> уведомления организации о заключении с гражданином, указанным в </w:t>
      </w:r>
      <w:hyperlink w:anchor="P39" w:history="1">
        <w:r w:rsidRPr="00DD2F55">
          <w:rPr>
            <w:color w:val="0000FF"/>
            <w:sz w:val="20"/>
            <w:szCs w:val="20"/>
          </w:rPr>
          <w:t>подпункте "а" пункта 1</w:t>
        </w:r>
      </w:hyperlink>
      <w:r w:rsidRPr="00DD2F55">
        <w:rPr>
          <w:sz w:val="20"/>
          <w:szCs w:val="20"/>
        </w:rPr>
        <w:t xml:space="preserve"> настоящего Положения, трудового договора или гражданско-правового договора на выполнение работ (оказание услуг);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bookmarkStart w:id="4" w:name="P43"/>
      <w:bookmarkEnd w:id="4"/>
      <w:r w:rsidRPr="00DD2F55">
        <w:rPr>
          <w:sz w:val="20"/>
          <w:szCs w:val="20"/>
        </w:rPr>
        <w:t xml:space="preserve">б) непоступление в течение десяти дней с даты заключения трудового договора или гражданско-правового договора уведомления организации о заключении с гражданином, указанным в </w:t>
      </w:r>
      <w:hyperlink w:anchor="P39" w:history="1">
        <w:r w:rsidRPr="00DD2F55">
          <w:rPr>
            <w:color w:val="0000FF"/>
            <w:sz w:val="20"/>
            <w:szCs w:val="20"/>
          </w:rPr>
          <w:t>подпункте "а" пункта 1</w:t>
        </w:r>
      </w:hyperlink>
      <w:r w:rsidRPr="00DD2F55">
        <w:rPr>
          <w:sz w:val="20"/>
          <w:szCs w:val="20"/>
        </w:rPr>
        <w:t xml:space="preserve"> настоящего Положения, трудового договора или гражданско-правового договора при наличии решения комиссии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по </w:t>
      </w:r>
      <w:r w:rsidR="00784A43" w:rsidRPr="00DD2F55">
        <w:rPr>
          <w:sz w:val="20"/>
          <w:szCs w:val="20"/>
        </w:rPr>
        <w:t>муниципальному</w:t>
      </w:r>
      <w:r w:rsidRPr="00DD2F55">
        <w:rPr>
          <w:sz w:val="20"/>
          <w:szCs w:val="20"/>
        </w:rPr>
        <w:t xml:space="preserve"> управлению этой организацией входили в его должностные (служебные) обязанности, до истечения двух лет со дня увольнения с </w:t>
      </w:r>
      <w:r w:rsidR="0017250B" w:rsidRPr="00DD2F55">
        <w:rPr>
          <w:sz w:val="20"/>
          <w:szCs w:val="20"/>
        </w:rPr>
        <w:t xml:space="preserve">муниципальной </w:t>
      </w:r>
      <w:r w:rsidRPr="00DD2F55">
        <w:rPr>
          <w:sz w:val="20"/>
          <w:szCs w:val="20"/>
        </w:rPr>
        <w:t xml:space="preserve"> службы;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bookmarkStart w:id="5" w:name="P44"/>
      <w:bookmarkEnd w:id="5"/>
      <w:r w:rsidRPr="00DD2F55">
        <w:rPr>
          <w:sz w:val="20"/>
          <w:szCs w:val="20"/>
        </w:rPr>
        <w:t>в) письменная информация, представленная правоохранительными органами, государственными органами, органами местного самоуправления, их должностными лицами, организациями и гражданами (далее - лица, направившие информацию).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>3. Информация анонимного характера не может служить основанием для проверки.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4. Проверка, предусмотренная </w:t>
      </w:r>
      <w:hyperlink w:anchor="P38" w:history="1">
        <w:r w:rsidRPr="00DD2F55">
          <w:rPr>
            <w:color w:val="0000FF"/>
            <w:sz w:val="20"/>
            <w:szCs w:val="20"/>
          </w:rPr>
          <w:t>пунктом 1</w:t>
        </w:r>
      </w:hyperlink>
      <w:r w:rsidRPr="00DD2F55">
        <w:rPr>
          <w:sz w:val="20"/>
          <w:szCs w:val="20"/>
        </w:rPr>
        <w:t xml:space="preserve"> настоящего Положения, и информирование о ее результатах осуществляются </w:t>
      </w:r>
      <w:r w:rsidR="00B844C6" w:rsidRPr="00DD2F55">
        <w:rPr>
          <w:sz w:val="20"/>
          <w:szCs w:val="20"/>
        </w:rPr>
        <w:t>организационно- правовым отделом Администрации</w:t>
      </w:r>
      <w:r w:rsidRPr="00DD2F55">
        <w:rPr>
          <w:sz w:val="20"/>
          <w:szCs w:val="20"/>
        </w:rPr>
        <w:t xml:space="preserve"> в течение 3 рабочих дней с момента наступления одного из оснований для осуществления проверки, предусмотренных </w:t>
      </w:r>
      <w:hyperlink w:anchor="P41" w:history="1">
        <w:r w:rsidRPr="00DD2F55">
          <w:rPr>
            <w:color w:val="0000FF"/>
            <w:sz w:val="20"/>
            <w:szCs w:val="20"/>
          </w:rPr>
          <w:t>пунктом 2</w:t>
        </w:r>
      </w:hyperlink>
      <w:r w:rsidRPr="00DD2F55">
        <w:rPr>
          <w:sz w:val="20"/>
          <w:szCs w:val="20"/>
        </w:rPr>
        <w:t xml:space="preserve"> настоящего Положения.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5. При поступлении в отношении гражданина, указанного в </w:t>
      </w:r>
      <w:hyperlink w:anchor="P39" w:history="1">
        <w:r w:rsidRPr="00DD2F55">
          <w:rPr>
            <w:color w:val="0000FF"/>
            <w:sz w:val="20"/>
            <w:szCs w:val="20"/>
          </w:rPr>
          <w:t>подпункте "а" пункта 1</w:t>
        </w:r>
      </w:hyperlink>
      <w:r w:rsidRPr="00DD2F55">
        <w:rPr>
          <w:sz w:val="20"/>
          <w:szCs w:val="20"/>
        </w:rPr>
        <w:t xml:space="preserve"> настоящего Положения, уведомления (информации), предусмотренного </w:t>
      </w:r>
      <w:hyperlink w:anchor="P41" w:history="1">
        <w:r w:rsidRPr="00DD2F55">
          <w:rPr>
            <w:color w:val="0000FF"/>
            <w:sz w:val="20"/>
            <w:szCs w:val="20"/>
          </w:rPr>
          <w:t>пунктом 2</w:t>
        </w:r>
      </w:hyperlink>
      <w:r w:rsidRPr="00DD2F55">
        <w:rPr>
          <w:sz w:val="20"/>
          <w:szCs w:val="20"/>
        </w:rPr>
        <w:t xml:space="preserve"> настоящего Положения, осуществляется проверка:</w:t>
      </w:r>
    </w:p>
    <w:p w:rsidR="00B844C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а) замещения гражданином должности </w:t>
      </w:r>
      <w:r w:rsidR="00B844C6" w:rsidRPr="00DD2F55">
        <w:rPr>
          <w:sz w:val="20"/>
          <w:szCs w:val="20"/>
        </w:rPr>
        <w:t xml:space="preserve">муниципальной </w:t>
      </w:r>
      <w:r w:rsidRPr="00DD2F55">
        <w:rPr>
          <w:sz w:val="20"/>
          <w:szCs w:val="20"/>
        </w:rPr>
        <w:t xml:space="preserve"> службы, включенной в </w:t>
      </w:r>
      <w:r w:rsidR="00B844C6" w:rsidRPr="00DD2F55">
        <w:rPr>
          <w:sz w:val="20"/>
          <w:szCs w:val="20"/>
        </w:rPr>
        <w:t xml:space="preserve">включенную в перечень  </w:t>
      </w:r>
      <w:r w:rsidR="00CE2ED7" w:rsidRPr="00DD2F55">
        <w:rPr>
          <w:sz w:val="20"/>
          <w:szCs w:val="20"/>
        </w:rPr>
        <w:t>28.09.2010 № 280</w:t>
      </w:r>
      <w:r w:rsidRPr="00DD2F55">
        <w:rPr>
          <w:sz w:val="20"/>
          <w:szCs w:val="20"/>
        </w:rPr>
        <w:t>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б) истечения (неистечения) 2-летнего срока со дня увольнения такого гражданина с </w:t>
      </w:r>
      <w:r w:rsidR="00B844C6" w:rsidRPr="00DD2F55">
        <w:rPr>
          <w:sz w:val="20"/>
          <w:szCs w:val="20"/>
        </w:rPr>
        <w:t xml:space="preserve">муниципальной </w:t>
      </w:r>
      <w:r w:rsidRPr="00DD2F55">
        <w:rPr>
          <w:sz w:val="20"/>
          <w:szCs w:val="20"/>
        </w:rPr>
        <w:t xml:space="preserve"> службы и до дня заключения с ним трудового или гражданско-правового договора, указанного в </w:t>
      </w:r>
      <w:hyperlink w:anchor="P38" w:history="1">
        <w:r w:rsidRPr="00DD2F55">
          <w:rPr>
            <w:color w:val="0000FF"/>
            <w:sz w:val="20"/>
            <w:szCs w:val="20"/>
          </w:rPr>
          <w:t>пункте 1</w:t>
        </w:r>
      </w:hyperlink>
      <w:r w:rsidRPr="00DD2F55">
        <w:rPr>
          <w:sz w:val="20"/>
          <w:szCs w:val="20"/>
        </w:rPr>
        <w:t xml:space="preserve"> настоящего Положения;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в) должностных (служебных) обязанностей по замещаемой им ранее должности </w:t>
      </w:r>
      <w:r w:rsidR="00B844C6" w:rsidRPr="00DD2F55">
        <w:rPr>
          <w:sz w:val="20"/>
          <w:szCs w:val="20"/>
        </w:rPr>
        <w:t xml:space="preserve">муниципальной </w:t>
      </w:r>
      <w:r w:rsidRPr="00DD2F55">
        <w:rPr>
          <w:sz w:val="20"/>
          <w:szCs w:val="20"/>
        </w:rPr>
        <w:t xml:space="preserve"> службы на предмет наличия в них отдельных функций </w:t>
      </w:r>
      <w:r w:rsidR="00B844C6" w:rsidRPr="00DD2F55">
        <w:rPr>
          <w:sz w:val="20"/>
          <w:szCs w:val="20"/>
        </w:rPr>
        <w:t xml:space="preserve">муниципального </w:t>
      </w:r>
      <w:r w:rsidRPr="00DD2F55">
        <w:rPr>
          <w:sz w:val="20"/>
          <w:szCs w:val="20"/>
        </w:rPr>
        <w:t xml:space="preserve"> управления организацией, с которой гражданин заключил трудовой или гражданско-правовой договор, указанный в </w:t>
      </w:r>
      <w:hyperlink w:anchor="P38" w:history="1">
        <w:r w:rsidRPr="00DD2F55">
          <w:rPr>
            <w:color w:val="0000FF"/>
            <w:sz w:val="20"/>
            <w:szCs w:val="20"/>
          </w:rPr>
          <w:t>пункте 1</w:t>
        </w:r>
      </w:hyperlink>
      <w:r w:rsidRPr="00DD2F55">
        <w:rPr>
          <w:sz w:val="20"/>
          <w:szCs w:val="20"/>
        </w:rPr>
        <w:t xml:space="preserve"> настоящего Положения;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г) наличия (отсутствия) решения комиссии о даче согласия (об отказе в даче согласия) гражданину, указанному в </w:t>
      </w:r>
      <w:hyperlink w:anchor="P39" w:history="1">
        <w:r w:rsidRPr="00DD2F55">
          <w:rPr>
            <w:color w:val="0000FF"/>
            <w:sz w:val="20"/>
            <w:szCs w:val="20"/>
          </w:rPr>
          <w:t>подпункте "а" пункта 1</w:t>
        </w:r>
      </w:hyperlink>
      <w:r w:rsidRPr="00DD2F55">
        <w:rPr>
          <w:sz w:val="20"/>
          <w:szCs w:val="20"/>
        </w:rPr>
        <w:t xml:space="preserve"> настоящего Положения, на замещение на условиях трудового договора должности в организации и (или) на выполнение в данной организации работ (оказание данной организации </w:t>
      </w:r>
      <w:r w:rsidRPr="00DD2F55">
        <w:rPr>
          <w:sz w:val="20"/>
          <w:szCs w:val="20"/>
        </w:rPr>
        <w:lastRenderedPageBreak/>
        <w:t>услуг) на условиях гражданско-правового договора (далее - решение комиссии о даче согласия (об отказе в даче согласия) на замещение должности в организации).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При поступлении информации в соответствии с </w:t>
      </w:r>
      <w:hyperlink w:anchor="P44" w:history="1">
        <w:r w:rsidRPr="00DD2F55">
          <w:rPr>
            <w:color w:val="0000FF"/>
            <w:sz w:val="20"/>
            <w:szCs w:val="20"/>
          </w:rPr>
          <w:t>подпунктом "в" пункта 2</w:t>
        </w:r>
      </w:hyperlink>
      <w:r w:rsidRPr="00DD2F55">
        <w:rPr>
          <w:sz w:val="20"/>
          <w:szCs w:val="20"/>
        </w:rPr>
        <w:t xml:space="preserve"> настоящего Положения также осуществляется проверка наличия уведомления коммерческой или некоммерческой организации о заключении с гражданином, указанным в </w:t>
      </w:r>
      <w:hyperlink w:anchor="P39" w:history="1">
        <w:r w:rsidRPr="00DD2F55">
          <w:rPr>
            <w:color w:val="0000FF"/>
            <w:sz w:val="20"/>
            <w:szCs w:val="20"/>
          </w:rPr>
          <w:t>подпункте "а" пункта 1</w:t>
        </w:r>
      </w:hyperlink>
      <w:r w:rsidRPr="00DD2F55">
        <w:rPr>
          <w:sz w:val="20"/>
          <w:szCs w:val="20"/>
        </w:rPr>
        <w:t xml:space="preserve"> настоящего Положения, трудового договора или гражданско-правового договора на выполнение работ (оказание услуг).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6. В результате проверки соблюдения гражданином, заключившим трудовой или гражданско-правовой договор, указанный в </w:t>
      </w:r>
      <w:hyperlink w:anchor="P38" w:history="1">
        <w:r w:rsidRPr="00DD2F55">
          <w:rPr>
            <w:color w:val="0000FF"/>
            <w:sz w:val="20"/>
            <w:szCs w:val="20"/>
          </w:rPr>
          <w:t>пункте 1</w:t>
        </w:r>
      </w:hyperlink>
      <w:r w:rsidRPr="00DD2F55">
        <w:rPr>
          <w:sz w:val="20"/>
          <w:szCs w:val="20"/>
        </w:rPr>
        <w:t xml:space="preserve"> настоящего Положения, запрета, указанного в </w:t>
      </w:r>
      <w:hyperlink r:id="rId10" w:history="1">
        <w:r w:rsidRPr="00DD2F55">
          <w:rPr>
            <w:color w:val="0000FF"/>
            <w:sz w:val="20"/>
            <w:szCs w:val="20"/>
          </w:rPr>
          <w:t>части 1 статьи 12</w:t>
        </w:r>
      </w:hyperlink>
      <w:r w:rsidRPr="00DD2F55">
        <w:rPr>
          <w:sz w:val="20"/>
          <w:szCs w:val="20"/>
        </w:rPr>
        <w:t xml:space="preserve"> Федерального закона N 273-ФЗ, устанавливается: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- соблюдение требований </w:t>
      </w:r>
      <w:hyperlink r:id="rId11" w:history="1">
        <w:r w:rsidRPr="00DD2F55">
          <w:rPr>
            <w:color w:val="0000FF"/>
            <w:sz w:val="20"/>
            <w:szCs w:val="20"/>
          </w:rPr>
          <w:t>статьи 12</w:t>
        </w:r>
      </w:hyperlink>
      <w:r w:rsidRPr="00DD2F55">
        <w:rPr>
          <w:sz w:val="20"/>
          <w:szCs w:val="20"/>
        </w:rPr>
        <w:t xml:space="preserve"> Федерального закона N 273-ФЗ при наличии обращения гражданина в комиссию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по </w:t>
      </w:r>
      <w:r w:rsidR="0017250B" w:rsidRPr="00DD2F55">
        <w:rPr>
          <w:sz w:val="20"/>
          <w:szCs w:val="20"/>
        </w:rPr>
        <w:t xml:space="preserve">муниципальному </w:t>
      </w:r>
      <w:r w:rsidRPr="00DD2F55">
        <w:rPr>
          <w:sz w:val="20"/>
          <w:szCs w:val="20"/>
        </w:rPr>
        <w:t xml:space="preserve"> управлению этой организацией входили в его должностные (служебные) обязанности, и наличии решения комиссии о даче согласия на замещение должности в организации;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- несоблюдение требований </w:t>
      </w:r>
      <w:hyperlink r:id="rId12" w:history="1">
        <w:r w:rsidRPr="00DD2F55">
          <w:rPr>
            <w:color w:val="0000FF"/>
            <w:sz w:val="20"/>
            <w:szCs w:val="20"/>
          </w:rPr>
          <w:t>статьи 12</w:t>
        </w:r>
      </w:hyperlink>
      <w:r w:rsidRPr="00DD2F55">
        <w:rPr>
          <w:sz w:val="20"/>
          <w:szCs w:val="20"/>
        </w:rPr>
        <w:t xml:space="preserve"> Федерального закона N 273-ФЗ при отсутствии обращения гражданина в комиссию о даче согласия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договора, если отдельные функции по </w:t>
      </w:r>
      <w:r w:rsidR="00B844C6" w:rsidRPr="00DD2F55">
        <w:rPr>
          <w:sz w:val="20"/>
          <w:szCs w:val="20"/>
        </w:rPr>
        <w:t xml:space="preserve">муниципальному </w:t>
      </w:r>
      <w:r w:rsidRPr="00DD2F55">
        <w:rPr>
          <w:sz w:val="20"/>
          <w:szCs w:val="20"/>
        </w:rPr>
        <w:t xml:space="preserve"> управлению этой организацией входили в его должностные (служебные) обязанности, или при наличии решения комиссии об отказе в даче согласия на замещение должности в организации.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Сведения о результатах проверки соблюдения гражданином, указанным в </w:t>
      </w:r>
      <w:hyperlink w:anchor="P39" w:history="1">
        <w:r w:rsidRPr="00DD2F55">
          <w:rPr>
            <w:color w:val="0000FF"/>
            <w:sz w:val="20"/>
            <w:szCs w:val="20"/>
          </w:rPr>
          <w:t>подпункте "а" пункта 1</w:t>
        </w:r>
      </w:hyperlink>
      <w:r w:rsidRPr="00DD2F55">
        <w:rPr>
          <w:sz w:val="20"/>
          <w:szCs w:val="20"/>
        </w:rPr>
        <w:t xml:space="preserve"> настоящего Положения, отражаются в заключении, подготавливаемом </w:t>
      </w:r>
      <w:r w:rsidR="00B844C6" w:rsidRPr="00DD2F55">
        <w:rPr>
          <w:sz w:val="20"/>
          <w:szCs w:val="20"/>
        </w:rPr>
        <w:t xml:space="preserve">организационно- правовым отделом Администрации </w:t>
      </w:r>
      <w:r w:rsidRPr="00DD2F55">
        <w:rPr>
          <w:sz w:val="20"/>
          <w:szCs w:val="20"/>
        </w:rPr>
        <w:t xml:space="preserve"> в соответствии с положением о порядке работы комиссии, утвержденным </w:t>
      </w:r>
      <w:r w:rsidR="00B844C6" w:rsidRPr="00DD2F55">
        <w:rPr>
          <w:sz w:val="20"/>
          <w:szCs w:val="20"/>
        </w:rPr>
        <w:t xml:space="preserve">Администрацией </w:t>
      </w:r>
      <w:r w:rsidRPr="00DD2F55">
        <w:rPr>
          <w:sz w:val="20"/>
          <w:szCs w:val="20"/>
        </w:rPr>
        <w:t>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В случае если комиссией будет установлено, что замещение гражданином на условиях трудового договора должности в организации и (или) выполнение им в организации работ (оказание услуг) нарушают требования </w:t>
      </w:r>
      <w:hyperlink r:id="rId13" w:history="1">
        <w:r w:rsidRPr="00DD2F55">
          <w:rPr>
            <w:color w:val="0000FF"/>
            <w:sz w:val="20"/>
            <w:szCs w:val="20"/>
          </w:rPr>
          <w:t>статьи 12</w:t>
        </w:r>
      </w:hyperlink>
      <w:r w:rsidRPr="00DD2F55">
        <w:rPr>
          <w:sz w:val="20"/>
          <w:szCs w:val="20"/>
        </w:rPr>
        <w:t xml:space="preserve"> Федерального закона N 273-ФЗ, комиссия рекомендует </w:t>
      </w:r>
      <w:r w:rsidR="0017250B" w:rsidRPr="00DD2F55">
        <w:rPr>
          <w:sz w:val="20"/>
          <w:szCs w:val="20"/>
        </w:rPr>
        <w:t xml:space="preserve">главе Администрации Ковернинского района </w:t>
      </w:r>
      <w:r w:rsidRPr="00DD2F55">
        <w:rPr>
          <w:sz w:val="20"/>
          <w:szCs w:val="20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7. В результате проверки соблюдения организацией, заключившей трудовой или гражданско-правовой договор, указанный в </w:t>
      </w:r>
      <w:hyperlink w:anchor="P38" w:history="1">
        <w:r w:rsidRPr="00DD2F55">
          <w:rPr>
            <w:color w:val="0000FF"/>
            <w:sz w:val="20"/>
            <w:szCs w:val="20"/>
          </w:rPr>
          <w:t>пункте 1</w:t>
        </w:r>
      </w:hyperlink>
      <w:r w:rsidRPr="00DD2F55">
        <w:rPr>
          <w:sz w:val="20"/>
          <w:szCs w:val="20"/>
        </w:rPr>
        <w:t xml:space="preserve"> настоящего Положения, обязанности, предусмотренной </w:t>
      </w:r>
      <w:hyperlink r:id="rId14" w:history="1">
        <w:r w:rsidRPr="00DD2F55">
          <w:rPr>
            <w:color w:val="0000FF"/>
            <w:sz w:val="20"/>
            <w:szCs w:val="20"/>
          </w:rPr>
          <w:t>частью 4 статьи 12</w:t>
        </w:r>
      </w:hyperlink>
      <w:r w:rsidRPr="00DD2F55">
        <w:rPr>
          <w:sz w:val="20"/>
          <w:szCs w:val="20"/>
        </w:rPr>
        <w:t xml:space="preserve"> Федерального закона N 273-ФЗ, устанавливается: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- соблюдение требований </w:t>
      </w:r>
      <w:hyperlink r:id="rId15" w:history="1">
        <w:r w:rsidRPr="00DD2F55">
          <w:rPr>
            <w:color w:val="0000FF"/>
            <w:sz w:val="20"/>
            <w:szCs w:val="20"/>
          </w:rPr>
          <w:t>статьи 12</w:t>
        </w:r>
      </w:hyperlink>
      <w:r w:rsidRPr="00DD2F55">
        <w:rPr>
          <w:sz w:val="20"/>
          <w:szCs w:val="20"/>
        </w:rPr>
        <w:t xml:space="preserve"> Федерального закона N 273-ФЗ при направлении уведомления, предусмотренного </w:t>
      </w:r>
      <w:hyperlink w:anchor="P43" w:history="1">
        <w:r w:rsidRPr="00DD2F55">
          <w:rPr>
            <w:color w:val="0000FF"/>
            <w:sz w:val="20"/>
            <w:szCs w:val="20"/>
          </w:rPr>
          <w:t>подпунктом "б" пункта 2</w:t>
        </w:r>
      </w:hyperlink>
      <w:r w:rsidRPr="00DD2F55">
        <w:rPr>
          <w:sz w:val="20"/>
          <w:szCs w:val="20"/>
        </w:rPr>
        <w:t xml:space="preserve"> настоящего Положения;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- несоблюдение требований </w:t>
      </w:r>
      <w:hyperlink r:id="rId16" w:history="1">
        <w:r w:rsidRPr="00DD2F55">
          <w:rPr>
            <w:color w:val="0000FF"/>
            <w:sz w:val="20"/>
            <w:szCs w:val="20"/>
          </w:rPr>
          <w:t>статьи 12</w:t>
        </w:r>
      </w:hyperlink>
      <w:r w:rsidRPr="00DD2F55">
        <w:rPr>
          <w:sz w:val="20"/>
          <w:szCs w:val="20"/>
        </w:rPr>
        <w:t xml:space="preserve"> Федерального закона N 273-ФЗ при отсутствии уведомления, предусмотренного </w:t>
      </w:r>
      <w:hyperlink w:anchor="P43" w:history="1">
        <w:r w:rsidRPr="00DD2F55">
          <w:rPr>
            <w:color w:val="0000FF"/>
            <w:sz w:val="20"/>
            <w:szCs w:val="20"/>
          </w:rPr>
          <w:t>подпунктом "б" пункта 2</w:t>
        </w:r>
      </w:hyperlink>
      <w:r w:rsidRPr="00DD2F55">
        <w:rPr>
          <w:sz w:val="20"/>
          <w:szCs w:val="20"/>
        </w:rPr>
        <w:t xml:space="preserve"> настоящего Положения, и наличии решения комиссии о даче согласия (об отказе в даче согласия) гражданину на замещение должности в организации.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В случае непоступления уведомления, предусмотренного </w:t>
      </w:r>
      <w:hyperlink w:anchor="P43" w:history="1">
        <w:r w:rsidRPr="00DD2F55">
          <w:rPr>
            <w:color w:val="0000FF"/>
            <w:sz w:val="20"/>
            <w:szCs w:val="20"/>
          </w:rPr>
          <w:t>подпунктом "б" пункта 2</w:t>
        </w:r>
      </w:hyperlink>
      <w:r w:rsidRPr="00DD2F55">
        <w:rPr>
          <w:sz w:val="20"/>
          <w:szCs w:val="20"/>
        </w:rPr>
        <w:t xml:space="preserve"> настоящего Положения, органы прокуратуры информируются о несоблюдении организацией, заключившей трудовой или гражданско-правовой договор, указанный в </w:t>
      </w:r>
      <w:hyperlink w:anchor="P38" w:history="1">
        <w:r w:rsidRPr="00DD2F55">
          <w:rPr>
            <w:color w:val="0000FF"/>
            <w:sz w:val="20"/>
            <w:szCs w:val="20"/>
          </w:rPr>
          <w:t>пункте 1</w:t>
        </w:r>
      </w:hyperlink>
      <w:r w:rsidRPr="00DD2F55">
        <w:rPr>
          <w:sz w:val="20"/>
          <w:szCs w:val="20"/>
        </w:rPr>
        <w:t xml:space="preserve"> настоящего Положения, обязанности, предусмотренной </w:t>
      </w:r>
      <w:hyperlink r:id="rId17" w:history="1">
        <w:r w:rsidRPr="00DD2F55">
          <w:rPr>
            <w:color w:val="0000FF"/>
            <w:sz w:val="20"/>
            <w:szCs w:val="20"/>
          </w:rPr>
          <w:t>частью 4 статьи 12</w:t>
        </w:r>
      </w:hyperlink>
      <w:r w:rsidRPr="00DD2F55">
        <w:rPr>
          <w:sz w:val="20"/>
          <w:szCs w:val="20"/>
        </w:rPr>
        <w:t xml:space="preserve"> Федерального закона N 273-ФЗ.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  <w:r w:rsidRPr="00DD2F55">
        <w:rPr>
          <w:sz w:val="20"/>
          <w:szCs w:val="20"/>
        </w:rPr>
        <w:t xml:space="preserve">8. Результаты проверки, проведенной на основании </w:t>
      </w:r>
      <w:hyperlink w:anchor="P44" w:history="1">
        <w:r w:rsidRPr="00DD2F55">
          <w:rPr>
            <w:color w:val="0000FF"/>
            <w:sz w:val="20"/>
            <w:szCs w:val="20"/>
          </w:rPr>
          <w:t>подпункта "в" пункта 2</w:t>
        </w:r>
      </w:hyperlink>
      <w:r w:rsidRPr="00DD2F55">
        <w:rPr>
          <w:sz w:val="20"/>
          <w:szCs w:val="20"/>
        </w:rPr>
        <w:t xml:space="preserve"> настоящего Положения, доводятся </w:t>
      </w:r>
      <w:r w:rsidR="00A60E88" w:rsidRPr="00DD2F55">
        <w:rPr>
          <w:sz w:val="20"/>
          <w:szCs w:val="20"/>
        </w:rPr>
        <w:t>организационно- правовым отделом Администрации</w:t>
      </w:r>
      <w:r w:rsidRPr="00DD2F55">
        <w:rPr>
          <w:sz w:val="20"/>
          <w:szCs w:val="20"/>
        </w:rPr>
        <w:t xml:space="preserve"> в течение трех рабочих дней со дня поступления информации, послужившей основанием для проведения проверки, до сведения лиц, направивших информацию. При выявлении в результате такой проверки несоблюдения требований Федерального </w:t>
      </w:r>
      <w:hyperlink r:id="rId18" w:history="1">
        <w:r w:rsidRPr="00DD2F55">
          <w:rPr>
            <w:color w:val="0000FF"/>
            <w:sz w:val="20"/>
            <w:szCs w:val="20"/>
          </w:rPr>
          <w:t>закона</w:t>
        </w:r>
      </w:hyperlink>
      <w:r w:rsidRPr="00DD2F55">
        <w:rPr>
          <w:sz w:val="20"/>
          <w:szCs w:val="20"/>
        </w:rPr>
        <w:t xml:space="preserve"> N 273-ФЗ об этом информируются также органы прокуратуры.</w:t>
      </w: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</w:p>
    <w:p w:rsidR="00657646" w:rsidRPr="00DD2F55" w:rsidRDefault="00657646">
      <w:pPr>
        <w:pStyle w:val="ConsPlusNormal"/>
        <w:ind w:firstLine="540"/>
        <w:jc w:val="both"/>
        <w:rPr>
          <w:sz w:val="20"/>
          <w:szCs w:val="20"/>
        </w:rPr>
      </w:pPr>
    </w:p>
    <w:p w:rsidR="00CC2BF6" w:rsidRPr="00DD2F55" w:rsidRDefault="00CC2BF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4C6" w:rsidRPr="00DD2F55" w:rsidRDefault="00B844C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CC2BF6" w:rsidRPr="00DD2F55" w:rsidRDefault="00CC2BF6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DD2F55" w:rsidRDefault="00603579" w:rsidP="0053536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DD2F55" w:rsidRDefault="00603579" w:rsidP="006035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DD2F55" w:rsidRDefault="00603579" w:rsidP="006035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03579" w:rsidRPr="00DD2F55" w:rsidRDefault="00603579" w:rsidP="0060357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6" w:name="_GoBack"/>
      <w:bookmarkEnd w:id="6"/>
    </w:p>
    <w:sectPr w:rsidR="00603579" w:rsidRPr="00DD2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95664"/>
    <w:multiLevelType w:val="hybridMultilevel"/>
    <w:tmpl w:val="E196F228"/>
    <w:lvl w:ilvl="0" w:tplc="77AA548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FD7"/>
    <w:rsid w:val="0017250B"/>
    <w:rsid w:val="002560FD"/>
    <w:rsid w:val="00273C10"/>
    <w:rsid w:val="002F5E79"/>
    <w:rsid w:val="00414CF6"/>
    <w:rsid w:val="00474B2C"/>
    <w:rsid w:val="004B4E07"/>
    <w:rsid w:val="00535365"/>
    <w:rsid w:val="005459F9"/>
    <w:rsid w:val="005B56BF"/>
    <w:rsid w:val="00603579"/>
    <w:rsid w:val="00657646"/>
    <w:rsid w:val="00682FD7"/>
    <w:rsid w:val="006F544C"/>
    <w:rsid w:val="007149BF"/>
    <w:rsid w:val="00756BED"/>
    <w:rsid w:val="0078454D"/>
    <w:rsid w:val="00784A43"/>
    <w:rsid w:val="0083554E"/>
    <w:rsid w:val="00852C99"/>
    <w:rsid w:val="00863500"/>
    <w:rsid w:val="008A0867"/>
    <w:rsid w:val="008C3E5C"/>
    <w:rsid w:val="008F39BC"/>
    <w:rsid w:val="00906323"/>
    <w:rsid w:val="00964412"/>
    <w:rsid w:val="00A60E88"/>
    <w:rsid w:val="00B844C6"/>
    <w:rsid w:val="00C40806"/>
    <w:rsid w:val="00C74F64"/>
    <w:rsid w:val="00CC2BF6"/>
    <w:rsid w:val="00CE2ED7"/>
    <w:rsid w:val="00D71085"/>
    <w:rsid w:val="00DD2F55"/>
    <w:rsid w:val="00E048C4"/>
    <w:rsid w:val="00E65ACE"/>
    <w:rsid w:val="00EF25AB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44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035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9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576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6576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644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0357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F39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F39BC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576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PlusTitlePage">
    <w:name w:val="ConsPlusTitlePage"/>
    <w:rsid w:val="0065764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5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17A88CAFC54E7C399E916CA4A36DBDEF83A73C982D3307455949FCE7421FA294DC3E83S4i7I" TargetMode="External"/><Relationship Id="rId13" Type="http://schemas.openxmlformats.org/officeDocument/2006/relationships/hyperlink" Target="consultantplus://offline/ref=DF17A88CAFC54E7C399E916CA4A36DBDEF83A73C982D3307455949FCE7421FA294DC3E82S4iBI" TargetMode="External"/><Relationship Id="rId18" Type="http://schemas.openxmlformats.org/officeDocument/2006/relationships/hyperlink" Target="consultantplus://offline/ref=DF17A88CAFC54E7C399E916CA4A36DBDEF83A73C982D3307455949FCE7S4i2I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hyperlink" Target="consultantplus://offline/ref=DF17A88CAFC54E7C399E916CA4A36DBDEF83A73C982D3307455949FCE7421FA294DC3E82S4iBI" TargetMode="External"/><Relationship Id="rId17" Type="http://schemas.openxmlformats.org/officeDocument/2006/relationships/hyperlink" Target="consultantplus://offline/ref=DF17A88CAFC54E7C399E916CA4A36DBDEF83A73C982D3307455949FCE7421FA294DC3E83S4i0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DF17A88CAFC54E7C399E916CA4A36DBDEF83A73C982D3307455949FCE7421FA294DC3E82S4iBI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DF17A88CAFC54E7C399E916CA4A36DBDEF83A73C982D3307455949FCE7421FA294DC3E82S4iB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DF17A88CAFC54E7C399E916CA4A36DBDEF83A73C982D3307455949FCE7421FA294DC3E82S4iBI" TargetMode="External"/><Relationship Id="rId10" Type="http://schemas.openxmlformats.org/officeDocument/2006/relationships/hyperlink" Target="consultantplus://offline/ref=DF17A88CAFC54E7C399E916CA4A36DBDEF83A73C982D3307455949FCE7421FA294DC3E82S4iAI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F17A88CAFC54E7C399E916CA4A36DBDEF83A73C982D3307455949FCE7421FA294DC3E83S4i0I" TargetMode="External"/><Relationship Id="rId14" Type="http://schemas.openxmlformats.org/officeDocument/2006/relationships/hyperlink" Target="consultantplus://offline/ref=DF17A88CAFC54E7C399E916CA4A36DBDEF83A73C982D3307455949FCE7421FA294DC3E83S4i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4</Pages>
  <Words>1650</Words>
  <Characters>9409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30</cp:revision>
  <cp:lastPrinted>2016-05-25T11:44:00Z</cp:lastPrinted>
  <dcterms:created xsi:type="dcterms:W3CDTF">2016-05-17T11:58:00Z</dcterms:created>
  <dcterms:modified xsi:type="dcterms:W3CDTF">2016-06-03T05:27:00Z</dcterms:modified>
</cp:coreProperties>
</file>