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9C" w:rsidRPr="003E1228" w:rsidRDefault="00320E83" w:rsidP="00920E9C">
      <w:pPr>
        <w:suppressAutoHyphens/>
        <w:jc w:val="center"/>
        <w:rPr>
          <w:rFonts w:ascii="Times New Roman" w:hAnsi="Times New Roman"/>
          <w:sz w:val="32"/>
          <w:szCs w:val="32"/>
        </w:rPr>
      </w:pPr>
      <w:r>
        <w:rPr>
          <w:rFonts w:ascii="Times New Roman" w:hAnsi="Times New Roman"/>
          <w:sz w:val="32"/>
          <w:szCs w:val="32"/>
        </w:rPr>
        <w:t xml:space="preserve">                                            </w:t>
      </w:r>
      <w:r w:rsidR="00920E9C" w:rsidRPr="003E1228">
        <w:rPr>
          <w:rFonts w:ascii="Times New Roman" w:hAnsi="Times New Roman"/>
          <w:noProof/>
          <w:sz w:val="32"/>
          <w:szCs w:val="32"/>
        </w:rPr>
        <w:drawing>
          <wp:inline distT="0" distB="0" distL="0" distR="0">
            <wp:extent cx="542925" cy="8858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885825"/>
                    </a:xfrm>
                    <a:prstGeom prst="rect">
                      <a:avLst/>
                    </a:prstGeom>
                    <a:noFill/>
                    <a:ln>
                      <a:noFill/>
                    </a:ln>
                  </pic:spPr>
                </pic:pic>
              </a:graphicData>
            </a:graphic>
          </wp:inline>
        </w:drawing>
      </w:r>
      <w:r w:rsidR="00BC5813">
        <w:rPr>
          <w:rFonts w:ascii="Times New Roman" w:hAnsi="Times New Roman"/>
          <w:sz w:val="32"/>
          <w:szCs w:val="32"/>
        </w:rPr>
        <w:t xml:space="preserve">    </w:t>
      </w:r>
      <w:r>
        <w:rPr>
          <w:rFonts w:ascii="Times New Roman" w:hAnsi="Times New Roman"/>
          <w:sz w:val="32"/>
          <w:szCs w:val="32"/>
        </w:rPr>
        <w:t xml:space="preserve">                         </w:t>
      </w:r>
      <w:r w:rsidRPr="00D30A9D">
        <w:rPr>
          <w:rFonts w:ascii="Times New Roman" w:hAnsi="Times New Roman"/>
          <w:sz w:val="32"/>
          <w:szCs w:val="32"/>
        </w:rPr>
        <w:t>ПРОЕКТ</w:t>
      </w:r>
    </w:p>
    <w:p w:rsidR="00F400BD" w:rsidRDefault="00920E9C" w:rsidP="00920E9C">
      <w:pPr>
        <w:pStyle w:val="a4"/>
        <w:suppressAutoHyphens/>
        <w:rPr>
          <w:b w:val="0"/>
          <w:sz w:val="32"/>
          <w:szCs w:val="32"/>
        </w:rPr>
      </w:pPr>
      <w:r w:rsidRPr="003E1228">
        <w:rPr>
          <w:b w:val="0"/>
          <w:sz w:val="32"/>
          <w:szCs w:val="32"/>
        </w:rPr>
        <w:t xml:space="preserve">Администрация </w:t>
      </w:r>
    </w:p>
    <w:p w:rsidR="00920E9C" w:rsidRPr="003E1228" w:rsidRDefault="00920E9C" w:rsidP="00920E9C">
      <w:pPr>
        <w:pStyle w:val="a4"/>
        <w:suppressAutoHyphens/>
        <w:rPr>
          <w:b w:val="0"/>
          <w:sz w:val="32"/>
          <w:szCs w:val="32"/>
        </w:rPr>
      </w:pPr>
      <w:r w:rsidRPr="003E1228">
        <w:rPr>
          <w:b w:val="0"/>
          <w:sz w:val="32"/>
          <w:szCs w:val="32"/>
        </w:rPr>
        <w:t>Ковернинского муниципального района</w:t>
      </w:r>
    </w:p>
    <w:p w:rsidR="00920E9C" w:rsidRPr="003E1228" w:rsidRDefault="00920E9C" w:rsidP="00920E9C">
      <w:pPr>
        <w:pStyle w:val="a4"/>
        <w:suppressAutoHyphens/>
        <w:rPr>
          <w:b w:val="0"/>
          <w:bCs/>
          <w:sz w:val="32"/>
          <w:szCs w:val="32"/>
        </w:rPr>
      </w:pPr>
      <w:r w:rsidRPr="003E1228">
        <w:rPr>
          <w:b w:val="0"/>
          <w:bCs/>
          <w:sz w:val="32"/>
          <w:szCs w:val="32"/>
        </w:rPr>
        <w:t>Нижегородской области</w:t>
      </w:r>
    </w:p>
    <w:p w:rsidR="00920E9C" w:rsidRPr="003E1228" w:rsidRDefault="00920E9C" w:rsidP="00920E9C">
      <w:pPr>
        <w:pStyle w:val="6"/>
        <w:rPr>
          <w:sz w:val="32"/>
          <w:szCs w:val="32"/>
        </w:rPr>
      </w:pPr>
    </w:p>
    <w:p w:rsidR="00920E9C" w:rsidRPr="003E1228" w:rsidRDefault="00920E9C" w:rsidP="00920E9C">
      <w:pPr>
        <w:pStyle w:val="6"/>
        <w:rPr>
          <w:sz w:val="32"/>
          <w:szCs w:val="32"/>
        </w:rPr>
      </w:pPr>
      <w:r w:rsidRPr="003E1228">
        <w:rPr>
          <w:sz w:val="32"/>
          <w:szCs w:val="32"/>
        </w:rPr>
        <w:t>П О С Т А Н О В Л Е Н И Е</w:t>
      </w:r>
    </w:p>
    <w:p w:rsidR="008D1DD6" w:rsidRDefault="008D1DD6" w:rsidP="00920E9C">
      <w:pPr>
        <w:rPr>
          <w:rFonts w:ascii="Times New Roman" w:hAnsi="Times New Roman"/>
          <w:sz w:val="24"/>
          <w:szCs w:val="24"/>
        </w:rPr>
      </w:pPr>
    </w:p>
    <w:p w:rsidR="00951F20" w:rsidRPr="003F529C" w:rsidRDefault="001F1ADD" w:rsidP="00951F20">
      <w:pPr>
        <w:rPr>
          <w:rFonts w:ascii="Times New Roman" w:hAnsi="Times New Roman"/>
          <w:sz w:val="24"/>
          <w:szCs w:val="24"/>
        </w:rPr>
      </w:pPr>
      <w:r>
        <w:rPr>
          <w:rFonts w:ascii="Times New Roman" w:hAnsi="Times New Roman"/>
          <w:sz w:val="28"/>
          <w:szCs w:val="28"/>
        </w:rPr>
        <w:t>_________</w:t>
      </w:r>
      <w:r w:rsidR="000F002E" w:rsidRPr="00740E9F">
        <w:rPr>
          <w:rFonts w:ascii="Times New Roman" w:hAnsi="Times New Roman"/>
          <w:sz w:val="28"/>
          <w:szCs w:val="28"/>
        </w:rPr>
        <w:tab/>
      </w:r>
      <w:r w:rsidR="000F002E" w:rsidRPr="00740E9F">
        <w:rPr>
          <w:rFonts w:ascii="Times New Roman" w:hAnsi="Times New Roman"/>
          <w:sz w:val="28"/>
          <w:szCs w:val="28"/>
        </w:rPr>
        <w:tab/>
      </w:r>
      <w:r w:rsidR="000F002E" w:rsidRPr="00740E9F">
        <w:rPr>
          <w:rFonts w:ascii="Times New Roman" w:hAnsi="Times New Roman"/>
          <w:sz w:val="28"/>
          <w:szCs w:val="28"/>
        </w:rPr>
        <w:tab/>
      </w:r>
      <w:r w:rsidR="000F002E" w:rsidRPr="00740E9F">
        <w:rPr>
          <w:rFonts w:ascii="Times New Roman" w:hAnsi="Times New Roman"/>
          <w:sz w:val="28"/>
          <w:szCs w:val="28"/>
        </w:rPr>
        <w:tab/>
      </w:r>
      <w:r w:rsidR="000F002E" w:rsidRPr="00740E9F">
        <w:rPr>
          <w:rFonts w:ascii="Times New Roman" w:hAnsi="Times New Roman"/>
          <w:sz w:val="28"/>
          <w:szCs w:val="28"/>
        </w:rPr>
        <w:tab/>
      </w:r>
      <w:r w:rsidR="000F002E">
        <w:rPr>
          <w:rFonts w:ascii="Times New Roman" w:hAnsi="Times New Roman"/>
          <w:sz w:val="28"/>
          <w:szCs w:val="28"/>
        </w:rPr>
        <w:tab/>
      </w:r>
      <w:r w:rsidR="00406782" w:rsidRPr="00406782">
        <w:rPr>
          <w:rFonts w:ascii="Times New Roman" w:hAnsi="Times New Roman"/>
          <w:sz w:val="28"/>
          <w:szCs w:val="28"/>
        </w:rPr>
        <w:tab/>
      </w:r>
      <w:r w:rsidR="00406782" w:rsidRPr="00406782">
        <w:rPr>
          <w:rFonts w:ascii="Times New Roman" w:hAnsi="Times New Roman"/>
          <w:sz w:val="28"/>
          <w:szCs w:val="28"/>
        </w:rPr>
        <w:tab/>
      </w:r>
      <w:r w:rsidR="00406782" w:rsidRPr="00406782">
        <w:rPr>
          <w:rFonts w:ascii="Times New Roman" w:hAnsi="Times New Roman"/>
          <w:sz w:val="28"/>
          <w:szCs w:val="28"/>
        </w:rPr>
        <w:tab/>
      </w:r>
      <w:r w:rsidR="00406782" w:rsidRPr="00406782">
        <w:rPr>
          <w:rFonts w:ascii="Times New Roman" w:hAnsi="Times New Roman"/>
          <w:sz w:val="28"/>
          <w:szCs w:val="28"/>
        </w:rPr>
        <w:tab/>
      </w:r>
      <w:r w:rsidR="00406782" w:rsidRPr="005D7077">
        <w:rPr>
          <w:rFonts w:ascii="Times New Roman" w:hAnsi="Times New Roman"/>
          <w:sz w:val="28"/>
          <w:szCs w:val="28"/>
        </w:rPr>
        <w:tab/>
      </w:r>
      <w:r w:rsidR="003F529C">
        <w:rPr>
          <w:rFonts w:ascii="Times New Roman" w:hAnsi="Times New Roman"/>
          <w:sz w:val="28"/>
          <w:szCs w:val="28"/>
        </w:rPr>
        <w:t>№</w:t>
      </w:r>
      <w:r>
        <w:rPr>
          <w:rFonts w:ascii="Times New Roman" w:hAnsi="Times New Roman"/>
          <w:sz w:val="28"/>
          <w:szCs w:val="28"/>
        </w:rPr>
        <w:t xml:space="preserve"> ______</w:t>
      </w:r>
    </w:p>
    <w:p w:rsidR="00A42008" w:rsidRPr="00840B1F" w:rsidRDefault="00320E83" w:rsidP="00A42008">
      <w:pPr>
        <w:pStyle w:val="ConsPlusTitle"/>
        <w:jc w:val="center"/>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Администрации Ковернинского муниципального района Нижегородской области от 05.12.2019г. №865 «</w:t>
      </w:r>
      <w:r w:rsidR="005D7077" w:rsidRPr="00840B1F">
        <w:rPr>
          <w:rFonts w:ascii="Times New Roman" w:hAnsi="Times New Roman" w:cs="Times New Roman"/>
          <w:sz w:val="26"/>
          <w:szCs w:val="26"/>
        </w:rPr>
        <w:t>Об утверждении порядка</w:t>
      </w:r>
      <w:r w:rsidR="003F529C" w:rsidRPr="00840B1F">
        <w:rPr>
          <w:rFonts w:ascii="Times New Roman" w:hAnsi="Times New Roman" w:cs="Times New Roman"/>
          <w:sz w:val="26"/>
          <w:szCs w:val="26"/>
        </w:rPr>
        <w:t xml:space="preserve"> </w:t>
      </w:r>
      <w:r w:rsidR="00F677B8" w:rsidRPr="00840B1F">
        <w:rPr>
          <w:rFonts w:ascii="Times New Roman" w:hAnsi="Times New Roman" w:cs="Times New Roman"/>
          <w:sz w:val="26"/>
          <w:szCs w:val="26"/>
        </w:rPr>
        <w:t>предоставления субсидий</w:t>
      </w:r>
      <w:r w:rsidR="00A42008" w:rsidRPr="00840B1F">
        <w:rPr>
          <w:rFonts w:ascii="Times New Roman" w:hAnsi="Times New Roman" w:cs="Times New Roman"/>
          <w:sz w:val="26"/>
          <w:szCs w:val="26"/>
        </w:rPr>
        <w:t xml:space="preserve">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 связанных с началом предпринимательской деятельности</w:t>
      </w:r>
      <w:r>
        <w:rPr>
          <w:rFonts w:ascii="Times New Roman" w:hAnsi="Times New Roman" w:cs="Times New Roman"/>
          <w:sz w:val="26"/>
          <w:szCs w:val="26"/>
        </w:rPr>
        <w:t>»</w:t>
      </w:r>
    </w:p>
    <w:p w:rsidR="003F529C" w:rsidRPr="005232A5" w:rsidRDefault="003F529C" w:rsidP="00A42008">
      <w:pPr>
        <w:pStyle w:val="ConsPlusTitle"/>
        <w:jc w:val="center"/>
        <w:rPr>
          <w:rFonts w:ascii="Times New Roman" w:hAnsi="Times New Roman"/>
          <w:sz w:val="28"/>
          <w:szCs w:val="28"/>
        </w:rPr>
      </w:pPr>
    </w:p>
    <w:p w:rsidR="003F529C" w:rsidRPr="005232A5" w:rsidRDefault="003F529C" w:rsidP="009E69C3">
      <w:pPr>
        <w:widowControl w:val="0"/>
        <w:autoSpaceDE w:val="0"/>
        <w:autoSpaceDN w:val="0"/>
        <w:adjustRightInd w:val="0"/>
        <w:spacing w:line="240" w:lineRule="auto"/>
        <w:ind w:firstLine="540"/>
        <w:jc w:val="both"/>
        <w:rPr>
          <w:rFonts w:ascii="Times New Roman" w:hAnsi="Times New Roman"/>
          <w:sz w:val="26"/>
          <w:szCs w:val="26"/>
        </w:rPr>
      </w:pPr>
      <w:r w:rsidRPr="005232A5">
        <w:rPr>
          <w:rFonts w:ascii="Times New Roman" w:hAnsi="Times New Roman"/>
          <w:sz w:val="26"/>
          <w:szCs w:val="26"/>
        </w:rPr>
        <w:t>В</w:t>
      </w:r>
      <w:r w:rsidR="005232A5">
        <w:rPr>
          <w:rFonts w:ascii="Times New Roman" w:hAnsi="Times New Roman"/>
          <w:sz w:val="26"/>
          <w:szCs w:val="26"/>
        </w:rPr>
        <w:t xml:space="preserve"> соответствии  с постановлением правительства Российской Федерации от 07.12.2019г. №1615 «О внесении изменений в </w:t>
      </w:r>
      <w:r w:rsidR="005232A5" w:rsidRPr="005232A5">
        <w:rPr>
          <w:rFonts w:ascii="Times New Roman" w:hAnsi="Times New Roman"/>
          <w:sz w:val="26"/>
          <w:szCs w:val="26"/>
        </w:rPr>
        <w:t>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77689B">
        <w:rPr>
          <w:rFonts w:ascii="Times New Roman" w:hAnsi="Times New Roman"/>
          <w:sz w:val="26"/>
          <w:szCs w:val="26"/>
        </w:rPr>
        <w:t xml:space="preserve">», </w:t>
      </w:r>
      <w:r w:rsidR="009F62B2" w:rsidRPr="005232A5">
        <w:rPr>
          <w:rFonts w:ascii="Times New Roman" w:hAnsi="Times New Roman"/>
          <w:sz w:val="26"/>
          <w:szCs w:val="26"/>
        </w:rPr>
        <w:t xml:space="preserve">Администрация Ковернинского муниципального района </w:t>
      </w:r>
      <w:r w:rsidR="009F62B2" w:rsidRPr="005232A5">
        <w:rPr>
          <w:rFonts w:ascii="Times New Roman" w:hAnsi="Times New Roman"/>
          <w:b/>
          <w:sz w:val="26"/>
          <w:szCs w:val="26"/>
        </w:rPr>
        <w:t>постановляет</w:t>
      </w:r>
      <w:r w:rsidR="009F62B2" w:rsidRPr="005232A5">
        <w:rPr>
          <w:rFonts w:ascii="Times New Roman" w:hAnsi="Times New Roman"/>
          <w:sz w:val="26"/>
          <w:szCs w:val="26"/>
        </w:rPr>
        <w:t>:</w:t>
      </w:r>
    </w:p>
    <w:p w:rsidR="007C0757" w:rsidRPr="00840B1F" w:rsidRDefault="0077689B" w:rsidP="007C0757">
      <w:pPr>
        <w:pStyle w:val="ConsPlusTitle"/>
        <w:numPr>
          <w:ilvl w:val="0"/>
          <w:numId w:val="16"/>
        </w:numPr>
        <w:ind w:left="0" w:firstLine="284"/>
        <w:jc w:val="both"/>
        <w:rPr>
          <w:rFonts w:ascii="Times New Roman" w:hAnsi="Times New Roman" w:cs="Times New Roman"/>
          <w:b w:val="0"/>
          <w:sz w:val="26"/>
          <w:szCs w:val="26"/>
        </w:rPr>
      </w:pPr>
      <w:r>
        <w:rPr>
          <w:rFonts w:ascii="Times New Roman" w:hAnsi="Times New Roman" w:cs="Times New Roman"/>
          <w:b w:val="0"/>
          <w:sz w:val="26"/>
          <w:szCs w:val="26"/>
        </w:rPr>
        <w:t xml:space="preserve">Внести изменения в </w:t>
      </w:r>
      <w:r w:rsidRPr="0077689B">
        <w:rPr>
          <w:rFonts w:ascii="Times New Roman" w:hAnsi="Times New Roman" w:cs="Times New Roman"/>
          <w:b w:val="0"/>
          <w:sz w:val="26"/>
          <w:szCs w:val="26"/>
        </w:rPr>
        <w:t xml:space="preserve">постановление Администрации Ковернинского муниципального района Нижегородской области от 05.12.2019г. №865 «Об утверждении </w:t>
      </w:r>
      <w:r w:rsidR="007C0757" w:rsidRPr="00840B1F">
        <w:rPr>
          <w:rFonts w:ascii="Times New Roman" w:hAnsi="Times New Roman" w:cs="Times New Roman"/>
          <w:b w:val="0"/>
          <w:sz w:val="26"/>
          <w:szCs w:val="26"/>
        </w:rPr>
        <w:t>п</w:t>
      </w:r>
      <w:hyperlink w:anchor="Par51" w:history="1">
        <w:r w:rsidR="007C0757" w:rsidRPr="00840B1F">
          <w:rPr>
            <w:rFonts w:ascii="Times New Roman" w:hAnsi="Times New Roman" w:cs="Times New Roman"/>
            <w:b w:val="0"/>
            <w:sz w:val="26"/>
            <w:szCs w:val="26"/>
          </w:rPr>
          <w:t>оряд</w:t>
        </w:r>
      </w:hyperlink>
      <w:r w:rsidRPr="00EE28B1">
        <w:rPr>
          <w:rFonts w:ascii="Times New Roman" w:hAnsi="Times New Roman" w:cs="Times New Roman"/>
          <w:b w:val="0"/>
          <w:sz w:val="26"/>
          <w:szCs w:val="26"/>
        </w:rPr>
        <w:t>ка</w:t>
      </w:r>
      <w:r w:rsidR="007C0757" w:rsidRPr="00840B1F">
        <w:rPr>
          <w:rFonts w:ascii="Times New Roman" w:hAnsi="Times New Roman" w:cs="Times New Roman"/>
          <w:b w:val="0"/>
          <w:sz w:val="26"/>
          <w:szCs w:val="26"/>
        </w:rPr>
        <w:t xml:space="preserve"> 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 связанных с началом предпринимательской деятельности</w:t>
      </w:r>
      <w:r w:rsidR="0021785A">
        <w:rPr>
          <w:rFonts w:ascii="Times New Roman" w:hAnsi="Times New Roman" w:cs="Times New Roman"/>
          <w:b w:val="0"/>
          <w:sz w:val="26"/>
          <w:szCs w:val="26"/>
        </w:rPr>
        <w:t>», изложив его в новой прилагаемой редакции</w:t>
      </w:r>
      <w:r w:rsidR="007C0757" w:rsidRPr="00840B1F">
        <w:rPr>
          <w:rFonts w:ascii="Times New Roman" w:hAnsi="Times New Roman" w:cs="Times New Roman"/>
          <w:b w:val="0"/>
          <w:sz w:val="26"/>
          <w:szCs w:val="26"/>
        </w:rPr>
        <w:t>.</w:t>
      </w:r>
    </w:p>
    <w:p w:rsidR="007C0757" w:rsidRPr="00840B1F" w:rsidRDefault="007C0757" w:rsidP="007C0757">
      <w:pPr>
        <w:pStyle w:val="ConsPlusTitle"/>
        <w:ind w:firstLine="284"/>
        <w:jc w:val="both"/>
        <w:rPr>
          <w:rFonts w:ascii="Times New Roman" w:hAnsi="Times New Roman" w:cs="Times New Roman"/>
          <w:b w:val="0"/>
          <w:sz w:val="26"/>
          <w:szCs w:val="26"/>
        </w:rPr>
      </w:pPr>
    </w:p>
    <w:p w:rsidR="007C0757" w:rsidRPr="00840B1F" w:rsidRDefault="007C0757" w:rsidP="007C0757">
      <w:pPr>
        <w:pStyle w:val="a5"/>
        <w:widowControl w:val="0"/>
        <w:numPr>
          <w:ilvl w:val="0"/>
          <w:numId w:val="16"/>
        </w:numPr>
        <w:autoSpaceDE w:val="0"/>
        <w:autoSpaceDN w:val="0"/>
        <w:adjustRightInd w:val="0"/>
        <w:spacing w:after="0" w:line="240" w:lineRule="auto"/>
        <w:ind w:left="0" w:firstLine="284"/>
        <w:jc w:val="both"/>
        <w:rPr>
          <w:rFonts w:ascii="Times New Roman" w:hAnsi="Times New Roman"/>
          <w:sz w:val="26"/>
          <w:szCs w:val="26"/>
        </w:rPr>
      </w:pPr>
      <w:r w:rsidRPr="00840B1F">
        <w:rPr>
          <w:rFonts w:ascii="Times New Roman" w:hAnsi="Times New Roman"/>
          <w:sz w:val="26"/>
          <w:szCs w:val="26"/>
        </w:rPr>
        <w:t>Настоящее постановление вступает в силу с даты его обнародования через районную библиотеку.</w:t>
      </w:r>
    </w:p>
    <w:p w:rsidR="007C0757" w:rsidRPr="00840B1F" w:rsidRDefault="007C0757" w:rsidP="007C0757">
      <w:pPr>
        <w:widowControl w:val="0"/>
        <w:autoSpaceDE w:val="0"/>
        <w:autoSpaceDN w:val="0"/>
        <w:adjustRightInd w:val="0"/>
        <w:spacing w:after="0" w:line="240" w:lineRule="auto"/>
        <w:ind w:firstLine="284"/>
        <w:jc w:val="both"/>
        <w:rPr>
          <w:rFonts w:ascii="Times New Roman" w:hAnsi="Times New Roman"/>
          <w:sz w:val="26"/>
          <w:szCs w:val="26"/>
        </w:rPr>
      </w:pPr>
    </w:p>
    <w:p w:rsidR="007C0757" w:rsidRPr="00840B1F" w:rsidRDefault="007C0757" w:rsidP="007C0757">
      <w:pPr>
        <w:pStyle w:val="a5"/>
        <w:widowControl w:val="0"/>
        <w:numPr>
          <w:ilvl w:val="0"/>
          <w:numId w:val="16"/>
        </w:numPr>
        <w:autoSpaceDE w:val="0"/>
        <w:autoSpaceDN w:val="0"/>
        <w:adjustRightInd w:val="0"/>
        <w:spacing w:after="0" w:line="240" w:lineRule="auto"/>
        <w:ind w:left="0" w:firstLine="284"/>
        <w:jc w:val="both"/>
        <w:rPr>
          <w:rFonts w:ascii="Times New Roman" w:hAnsi="Times New Roman"/>
          <w:sz w:val="26"/>
          <w:szCs w:val="26"/>
        </w:rPr>
      </w:pPr>
      <w:r w:rsidRPr="00840B1F">
        <w:rPr>
          <w:rFonts w:ascii="Times New Roman" w:hAnsi="Times New Roman"/>
          <w:sz w:val="26"/>
          <w:szCs w:val="26"/>
        </w:rPr>
        <w:t>Настоящее постановление подлежит размещению на сайте Администрации Ковернинского муниципального района Нижегородской области.</w:t>
      </w:r>
    </w:p>
    <w:p w:rsidR="007C0757" w:rsidRPr="00840B1F" w:rsidRDefault="007C0757" w:rsidP="007C0757">
      <w:pPr>
        <w:widowControl w:val="0"/>
        <w:autoSpaceDE w:val="0"/>
        <w:autoSpaceDN w:val="0"/>
        <w:adjustRightInd w:val="0"/>
        <w:spacing w:after="0" w:line="240" w:lineRule="auto"/>
        <w:ind w:firstLine="284"/>
        <w:jc w:val="both"/>
        <w:rPr>
          <w:rFonts w:ascii="Times New Roman" w:hAnsi="Times New Roman"/>
          <w:sz w:val="26"/>
          <w:szCs w:val="26"/>
        </w:rPr>
      </w:pPr>
    </w:p>
    <w:p w:rsidR="007C0757" w:rsidRPr="00840B1F" w:rsidRDefault="007C0757" w:rsidP="007C0757">
      <w:pPr>
        <w:pStyle w:val="a5"/>
        <w:widowControl w:val="0"/>
        <w:numPr>
          <w:ilvl w:val="0"/>
          <w:numId w:val="16"/>
        </w:numPr>
        <w:autoSpaceDE w:val="0"/>
        <w:autoSpaceDN w:val="0"/>
        <w:adjustRightInd w:val="0"/>
        <w:spacing w:after="0" w:line="240" w:lineRule="auto"/>
        <w:ind w:left="0" w:firstLine="284"/>
        <w:jc w:val="both"/>
        <w:rPr>
          <w:rFonts w:ascii="Times New Roman" w:hAnsi="Times New Roman"/>
          <w:sz w:val="26"/>
          <w:szCs w:val="26"/>
        </w:rPr>
      </w:pPr>
      <w:r w:rsidRPr="00840B1F">
        <w:rPr>
          <w:rFonts w:ascii="Times New Roman" w:hAnsi="Times New Roman"/>
          <w:sz w:val="26"/>
          <w:szCs w:val="26"/>
        </w:rPr>
        <w:t>Контроль за исполнением постановления оставляю за собой.</w:t>
      </w:r>
    </w:p>
    <w:p w:rsidR="005854EB" w:rsidRPr="00840B1F" w:rsidRDefault="005854EB" w:rsidP="00477167">
      <w:pPr>
        <w:ind w:right="-427"/>
        <w:rPr>
          <w:rFonts w:ascii="Times New Roman" w:hAnsi="Times New Roman"/>
          <w:sz w:val="26"/>
          <w:szCs w:val="26"/>
        </w:rPr>
      </w:pPr>
    </w:p>
    <w:p w:rsidR="00DE174E" w:rsidRPr="00840B1F" w:rsidRDefault="00DE174E" w:rsidP="00477167">
      <w:pPr>
        <w:ind w:right="-427"/>
        <w:rPr>
          <w:rFonts w:ascii="Times New Roman" w:hAnsi="Times New Roman"/>
          <w:sz w:val="26"/>
          <w:szCs w:val="26"/>
        </w:rPr>
      </w:pPr>
    </w:p>
    <w:p w:rsidR="00951F20" w:rsidRPr="00840B1F" w:rsidRDefault="00951F20" w:rsidP="00477167">
      <w:pPr>
        <w:ind w:right="-427"/>
        <w:rPr>
          <w:rFonts w:ascii="Times New Roman" w:hAnsi="Times New Roman"/>
          <w:sz w:val="26"/>
          <w:szCs w:val="26"/>
        </w:rPr>
      </w:pPr>
      <w:r w:rsidRPr="00840B1F">
        <w:rPr>
          <w:rFonts w:ascii="Times New Roman" w:hAnsi="Times New Roman"/>
          <w:sz w:val="26"/>
          <w:szCs w:val="26"/>
        </w:rPr>
        <w:t>Глава местного самоуправления</w:t>
      </w:r>
      <w:r w:rsidRPr="00840B1F">
        <w:rPr>
          <w:rFonts w:ascii="Times New Roman" w:hAnsi="Times New Roman"/>
          <w:sz w:val="26"/>
          <w:szCs w:val="26"/>
        </w:rPr>
        <w:tab/>
      </w:r>
      <w:r w:rsidRPr="00840B1F">
        <w:rPr>
          <w:rFonts w:ascii="Times New Roman" w:hAnsi="Times New Roman"/>
          <w:sz w:val="26"/>
          <w:szCs w:val="26"/>
        </w:rPr>
        <w:tab/>
      </w:r>
      <w:r w:rsidRPr="00840B1F">
        <w:rPr>
          <w:rFonts w:ascii="Times New Roman" w:hAnsi="Times New Roman"/>
          <w:sz w:val="26"/>
          <w:szCs w:val="26"/>
        </w:rPr>
        <w:tab/>
      </w:r>
      <w:r w:rsidR="00732859" w:rsidRPr="00840B1F">
        <w:rPr>
          <w:rFonts w:ascii="Times New Roman" w:hAnsi="Times New Roman"/>
          <w:sz w:val="26"/>
          <w:szCs w:val="26"/>
        </w:rPr>
        <w:tab/>
      </w:r>
      <w:r w:rsidR="00732859" w:rsidRPr="00840B1F">
        <w:rPr>
          <w:rFonts w:ascii="Times New Roman" w:hAnsi="Times New Roman"/>
          <w:sz w:val="26"/>
          <w:szCs w:val="26"/>
        </w:rPr>
        <w:tab/>
      </w:r>
      <w:r w:rsidRPr="00840B1F">
        <w:rPr>
          <w:rFonts w:ascii="Times New Roman" w:hAnsi="Times New Roman"/>
          <w:sz w:val="26"/>
          <w:szCs w:val="26"/>
        </w:rPr>
        <w:tab/>
      </w:r>
      <w:r w:rsidR="007C0757" w:rsidRPr="00840B1F">
        <w:rPr>
          <w:rFonts w:ascii="Times New Roman" w:hAnsi="Times New Roman"/>
          <w:sz w:val="26"/>
          <w:szCs w:val="26"/>
        </w:rPr>
        <w:tab/>
      </w:r>
      <w:r w:rsidRPr="00840B1F">
        <w:rPr>
          <w:rFonts w:ascii="Times New Roman" w:hAnsi="Times New Roman"/>
          <w:sz w:val="26"/>
          <w:szCs w:val="26"/>
        </w:rPr>
        <w:t>О.П.Шмелев</w:t>
      </w:r>
    </w:p>
    <w:p w:rsidR="00951F20" w:rsidRPr="004F7BF3" w:rsidRDefault="00951F20" w:rsidP="00951F20">
      <w:pPr>
        <w:jc w:val="both"/>
        <w:rPr>
          <w:rFonts w:ascii="Times New Roman" w:hAnsi="Times New Roman"/>
          <w:sz w:val="24"/>
          <w:szCs w:val="24"/>
        </w:rPr>
      </w:pPr>
    </w:p>
    <w:p w:rsidR="004F7BF3" w:rsidRPr="00732859" w:rsidRDefault="004F7BF3" w:rsidP="00951F20">
      <w:pPr>
        <w:jc w:val="both"/>
        <w:rPr>
          <w:rFonts w:ascii="Times New Roman" w:hAnsi="Times New Roman"/>
          <w:sz w:val="24"/>
          <w:szCs w:val="24"/>
        </w:rPr>
      </w:pPr>
    </w:p>
    <w:p w:rsidR="007C0757" w:rsidRDefault="007C0757" w:rsidP="00C622BF">
      <w:pPr>
        <w:spacing w:after="0" w:line="240" w:lineRule="auto"/>
        <w:jc w:val="both"/>
        <w:rPr>
          <w:rFonts w:ascii="Times New Roman" w:hAnsi="Times New Roman"/>
          <w:sz w:val="24"/>
          <w:szCs w:val="24"/>
        </w:rPr>
      </w:pPr>
    </w:p>
    <w:p w:rsidR="007C0757" w:rsidRDefault="007C0757" w:rsidP="00C622BF">
      <w:pPr>
        <w:spacing w:after="0" w:line="240" w:lineRule="auto"/>
        <w:jc w:val="both"/>
        <w:rPr>
          <w:rFonts w:ascii="Times New Roman" w:hAnsi="Times New Roman"/>
          <w:sz w:val="24"/>
          <w:szCs w:val="24"/>
        </w:rPr>
      </w:pPr>
    </w:p>
    <w:p w:rsidR="00465FD1" w:rsidRPr="00C622BF" w:rsidRDefault="00465FD1" w:rsidP="007C0757">
      <w:pPr>
        <w:widowControl w:val="0"/>
        <w:autoSpaceDE w:val="0"/>
        <w:autoSpaceDN w:val="0"/>
        <w:adjustRightInd w:val="0"/>
        <w:spacing w:after="0" w:line="240" w:lineRule="auto"/>
        <w:ind w:left="708" w:firstLine="708"/>
        <w:jc w:val="right"/>
        <w:rPr>
          <w:rFonts w:ascii="Times New Roman" w:hAnsi="Times New Roman"/>
          <w:sz w:val="24"/>
          <w:szCs w:val="24"/>
        </w:rPr>
      </w:pPr>
      <w:r w:rsidRPr="00C622BF">
        <w:rPr>
          <w:rFonts w:ascii="Times New Roman" w:hAnsi="Times New Roman"/>
          <w:sz w:val="24"/>
          <w:szCs w:val="24"/>
        </w:rPr>
        <w:t>Утвержден</w:t>
      </w:r>
    </w:p>
    <w:p w:rsidR="00465FD1" w:rsidRPr="00C622BF" w:rsidRDefault="00465FD1" w:rsidP="007C0757">
      <w:pPr>
        <w:widowControl w:val="0"/>
        <w:autoSpaceDE w:val="0"/>
        <w:autoSpaceDN w:val="0"/>
        <w:adjustRightInd w:val="0"/>
        <w:spacing w:after="0" w:line="240" w:lineRule="auto"/>
        <w:jc w:val="right"/>
        <w:rPr>
          <w:rFonts w:ascii="Times New Roman" w:hAnsi="Times New Roman"/>
          <w:sz w:val="24"/>
          <w:szCs w:val="24"/>
        </w:rPr>
      </w:pPr>
      <w:r w:rsidRPr="00C622BF">
        <w:rPr>
          <w:rFonts w:ascii="Times New Roman" w:hAnsi="Times New Roman"/>
          <w:sz w:val="24"/>
          <w:szCs w:val="24"/>
        </w:rPr>
        <w:t>постановлением Администрации</w:t>
      </w:r>
    </w:p>
    <w:p w:rsidR="00465FD1" w:rsidRPr="00C622BF" w:rsidRDefault="00465FD1" w:rsidP="007C0757">
      <w:pPr>
        <w:widowControl w:val="0"/>
        <w:autoSpaceDE w:val="0"/>
        <w:autoSpaceDN w:val="0"/>
        <w:adjustRightInd w:val="0"/>
        <w:spacing w:after="0" w:line="240" w:lineRule="auto"/>
        <w:jc w:val="right"/>
        <w:rPr>
          <w:rFonts w:ascii="Times New Roman" w:hAnsi="Times New Roman"/>
          <w:sz w:val="24"/>
          <w:szCs w:val="24"/>
        </w:rPr>
      </w:pPr>
      <w:r w:rsidRPr="00C622BF">
        <w:rPr>
          <w:rFonts w:ascii="Times New Roman" w:hAnsi="Times New Roman"/>
          <w:sz w:val="24"/>
          <w:szCs w:val="24"/>
        </w:rPr>
        <w:t>Ковернинского муниципального района</w:t>
      </w:r>
    </w:p>
    <w:p w:rsidR="00465FD1" w:rsidRPr="00C622BF" w:rsidRDefault="00DE174E" w:rsidP="007C075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от_________________</w:t>
      </w:r>
      <w:r w:rsidR="002E2298" w:rsidRPr="007C0757">
        <w:rPr>
          <w:rFonts w:ascii="Times New Roman" w:hAnsi="Times New Roman"/>
          <w:sz w:val="24"/>
          <w:szCs w:val="24"/>
        </w:rPr>
        <w:t xml:space="preserve"> </w:t>
      </w:r>
      <w:r w:rsidR="00465FD1" w:rsidRPr="00C622BF">
        <w:rPr>
          <w:rFonts w:ascii="Times New Roman" w:hAnsi="Times New Roman"/>
          <w:sz w:val="24"/>
          <w:szCs w:val="24"/>
        </w:rPr>
        <w:t xml:space="preserve">года N </w:t>
      </w:r>
      <w:r>
        <w:rPr>
          <w:rFonts w:ascii="Times New Roman" w:hAnsi="Times New Roman"/>
          <w:sz w:val="24"/>
          <w:szCs w:val="24"/>
        </w:rPr>
        <w:t>______</w:t>
      </w:r>
    </w:p>
    <w:p w:rsidR="004F7BF3" w:rsidRPr="00C622BF" w:rsidRDefault="004F7BF3" w:rsidP="00C622BF">
      <w:pPr>
        <w:widowControl w:val="0"/>
        <w:autoSpaceDE w:val="0"/>
        <w:autoSpaceDN w:val="0"/>
        <w:adjustRightInd w:val="0"/>
        <w:spacing w:after="0" w:line="240" w:lineRule="auto"/>
        <w:jc w:val="right"/>
        <w:rPr>
          <w:rFonts w:ascii="Times New Roman" w:hAnsi="Times New Roman"/>
          <w:sz w:val="24"/>
          <w:szCs w:val="24"/>
        </w:rPr>
      </w:pPr>
    </w:p>
    <w:p w:rsidR="00465FD1" w:rsidRPr="00C622BF" w:rsidRDefault="00465FD1" w:rsidP="00C622BF">
      <w:pPr>
        <w:widowControl w:val="0"/>
        <w:autoSpaceDE w:val="0"/>
        <w:autoSpaceDN w:val="0"/>
        <w:adjustRightInd w:val="0"/>
        <w:spacing w:after="0" w:line="240" w:lineRule="auto"/>
        <w:rPr>
          <w:rFonts w:ascii="Times New Roman" w:hAnsi="Times New Roman"/>
          <w:sz w:val="24"/>
          <w:szCs w:val="24"/>
        </w:rPr>
      </w:pPr>
    </w:p>
    <w:p w:rsidR="004F7BF3" w:rsidRPr="00C622BF" w:rsidRDefault="004F7BF3" w:rsidP="00C622BF">
      <w:pPr>
        <w:pStyle w:val="ConsPlusTitle"/>
        <w:jc w:val="center"/>
        <w:rPr>
          <w:rFonts w:ascii="Times New Roman" w:hAnsi="Times New Roman" w:cs="Times New Roman"/>
          <w:b w:val="0"/>
          <w:sz w:val="24"/>
          <w:szCs w:val="24"/>
        </w:rPr>
      </w:pPr>
      <w:bookmarkStart w:id="0" w:name="Par51"/>
      <w:bookmarkEnd w:id="0"/>
      <w:r w:rsidRPr="00C622BF">
        <w:rPr>
          <w:rFonts w:ascii="Times New Roman" w:hAnsi="Times New Roman" w:cs="Times New Roman"/>
          <w:b w:val="0"/>
          <w:sz w:val="24"/>
          <w:szCs w:val="24"/>
        </w:rPr>
        <w:t>ПОРЯДОК</w:t>
      </w:r>
    </w:p>
    <w:p w:rsidR="004F7BF3" w:rsidRPr="00C622BF" w:rsidRDefault="004F7BF3" w:rsidP="00C622BF">
      <w:pPr>
        <w:pStyle w:val="ConsPlusTitle"/>
        <w:jc w:val="center"/>
        <w:rPr>
          <w:rFonts w:ascii="Times New Roman" w:hAnsi="Times New Roman" w:cs="Times New Roman"/>
          <w:b w:val="0"/>
          <w:sz w:val="24"/>
          <w:szCs w:val="24"/>
        </w:rPr>
      </w:pPr>
      <w:r w:rsidRPr="00C622BF">
        <w:rPr>
          <w:rFonts w:ascii="Times New Roman" w:hAnsi="Times New Roman" w:cs="Times New Roman"/>
          <w:b w:val="0"/>
          <w:sz w:val="24"/>
          <w:szCs w:val="24"/>
        </w:rPr>
        <w:t xml:space="preserve">ПРЕДОСТАВЛЕНИЯ СУБСИДИЙ НА ОКАЗАНИЕ МУНИЦИПАЛЬНОЙ ПОДДЕРЖКИ В ВИДЕ ГРАНТОВ НАЧИНАЮЩИМ </w:t>
      </w:r>
      <w:r w:rsidR="00B005E9">
        <w:rPr>
          <w:rFonts w:ascii="Times New Roman" w:hAnsi="Times New Roman" w:cs="Times New Roman"/>
          <w:b w:val="0"/>
          <w:sz w:val="24"/>
          <w:szCs w:val="24"/>
        </w:rPr>
        <w:t xml:space="preserve"> СУБЪЕКТАМ МАЛОГО ПРЕДПРИНИМАТЕЛЬСТВА </w:t>
      </w:r>
      <w:r w:rsidRPr="00C622BF">
        <w:rPr>
          <w:rFonts w:ascii="Times New Roman" w:hAnsi="Times New Roman" w:cs="Times New Roman"/>
          <w:b w:val="0"/>
          <w:sz w:val="24"/>
          <w:szCs w:val="24"/>
        </w:rPr>
        <w:t>НА СОЗДАНИЕ СОБСТВЕННОГО ДЕЛА В ЦЕЛЯХ ВОЗМЕЩЕНИЯ ЧАСТИ ЗАТРАТ</w:t>
      </w:r>
      <w:r w:rsidR="00732859" w:rsidRPr="00C622BF">
        <w:rPr>
          <w:rFonts w:ascii="Times New Roman" w:hAnsi="Times New Roman" w:cs="Times New Roman"/>
          <w:b w:val="0"/>
          <w:sz w:val="24"/>
          <w:szCs w:val="24"/>
        </w:rPr>
        <w:t>,</w:t>
      </w:r>
      <w:r w:rsidRPr="00C622BF">
        <w:rPr>
          <w:rFonts w:ascii="Times New Roman" w:hAnsi="Times New Roman" w:cs="Times New Roman"/>
          <w:b w:val="0"/>
          <w:sz w:val="24"/>
          <w:szCs w:val="24"/>
        </w:rPr>
        <w:t xml:space="preserve"> СВЯЗАННЫХ С НАЧАЛОМ ПРЕДПРИНИМАТЕЛЬСКОЙ ДЕЯТЕЛЬНОСТИ</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I. ОБЩИЕ ПОЛОЖЕНИЯ</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firstLine="540"/>
        <w:jc w:val="both"/>
        <w:rPr>
          <w:rFonts w:ascii="Times New Roman" w:hAnsi="Times New Roman"/>
          <w:sz w:val="24"/>
          <w:szCs w:val="24"/>
        </w:rPr>
      </w:pPr>
      <w:r w:rsidRPr="00C622BF">
        <w:rPr>
          <w:rFonts w:ascii="Times New Roman" w:hAnsi="Times New Roman"/>
          <w:sz w:val="24"/>
          <w:szCs w:val="24"/>
        </w:rPr>
        <w:t>1.1. Настоящий Порядок предоставления субсидий на оказание муниципальной поддержки в виде грантов начинающим</w:t>
      </w:r>
      <w:r w:rsidR="00EA2F84">
        <w:rPr>
          <w:rFonts w:ascii="Times New Roman" w:hAnsi="Times New Roman"/>
          <w:sz w:val="24"/>
          <w:szCs w:val="24"/>
        </w:rPr>
        <w:t xml:space="preserve"> субъектам малого предпринимательства</w:t>
      </w:r>
      <w:r w:rsidRPr="00C622BF">
        <w:rPr>
          <w:rFonts w:ascii="Times New Roman" w:hAnsi="Times New Roman"/>
          <w:sz w:val="24"/>
          <w:szCs w:val="24"/>
        </w:rPr>
        <w:t xml:space="preserve"> на создание собственного дела в ц</w:t>
      </w:r>
      <w:r w:rsidR="00F76649">
        <w:rPr>
          <w:rFonts w:ascii="Times New Roman" w:hAnsi="Times New Roman"/>
          <w:sz w:val="24"/>
          <w:szCs w:val="24"/>
        </w:rPr>
        <w:t>елях возмещения части затрат</w:t>
      </w:r>
      <w:r w:rsidRPr="00C622BF">
        <w:rPr>
          <w:rFonts w:ascii="Times New Roman" w:hAnsi="Times New Roman"/>
          <w:sz w:val="24"/>
          <w:szCs w:val="24"/>
        </w:rPr>
        <w:t xml:space="preserve">, связанных с началом предпринимательской деятельности (далее - Порядок) разработан в целях реализации </w:t>
      </w:r>
      <w:r w:rsidR="00732859" w:rsidRPr="00C622BF">
        <w:rPr>
          <w:rFonts w:ascii="Times New Roman" w:hAnsi="Times New Roman"/>
          <w:sz w:val="24"/>
          <w:szCs w:val="24"/>
        </w:rPr>
        <w:t xml:space="preserve">мероприятий </w:t>
      </w:r>
      <w:r w:rsidRPr="00C622BF">
        <w:rPr>
          <w:rFonts w:ascii="Times New Roman" w:hAnsi="Times New Roman"/>
          <w:sz w:val="24"/>
          <w:szCs w:val="24"/>
        </w:rPr>
        <w:t>муниципальной программы «</w:t>
      </w:r>
      <w:r w:rsidR="00A83034" w:rsidRPr="00C622BF">
        <w:rPr>
          <w:rFonts w:ascii="Times New Roman" w:hAnsi="Times New Roman"/>
          <w:sz w:val="24"/>
          <w:szCs w:val="24"/>
        </w:rPr>
        <w:t>Развитие предпринимательства и туризма Ковернинского муниципального района Нижегородской области</w:t>
      </w:r>
      <w:r w:rsidRPr="00C622BF">
        <w:rPr>
          <w:rFonts w:ascii="Times New Roman" w:hAnsi="Times New Roman"/>
          <w:sz w:val="24"/>
          <w:szCs w:val="24"/>
        </w:rPr>
        <w:t>», утвержденной постановле</w:t>
      </w:r>
      <w:r w:rsidR="00F24D0F" w:rsidRPr="00C622BF">
        <w:rPr>
          <w:rFonts w:ascii="Times New Roman" w:hAnsi="Times New Roman"/>
          <w:sz w:val="24"/>
          <w:szCs w:val="24"/>
        </w:rPr>
        <w:t>нием администрации Ковернинского муниципального района от 11 января 2018 года №14</w:t>
      </w:r>
      <w:r w:rsidRPr="00C622BF">
        <w:rPr>
          <w:rFonts w:ascii="Times New Roman" w:hAnsi="Times New Roman"/>
          <w:sz w:val="24"/>
          <w:szCs w:val="24"/>
        </w:rPr>
        <w:t>, с внесенными в него изменениями (далее - Программа).</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Порядок устанавливает условия и механизм предоставления субсидий на оказание муниципальной поддержки в виде грантов начинающим</w:t>
      </w:r>
      <w:r w:rsidR="00020ACC">
        <w:rPr>
          <w:rFonts w:ascii="Times New Roman" w:hAnsi="Times New Roman" w:cs="Times New Roman"/>
          <w:sz w:val="24"/>
          <w:szCs w:val="24"/>
        </w:rPr>
        <w:t xml:space="preserve"> субъектам малого предпринимательства</w:t>
      </w:r>
      <w:r w:rsidRPr="00C622BF">
        <w:rPr>
          <w:rFonts w:ascii="Times New Roman" w:hAnsi="Times New Roman" w:cs="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 (далее – Субсидия).</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Субсидия предоставляется начинающим малым предприятиям и индивидуальным предпринимателям 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Субсидии начинающим </w:t>
      </w:r>
      <w:r w:rsidR="00406782">
        <w:rPr>
          <w:rFonts w:ascii="Times New Roman" w:hAnsi="Times New Roman" w:cs="Times New Roman"/>
          <w:sz w:val="24"/>
          <w:szCs w:val="24"/>
        </w:rPr>
        <w:t>субъектам малого предпринимательства</w:t>
      </w:r>
      <w:r w:rsidR="00406782" w:rsidRPr="00C622BF">
        <w:rPr>
          <w:rFonts w:ascii="Times New Roman" w:hAnsi="Times New Roman" w:cs="Times New Roman"/>
          <w:sz w:val="24"/>
          <w:szCs w:val="24"/>
        </w:rPr>
        <w:t xml:space="preserve"> </w:t>
      </w:r>
      <w:r w:rsidRPr="00C622BF">
        <w:rPr>
          <w:rFonts w:ascii="Times New Roman" w:hAnsi="Times New Roman" w:cs="Times New Roman"/>
          <w:sz w:val="24"/>
          <w:szCs w:val="24"/>
        </w:rPr>
        <w:t>предоставляются индивидуальным предпринимателям и юридическим лицам – производителям товаров, работ, услуг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приобретению оборудования при заключении договора коммерческой концессии. Субсидии предоставляются вновь зарегистрированным малым предприятиям и индивидуальным предпринимателям, включая крестьянские (фермерские) хозяйства и потребительские кооперативы.</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bookmarkStart w:id="1" w:name="Par70"/>
      <w:bookmarkEnd w:id="1"/>
      <w:r w:rsidRPr="00C622BF">
        <w:rPr>
          <w:rFonts w:ascii="Times New Roman" w:hAnsi="Times New Roman" w:cs="Times New Roman"/>
          <w:sz w:val="24"/>
          <w:szCs w:val="24"/>
        </w:rPr>
        <w:t>1.2. В целях настоящего Порядка используются следующие понятия:</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 xml:space="preserve">организатор отбора – </w:t>
      </w:r>
      <w:r w:rsidR="00F24D0F" w:rsidRPr="00C622BF">
        <w:rPr>
          <w:rFonts w:ascii="Times New Roman" w:hAnsi="Times New Roman"/>
          <w:sz w:val="24"/>
          <w:szCs w:val="24"/>
        </w:rPr>
        <w:t>А</w:t>
      </w:r>
      <w:r w:rsidRPr="00C622BF">
        <w:rPr>
          <w:rFonts w:ascii="Times New Roman" w:hAnsi="Times New Roman"/>
          <w:sz w:val="24"/>
          <w:szCs w:val="24"/>
        </w:rPr>
        <w:t>дминистрация</w:t>
      </w:r>
      <w:r w:rsidR="00406782" w:rsidRPr="00406782">
        <w:rPr>
          <w:rFonts w:ascii="Times New Roman" w:hAnsi="Times New Roman"/>
          <w:sz w:val="24"/>
          <w:szCs w:val="24"/>
        </w:rPr>
        <w:t xml:space="preserve"> </w:t>
      </w:r>
      <w:r w:rsidR="00F24D0F" w:rsidRPr="00C622BF">
        <w:rPr>
          <w:rFonts w:ascii="Times New Roman" w:hAnsi="Times New Roman"/>
          <w:sz w:val="24"/>
          <w:szCs w:val="24"/>
        </w:rPr>
        <w:t>Ковернинского</w:t>
      </w:r>
      <w:r w:rsidRPr="00C622BF">
        <w:rPr>
          <w:rFonts w:ascii="Times New Roman" w:hAnsi="Times New Roman"/>
          <w:sz w:val="24"/>
          <w:szCs w:val="24"/>
        </w:rPr>
        <w:t xml:space="preserve"> муниципального района </w:t>
      </w:r>
      <w:r w:rsidR="00A83034" w:rsidRPr="00C622BF">
        <w:rPr>
          <w:rFonts w:ascii="Times New Roman" w:hAnsi="Times New Roman"/>
          <w:sz w:val="24"/>
          <w:szCs w:val="24"/>
        </w:rPr>
        <w:t>Нижегородской области (далее - А</w:t>
      </w:r>
      <w:r w:rsidRPr="00C622BF">
        <w:rPr>
          <w:rFonts w:ascii="Times New Roman" w:hAnsi="Times New Roman"/>
          <w:sz w:val="24"/>
          <w:szCs w:val="24"/>
        </w:rPr>
        <w:t>дминистрация);</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конкурсный отбор</w:t>
      </w:r>
      <w:r w:rsidRPr="00C622BF">
        <w:rPr>
          <w:rFonts w:ascii="Times New Roman" w:hAnsi="Times New Roman"/>
          <w:b/>
          <w:sz w:val="24"/>
          <w:szCs w:val="24"/>
        </w:rPr>
        <w:t xml:space="preserve"> –</w:t>
      </w:r>
      <w:r w:rsidRPr="00C622BF">
        <w:rPr>
          <w:rFonts w:ascii="Times New Roman" w:hAnsi="Times New Roman"/>
          <w:sz w:val="24"/>
          <w:szCs w:val="24"/>
        </w:rPr>
        <w:t>отбор заявок субъектов малого предпринимательства для предоставления им Субсидии (далее – отбор);</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начинающие малые предприятия и индивидуальные предприниматели </w:t>
      </w: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субъекты малого предпринимательства, соответствующие условиям, установленным </w:t>
      </w:r>
      <w:hyperlink r:id="rId9" w:history="1">
        <w:r w:rsidRPr="00C622BF">
          <w:rPr>
            <w:rFonts w:ascii="Times New Roman" w:hAnsi="Times New Roman" w:cs="Times New Roman"/>
            <w:sz w:val="24"/>
            <w:szCs w:val="24"/>
          </w:rPr>
          <w:t>статьей 4</w:t>
        </w:r>
      </w:hyperlink>
      <w:r w:rsidRPr="00C622BF">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с даты регистрации которых на момент подачи заявки на предоставление Субсидии прошло менее года;</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заявитель</w:t>
      </w: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начинающее малое предприятие или индивидуальный предприниматель</w:t>
      </w:r>
      <w:r w:rsidR="001E2E3A" w:rsidRPr="00C622BF">
        <w:rPr>
          <w:rFonts w:ascii="Times New Roman" w:hAnsi="Times New Roman" w:cs="Times New Roman"/>
          <w:sz w:val="24"/>
          <w:szCs w:val="24"/>
        </w:rPr>
        <w:t>,</w:t>
      </w:r>
      <w:r w:rsidRPr="00C622BF">
        <w:rPr>
          <w:rFonts w:ascii="Times New Roman" w:hAnsi="Times New Roman" w:cs="Times New Roman"/>
          <w:sz w:val="24"/>
          <w:szCs w:val="24"/>
        </w:rPr>
        <w:t xml:space="preserve"> зарегистрированные </w:t>
      </w:r>
      <w:r w:rsidR="00406782">
        <w:rPr>
          <w:rFonts w:ascii="Times New Roman" w:hAnsi="Times New Roman" w:cs="Times New Roman"/>
          <w:sz w:val="24"/>
          <w:szCs w:val="24"/>
        </w:rPr>
        <w:t xml:space="preserve">и фактически осуществляющие деятельность </w:t>
      </w:r>
      <w:r w:rsidRPr="00C622BF">
        <w:rPr>
          <w:rFonts w:ascii="Times New Roman" w:hAnsi="Times New Roman" w:cs="Times New Roman"/>
          <w:sz w:val="24"/>
          <w:szCs w:val="24"/>
        </w:rPr>
        <w:t xml:space="preserve">на территории </w:t>
      </w:r>
      <w:r w:rsidR="001E2E3A" w:rsidRPr="00C622BF">
        <w:rPr>
          <w:rFonts w:ascii="Times New Roman" w:hAnsi="Times New Roman" w:cs="Times New Roman"/>
          <w:sz w:val="24"/>
          <w:szCs w:val="24"/>
        </w:rPr>
        <w:t>Ковернинского</w:t>
      </w:r>
      <w:r w:rsidRPr="00C622BF">
        <w:rPr>
          <w:rFonts w:ascii="Times New Roman" w:hAnsi="Times New Roman" w:cs="Times New Roman"/>
          <w:sz w:val="24"/>
          <w:szCs w:val="24"/>
        </w:rPr>
        <w:t xml:space="preserve"> муниципального района Нижегородской области, претендующие на получение Субсидии;</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lastRenderedPageBreak/>
        <w:t>проект</w:t>
      </w: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комплекс мероприятий, реализуемых заявителем в соответствии с документами (заявкой), представляемыми на рассмотрение</w:t>
      </w:r>
      <w:r w:rsidR="001E2E3A" w:rsidRPr="00C622BF">
        <w:rPr>
          <w:rFonts w:ascii="Times New Roman" w:hAnsi="Times New Roman" w:cs="Times New Roman"/>
          <w:sz w:val="24"/>
          <w:szCs w:val="24"/>
        </w:rPr>
        <w:t>.</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бизнес-план </w:t>
      </w: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субъекты молодежного предпринимательства - индивидуальные предприниматели в возрасте до 30 лет или юридические лица, в уставном капитале которых доля, принадлежащая физическим лицам в возрасте до 30 лет, составляет более 50%; </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субъекты предпринимательства - бывшие безработные – физические лица, состоявшие на учете в качестве безработных и зарегистрированные в течение месяца после снятия с учета в центре занятости населения </w:t>
      </w:r>
      <w:r w:rsidR="00C76964" w:rsidRPr="00C622BF">
        <w:rPr>
          <w:rFonts w:ascii="Times New Roman" w:hAnsi="Times New Roman" w:cs="Times New Roman"/>
          <w:b w:val="0"/>
          <w:sz w:val="24"/>
          <w:szCs w:val="24"/>
        </w:rPr>
        <w:t>Ковернинского</w:t>
      </w:r>
      <w:r w:rsidRPr="00C622BF">
        <w:rPr>
          <w:rFonts w:ascii="Times New Roman" w:hAnsi="Times New Roman" w:cs="Times New Roman"/>
          <w:b w:val="0"/>
          <w:sz w:val="24"/>
          <w:szCs w:val="24"/>
        </w:rPr>
        <w:t xml:space="preserve"> муниципального района Нижегородской области вкачестве индивидуального предпринимателя или вошедшие в состав учредителей юридического лица;</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субъекты предпринимательства - военнослужащие, уволенные в запас – физические лица, уволенные в запас в связи с сокращением Вооруженных Сил Российской </w:t>
      </w:r>
      <w:r w:rsidR="00CB46BD">
        <w:rPr>
          <w:rFonts w:ascii="Times New Roman" w:hAnsi="Times New Roman" w:cs="Times New Roman"/>
          <w:b w:val="0"/>
          <w:sz w:val="24"/>
          <w:szCs w:val="24"/>
        </w:rPr>
        <w:t>Федерации не ранее 1 января 201</w:t>
      </w:r>
      <w:r w:rsidR="00CB46BD" w:rsidRPr="00CB46BD">
        <w:rPr>
          <w:rFonts w:ascii="Times New Roman" w:hAnsi="Times New Roman" w:cs="Times New Roman"/>
          <w:b w:val="0"/>
          <w:sz w:val="24"/>
          <w:szCs w:val="24"/>
        </w:rPr>
        <w:t>9</w:t>
      </w:r>
      <w:r w:rsidRPr="00C622BF">
        <w:rPr>
          <w:rFonts w:ascii="Times New Roman" w:hAnsi="Times New Roman" w:cs="Times New Roman"/>
          <w:b w:val="0"/>
          <w:sz w:val="24"/>
          <w:szCs w:val="24"/>
        </w:rPr>
        <w:t xml:space="preserve"> года и зарегистрированные в качестве индивидуального предпринимателя или вошедшие в состав учредителей юридического лица;</w:t>
      </w:r>
    </w:p>
    <w:p w:rsidR="00732859" w:rsidRPr="00C622BF" w:rsidRDefault="00732859"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субъекты малого предпринимательства, осуществляющие производственную деятельность на условиях лицензионного договора с субъектами народных художественных промыслов, включенными в реестр субъектов народных художественных промыслов (организаций и индивидуальных предпринимателей, занятых в сфере народных художественных промыслов) Нижегородской области в соответствии с Законом Нижегородской области от 29 января 2001 года N 165-З "О народных художественных промыслах Нижегородской области".</w:t>
      </w:r>
    </w:p>
    <w:p w:rsidR="00201C92" w:rsidRPr="00C622BF" w:rsidRDefault="00201C92" w:rsidP="00406782">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индивидуальные предприниматели - женщины, имеющие 2 (двух) и более детей в возрасте до 18 лет, или юридические лица, в уставном капитале которых доля, принадлежащая физическим лицам - женщинам, имеющим 2 (двух) и более детей в возрасте до 18 лет, составляет более 50%.</w:t>
      </w:r>
    </w:p>
    <w:p w:rsidR="00A83034" w:rsidRPr="00C622BF" w:rsidRDefault="00A83034" w:rsidP="00CB46BD">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недостоверные сведения или документы - это сведения или документы несоответствующие действительности, а именно:</w:t>
      </w:r>
    </w:p>
    <w:p w:rsidR="00A83034" w:rsidRPr="00C622BF" w:rsidRDefault="00A83034"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документы, которые по своему содержанию противоречат друг другу;</w:t>
      </w:r>
    </w:p>
    <w:p w:rsidR="00A83034" w:rsidRPr="00C622BF" w:rsidRDefault="00A83034"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документы заверены (под</w:t>
      </w:r>
      <w:r w:rsidR="00DC46AF" w:rsidRPr="00C622BF">
        <w:rPr>
          <w:rFonts w:ascii="Times New Roman" w:hAnsi="Times New Roman" w:cs="Times New Roman"/>
          <w:sz w:val="24"/>
          <w:szCs w:val="24"/>
        </w:rPr>
        <w:t>писаны) неуполномоченным лицом;</w:t>
      </w:r>
    </w:p>
    <w:p w:rsidR="00A83034" w:rsidRPr="00C622BF" w:rsidRDefault="00A83034" w:rsidP="00C622BF">
      <w:pPr>
        <w:pStyle w:val="ConsPlusTitle"/>
        <w:tabs>
          <w:tab w:val="left" w:pos="300"/>
        </w:tabs>
        <w:ind w:firstLine="700"/>
        <w:jc w:val="both"/>
        <w:outlineLvl w:val="0"/>
        <w:rPr>
          <w:rFonts w:ascii="Times New Roman" w:hAnsi="Times New Roman" w:cs="Times New Roman"/>
          <w:b w:val="0"/>
          <w:sz w:val="24"/>
          <w:szCs w:val="24"/>
        </w:rPr>
      </w:pP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1.3. Субси</w:t>
      </w:r>
      <w:r w:rsidR="003F0E41">
        <w:rPr>
          <w:rFonts w:ascii="Times New Roman" w:hAnsi="Times New Roman" w:cs="Times New Roman"/>
          <w:sz w:val="24"/>
          <w:szCs w:val="24"/>
        </w:rPr>
        <w:t>дии предоставляются из</w:t>
      </w:r>
      <w:r w:rsidRPr="00C622BF">
        <w:rPr>
          <w:rFonts w:ascii="Times New Roman" w:hAnsi="Times New Roman" w:cs="Times New Roman"/>
          <w:sz w:val="24"/>
          <w:szCs w:val="24"/>
        </w:rPr>
        <w:t xml:space="preserve"> бюджета</w:t>
      </w:r>
      <w:r w:rsidR="003F0E41">
        <w:rPr>
          <w:rFonts w:ascii="Times New Roman" w:hAnsi="Times New Roman" w:cs="Times New Roman"/>
          <w:sz w:val="24"/>
          <w:szCs w:val="24"/>
        </w:rPr>
        <w:t xml:space="preserve"> муниципального района</w:t>
      </w:r>
      <w:r w:rsidRPr="00C622BF">
        <w:rPr>
          <w:rFonts w:ascii="Times New Roman" w:hAnsi="Times New Roman" w:cs="Times New Roman"/>
          <w:sz w:val="24"/>
          <w:szCs w:val="24"/>
        </w:rPr>
        <w:t xml:space="preserve"> в пределах средств, предусмотренных на эти цели решен</w:t>
      </w:r>
      <w:r w:rsidR="003F0E41">
        <w:rPr>
          <w:rFonts w:ascii="Times New Roman" w:hAnsi="Times New Roman" w:cs="Times New Roman"/>
          <w:sz w:val="24"/>
          <w:szCs w:val="24"/>
        </w:rPr>
        <w:t>ием Земского собрания Ковер</w:t>
      </w:r>
      <w:r w:rsidR="007B4A4B">
        <w:rPr>
          <w:rFonts w:ascii="Times New Roman" w:hAnsi="Times New Roman" w:cs="Times New Roman"/>
          <w:sz w:val="24"/>
          <w:szCs w:val="24"/>
        </w:rPr>
        <w:t xml:space="preserve">нинского муниципального района </w:t>
      </w:r>
      <w:r w:rsidR="003F0E41">
        <w:rPr>
          <w:rFonts w:ascii="Times New Roman" w:hAnsi="Times New Roman" w:cs="Times New Roman"/>
          <w:sz w:val="24"/>
          <w:szCs w:val="24"/>
        </w:rPr>
        <w:t>о</w:t>
      </w:r>
      <w:r w:rsidRPr="00C622BF">
        <w:rPr>
          <w:rFonts w:ascii="Times New Roman" w:hAnsi="Times New Roman" w:cs="Times New Roman"/>
          <w:sz w:val="24"/>
          <w:szCs w:val="24"/>
        </w:rPr>
        <w:t xml:space="preserve"> бюджете</w:t>
      </w:r>
      <w:r w:rsidR="003F0E41">
        <w:rPr>
          <w:rFonts w:ascii="Times New Roman" w:hAnsi="Times New Roman" w:cs="Times New Roman"/>
          <w:sz w:val="24"/>
          <w:szCs w:val="24"/>
        </w:rPr>
        <w:t xml:space="preserve"> муниципального района</w:t>
      </w:r>
      <w:r w:rsidRPr="00C622BF">
        <w:rPr>
          <w:rFonts w:ascii="Times New Roman" w:hAnsi="Times New Roman" w:cs="Times New Roman"/>
          <w:sz w:val="24"/>
          <w:szCs w:val="24"/>
        </w:rPr>
        <w:t xml:space="preserve"> на соответствующий финансовый год и Программой.</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1.4.  К приоритетным целевым груп</w:t>
      </w:r>
      <w:r w:rsidR="00CB46BD">
        <w:rPr>
          <w:rFonts w:ascii="Times New Roman" w:hAnsi="Times New Roman" w:cs="Times New Roman"/>
          <w:b w:val="0"/>
          <w:sz w:val="24"/>
          <w:szCs w:val="24"/>
        </w:rPr>
        <w:t>пам начинающих субъектов</w:t>
      </w:r>
      <w:r w:rsidR="00D97815">
        <w:rPr>
          <w:rFonts w:ascii="Times New Roman" w:hAnsi="Times New Roman" w:cs="Times New Roman"/>
          <w:b w:val="0"/>
          <w:sz w:val="24"/>
          <w:szCs w:val="24"/>
        </w:rPr>
        <w:t xml:space="preserve"> малого предпринимательства</w:t>
      </w:r>
      <w:r w:rsidRPr="00C622BF">
        <w:rPr>
          <w:rFonts w:ascii="Times New Roman" w:hAnsi="Times New Roman" w:cs="Times New Roman"/>
          <w:b w:val="0"/>
          <w:sz w:val="24"/>
          <w:szCs w:val="24"/>
        </w:rPr>
        <w:t xml:space="preserve"> относятся:</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1.4.1. Субъекты молодежного предпринимательства. </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1.4.2. Индивидуальные предприниматели – бывшие безработные или юридические лица, в уставном капитале которых доля, принадлежащая физическим лицам – бывшим безработным, составляет более 50%. </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1.4.3. Индивидуальные предприниматели - военнослужащие, уволенные в запас или юридические лица, в уставном капитале которых доля, принадлежащая физическим лицам – военнослужащим, уволенным в запас, составляет более 50%. </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1.4.4.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w:t>
      </w:r>
    </w:p>
    <w:p w:rsidR="00986B73" w:rsidRPr="00C622BF" w:rsidRDefault="00CB46BD" w:rsidP="00C62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86B73" w:rsidRPr="00C622BF">
        <w:rPr>
          <w:rFonts w:ascii="Times New Roman" w:hAnsi="Times New Roman" w:cs="Times New Roman"/>
          <w:sz w:val="24"/>
          <w:szCs w:val="24"/>
        </w:rPr>
        <w:t xml:space="preserve">1.4.5.Субъекты малого предпринимательства, осуществляющие производственную деятельность на условиях лицензионного договора с субъектами народных художественных промыслов, включенными в реестр субъектов народных художественных промыслов (организаций и индивидуальных предпринимателей, занятых в сфере народных художественных промыслов) Нижегородской области в соответствии с Законом </w:t>
      </w:r>
      <w:r w:rsidR="00986B73" w:rsidRPr="00C622BF">
        <w:rPr>
          <w:rFonts w:ascii="Times New Roman" w:hAnsi="Times New Roman" w:cs="Times New Roman"/>
          <w:sz w:val="24"/>
          <w:szCs w:val="24"/>
        </w:rPr>
        <w:lastRenderedPageBreak/>
        <w:t>Нижегородской области от 29 января 2001 года N 165-З "О народных художественных промыслах Нижегородской области".</w:t>
      </w:r>
    </w:p>
    <w:p w:rsidR="009B2642" w:rsidRDefault="00CB46BD" w:rsidP="001B7287">
      <w:pPr>
        <w:pStyle w:val="ConsPlusNorma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A41A3" w:rsidRPr="00BA4635" w:rsidRDefault="000A41A3" w:rsidP="000A41A3">
      <w:pPr>
        <w:pStyle w:val="ConsPlusNormal"/>
        <w:tabs>
          <w:tab w:val="left" w:pos="300"/>
        </w:tabs>
        <w:jc w:val="both"/>
        <w:outlineLvl w:val="1"/>
        <w:rPr>
          <w:rFonts w:ascii="Times New Roman" w:hAnsi="Times New Roman" w:cs="Times New Roman"/>
          <w:sz w:val="23"/>
          <w:szCs w:val="23"/>
        </w:rPr>
      </w:pPr>
      <w:r w:rsidRPr="00BA4635">
        <w:rPr>
          <w:rFonts w:ascii="Times New Roman" w:hAnsi="Times New Roman" w:cs="Times New Roman"/>
          <w:sz w:val="23"/>
          <w:szCs w:val="23"/>
        </w:rPr>
        <w:t>1.5. Субсидия предоставляется начинающим малым предприятиям и индивидуальным предпринимателям при условиях:</w:t>
      </w:r>
    </w:p>
    <w:p w:rsidR="000A41A3" w:rsidRPr="00BA4635" w:rsidRDefault="000A41A3" w:rsidP="000A41A3">
      <w:pPr>
        <w:pStyle w:val="ConsPlusNormal"/>
        <w:tabs>
          <w:tab w:val="left" w:pos="300"/>
        </w:tabs>
        <w:ind w:firstLine="709"/>
        <w:jc w:val="both"/>
        <w:outlineLvl w:val="1"/>
        <w:rPr>
          <w:rFonts w:ascii="Times New Roman" w:hAnsi="Times New Roman" w:cs="Times New Roman"/>
          <w:sz w:val="23"/>
          <w:szCs w:val="23"/>
        </w:rPr>
      </w:pPr>
      <w:r w:rsidRPr="00BA4635">
        <w:rPr>
          <w:rFonts w:ascii="Times New Roman" w:hAnsi="Times New Roman" w:cs="Times New Roman"/>
          <w:sz w:val="23"/>
          <w:szCs w:val="23"/>
        </w:rPr>
        <w:t>1.5.1.  вложения в проект собственных средств на момент подачи заявки в размере не менее 15 % от запрашиваемой суммы Субсидии;</w:t>
      </w:r>
    </w:p>
    <w:p w:rsidR="000A41A3" w:rsidRPr="00BA4635" w:rsidRDefault="000A41A3" w:rsidP="000A41A3">
      <w:pPr>
        <w:pStyle w:val="ConsPlusNormal"/>
        <w:tabs>
          <w:tab w:val="left" w:pos="300"/>
        </w:tabs>
        <w:ind w:firstLine="709"/>
        <w:jc w:val="both"/>
        <w:outlineLvl w:val="1"/>
        <w:rPr>
          <w:rFonts w:ascii="Times New Roman" w:hAnsi="Times New Roman" w:cs="Times New Roman"/>
          <w:sz w:val="23"/>
          <w:szCs w:val="23"/>
        </w:rPr>
      </w:pPr>
      <w:r w:rsidRPr="00BA4635">
        <w:rPr>
          <w:rFonts w:ascii="Times New Roman" w:hAnsi="Times New Roman" w:cs="Times New Roman"/>
          <w:sz w:val="23"/>
          <w:szCs w:val="23"/>
        </w:rPr>
        <w:t>1.5.2. создания не менее 1 дополнительного рабочего места в течение 1 календарного года после получения субсидии (на полную ставку, с заработной платой не ниже МРОТ);</w:t>
      </w:r>
    </w:p>
    <w:p w:rsidR="000A41A3" w:rsidRPr="00BA4635" w:rsidRDefault="000A41A3" w:rsidP="000A41A3">
      <w:pPr>
        <w:pStyle w:val="ConsPlusNormal"/>
        <w:tabs>
          <w:tab w:val="left" w:pos="300"/>
        </w:tabs>
        <w:ind w:firstLine="709"/>
        <w:jc w:val="both"/>
        <w:outlineLvl w:val="1"/>
        <w:rPr>
          <w:rFonts w:ascii="Times New Roman" w:hAnsi="Times New Roman"/>
          <w:sz w:val="23"/>
          <w:szCs w:val="23"/>
        </w:rPr>
      </w:pPr>
      <w:r w:rsidRPr="00BA4635">
        <w:rPr>
          <w:rFonts w:ascii="Times New Roman" w:hAnsi="Times New Roman" w:cs="Times New Roman"/>
          <w:sz w:val="23"/>
          <w:szCs w:val="23"/>
        </w:rPr>
        <w:t>1.5.3. сохранения среднесписочной численности  работников в течении 2-х лет, после получения Субсидии с учетом вновь созданных рабочих мест.</w:t>
      </w:r>
      <w:r w:rsidRPr="00BA4635">
        <w:rPr>
          <w:rFonts w:ascii="Times New Roman" w:hAnsi="Times New Roman"/>
          <w:sz w:val="23"/>
          <w:szCs w:val="23"/>
        </w:rPr>
        <w:t xml:space="preserve"> </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1.6. Срок использования Субсидии составляет 1 календарный год с момента получения Субсидии.</w:t>
      </w:r>
    </w:p>
    <w:p w:rsidR="004F7BF3" w:rsidRPr="00C622BF" w:rsidRDefault="00406782" w:rsidP="00C622BF">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1.7.</w:t>
      </w:r>
      <w:r w:rsidR="00491D18" w:rsidRPr="00491D18">
        <w:rPr>
          <w:rFonts w:ascii="Times New Roman" w:hAnsi="Times New Roman" w:cs="Times New Roman"/>
          <w:sz w:val="23"/>
          <w:szCs w:val="23"/>
        </w:rPr>
        <w:t xml:space="preserve"> </w:t>
      </w:r>
      <w:r w:rsidR="00491D18" w:rsidRPr="00BA4635">
        <w:rPr>
          <w:rFonts w:ascii="Times New Roman" w:hAnsi="Times New Roman" w:cs="Times New Roman"/>
          <w:sz w:val="23"/>
          <w:szCs w:val="23"/>
        </w:rPr>
        <w:t>Объем Субсидии начинающим малым предприятиям и индивидуальным предпринимателям не может превышать 300 тыс. рублей на одного получателя муниципальной поддержки.</w:t>
      </w:r>
    </w:p>
    <w:p w:rsidR="004F7BF3" w:rsidRPr="00C622BF" w:rsidRDefault="00406782" w:rsidP="00C622BF">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1.8</w:t>
      </w:r>
      <w:r w:rsidR="004F7BF3" w:rsidRPr="00C622BF">
        <w:rPr>
          <w:rFonts w:ascii="Times New Roman" w:hAnsi="Times New Roman" w:cs="Times New Roman"/>
          <w:sz w:val="24"/>
          <w:szCs w:val="24"/>
        </w:rPr>
        <w:t>. Предметом субсидирования начинающих малых предприятий</w:t>
      </w:r>
      <w:r w:rsidR="0010321E" w:rsidRPr="00C622BF">
        <w:rPr>
          <w:rFonts w:ascii="Times New Roman" w:hAnsi="Times New Roman" w:cs="Times New Roman"/>
          <w:sz w:val="24"/>
          <w:szCs w:val="24"/>
        </w:rPr>
        <w:t xml:space="preserve"> и индивидуальных предпринимателей</w:t>
      </w:r>
      <w:r w:rsidR="004F7BF3" w:rsidRPr="00C622BF">
        <w:rPr>
          <w:rFonts w:ascii="Times New Roman" w:hAnsi="Times New Roman" w:cs="Times New Roman"/>
          <w:sz w:val="24"/>
          <w:szCs w:val="24"/>
        </w:rPr>
        <w:t xml:space="preserve"> являются любые обоснованные предпринимательские затраты, осуществляемые в рамках реализации бизнес-плана, за исключением расходов: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5A7C0B">
        <w:rPr>
          <w:rFonts w:ascii="Times New Roman" w:hAnsi="Times New Roman" w:cs="Times New Roman"/>
          <w:sz w:val="24"/>
          <w:szCs w:val="24"/>
        </w:rPr>
        <w:t>- на приобретение легкового автомобиля (кроме легковых автомобилей, предназначенных для осуществления предпринимательской деятельности</w:t>
      </w:r>
      <w:r w:rsidR="00775AED" w:rsidRPr="005A7C0B">
        <w:rPr>
          <w:rFonts w:ascii="Times New Roman" w:hAnsi="Times New Roman" w:cs="Times New Roman"/>
          <w:sz w:val="24"/>
          <w:szCs w:val="24"/>
        </w:rPr>
        <w:t xml:space="preserve"> </w:t>
      </w:r>
      <w:r w:rsidR="00775AED" w:rsidRPr="005A7C0B">
        <w:rPr>
          <w:rFonts w:ascii="Times New Roman" w:hAnsi="Times New Roman" w:cs="Times New Roman"/>
          <w:sz w:val="24"/>
          <w:szCs w:val="24"/>
          <w:lang w:val="en-US"/>
        </w:rPr>
        <w:t>c</w:t>
      </w:r>
      <w:r w:rsidR="00775AED" w:rsidRPr="005A7C0B">
        <w:rPr>
          <w:rFonts w:ascii="Times New Roman" w:hAnsi="Times New Roman" w:cs="Times New Roman"/>
          <w:sz w:val="24"/>
          <w:szCs w:val="24"/>
        </w:rPr>
        <w:t xml:space="preserve"> обоснованием необ</w:t>
      </w:r>
      <w:r w:rsidR="005A7C0B" w:rsidRPr="005A7C0B">
        <w:rPr>
          <w:rFonts w:ascii="Times New Roman" w:hAnsi="Times New Roman" w:cs="Times New Roman"/>
          <w:sz w:val="24"/>
          <w:szCs w:val="24"/>
        </w:rPr>
        <w:t>ходимости приобретения</w:t>
      </w:r>
      <w:r w:rsidRPr="005A7C0B">
        <w:rPr>
          <w:rFonts w:ascii="Times New Roman" w:hAnsi="Times New Roman" w:cs="Times New Roman"/>
          <w:sz w:val="24"/>
          <w:szCs w:val="24"/>
        </w:rPr>
        <w:t>);</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на пополнение оборотных средств (в том числе расходы на приобретение сырья, комплектующих изделий и всех других компонентов, необходимых для организации производства);</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на оплату труда сотрудников организации</w:t>
      </w:r>
      <w:r w:rsidRPr="00C622BF">
        <w:rPr>
          <w:rFonts w:ascii="Times New Roman" w:hAnsi="Times New Roman" w:cs="Times New Roman"/>
          <w:b/>
          <w:sz w:val="24"/>
          <w:szCs w:val="24"/>
        </w:rPr>
        <w:t>–</w:t>
      </w:r>
      <w:r w:rsidRPr="00C622BF">
        <w:rPr>
          <w:rFonts w:ascii="Times New Roman" w:hAnsi="Times New Roman" w:cs="Times New Roman"/>
          <w:sz w:val="24"/>
          <w:szCs w:val="24"/>
        </w:rPr>
        <w:t>заявителя (либо самого заявителя - индивидуального предпринимателя и его наемных работников);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на погашение обязательств по кредитным договорам.</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p>
    <w:p w:rsidR="004F7BF3" w:rsidRPr="00F677B8"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II. ТРЕБОВАНИЯ К УЧАСТНИКАМ ОТБОРА</w:t>
      </w:r>
    </w:p>
    <w:p w:rsidR="00BA42CA" w:rsidRDefault="00BA42CA" w:rsidP="00C622BF">
      <w:pPr>
        <w:pStyle w:val="ConsPlusNormal"/>
        <w:tabs>
          <w:tab w:val="left" w:pos="300"/>
        </w:tabs>
        <w:ind w:firstLine="700"/>
        <w:jc w:val="both"/>
        <w:outlineLvl w:val="1"/>
        <w:rPr>
          <w:rFonts w:ascii="Times New Roman" w:hAnsi="Times New Roman" w:cs="Times New Roman"/>
          <w:sz w:val="24"/>
          <w:szCs w:val="24"/>
        </w:rPr>
      </w:pP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2.1. Право на получение Субсидии предоставляется заявителям, соответствующим на дату подачи заявки следующим условиям:</w:t>
      </w:r>
    </w:p>
    <w:p w:rsidR="00406782" w:rsidRDefault="00EE28B1" w:rsidP="00406782">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F7BF3" w:rsidRPr="005A7C0B">
        <w:rPr>
          <w:rFonts w:ascii="Times New Roman" w:hAnsi="Times New Roman"/>
          <w:sz w:val="24"/>
          <w:szCs w:val="24"/>
        </w:rPr>
        <w:t xml:space="preserve">2.1.1. </w:t>
      </w:r>
      <w:r w:rsidR="00AF67C2" w:rsidRPr="005A7C0B">
        <w:rPr>
          <w:rFonts w:ascii="Times New Roman" w:hAnsi="Times New Roman"/>
          <w:sz w:val="23"/>
          <w:szCs w:val="23"/>
        </w:rPr>
        <w:t>Отсутствие у заявителя на дату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F7BF3" w:rsidRPr="009D538B" w:rsidRDefault="00406782"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5E21D9">
        <w:rPr>
          <w:rFonts w:ascii="Times New Roman" w:hAnsi="Times New Roman"/>
          <w:sz w:val="24"/>
          <w:szCs w:val="24"/>
        </w:rPr>
        <w:t>2.1.</w:t>
      </w:r>
      <w:r w:rsidR="00EE28B1" w:rsidRPr="005E21D9">
        <w:rPr>
          <w:rFonts w:ascii="Times New Roman" w:hAnsi="Times New Roman"/>
          <w:sz w:val="24"/>
          <w:szCs w:val="24"/>
        </w:rPr>
        <w:t>2</w:t>
      </w:r>
      <w:r w:rsidR="004F7BF3" w:rsidRPr="005E21D9">
        <w:rPr>
          <w:rFonts w:ascii="Times New Roman" w:hAnsi="Times New Roman"/>
          <w:sz w:val="24"/>
          <w:szCs w:val="24"/>
        </w:rPr>
        <w:t>. В отношении заявителя не должны проводиться процедуры ликвидации, реорганизации</w:t>
      </w:r>
      <w:r w:rsidR="009D538B" w:rsidRPr="005E21D9">
        <w:rPr>
          <w:rFonts w:ascii="Times New Roman" w:hAnsi="Times New Roman"/>
          <w:sz w:val="24"/>
          <w:szCs w:val="24"/>
        </w:rPr>
        <w:t>, в отношении его не</w:t>
      </w:r>
      <w:r w:rsidR="005A7C0B" w:rsidRPr="005E21D9">
        <w:rPr>
          <w:rFonts w:ascii="Times New Roman" w:hAnsi="Times New Roman"/>
          <w:sz w:val="24"/>
          <w:szCs w:val="24"/>
        </w:rPr>
        <w:t xml:space="preserve"> введена процедура банкротства.</w:t>
      </w:r>
    </w:p>
    <w:p w:rsidR="004F7BF3" w:rsidRPr="00C622BF" w:rsidRDefault="00EE28B1" w:rsidP="00C622BF">
      <w:pPr>
        <w:tabs>
          <w:tab w:val="left" w:pos="300"/>
        </w:tabs>
        <w:spacing w:after="0" w:line="240" w:lineRule="auto"/>
        <w:ind w:firstLine="700"/>
        <w:jc w:val="both"/>
        <w:rPr>
          <w:rFonts w:ascii="Times New Roman" w:hAnsi="Times New Roman"/>
          <w:sz w:val="24"/>
          <w:szCs w:val="24"/>
        </w:rPr>
      </w:pPr>
      <w:r>
        <w:rPr>
          <w:rFonts w:ascii="Times New Roman" w:hAnsi="Times New Roman"/>
          <w:sz w:val="24"/>
          <w:szCs w:val="24"/>
        </w:rPr>
        <w:t>2.1.3</w:t>
      </w:r>
      <w:r w:rsidR="004F7BF3" w:rsidRPr="00C622BF">
        <w:rPr>
          <w:rFonts w:ascii="Times New Roman" w:hAnsi="Times New Roman"/>
          <w:sz w:val="24"/>
          <w:szCs w:val="24"/>
        </w:rPr>
        <w:t>. Деятельность заявителя не должна быть приостановлена в порядке, предусмотренном действующим законодательством Российской Федерации на день подачи заявки на участие в отборе.</w:t>
      </w:r>
    </w:p>
    <w:p w:rsidR="004F7BF3" w:rsidRPr="00C622BF" w:rsidRDefault="00406782" w:rsidP="00C622BF">
      <w:pPr>
        <w:tabs>
          <w:tab w:val="left" w:pos="300"/>
        </w:tabs>
        <w:spacing w:after="0" w:line="240" w:lineRule="auto"/>
        <w:ind w:firstLine="700"/>
        <w:jc w:val="both"/>
        <w:rPr>
          <w:rFonts w:ascii="Times New Roman" w:hAnsi="Times New Roman"/>
          <w:sz w:val="24"/>
          <w:szCs w:val="24"/>
        </w:rPr>
      </w:pPr>
      <w:r>
        <w:rPr>
          <w:rFonts w:ascii="Times New Roman" w:hAnsi="Times New Roman"/>
          <w:sz w:val="24"/>
          <w:szCs w:val="24"/>
        </w:rPr>
        <w:t>2.1.</w:t>
      </w:r>
      <w:r w:rsidR="00EE28B1">
        <w:rPr>
          <w:rFonts w:ascii="Times New Roman" w:hAnsi="Times New Roman"/>
          <w:sz w:val="24"/>
          <w:szCs w:val="24"/>
        </w:rPr>
        <w:t>4</w:t>
      </w:r>
      <w:r w:rsidR="004F7BF3" w:rsidRPr="00C622BF">
        <w:rPr>
          <w:rFonts w:ascii="Times New Roman" w:hAnsi="Times New Roman"/>
          <w:sz w:val="24"/>
          <w:szCs w:val="24"/>
        </w:rPr>
        <w:t>. Заявитель не осуществляет предпринимательскую деятельность в сфере игорного бизнеса.</w:t>
      </w:r>
    </w:p>
    <w:p w:rsidR="004F7BF3" w:rsidRPr="00C622BF" w:rsidRDefault="00406782" w:rsidP="00C622BF">
      <w:pPr>
        <w:tabs>
          <w:tab w:val="left" w:pos="300"/>
        </w:tabs>
        <w:spacing w:after="0" w:line="240" w:lineRule="auto"/>
        <w:ind w:firstLine="700"/>
        <w:jc w:val="both"/>
        <w:rPr>
          <w:rFonts w:ascii="Times New Roman" w:hAnsi="Times New Roman"/>
          <w:sz w:val="24"/>
          <w:szCs w:val="24"/>
        </w:rPr>
      </w:pPr>
      <w:r>
        <w:rPr>
          <w:rFonts w:ascii="Times New Roman" w:hAnsi="Times New Roman"/>
          <w:sz w:val="24"/>
          <w:szCs w:val="24"/>
        </w:rPr>
        <w:t>2.1.</w:t>
      </w:r>
      <w:r w:rsidR="00EE28B1">
        <w:rPr>
          <w:rFonts w:ascii="Times New Roman" w:hAnsi="Times New Roman"/>
          <w:sz w:val="24"/>
          <w:szCs w:val="24"/>
        </w:rPr>
        <w:t>5</w:t>
      </w:r>
      <w:r w:rsidR="004F7BF3" w:rsidRPr="00C622BF">
        <w:rPr>
          <w:rFonts w:ascii="Times New Roman" w:hAnsi="Times New Roman"/>
          <w:sz w:val="24"/>
          <w:szCs w:val="24"/>
        </w:rPr>
        <w:t>.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F7BF3" w:rsidRPr="00C622BF" w:rsidRDefault="00406782" w:rsidP="00C622BF">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2.1.</w:t>
      </w:r>
      <w:r w:rsidR="00EE28B1">
        <w:rPr>
          <w:rFonts w:ascii="Times New Roman" w:hAnsi="Times New Roman" w:cs="Times New Roman"/>
          <w:sz w:val="24"/>
          <w:szCs w:val="24"/>
        </w:rPr>
        <w:t>6</w:t>
      </w:r>
      <w:r w:rsidR="004F7BF3" w:rsidRPr="00C622BF">
        <w:rPr>
          <w:rFonts w:ascii="Times New Roman" w:hAnsi="Times New Roman" w:cs="Times New Roman"/>
          <w:sz w:val="24"/>
          <w:szCs w:val="24"/>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F7BF3" w:rsidRPr="00C622BF" w:rsidRDefault="00406782" w:rsidP="00C622BF">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2.1.</w:t>
      </w:r>
      <w:r w:rsidR="00EE28B1">
        <w:rPr>
          <w:rFonts w:ascii="Times New Roman" w:hAnsi="Times New Roman" w:cs="Times New Roman"/>
          <w:sz w:val="24"/>
          <w:szCs w:val="24"/>
        </w:rPr>
        <w:t>7</w:t>
      </w:r>
      <w:r w:rsidR="004F7BF3" w:rsidRPr="00C622BF">
        <w:rPr>
          <w:rFonts w:ascii="Times New Roman" w:hAnsi="Times New Roman" w:cs="Times New Roman"/>
          <w:sz w:val="24"/>
          <w:szCs w:val="24"/>
        </w:rPr>
        <w:t>. Заявитель не является участником соглашений о разделе продукции.</w:t>
      </w:r>
    </w:p>
    <w:p w:rsidR="004F7BF3" w:rsidRPr="00C622BF" w:rsidRDefault="00406782" w:rsidP="00C622BF">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2.1.</w:t>
      </w:r>
      <w:r w:rsidR="00EE28B1">
        <w:rPr>
          <w:rFonts w:ascii="Times New Roman" w:hAnsi="Times New Roman" w:cs="Times New Roman"/>
          <w:sz w:val="24"/>
          <w:szCs w:val="24"/>
        </w:rPr>
        <w:t>8</w:t>
      </w:r>
      <w:r w:rsidR="004F7BF3" w:rsidRPr="00C622BF">
        <w:rPr>
          <w:rFonts w:ascii="Times New Roman" w:hAnsi="Times New Roman" w:cs="Times New Roman"/>
          <w:sz w:val="24"/>
          <w:szCs w:val="24"/>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86B73" w:rsidRDefault="00406782" w:rsidP="00C62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EE28B1">
        <w:rPr>
          <w:rFonts w:ascii="Times New Roman" w:hAnsi="Times New Roman" w:cs="Times New Roman"/>
          <w:sz w:val="24"/>
          <w:szCs w:val="24"/>
        </w:rPr>
        <w:t>9</w:t>
      </w:r>
      <w:r w:rsidR="00986B73" w:rsidRPr="00C622BF">
        <w:rPr>
          <w:rFonts w:ascii="Times New Roman" w:hAnsi="Times New Roman" w:cs="Times New Roman"/>
          <w:sz w:val="24"/>
          <w:szCs w:val="24"/>
        </w:rPr>
        <w:t xml:space="preserve">. Уровень средней месячной заработной платы наемных работников заявителя за </w:t>
      </w:r>
      <w:r w:rsidR="00986B73" w:rsidRPr="004E566E">
        <w:rPr>
          <w:rFonts w:ascii="Times New Roman" w:hAnsi="Times New Roman" w:cs="Times New Roman"/>
          <w:color w:val="000000" w:themeColor="text1"/>
          <w:sz w:val="24"/>
          <w:szCs w:val="24"/>
        </w:rPr>
        <w:t>каждый из трех месяцев, предшествующих обращению за субсидией, в расчете на одного</w:t>
      </w:r>
      <w:r w:rsidR="00986B73" w:rsidRPr="00C622BF">
        <w:rPr>
          <w:rFonts w:ascii="Times New Roman" w:hAnsi="Times New Roman" w:cs="Times New Roman"/>
          <w:sz w:val="24"/>
          <w:szCs w:val="24"/>
        </w:rPr>
        <w:t xml:space="preserve"> </w:t>
      </w:r>
      <w:r w:rsidR="00986B73" w:rsidRPr="00C622BF">
        <w:rPr>
          <w:rFonts w:ascii="Times New Roman" w:hAnsi="Times New Roman" w:cs="Times New Roman"/>
          <w:sz w:val="24"/>
          <w:szCs w:val="24"/>
        </w:rPr>
        <w:lastRenderedPageBreak/>
        <w:t>штатного работника (за полный рабочий день) должен быть не ниже величины прожиточного минимума, установленного для трудоспособного населения Нижегородской области и действующего в течение квартала, предшествующего дате подачи заявки о предоставлении Субсидии</w:t>
      </w:r>
      <w:r w:rsidR="004E566E">
        <w:rPr>
          <w:rFonts w:ascii="Times New Roman" w:hAnsi="Times New Roman" w:cs="Times New Roman"/>
          <w:sz w:val="24"/>
          <w:szCs w:val="24"/>
        </w:rPr>
        <w:t xml:space="preserve"> </w:t>
      </w:r>
      <w:r w:rsidR="004E566E" w:rsidRPr="00BE3787">
        <w:rPr>
          <w:rFonts w:ascii="Times New Roman" w:hAnsi="Times New Roman" w:cs="Times New Roman"/>
          <w:sz w:val="24"/>
          <w:szCs w:val="24"/>
        </w:rPr>
        <w:t>(при наличии наемных работников)</w:t>
      </w:r>
      <w:r w:rsidR="00986B73" w:rsidRPr="00BE3787">
        <w:rPr>
          <w:rFonts w:ascii="Times New Roman" w:hAnsi="Times New Roman" w:cs="Times New Roman"/>
          <w:sz w:val="24"/>
          <w:szCs w:val="24"/>
        </w:rPr>
        <w:t>.</w:t>
      </w:r>
    </w:p>
    <w:p w:rsidR="00406782" w:rsidRPr="00C622BF" w:rsidRDefault="00406782" w:rsidP="004067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EE28B1">
        <w:rPr>
          <w:rFonts w:ascii="Times New Roman" w:hAnsi="Times New Roman" w:cs="Times New Roman"/>
          <w:sz w:val="24"/>
          <w:szCs w:val="24"/>
        </w:rPr>
        <w:t>0</w:t>
      </w:r>
      <w:r>
        <w:rPr>
          <w:rFonts w:ascii="Times New Roman" w:hAnsi="Times New Roman" w:cs="Times New Roman"/>
          <w:sz w:val="24"/>
          <w:szCs w:val="24"/>
        </w:rPr>
        <w:t>.У</w:t>
      </w:r>
      <w:r w:rsidRPr="00C622BF">
        <w:rPr>
          <w:rFonts w:ascii="Times New Roman" w:hAnsi="Times New Roman" w:cs="Times New Roman"/>
          <w:sz w:val="24"/>
          <w:szCs w:val="24"/>
        </w:rPr>
        <w:t xml:space="preserve">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 w:history="1">
        <w:r w:rsidRPr="00C622BF">
          <w:rPr>
            <w:rFonts w:ascii="Times New Roman" w:hAnsi="Times New Roman" w:cs="Times New Roman"/>
            <w:color w:val="0000FF"/>
            <w:sz w:val="24"/>
            <w:szCs w:val="24"/>
          </w:rPr>
          <w:t>перечень</w:t>
        </w:r>
      </w:hyperlink>
      <w:r w:rsidRPr="00C622BF">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06782" w:rsidRPr="00C622BF" w:rsidRDefault="00406782" w:rsidP="000B1601">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EE28B1">
        <w:rPr>
          <w:rFonts w:ascii="Times New Roman" w:hAnsi="Times New Roman"/>
          <w:sz w:val="24"/>
          <w:szCs w:val="24"/>
        </w:rPr>
        <w:t>1</w:t>
      </w:r>
      <w:r>
        <w:rPr>
          <w:rFonts w:ascii="Times New Roman" w:hAnsi="Times New Roman"/>
          <w:sz w:val="24"/>
          <w:szCs w:val="24"/>
        </w:rPr>
        <w:t>. У</w:t>
      </w:r>
      <w:r w:rsidRPr="00C622BF">
        <w:rPr>
          <w:rFonts w:ascii="Times New Roman" w:hAnsi="Times New Roman"/>
          <w:sz w:val="24"/>
          <w:szCs w:val="24"/>
        </w:rPr>
        <w:t>частник отбора не получа</w:t>
      </w:r>
      <w:r>
        <w:rPr>
          <w:rFonts w:ascii="Times New Roman" w:hAnsi="Times New Roman"/>
          <w:sz w:val="24"/>
          <w:szCs w:val="24"/>
        </w:rPr>
        <w:t>ет в текущем финансовом году</w:t>
      </w:r>
      <w:r w:rsidRPr="00C622BF">
        <w:rPr>
          <w:rFonts w:ascii="Times New Roman" w:hAnsi="Times New Roman"/>
          <w:sz w:val="24"/>
          <w:szCs w:val="24"/>
        </w:rPr>
        <w:t>,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72032D" w:rsidRPr="00C622BF" w:rsidRDefault="000B1601" w:rsidP="00A2420D">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4F7BF3" w:rsidRPr="00C622BF">
        <w:rPr>
          <w:rFonts w:ascii="Times New Roman" w:hAnsi="Times New Roman"/>
          <w:sz w:val="24"/>
          <w:szCs w:val="24"/>
        </w:rPr>
        <w:t xml:space="preserve">. </w:t>
      </w:r>
      <w:r w:rsidR="0072032D" w:rsidRPr="00C622BF">
        <w:rPr>
          <w:rFonts w:ascii="Times New Roman" w:hAnsi="Times New Roman"/>
          <w:sz w:val="24"/>
          <w:szCs w:val="24"/>
        </w:rPr>
        <w:t>Субсидии не предоставляются субъектам малого предпринимательства:</w:t>
      </w:r>
    </w:p>
    <w:p w:rsidR="0072032D" w:rsidRPr="00C622BF" w:rsidRDefault="0072032D"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ранее получившим субсидию на создание собственного дела за счет средств областного (федеральног</w:t>
      </w:r>
      <w:r w:rsidR="007E7FA7">
        <w:rPr>
          <w:rFonts w:ascii="Times New Roman" w:hAnsi="Times New Roman" w:cs="Times New Roman"/>
          <w:sz w:val="24"/>
          <w:szCs w:val="24"/>
        </w:rPr>
        <w:t xml:space="preserve">о) бюджета </w:t>
      </w:r>
      <w:r w:rsidR="00381DD4" w:rsidRPr="00381DD4">
        <w:rPr>
          <w:rFonts w:ascii="Times New Roman" w:hAnsi="Times New Roman" w:cs="Times New Roman"/>
          <w:sz w:val="24"/>
          <w:szCs w:val="24"/>
        </w:rPr>
        <w:t xml:space="preserve">или бюджета </w:t>
      </w:r>
      <w:r w:rsidR="00381DD4">
        <w:rPr>
          <w:rFonts w:ascii="Times New Roman" w:hAnsi="Times New Roman" w:cs="Times New Roman"/>
          <w:sz w:val="24"/>
          <w:szCs w:val="24"/>
        </w:rPr>
        <w:t>Ковернинского муниципального района</w:t>
      </w:r>
      <w:r w:rsidRPr="00C622BF">
        <w:rPr>
          <w:rFonts w:ascii="Times New Roman" w:hAnsi="Times New Roman" w:cs="Times New Roman"/>
          <w:sz w:val="24"/>
          <w:szCs w:val="24"/>
        </w:rPr>
        <w:t xml:space="preserve"> Нижегородской области;</w:t>
      </w:r>
    </w:p>
    <w:p w:rsidR="0072032D" w:rsidRPr="00C622BF" w:rsidRDefault="0072032D"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юридическим лицам, учредителями (участниками) которых являются физические или юридические лица, ранее получившие субсидию на создание собственного дела, или выступившие в качестве учредителей (участников) юридических лиц, получивших субсидию на создание собственного дела;</w:t>
      </w:r>
    </w:p>
    <w:p w:rsidR="0072032D" w:rsidRPr="00C622BF" w:rsidRDefault="0072032D"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физическим лицам, являющимся или являвшимся учредителями (участниками) юридических лиц, ранее получивших субсидию на создание собственного дела.</w:t>
      </w:r>
    </w:p>
    <w:p w:rsidR="0072032D" w:rsidRPr="00C622BF" w:rsidRDefault="000B1601" w:rsidP="00C62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2032D" w:rsidRPr="00C622BF">
        <w:rPr>
          <w:rFonts w:ascii="Times New Roman" w:hAnsi="Times New Roman" w:cs="Times New Roman"/>
          <w:sz w:val="24"/>
          <w:szCs w:val="24"/>
        </w:rPr>
        <w:t>. Субсидии не предоставляются субъектам малого предпринимательства, основной вид экономической деятельности которых,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не соответствует реализуемому бизнес-плану.</w:t>
      </w:r>
    </w:p>
    <w:p w:rsidR="0072032D" w:rsidRPr="00C622BF" w:rsidRDefault="000B1601" w:rsidP="00C62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72032D" w:rsidRPr="00C622BF">
        <w:rPr>
          <w:rFonts w:ascii="Times New Roman" w:hAnsi="Times New Roman" w:cs="Times New Roman"/>
          <w:sz w:val="24"/>
          <w:szCs w:val="24"/>
        </w:rPr>
        <w:t>. Субсидия не предоставляется заявителям, представившим документы об использовании Субсидии и собственных сре</w:t>
      </w:r>
      <w:r w:rsidR="00666B01">
        <w:rPr>
          <w:rFonts w:ascii="Times New Roman" w:hAnsi="Times New Roman" w:cs="Times New Roman"/>
          <w:sz w:val="24"/>
          <w:szCs w:val="24"/>
        </w:rPr>
        <w:t xml:space="preserve">дств в размере </w:t>
      </w:r>
      <w:r w:rsidR="0072032D" w:rsidRPr="00C622BF">
        <w:rPr>
          <w:rFonts w:ascii="Times New Roman" w:hAnsi="Times New Roman" w:cs="Times New Roman"/>
          <w:sz w:val="24"/>
          <w:szCs w:val="24"/>
        </w:rPr>
        <w:t xml:space="preserve"> менее 15% по затратам, произведенным при совершении сделок с физическими или юридическими лицами, входящими с заявителем в одну группу лиц, в соответствии со статьей 9 Федерального закона от 26.07.2006 года N 135-ФЗ "О защите конкуренции".</w:t>
      </w:r>
    </w:p>
    <w:p w:rsidR="000B1601" w:rsidRPr="00C622BF" w:rsidRDefault="000B1601" w:rsidP="000B1601">
      <w:pPr>
        <w:pStyle w:val="ConsPlusNorma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w:t>
      </w:r>
      <w:r w:rsidRPr="00C622BF">
        <w:rPr>
          <w:rFonts w:ascii="Times New Roman" w:hAnsi="Times New Roman" w:cs="Times New Roman"/>
          <w:sz w:val="24"/>
          <w:szCs w:val="24"/>
        </w:rPr>
        <w:t xml:space="preserve">. Основанием для отказа в участии в отборе является несоответствие участника </w:t>
      </w:r>
      <w:r>
        <w:rPr>
          <w:rFonts w:ascii="Times New Roman" w:hAnsi="Times New Roman" w:cs="Times New Roman"/>
          <w:sz w:val="24"/>
          <w:szCs w:val="24"/>
        </w:rPr>
        <w:t>условиям, указанным в п. 2.1.-2.4.</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 xml:space="preserve">III. </w:t>
      </w:r>
      <w:r w:rsidR="00010BCD" w:rsidRPr="00C622BF">
        <w:rPr>
          <w:rFonts w:ascii="Times New Roman" w:hAnsi="Times New Roman"/>
          <w:sz w:val="24"/>
          <w:szCs w:val="24"/>
        </w:rPr>
        <w:t>ПОРЯДОК ПРОВЕДЕНИЯ ОТБОРА</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3.1. Информационное сообщение о проведении отбора, содержащее сведения о сроке и месте приема заявок, предмете и порядке проведения отбора, перечне документов, необходимых для участия в отборе, ра</w:t>
      </w:r>
      <w:r w:rsidR="00E51E9E" w:rsidRPr="00C622BF">
        <w:rPr>
          <w:rFonts w:ascii="Times New Roman" w:hAnsi="Times New Roman" w:cs="Times New Roman"/>
          <w:sz w:val="24"/>
          <w:szCs w:val="24"/>
        </w:rPr>
        <w:t>змещается на</w:t>
      </w:r>
      <w:r w:rsidR="00010BCD" w:rsidRPr="00C622BF">
        <w:rPr>
          <w:rFonts w:ascii="Times New Roman" w:hAnsi="Times New Roman" w:cs="Times New Roman"/>
          <w:sz w:val="24"/>
          <w:szCs w:val="24"/>
        </w:rPr>
        <w:t xml:space="preserve"> сайте Администрации Ковернинского</w:t>
      </w:r>
      <w:r w:rsidRPr="00C622BF">
        <w:rPr>
          <w:rFonts w:ascii="Times New Roman" w:hAnsi="Times New Roman" w:cs="Times New Roman"/>
          <w:sz w:val="24"/>
          <w:szCs w:val="24"/>
        </w:rPr>
        <w:t xml:space="preserve"> муниципального района </w:t>
      </w:r>
      <w:r w:rsidRPr="00C622BF">
        <w:rPr>
          <w:rFonts w:ascii="Times New Roman" w:hAnsi="Times New Roman" w:cs="Times New Roman"/>
          <w:sz w:val="24"/>
          <w:szCs w:val="24"/>
          <w:u w:val="single"/>
          <w:lang w:val="en-US"/>
        </w:rPr>
        <w:t>www</w:t>
      </w:r>
      <w:r w:rsidR="00E51E9E" w:rsidRPr="00C622BF">
        <w:rPr>
          <w:rFonts w:ascii="Times New Roman" w:hAnsi="Times New Roman" w:cs="Times New Roman"/>
          <w:sz w:val="24"/>
          <w:szCs w:val="24"/>
          <w:u w:val="single"/>
        </w:rPr>
        <w:t>.</w:t>
      </w:r>
      <w:r w:rsidR="00E51E9E" w:rsidRPr="00C622BF">
        <w:rPr>
          <w:rFonts w:ascii="Times New Roman" w:hAnsi="Times New Roman" w:cs="Times New Roman"/>
          <w:sz w:val="24"/>
          <w:szCs w:val="24"/>
          <w:u w:val="single"/>
          <w:lang w:val="en-US"/>
        </w:rPr>
        <w:t>kovernino</w:t>
      </w:r>
      <w:r w:rsidR="00E51E9E" w:rsidRPr="00C622BF">
        <w:rPr>
          <w:rFonts w:ascii="Times New Roman" w:hAnsi="Times New Roman" w:cs="Times New Roman"/>
          <w:sz w:val="24"/>
          <w:szCs w:val="24"/>
          <w:u w:val="single"/>
        </w:rPr>
        <w:t>.</w:t>
      </w:r>
      <w:r w:rsidR="00E51E9E" w:rsidRPr="00C622BF">
        <w:rPr>
          <w:rFonts w:ascii="Times New Roman" w:hAnsi="Times New Roman" w:cs="Times New Roman"/>
          <w:sz w:val="24"/>
          <w:szCs w:val="24"/>
          <w:u w:val="single"/>
          <w:lang w:val="en-US"/>
        </w:rPr>
        <w:t>ru</w:t>
      </w:r>
      <w:r w:rsidR="00E51E9E" w:rsidRPr="00C622BF">
        <w:rPr>
          <w:rFonts w:ascii="Times New Roman" w:hAnsi="Times New Roman" w:cs="Times New Roman"/>
          <w:sz w:val="24"/>
          <w:szCs w:val="24"/>
        </w:rPr>
        <w:t>, в</w:t>
      </w:r>
      <w:r w:rsidRPr="00C622BF">
        <w:rPr>
          <w:rFonts w:ascii="Times New Roman" w:hAnsi="Times New Roman" w:cs="Times New Roman"/>
          <w:sz w:val="24"/>
          <w:szCs w:val="24"/>
        </w:rPr>
        <w:t xml:space="preserve"> информационно-телекоммуникационной сети «Интернет»</w:t>
      </w:r>
      <w:r w:rsidR="008D7EC7" w:rsidRPr="00C622BF">
        <w:rPr>
          <w:rFonts w:ascii="Times New Roman" w:hAnsi="Times New Roman" w:cs="Times New Roman"/>
          <w:sz w:val="24"/>
          <w:szCs w:val="24"/>
        </w:rPr>
        <w:t>, в районной газете «Ковернинские новости</w:t>
      </w:r>
      <w:r w:rsidRPr="00C622BF">
        <w:rPr>
          <w:rFonts w:ascii="Times New Roman" w:hAnsi="Times New Roman" w:cs="Times New Roman"/>
          <w:sz w:val="24"/>
          <w:szCs w:val="24"/>
        </w:rPr>
        <w:t>»</w:t>
      </w:r>
      <w:r w:rsidR="002654D5">
        <w:rPr>
          <w:rFonts w:ascii="Times New Roman" w:hAnsi="Times New Roman" w:cs="Times New Roman"/>
          <w:sz w:val="24"/>
          <w:szCs w:val="24"/>
        </w:rPr>
        <w:t xml:space="preserve">  не менее, чем за 10 рабочих дней до окончания срока подачи заявок</w:t>
      </w:r>
      <w:r w:rsidRPr="00C622BF">
        <w:rPr>
          <w:rFonts w:ascii="Times New Roman" w:hAnsi="Times New Roman" w:cs="Times New Roman"/>
          <w:sz w:val="24"/>
          <w:szCs w:val="24"/>
        </w:rPr>
        <w:t>.</w:t>
      </w:r>
      <w:r w:rsidR="00B81474">
        <w:rPr>
          <w:rFonts w:ascii="Times New Roman" w:hAnsi="Times New Roman" w:cs="Times New Roman"/>
          <w:sz w:val="24"/>
          <w:szCs w:val="24"/>
        </w:rPr>
        <w:t xml:space="preserve"> </w:t>
      </w:r>
    </w:p>
    <w:p w:rsidR="004F7BF3" w:rsidRPr="00C622BF" w:rsidRDefault="004F7BF3"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3.2. Заявка при</w:t>
      </w:r>
      <w:r w:rsidR="00A17130" w:rsidRPr="00C622BF">
        <w:rPr>
          <w:rFonts w:ascii="Times New Roman" w:hAnsi="Times New Roman" w:cs="Times New Roman"/>
          <w:sz w:val="24"/>
          <w:szCs w:val="24"/>
        </w:rPr>
        <w:t xml:space="preserve">нимается отделом экономики </w:t>
      </w:r>
      <w:r w:rsidR="008D7EC7" w:rsidRPr="00C622BF">
        <w:rPr>
          <w:rFonts w:ascii="Times New Roman" w:hAnsi="Times New Roman" w:cs="Times New Roman"/>
          <w:sz w:val="24"/>
          <w:szCs w:val="24"/>
        </w:rPr>
        <w:t>Администрации Ковернинского муниципального района</w:t>
      </w:r>
      <w:r w:rsidR="002B281F" w:rsidRPr="00C622BF">
        <w:rPr>
          <w:rFonts w:ascii="Times New Roman" w:hAnsi="Times New Roman" w:cs="Times New Roman"/>
          <w:sz w:val="24"/>
          <w:szCs w:val="24"/>
        </w:rPr>
        <w:t>(далее- отдел)</w:t>
      </w:r>
      <w:r w:rsidR="008D7EC7" w:rsidRPr="00C622BF">
        <w:rPr>
          <w:rFonts w:ascii="Times New Roman" w:hAnsi="Times New Roman" w:cs="Times New Roman"/>
          <w:sz w:val="24"/>
          <w:szCs w:val="24"/>
        </w:rPr>
        <w:t xml:space="preserve"> по адресу: 606570</w:t>
      </w:r>
      <w:r w:rsidRPr="00C622BF">
        <w:rPr>
          <w:rFonts w:ascii="Times New Roman" w:hAnsi="Times New Roman" w:cs="Times New Roman"/>
          <w:sz w:val="24"/>
          <w:szCs w:val="24"/>
        </w:rPr>
        <w:t>, Нижег</w:t>
      </w:r>
      <w:r w:rsidR="008D7EC7" w:rsidRPr="00C622BF">
        <w:rPr>
          <w:rFonts w:ascii="Times New Roman" w:hAnsi="Times New Roman" w:cs="Times New Roman"/>
          <w:sz w:val="24"/>
          <w:szCs w:val="24"/>
        </w:rPr>
        <w:t>ородская обл., р.п. Ковернино ул. К.Маркса</w:t>
      </w:r>
      <w:r w:rsidRPr="00C622BF">
        <w:rPr>
          <w:rFonts w:ascii="Times New Roman" w:hAnsi="Times New Roman" w:cs="Times New Roman"/>
          <w:sz w:val="24"/>
          <w:szCs w:val="24"/>
        </w:rPr>
        <w:t xml:space="preserve"> д.</w:t>
      </w:r>
      <w:r w:rsidR="008D7EC7" w:rsidRPr="00C622BF">
        <w:rPr>
          <w:rFonts w:ascii="Times New Roman" w:hAnsi="Times New Roman" w:cs="Times New Roman"/>
          <w:sz w:val="24"/>
          <w:szCs w:val="24"/>
        </w:rPr>
        <w:t>4</w:t>
      </w:r>
      <w:r w:rsidRPr="00C622BF">
        <w:rPr>
          <w:rFonts w:ascii="Times New Roman" w:hAnsi="Times New Roman" w:cs="Times New Roman"/>
          <w:sz w:val="24"/>
          <w:szCs w:val="24"/>
        </w:rPr>
        <w:t xml:space="preserve"> каб.</w:t>
      </w:r>
      <w:r w:rsidR="008D7EC7" w:rsidRPr="00C622BF">
        <w:rPr>
          <w:rFonts w:ascii="Times New Roman" w:hAnsi="Times New Roman" w:cs="Times New Roman"/>
          <w:sz w:val="24"/>
          <w:szCs w:val="24"/>
        </w:rPr>
        <w:t>36</w:t>
      </w:r>
      <w:r w:rsidR="00B81474">
        <w:rPr>
          <w:rFonts w:ascii="Times New Roman" w:hAnsi="Times New Roman" w:cs="Times New Roman"/>
          <w:sz w:val="24"/>
          <w:szCs w:val="24"/>
        </w:rPr>
        <w:t>.</w:t>
      </w:r>
    </w:p>
    <w:p w:rsidR="004F7BF3" w:rsidRPr="00C622BF" w:rsidRDefault="004F7BF3"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При приеме проверяется комплектность и полнота заполнения заявки и прилагаемых к ней документов в соответствии с перечнем, определенным разделом 4 настоящего Порядка.</w:t>
      </w:r>
    </w:p>
    <w:p w:rsidR="004F7BF3" w:rsidRPr="00C622BF" w:rsidRDefault="004F7BF3"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xml:space="preserve">В случае комплектности заполнения заявки и прилагаемых к ней документов в полном объеме в соответствии с перечнем, определенным разделом 4 настоящего Порядка, заявка регистрируется </w:t>
      </w:r>
      <w:r w:rsidR="000F2022" w:rsidRPr="00C622BF">
        <w:rPr>
          <w:rFonts w:ascii="Times New Roman" w:hAnsi="Times New Roman" w:cs="Times New Roman"/>
          <w:sz w:val="24"/>
          <w:szCs w:val="24"/>
        </w:rPr>
        <w:t xml:space="preserve"> в журнале регистрации заявок </w:t>
      </w:r>
      <w:r w:rsidRPr="00C622BF">
        <w:rPr>
          <w:rFonts w:ascii="Times New Roman" w:hAnsi="Times New Roman" w:cs="Times New Roman"/>
          <w:sz w:val="24"/>
          <w:szCs w:val="24"/>
        </w:rPr>
        <w:t>в день ее поступления с указанием даты и времени приема.</w:t>
      </w:r>
    </w:p>
    <w:p w:rsidR="004F7BF3" w:rsidRPr="00C622BF" w:rsidRDefault="004F7BF3"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В случае некомплектности документов или заполнения их не в полном объеме в соответствии с перечнем, определенным разделом 4 настоящего Порядка, заявка возвращается заявителю без регистрации в тот же день.</w:t>
      </w:r>
    </w:p>
    <w:p w:rsidR="004F7BF3" w:rsidRPr="00C622BF" w:rsidRDefault="004F7BF3" w:rsidP="00C622BF">
      <w:pPr>
        <w:pStyle w:val="ConsPlusNonformat"/>
        <w:widowControl/>
        <w:ind w:firstLine="540"/>
        <w:jc w:val="both"/>
        <w:rPr>
          <w:rFonts w:ascii="Times New Roman" w:hAnsi="Times New Roman" w:cs="Times New Roman"/>
          <w:sz w:val="24"/>
          <w:szCs w:val="24"/>
        </w:rPr>
      </w:pPr>
      <w:r w:rsidRPr="00C622BF">
        <w:rPr>
          <w:rFonts w:ascii="Times New Roman" w:hAnsi="Times New Roman" w:cs="Times New Roman"/>
          <w:sz w:val="24"/>
          <w:szCs w:val="24"/>
        </w:rPr>
        <w:lastRenderedPageBreak/>
        <w:t xml:space="preserve">Заявитель, заявка которого была возвращена на основании некомплектности документов или неполном заполнении документов, имеет право повторно подать заявку до истечения срока приема заявок, после устранения замечаний, послуживших причиной возврата. </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3.3. Заявка представляется в бумажном и электронном виде (</w:t>
      </w:r>
      <w:r w:rsidRPr="00C622BF">
        <w:rPr>
          <w:rFonts w:ascii="Times New Roman" w:hAnsi="Times New Roman" w:cs="Times New Roman"/>
          <w:sz w:val="24"/>
          <w:szCs w:val="24"/>
          <w:lang w:val="en-US"/>
        </w:rPr>
        <w:t>CD</w:t>
      </w:r>
      <w:r w:rsidRPr="00C622BF">
        <w:rPr>
          <w:rFonts w:ascii="Times New Roman" w:hAnsi="Times New Roman" w:cs="Times New Roman"/>
          <w:sz w:val="24"/>
          <w:szCs w:val="24"/>
        </w:rPr>
        <w:t xml:space="preserve">, </w:t>
      </w:r>
      <w:r w:rsidRPr="00C622BF">
        <w:rPr>
          <w:rFonts w:ascii="Times New Roman" w:hAnsi="Times New Roman" w:cs="Times New Roman"/>
          <w:sz w:val="24"/>
          <w:szCs w:val="24"/>
          <w:lang w:val="en-US"/>
        </w:rPr>
        <w:t>USBFlash</w:t>
      </w:r>
      <w:r w:rsidRPr="00C622BF">
        <w:rPr>
          <w:rFonts w:ascii="Times New Roman" w:hAnsi="Times New Roman" w:cs="Times New Roman"/>
          <w:sz w:val="24"/>
          <w:szCs w:val="24"/>
        </w:rPr>
        <w:t xml:space="preserve">, каждый документ в виде отдельного файла). </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 xml:space="preserve">Документы, представленные заявителем, должны быть сброшюрованы в одну папку, листы пронумерованы. Последовательность размещения документов в заявке должна соответствовать последовательности, определенной в разделе 4 настоящего Порядка. </w:t>
      </w:r>
    </w:p>
    <w:p w:rsidR="004F7BF3" w:rsidRPr="00C622BF" w:rsidRDefault="004F7BF3" w:rsidP="00C622BF">
      <w:pPr>
        <w:tabs>
          <w:tab w:val="left" w:pos="300"/>
        </w:tabs>
        <w:spacing w:after="0" w:line="240" w:lineRule="auto"/>
        <w:ind w:firstLine="700"/>
        <w:jc w:val="both"/>
        <w:rPr>
          <w:rFonts w:ascii="Times New Roman" w:hAnsi="Times New Roman"/>
          <w:color w:val="000000"/>
          <w:sz w:val="24"/>
          <w:szCs w:val="24"/>
        </w:rPr>
      </w:pPr>
      <w:r w:rsidRPr="00C622BF">
        <w:rPr>
          <w:rFonts w:ascii="Times New Roman" w:hAnsi="Times New Roman"/>
          <w:sz w:val="24"/>
          <w:szCs w:val="24"/>
        </w:rPr>
        <w:t>Заявка подается лично руководителем юридического лица или индивидуальным предпринимателем, либо уполномоченным представителем по доверенности, с предоставлением документа, удостоверяющего личность.</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Подача заявки по почте не предусмотрена.</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 xml:space="preserve">3.4. Документы, представленные по истечении срока подачи заявок, указанном в информационном сообщении о проведении отбора, не принимаются. </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3.5. Внесение изменений в заявку не предусмотрено.</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3.6. Заявитель имеет право отозвать поданную заявку для участия в отборе путем письменного уведомления об этом организатора отбора до окончания срока приема заявок, указанного в информационном сообщении о проведении отбора.</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3.7. Расходы, связанные с подготовкой заявки, несет заявитель.</w:t>
      </w:r>
    </w:p>
    <w:p w:rsidR="007E7FA7" w:rsidRDefault="007E7FA7"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IV. ПЕРЕЧЕНЬ ДОКУМЕНТОВ, ПРЕДСТАВЛЯЕМЫХ</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ДЛЯ УЧАСТИЯ В ОТБОРЕ</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bookmarkStart w:id="2" w:name="Par101"/>
      <w:bookmarkEnd w:id="2"/>
      <w:r w:rsidRPr="00C622BF">
        <w:rPr>
          <w:rFonts w:ascii="Times New Roman" w:hAnsi="Times New Roman"/>
          <w:sz w:val="24"/>
          <w:szCs w:val="24"/>
        </w:rPr>
        <w:t xml:space="preserve">4. Заявка на участие в отборе должна содержать следующие документы: </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4.1. Документы, обязательные для предоставления:</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4.1.1. Титульный лист по форме согласно приложению 1 к настоящему Порядку.</w:t>
      </w:r>
    </w:p>
    <w:p w:rsidR="004F7BF3" w:rsidRPr="00C622BF" w:rsidRDefault="004F7BF3" w:rsidP="00C622BF">
      <w:pPr>
        <w:tabs>
          <w:tab w:val="left" w:pos="300"/>
        </w:tabs>
        <w:autoSpaceDE w:val="0"/>
        <w:autoSpaceDN w:val="0"/>
        <w:adjustRightInd w:val="0"/>
        <w:spacing w:after="0" w:line="240" w:lineRule="auto"/>
        <w:ind w:firstLine="700"/>
        <w:jc w:val="both"/>
        <w:outlineLvl w:val="1"/>
        <w:rPr>
          <w:rFonts w:ascii="Times New Roman" w:hAnsi="Times New Roman"/>
          <w:sz w:val="24"/>
          <w:szCs w:val="24"/>
        </w:rPr>
      </w:pPr>
      <w:r w:rsidRPr="00C622BF">
        <w:rPr>
          <w:rFonts w:ascii="Times New Roman" w:hAnsi="Times New Roman"/>
          <w:sz w:val="24"/>
          <w:szCs w:val="24"/>
        </w:rPr>
        <w:t xml:space="preserve">4.1.2.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w:t>
      </w:r>
    </w:p>
    <w:p w:rsidR="004F7BF3" w:rsidRPr="00C622BF" w:rsidRDefault="004F7BF3" w:rsidP="00C622BF">
      <w:pPr>
        <w:tabs>
          <w:tab w:val="left" w:pos="300"/>
        </w:tabs>
        <w:autoSpaceDE w:val="0"/>
        <w:autoSpaceDN w:val="0"/>
        <w:adjustRightInd w:val="0"/>
        <w:spacing w:after="0" w:line="240" w:lineRule="auto"/>
        <w:ind w:firstLine="700"/>
        <w:jc w:val="both"/>
        <w:outlineLvl w:val="0"/>
        <w:rPr>
          <w:rFonts w:ascii="Times New Roman" w:hAnsi="Times New Roman"/>
          <w:sz w:val="24"/>
          <w:szCs w:val="24"/>
        </w:rPr>
      </w:pPr>
      <w:r w:rsidRPr="00C622BF">
        <w:rPr>
          <w:rFonts w:ascii="Times New Roman" w:hAnsi="Times New Roman"/>
          <w:sz w:val="24"/>
          <w:szCs w:val="24"/>
        </w:rPr>
        <w:t xml:space="preserve">4.1.3. Заявление на предоставление Субсидии по </w:t>
      </w:r>
      <w:hyperlink w:anchor="Par194" w:history="1">
        <w:r w:rsidRPr="00C622BF">
          <w:rPr>
            <w:rFonts w:ascii="Times New Roman" w:hAnsi="Times New Roman"/>
            <w:sz w:val="24"/>
            <w:szCs w:val="24"/>
          </w:rPr>
          <w:t>форме</w:t>
        </w:r>
      </w:hyperlink>
      <w:r w:rsidRPr="00C622BF">
        <w:rPr>
          <w:rFonts w:ascii="Times New Roman" w:hAnsi="Times New Roman"/>
          <w:sz w:val="24"/>
          <w:szCs w:val="24"/>
        </w:rPr>
        <w:t xml:space="preserve"> согласно приложению 2 к настоящему Порядку.</w:t>
      </w:r>
    </w:p>
    <w:p w:rsidR="004F7BF3" w:rsidRPr="00C622BF" w:rsidRDefault="004F7BF3" w:rsidP="00C622BF">
      <w:pPr>
        <w:tabs>
          <w:tab w:val="left" w:pos="300"/>
        </w:tabs>
        <w:autoSpaceDE w:val="0"/>
        <w:autoSpaceDN w:val="0"/>
        <w:adjustRightInd w:val="0"/>
        <w:spacing w:after="0" w:line="240" w:lineRule="auto"/>
        <w:ind w:firstLine="700"/>
        <w:jc w:val="both"/>
        <w:outlineLvl w:val="0"/>
        <w:rPr>
          <w:rFonts w:ascii="Times New Roman" w:hAnsi="Times New Roman"/>
          <w:sz w:val="24"/>
          <w:szCs w:val="24"/>
        </w:rPr>
      </w:pPr>
      <w:r w:rsidRPr="00C622BF">
        <w:rPr>
          <w:rFonts w:ascii="Times New Roman" w:hAnsi="Times New Roman"/>
          <w:sz w:val="24"/>
          <w:szCs w:val="24"/>
        </w:rPr>
        <w:t>4.1.4. Анкета заявителя по форме согласно приложению 3 к настоящему Порядку.</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4.1.5. Бизнес-план по </w:t>
      </w:r>
      <w:hyperlink r:id="rId11" w:history="1">
        <w:r w:rsidRPr="00C622BF">
          <w:rPr>
            <w:rFonts w:ascii="Times New Roman" w:hAnsi="Times New Roman" w:cs="Times New Roman"/>
            <w:sz w:val="24"/>
            <w:szCs w:val="24"/>
          </w:rPr>
          <w:t>форме</w:t>
        </w:r>
      </w:hyperlink>
      <w:r w:rsidRPr="00C622BF">
        <w:rPr>
          <w:rFonts w:ascii="Times New Roman" w:hAnsi="Times New Roman" w:cs="Times New Roman"/>
          <w:sz w:val="24"/>
          <w:szCs w:val="24"/>
        </w:rPr>
        <w:t xml:space="preserve"> согласно приложению 4 к настоящему Порядку.</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4.1.6. Смета расходов по </w:t>
      </w:r>
      <w:hyperlink r:id="rId12" w:history="1">
        <w:r w:rsidRPr="00C622BF">
          <w:rPr>
            <w:rFonts w:ascii="Times New Roman" w:hAnsi="Times New Roman" w:cs="Times New Roman"/>
            <w:sz w:val="24"/>
            <w:szCs w:val="24"/>
          </w:rPr>
          <w:t>форме</w:t>
        </w:r>
      </w:hyperlink>
      <w:r w:rsidRPr="00C622BF">
        <w:rPr>
          <w:rFonts w:ascii="Times New Roman" w:hAnsi="Times New Roman" w:cs="Times New Roman"/>
          <w:sz w:val="24"/>
          <w:szCs w:val="24"/>
        </w:rPr>
        <w:t xml:space="preserve"> согласно приложению 5 к настоящему Порядку.</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4.1.7. Копии действующих контрактов (договоров), необходимых для реализации проекта (если имеются), заверенные заявителем.</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4.1.8. Оригинал справки, выданной кредитной организацией, об открытии расчетного счета заявителю, с указанием полных банковских реквизитов для перечисления Субсидии.</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4.1.9.Копии документов, подтверждающих использование собственных средств в размере не менее 15% от суммы запрашиваемой Субсидии, заверенные заявителем. В случае безналичного расчета предоставляются: счет, счет-фактура, товарная накладная, копия платежного поручения с отметкой банка, договор купли</w:t>
      </w:r>
      <w:r w:rsidRPr="00C622BF">
        <w:rPr>
          <w:rFonts w:ascii="Times New Roman" w:hAnsi="Times New Roman" w:cs="Times New Roman"/>
          <w:b/>
          <w:sz w:val="24"/>
          <w:szCs w:val="24"/>
        </w:rPr>
        <w:t>–</w:t>
      </w:r>
      <w:r w:rsidRPr="00C622BF">
        <w:rPr>
          <w:rFonts w:ascii="Times New Roman" w:hAnsi="Times New Roman" w:cs="Times New Roman"/>
          <w:sz w:val="24"/>
          <w:szCs w:val="24"/>
        </w:rPr>
        <w:t>продажи, акт ввода в эксплуатацию, акт приема-передачи. В случае наличного расчета предоставляются: приходно-кассовый ордер, товарный чек, кассовый чек, расписка, товарная накладная, договор купли-продажи. В случае приобретения транспортного средства дополнительно предоставляется копия паспорта транспортного средства.</w:t>
      </w:r>
    </w:p>
    <w:p w:rsidR="004F7BF3" w:rsidRPr="00C622BF" w:rsidRDefault="007E7FA7" w:rsidP="00C622BF">
      <w:pPr>
        <w:pStyle w:val="ConsPlusNormal"/>
        <w:tabs>
          <w:tab w:val="left" w:pos="300"/>
        </w:tabs>
        <w:ind w:firstLine="700"/>
        <w:jc w:val="both"/>
        <w:outlineLvl w:val="2"/>
        <w:rPr>
          <w:rFonts w:ascii="Times New Roman" w:hAnsi="Times New Roman" w:cs="Times New Roman"/>
          <w:sz w:val="24"/>
          <w:szCs w:val="24"/>
        </w:rPr>
      </w:pPr>
      <w:r>
        <w:rPr>
          <w:rFonts w:ascii="Times New Roman" w:hAnsi="Times New Roman" w:cs="Times New Roman"/>
          <w:sz w:val="24"/>
          <w:szCs w:val="24"/>
        </w:rPr>
        <w:t>4.1.10. Копии второй и третьей</w:t>
      </w:r>
      <w:r w:rsidR="004F7BF3" w:rsidRPr="00C622BF">
        <w:rPr>
          <w:rFonts w:ascii="Times New Roman" w:hAnsi="Times New Roman" w:cs="Times New Roman"/>
          <w:sz w:val="24"/>
          <w:szCs w:val="24"/>
        </w:rPr>
        <w:t xml:space="preserve"> страниц паспорта индивидуального предпринимателя или учредителей юридического лица, заверенные заявителем.</w:t>
      </w:r>
    </w:p>
    <w:p w:rsidR="004F7BF3" w:rsidRPr="00C622BF" w:rsidRDefault="004F7BF3" w:rsidP="00C622BF">
      <w:pPr>
        <w:pStyle w:val="ConsPlusNormal"/>
        <w:tabs>
          <w:tab w:val="left" w:pos="300"/>
        </w:tabs>
        <w:ind w:firstLine="700"/>
        <w:jc w:val="both"/>
        <w:outlineLvl w:val="2"/>
        <w:rPr>
          <w:rFonts w:ascii="Times New Roman" w:hAnsi="Times New Roman" w:cs="Times New Roman"/>
          <w:sz w:val="24"/>
          <w:szCs w:val="24"/>
        </w:rPr>
      </w:pPr>
      <w:r w:rsidRPr="005E21D9">
        <w:rPr>
          <w:rFonts w:ascii="Times New Roman" w:hAnsi="Times New Roman" w:cs="Times New Roman"/>
          <w:sz w:val="24"/>
          <w:szCs w:val="24"/>
        </w:rPr>
        <w:t>4.1.11. Копии документов, подтверждающих факт приема наемных работников (</w:t>
      </w:r>
      <w:r w:rsidR="005A7C0B" w:rsidRPr="005E21D9">
        <w:rPr>
          <w:rFonts w:ascii="Times New Roman" w:eastAsia="Arial Unicode MS" w:hAnsi="Times New Roman" w:cs="Times New Roman"/>
          <w:sz w:val="24"/>
          <w:szCs w:val="24"/>
        </w:rPr>
        <w:t xml:space="preserve"> </w:t>
      </w:r>
      <w:r w:rsidRPr="005E21D9">
        <w:rPr>
          <w:rFonts w:ascii="Times New Roman" w:hAnsi="Times New Roman" w:cs="Times New Roman"/>
          <w:sz w:val="24"/>
          <w:szCs w:val="24"/>
        </w:rPr>
        <w:t xml:space="preserve">копии трудовых договоров, трудовых книжек, приказы о приеме на работу; копию расчетной ведомости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квартал, предшествующий </w:t>
      </w:r>
      <w:r w:rsidR="005E21D9" w:rsidRPr="005E21D9">
        <w:rPr>
          <w:rFonts w:ascii="Times New Roman" w:hAnsi="Times New Roman" w:cs="Times New Roman"/>
          <w:sz w:val="24"/>
          <w:szCs w:val="24"/>
        </w:rPr>
        <w:t xml:space="preserve">дате </w:t>
      </w:r>
      <w:r w:rsidRPr="005E21D9">
        <w:rPr>
          <w:rFonts w:ascii="Times New Roman" w:hAnsi="Times New Roman" w:cs="Times New Roman"/>
          <w:sz w:val="24"/>
          <w:szCs w:val="24"/>
        </w:rPr>
        <w:t>подачи заявки), заверенные заявителем (если имеются).</w:t>
      </w:r>
    </w:p>
    <w:p w:rsidR="004F7BF3" w:rsidRPr="00C622BF" w:rsidRDefault="004F7BF3" w:rsidP="00C622BF">
      <w:pPr>
        <w:shd w:val="clear" w:color="auto" w:fill="FFFFFF"/>
        <w:tabs>
          <w:tab w:val="left" w:pos="5200"/>
        </w:tabs>
        <w:spacing w:after="0" w:line="240" w:lineRule="auto"/>
        <w:ind w:firstLine="700"/>
        <w:jc w:val="both"/>
        <w:rPr>
          <w:rFonts w:ascii="Times New Roman" w:hAnsi="Times New Roman"/>
          <w:sz w:val="24"/>
          <w:szCs w:val="24"/>
        </w:rPr>
      </w:pPr>
      <w:r w:rsidRPr="00871A03">
        <w:rPr>
          <w:rFonts w:ascii="Times New Roman" w:hAnsi="Times New Roman"/>
          <w:sz w:val="24"/>
          <w:szCs w:val="24"/>
        </w:rPr>
        <w:lastRenderedPageBreak/>
        <w:t>4.1.12. Копии свидетельств о рождении детей в возрасте до 18 лет, заверенные заявителем (для заявителей, относящихся к подпункту 1.4.4 пункта 1.4 настоящего Порядка).</w:t>
      </w:r>
    </w:p>
    <w:p w:rsidR="001955D9" w:rsidRPr="00BE3787" w:rsidRDefault="00D30A9D" w:rsidP="001955D9">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4.1.13</w:t>
      </w:r>
      <w:r w:rsidR="001955D9" w:rsidRPr="00775AED">
        <w:rPr>
          <w:rFonts w:ascii="Times New Roman" w:hAnsi="Times New Roman"/>
          <w:sz w:val="24"/>
          <w:szCs w:val="24"/>
        </w:rPr>
        <w:t xml:space="preserve">. Справку об исполнении налогоплательщиком (плательщиком сборов, налоговым агентом) обязанности по уплате налогов, сборов, страховых взносов, пеней, штрафов по состоянию на </w:t>
      </w:r>
      <w:r w:rsidR="00BE3787" w:rsidRPr="00775AED">
        <w:rPr>
          <w:rFonts w:ascii="Times New Roman" w:hAnsi="Times New Roman"/>
          <w:sz w:val="24"/>
          <w:szCs w:val="24"/>
        </w:rPr>
        <w:t>дату подачи заявки.</w:t>
      </w:r>
    </w:p>
    <w:p w:rsidR="00FE6879" w:rsidRPr="00FE6879" w:rsidRDefault="005E21D9" w:rsidP="00FE6879">
      <w:pPr>
        <w:spacing w:after="0" w:line="240" w:lineRule="auto"/>
        <w:ind w:firstLine="540"/>
        <w:jc w:val="both"/>
        <w:rPr>
          <w:rFonts w:ascii="Verdana" w:hAnsi="Verdana"/>
          <w:sz w:val="21"/>
          <w:szCs w:val="21"/>
        </w:rPr>
      </w:pPr>
      <w:r>
        <w:rPr>
          <w:rFonts w:ascii="Times New Roman" w:hAnsi="Times New Roman"/>
          <w:sz w:val="24"/>
          <w:szCs w:val="24"/>
        </w:rPr>
        <w:t xml:space="preserve">  </w:t>
      </w:r>
      <w:r w:rsidR="00D30A9D">
        <w:rPr>
          <w:rFonts w:ascii="Times New Roman" w:hAnsi="Times New Roman"/>
          <w:sz w:val="24"/>
          <w:szCs w:val="24"/>
        </w:rPr>
        <w:t>4.1.14</w:t>
      </w:r>
      <w:r w:rsidR="00FE6879" w:rsidRPr="00FE6879">
        <w:rPr>
          <w:rFonts w:ascii="Times New Roman" w:hAnsi="Times New Roman"/>
          <w:sz w:val="24"/>
          <w:szCs w:val="24"/>
        </w:rPr>
        <w:t>. Для заявителей, осуществляющих деятельность в направлениях, связанных с сельским хозяйством, необходимо представить:</w:t>
      </w:r>
    </w:p>
    <w:p w:rsidR="00FE6879" w:rsidRPr="00FE6879" w:rsidRDefault="00FE6879" w:rsidP="00FE6879">
      <w:pPr>
        <w:spacing w:after="0" w:line="240" w:lineRule="auto"/>
        <w:ind w:firstLine="540"/>
        <w:jc w:val="both"/>
        <w:rPr>
          <w:rFonts w:ascii="Verdana" w:hAnsi="Verdana"/>
          <w:sz w:val="21"/>
          <w:szCs w:val="21"/>
        </w:rPr>
      </w:pPr>
      <w:r w:rsidRPr="00FE6879">
        <w:rPr>
          <w:rFonts w:ascii="Times New Roman" w:hAnsi="Times New Roman"/>
          <w:sz w:val="24"/>
          <w:szCs w:val="24"/>
        </w:rPr>
        <w:t>- копию свидетельства на право собственности на землю или копию договора аренды земельного участка, на котором осуществляет свою деятельность заявитель;</w:t>
      </w:r>
    </w:p>
    <w:p w:rsidR="00FE6879" w:rsidRPr="00FE6879" w:rsidRDefault="00FE6879" w:rsidP="00FE6879">
      <w:pPr>
        <w:spacing w:after="0" w:line="240" w:lineRule="auto"/>
        <w:ind w:firstLine="540"/>
        <w:jc w:val="both"/>
        <w:rPr>
          <w:rFonts w:ascii="Verdana" w:hAnsi="Verdana"/>
          <w:sz w:val="21"/>
          <w:szCs w:val="21"/>
        </w:rPr>
      </w:pPr>
      <w:r w:rsidRPr="00FE6879">
        <w:rPr>
          <w:rFonts w:ascii="Times New Roman" w:hAnsi="Times New Roman"/>
          <w:sz w:val="24"/>
          <w:szCs w:val="24"/>
        </w:rPr>
        <w:t>- выписку из по хозяйственной книги о наличии личного подсобного хозяйства, где осуществляет свою деятельность заявитель.</w:t>
      </w:r>
    </w:p>
    <w:p w:rsidR="00FE6879" w:rsidRPr="00FE6879" w:rsidRDefault="005E21D9" w:rsidP="00FE6879">
      <w:pPr>
        <w:spacing w:after="0" w:line="240" w:lineRule="auto"/>
        <w:ind w:firstLine="540"/>
        <w:jc w:val="both"/>
        <w:rPr>
          <w:rFonts w:ascii="Verdana" w:hAnsi="Verdana"/>
          <w:sz w:val="21"/>
          <w:szCs w:val="21"/>
        </w:rPr>
      </w:pPr>
      <w:r>
        <w:rPr>
          <w:rFonts w:ascii="Times New Roman" w:hAnsi="Times New Roman"/>
          <w:sz w:val="24"/>
          <w:szCs w:val="24"/>
        </w:rPr>
        <w:t xml:space="preserve">  </w:t>
      </w:r>
      <w:r w:rsidR="00D30A9D">
        <w:rPr>
          <w:rFonts w:ascii="Times New Roman" w:hAnsi="Times New Roman"/>
          <w:sz w:val="24"/>
          <w:szCs w:val="24"/>
        </w:rPr>
        <w:t>4.1.15</w:t>
      </w:r>
      <w:r w:rsidR="00FE6879" w:rsidRPr="00FE6879">
        <w:rPr>
          <w:rFonts w:ascii="Times New Roman" w:hAnsi="Times New Roman"/>
          <w:sz w:val="24"/>
          <w:szCs w:val="24"/>
        </w:rPr>
        <w:t>. Копии документов, подтверждающих право использования нежилого помещения (представляются в случае возмещения части затрат на аренду нежилых помещений, текущий и (или) капитальный ремонт нежилых помещений и приобретение основных средств, эксплуатация которых предусматривает размещение на производственных площадях), заверенные заявителем:</w:t>
      </w:r>
    </w:p>
    <w:p w:rsidR="005E21D9" w:rsidRPr="005E21D9" w:rsidRDefault="005E21D9" w:rsidP="005E21D9">
      <w:pPr>
        <w:autoSpaceDE w:val="0"/>
        <w:autoSpaceDN w:val="0"/>
        <w:adjustRightInd w:val="0"/>
        <w:ind w:firstLine="709"/>
        <w:contextualSpacing/>
        <w:jc w:val="both"/>
        <w:rPr>
          <w:rFonts w:ascii="Times New Roman" w:eastAsia="Arial Unicode MS" w:hAnsi="Times New Roman"/>
          <w:sz w:val="24"/>
          <w:szCs w:val="24"/>
        </w:rPr>
      </w:pPr>
      <w:r w:rsidRPr="005E21D9">
        <w:rPr>
          <w:rFonts w:ascii="Times New Roman" w:eastAsia="Arial Unicode MS" w:hAnsi="Times New Roman"/>
          <w:sz w:val="24"/>
          <w:szCs w:val="24"/>
        </w:rPr>
        <w:t xml:space="preserve">- копии правоподтверждающих документов на помещения и земельные участки для собственников; </w:t>
      </w:r>
    </w:p>
    <w:p w:rsidR="005E21D9" w:rsidRPr="005E21D9" w:rsidRDefault="005E21D9" w:rsidP="005E21D9">
      <w:pPr>
        <w:autoSpaceDE w:val="0"/>
        <w:autoSpaceDN w:val="0"/>
        <w:adjustRightInd w:val="0"/>
        <w:ind w:firstLine="709"/>
        <w:contextualSpacing/>
        <w:jc w:val="both"/>
        <w:rPr>
          <w:rFonts w:ascii="Times New Roman" w:eastAsia="Arial Unicode MS" w:hAnsi="Times New Roman"/>
          <w:sz w:val="24"/>
          <w:szCs w:val="24"/>
        </w:rPr>
      </w:pPr>
      <w:r w:rsidRPr="005E21D9">
        <w:rPr>
          <w:rFonts w:ascii="Times New Roman" w:eastAsia="Arial Unicode MS" w:hAnsi="Times New Roman"/>
          <w:sz w:val="24"/>
          <w:szCs w:val="24"/>
        </w:rPr>
        <w:t>- копии договоров аренды для арендаторов.</w:t>
      </w:r>
    </w:p>
    <w:p w:rsidR="00FE6879" w:rsidRPr="00FE6879" w:rsidRDefault="00D30A9D" w:rsidP="00FE6879">
      <w:pPr>
        <w:spacing w:after="0" w:line="240" w:lineRule="auto"/>
        <w:ind w:firstLine="540"/>
        <w:jc w:val="both"/>
        <w:rPr>
          <w:rFonts w:ascii="Verdana" w:hAnsi="Verdana"/>
          <w:sz w:val="21"/>
          <w:szCs w:val="21"/>
        </w:rPr>
      </w:pPr>
      <w:r>
        <w:rPr>
          <w:rFonts w:ascii="Times New Roman" w:hAnsi="Times New Roman"/>
          <w:sz w:val="24"/>
          <w:szCs w:val="24"/>
        </w:rPr>
        <w:t>4.1.16</w:t>
      </w:r>
      <w:r w:rsidR="00FE6879" w:rsidRPr="00FE6879">
        <w:rPr>
          <w:rFonts w:ascii="Times New Roman" w:hAnsi="Times New Roman"/>
          <w:sz w:val="24"/>
          <w:szCs w:val="24"/>
        </w:rPr>
        <w:t>. Копию лицензионного договора для субъектов малого предпринимательства, осуществляющих производственную деятельность на условиях лицензионного договора с субъектами народно-художественных промыслов, заверенную заявителем.</w:t>
      </w:r>
    </w:p>
    <w:p w:rsidR="00FE6879" w:rsidRPr="00FE6879" w:rsidRDefault="00D30A9D" w:rsidP="00FE6879">
      <w:pPr>
        <w:spacing w:after="0" w:line="240" w:lineRule="auto"/>
        <w:ind w:firstLine="540"/>
        <w:jc w:val="both"/>
        <w:rPr>
          <w:rFonts w:ascii="Verdana" w:hAnsi="Verdana"/>
          <w:sz w:val="21"/>
          <w:szCs w:val="21"/>
        </w:rPr>
      </w:pPr>
      <w:r>
        <w:rPr>
          <w:rFonts w:ascii="Times New Roman" w:hAnsi="Times New Roman"/>
          <w:sz w:val="24"/>
          <w:szCs w:val="24"/>
        </w:rPr>
        <w:t>4.1.17</w:t>
      </w:r>
      <w:r w:rsidR="00FE6879" w:rsidRPr="00FE6879">
        <w:rPr>
          <w:rFonts w:ascii="Times New Roman" w:hAnsi="Times New Roman"/>
          <w:sz w:val="24"/>
          <w:szCs w:val="24"/>
        </w:rPr>
        <w:t>. Копии необходимых для реализации проекта лицензий и разрешений (если имеются), заверенные заявителем.</w:t>
      </w:r>
    </w:p>
    <w:p w:rsidR="007C0757" w:rsidRPr="00C622BF" w:rsidRDefault="00EC5977" w:rsidP="00FE6879">
      <w:pPr>
        <w:shd w:val="clear" w:color="auto" w:fill="FFFFFF"/>
        <w:tabs>
          <w:tab w:val="left" w:pos="5200"/>
        </w:tabs>
        <w:spacing w:after="0" w:line="240" w:lineRule="auto"/>
        <w:ind w:firstLine="700"/>
        <w:jc w:val="both"/>
        <w:rPr>
          <w:rFonts w:ascii="Times New Roman" w:hAnsi="Times New Roman"/>
          <w:sz w:val="24"/>
          <w:szCs w:val="24"/>
        </w:rPr>
      </w:pPr>
      <w:r>
        <w:rPr>
          <w:rFonts w:ascii="Times New Roman" w:hAnsi="Times New Roman"/>
          <w:sz w:val="24"/>
          <w:szCs w:val="24"/>
        </w:rPr>
        <w:t>4.1.</w:t>
      </w:r>
      <w:r w:rsidR="00D30A9D">
        <w:rPr>
          <w:rFonts w:ascii="Times New Roman" w:hAnsi="Times New Roman"/>
          <w:sz w:val="24"/>
          <w:szCs w:val="24"/>
        </w:rPr>
        <w:t>18</w:t>
      </w:r>
      <w:r w:rsidR="007C0757" w:rsidRPr="00946D33">
        <w:rPr>
          <w:rFonts w:ascii="Times New Roman" w:hAnsi="Times New Roman"/>
          <w:sz w:val="24"/>
          <w:szCs w:val="24"/>
        </w:rPr>
        <w:t>. Согласие на обработку персональных данных получателя Субсидии (приложение</w:t>
      </w:r>
      <w:r w:rsidR="007C0757">
        <w:rPr>
          <w:rFonts w:ascii="Times New Roman" w:hAnsi="Times New Roman"/>
          <w:sz w:val="24"/>
          <w:szCs w:val="24"/>
        </w:rPr>
        <w:t xml:space="preserve"> </w:t>
      </w:r>
      <w:r w:rsidR="007C0757" w:rsidRPr="00946D33">
        <w:rPr>
          <w:rFonts w:ascii="Times New Roman" w:hAnsi="Times New Roman"/>
          <w:sz w:val="24"/>
          <w:szCs w:val="24"/>
        </w:rPr>
        <w:t>8).</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4.2. Документы, которые заявитель вправе представить по собственной инициативе вместе с заявлением:</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4.2.1. Выписку из Единого государственного реестра юридических лиц либо Единого государственного реестра индивидуальных предпринимателей содержащую сведения о видах экономической деятельности, сведения об учредителях (участниках), сведения о лицензиях, выданную не ранее чем за месяц до подачи заявки, или ее копию, заверенную заявителем.</w:t>
      </w:r>
    </w:p>
    <w:p w:rsidR="004F7BF3" w:rsidRPr="00C622BF" w:rsidRDefault="001955D9" w:rsidP="00C622BF">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4.2.2</w:t>
      </w:r>
      <w:r w:rsidR="004F7BF3" w:rsidRPr="00C622BF">
        <w:rPr>
          <w:rFonts w:ascii="Times New Roman" w:hAnsi="Times New Roman" w:cs="Times New Roman"/>
          <w:sz w:val="24"/>
          <w:szCs w:val="24"/>
        </w:rPr>
        <w:t xml:space="preserve">. Для уволенных в запас военнослужащих </w:t>
      </w:r>
      <w:r w:rsidR="004F7BF3" w:rsidRPr="00C622BF">
        <w:rPr>
          <w:rFonts w:ascii="Times New Roman" w:hAnsi="Times New Roman" w:cs="Times New Roman"/>
          <w:b/>
          <w:sz w:val="24"/>
          <w:szCs w:val="24"/>
        </w:rPr>
        <w:t xml:space="preserve">– </w:t>
      </w:r>
      <w:r w:rsidR="004F7BF3" w:rsidRPr="00C622BF">
        <w:rPr>
          <w:rFonts w:ascii="Times New Roman" w:hAnsi="Times New Roman" w:cs="Times New Roman"/>
          <w:sz w:val="24"/>
          <w:szCs w:val="24"/>
        </w:rPr>
        <w:t>выписку из приказа об увольнении военнослужащего в запас связи с сокращением Вооруженных Сил Российской Федерации (по организационно штатным мероприятиям) заверенную военным комиссариатом по месту постановки на воинский учет (для заявителей, относящихся к подпункту 1.4.3 пункта 1.4 настоящего Порядка).</w:t>
      </w:r>
    </w:p>
    <w:p w:rsidR="004F7BF3" w:rsidRPr="00C622BF" w:rsidRDefault="001955D9" w:rsidP="00C622BF">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4.2.3</w:t>
      </w:r>
      <w:r w:rsidR="004F7BF3" w:rsidRPr="00C622BF">
        <w:rPr>
          <w:rFonts w:ascii="Times New Roman" w:hAnsi="Times New Roman" w:cs="Times New Roman"/>
          <w:sz w:val="24"/>
          <w:szCs w:val="24"/>
        </w:rPr>
        <w:t>. Справ</w:t>
      </w:r>
      <w:r w:rsidR="00C327A6">
        <w:rPr>
          <w:rFonts w:ascii="Times New Roman" w:hAnsi="Times New Roman" w:cs="Times New Roman"/>
          <w:sz w:val="24"/>
          <w:szCs w:val="24"/>
        </w:rPr>
        <w:t>ку из ГУ «Центр занятости населения Городецкого района»</w:t>
      </w:r>
      <w:r w:rsidR="004F7BF3" w:rsidRPr="00C622BF">
        <w:rPr>
          <w:rFonts w:ascii="Times New Roman" w:hAnsi="Times New Roman" w:cs="Times New Roman"/>
          <w:sz w:val="24"/>
          <w:szCs w:val="24"/>
        </w:rPr>
        <w:t xml:space="preserve"> о том, что физическое лицо состояло на регистрационном учете в качестве безработного в </w:t>
      </w:r>
      <w:r w:rsidR="00666B01">
        <w:rPr>
          <w:rFonts w:ascii="Times New Roman" w:hAnsi="Times New Roman" w:cs="Times New Roman"/>
          <w:sz w:val="24"/>
          <w:szCs w:val="24"/>
        </w:rPr>
        <w:t>ГУ «Центр занятости населения Городецкого района»</w:t>
      </w:r>
      <w:r w:rsidR="004F7BF3" w:rsidRPr="00C622BF">
        <w:rPr>
          <w:rFonts w:ascii="Times New Roman" w:hAnsi="Times New Roman" w:cs="Times New Roman"/>
          <w:sz w:val="24"/>
          <w:szCs w:val="24"/>
        </w:rPr>
        <w:t>(для заявителей, относящихся к подпункту 1.4.2 пункта 1.4 настоящего Порядка).</w:t>
      </w:r>
    </w:p>
    <w:p w:rsidR="004F7BF3" w:rsidRPr="00C622BF" w:rsidRDefault="004F7BF3" w:rsidP="00C622BF">
      <w:pPr>
        <w:pStyle w:val="ConsPlusNonformat"/>
        <w:ind w:firstLine="700"/>
        <w:jc w:val="both"/>
        <w:rPr>
          <w:rFonts w:ascii="Times New Roman" w:hAnsi="Times New Roman" w:cs="Times New Roman"/>
          <w:sz w:val="24"/>
          <w:szCs w:val="24"/>
        </w:rPr>
      </w:pPr>
      <w:r w:rsidRPr="00C622BF">
        <w:rPr>
          <w:rFonts w:ascii="Times New Roman" w:hAnsi="Times New Roman" w:cs="Times New Roman"/>
          <w:sz w:val="24"/>
          <w:szCs w:val="24"/>
        </w:rPr>
        <w:t>4.3. В  случае,  если заявитель  не  представил  самостоятельно документы (их  копии  или  сведения о них), указ</w:t>
      </w:r>
      <w:r w:rsidR="001955D9">
        <w:rPr>
          <w:rFonts w:ascii="Times New Roman" w:hAnsi="Times New Roman" w:cs="Times New Roman"/>
          <w:sz w:val="24"/>
          <w:szCs w:val="24"/>
        </w:rPr>
        <w:t>анные в подпунктах 4.2.1 - 4.2.3</w:t>
      </w:r>
      <w:r w:rsidRPr="00C622BF">
        <w:rPr>
          <w:rFonts w:ascii="Times New Roman" w:hAnsi="Times New Roman" w:cs="Times New Roman"/>
          <w:sz w:val="24"/>
          <w:szCs w:val="24"/>
        </w:rPr>
        <w:t xml:space="preserve"> пункта 4.2 настоящего Порядка, они зап</w:t>
      </w:r>
      <w:r w:rsidR="005A1A83" w:rsidRPr="00C622BF">
        <w:rPr>
          <w:rFonts w:ascii="Times New Roman" w:hAnsi="Times New Roman" w:cs="Times New Roman"/>
          <w:sz w:val="24"/>
          <w:szCs w:val="24"/>
        </w:rPr>
        <w:t>рашиваются должностными лицами А</w:t>
      </w:r>
      <w:r w:rsidRPr="00C622BF">
        <w:rPr>
          <w:rFonts w:ascii="Times New Roman" w:hAnsi="Times New Roman" w:cs="Times New Roman"/>
          <w:sz w:val="24"/>
          <w:szCs w:val="24"/>
        </w:rPr>
        <w:t xml:space="preserve">дминистрации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 </w:t>
      </w:r>
    </w:p>
    <w:p w:rsidR="004F7BF3" w:rsidRPr="00C622BF" w:rsidRDefault="004F7BF3" w:rsidP="00C622BF">
      <w:pPr>
        <w:pStyle w:val="ConsPlusNonformat"/>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4.4. Заявитель несет ответственность за дос</w:t>
      </w:r>
      <w:r w:rsidR="005A1A83" w:rsidRPr="00C622BF">
        <w:rPr>
          <w:rFonts w:ascii="Times New Roman" w:hAnsi="Times New Roman" w:cs="Times New Roman"/>
          <w:sz w:val="24"/>
          <w:szCs w:val="24"/>
        </w:rPr>
        <w:t>товерность п</w:t>
      </w:r>
      <w:r w:rsidR="000F2022" w:rsidRPr="00C622BF">
        <w:rPr>
          <w:rFonts w:ascii="Times New Roman" w:hAnsi="Times New Roman" w:cs="Times New Roman"/>
          <w:sz w:val="24"/>
          <w:szCs w:val="24"/>
        </w:rPr>
        <w:t>редставляемых им</w:t>
      </w:r>
      <w:r w:rsidRPr="00C622BF">
        <w:rPr>
          <w:rFonts w:ascii="Times New Roman" w:hAnsi="Times New Roman" w:cs="Times New Roman"/>
          <w:sz w:val="24"/>
          <w:szCs w:val="24"/>
        </w:rPr>
        <w:t xml:space="preserve"> сведений и документов в соответствии с законодательством Российской Федерации.</w:t>
      </w:r>
    </w:p>
    <w:p w:rsidR="004F7BF3" w:rsidRPr="00C622BF" w:rsidRDefault="004F7BF3" w:rsidP="00C622BF">
      <w:pPr>
        <w:widowControl w:val="0"/>
        <w:autoSpaceDE w:val="0"/>
        <w:autoSpaceDN w:val="0"/>
        <w:adjustRightInd w:val="0"/>
        <w:spacing w:after="0" w:line="240" w:lineRule="auto"/>
        <w:ind w:firstLine="540"/>
        <w:jc w:val="both"/>
        <w:rPr>
          <w:rFonts w:ascii="Times New Roman" w:hAnsi="Times New Roman"/>
          <w:sz w:val="24"/>
          <w:szCs w:val="24"/>
        </w:rPr>
      </w:pPr>
    </w:p>
    <w:p w:rsidR="005E21D9" w:rsidRDefault="005E21D9" w:rsidP="00C622BF">
      <w:pPr>
        <w:pStyle w:val="ConsPlusNormal"/>
        <w:ind w:firstLine="0"/>
        <w:jc w:val="center"/>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V. ПОРЯДОК РАССМОТРЕ</w:t>
      </w:r>
      <w:r w:rsidR="00F4437C" w:rsidRPr="00C622BF">
        <w:rPr>
          <w:rFonts w:ascii="Times New Roman" w:hAnsi="Times New Roman" w:cs="Times New Roman"/>
          <w:sz w:val="24"/>
          <w:szCs w:val="24"/>
        </w:rPr>
        <w:t xml:space="preserve">НИЯ </w:t>
      </w:r>
      <w:r w:rsidR="00427B3F" w:rsidRPr="00C622BF">
        <w:rPr>
          <w:rFonts w:ascii="Times New Roman" w:hAnsi="Times New Roman" w:cs="Times New Roman"/>
          <w:sz w:val="24"/>
          <w:szCs w:val="24"/>
        </w:rPr>
        <w:t xml:space="preserve"> ЗАЯВОК</w:t>
      </w:r>
      <w:r w:rsidRPr="00C622BF">
        <w:rPr>
          <w:rFonts w:ascii="Times New Roman" w:hAnsi="Times New Roman" w:cs="Times New Roman"/>
          <w:sz w:val="24"/>
          <w:szCs w:val="24"/>
        </w:rPr>
        <w:t xml:space="preserve"> И ПРИНЯТИЯ</w:t>
      </w:r>
    </w:p>
    <w:p w:rsidR="004F7BF3" w:rsidRPr="00C622BF" w:rsidRDefault="004F7BF3"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РЕШЕНИЯ О РЕЗУЛЬТАТАХ ОТБОРА</w:t>
      </w:r>
    </w:p>
    <w:p w:rsidR="004F7BF3" w:rsidRPr="00C622BF" w:rsidRDefault="004F7BF3" w:rsidP="00C622BF">
      <w:pPr>
        <w:pStyle w:val="ConsPlusNormal"/>
        <w:ind w:firstLine="540"/>
        <w:jc w:val="both"/>
        <w:outlineLvl w:val="1"/>
        <w:rPr>
          <w:rFonts w:ascii="Times New Roman" w:hAnsi="Times New Roman" w:cs="Times New Roman"/>
          <w:sz w:val="24"/>
          <w:szCs w:val="24"/>
        </w:rPr>
      </w:pPr>
    </w:p>
    <w:p w:rsidR="004F7BF3" w:rsidRPr="00C622BF" w:rsidRDefault="004F7BF3" w:rsidP="00C622BF">
      <w:pPr>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lastRenderedPageBreak/>
        <w:t>5.1. Организатор отбора:</w:t>
      </w:r>
    </w:p>
    <w:p w:rsidR="004F7BF3" w:rsidRPr="00C622BF" w:rsidRDefault="004F7BF3" w:rsidP="00C622BF">
      <w:pPr>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 xml:space="preserve">5.1.1. Проверяет </w:t>
      </w:r>
      <w:r w:rsidR="00D43C31" w:rsidRPr="00C622BF">
        <w:rPr>
          <w:rFonts w:ascii="Times New Roman" w:hAnsi="Times New Roman"/>
          <w:sz w:val="24"/>
          <w:szCs w:val="24"/>
        </w:rPr>
        <w:t xml:space="preserve">в течение </w:t>
      </w:r>
      <w:r w:rsidR="002B38E4">
        <w:rPr>
          <w:rFonts w:ascii="Times New Roman" w:hAnsi="Times New Roman"/>
          <w:sz w:val="24"/>
          <w:szCs w:val="24"/>
        </w:rPr>
        <w:t>5</w:t>
      </w:r>
      <w:r w:rsidRPr="00C622BF">
        <w:rPr>
          <w:rFonts w:ascii="Times New Roman" w:hAnsi="Times New Roman"/>
          <w:sz w:val="24"/>
          <w:szCs w:val="24"/>
        </w:rPr>
        <w:t xml:space="preserve"> рабочих дней, начиная со дня, следующего за днем подачи заявки заявителем, правильность оформления и соответствие заявки требованиям, установленным разделом 4 настоящего Порядка. </w:t>
      </w:r>
    </w:p>
    <w:p w:rsidR="004F7BF3" w:rsidRPr="00C622BF" w:rsidRDefault="004F7BF3" w:rsidP="00C622BF">
      <w:pPr>
        <w:pStyle w:val="ConsPlusNonformat"/>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5.1.2</w:t>
      </w:r>
      <w:r w:rsidR="001955D9">
        <w:rPr>
          <w:rFonts w:ascii="Times New Roman" w:hAnsi="Times New Roman" w:cs="Times New Roman"/>
          <w:sz w:val="24"/>
          <w:szCs w:val="24"/>
        </w:rPr>
        <w:t>. Запрашивает в течение 1 рабочего дня</w:t>
      </w:r>
      <w:r w:rsidRPr="00C622BF">
        <w:rPr>
          <w:rFonts w:ascii="Times New Roman" w:hAnsi="Times New Roman" w:cs="Times New Roman"/>
          <w:sz w:val="24"/>
          <w:szCs w:val="24"/>
        </w:rPr>
        <w:t xml:space="preserve">, следующего за днем </w:t>
      </w:r>
      <w:r w:rsidR="002654D5">
        <w:rPr>
          <w:rFonts w:ascii="Times New Roman" w:hAnsi="Times New Roman" w:cs="Times New Roman"/>
          <w:sz w:val="24"/>
          <w:szCs w:val="24"/>
        </w:rPr>
        <w:t xml:space="preserve">окончания срока </w:t>
      </w:r>
      <w:r w:rsidRPr="00C622BF">
        <w:rPr>
          <w:rFonts w:ascii="Times New Roman" w:hAnsi="Times New Roman" w:cs="Times New Roman"/>
          <w:sz w:val="24"/>
          <w:szCs w:val="24"/>
        </w:rPr>
        <w:t>подачи заявки заявителем, у органов государственной власти информацию, указ</w:t>
      </w:r>
      <w:r w:rsidR="002654D5">
        <w:rPr>
          <w:rFonts w:ascii="Times New Roman" w:hAnsi="Times New Roman" w:cs="Times New Roman"/>
          <w:sz w:val="24"/>
          <w:szCs w:val="24"/>
        </w:rPr>
        <w:t>анную в подпунктах 4.2.1 – 4.2.3</w:t>
      </w:r>
      <w:r w:rsidRPr="00C622BF">
        <w:rPr>
          <w:rFonts w:ascii="Times New Roman" w:hAnsi="Times New Roman" w:cs="Times New Roman"/>
          <w:sz w:val="24"/>
          <w:szCs w:val="24"/>
        </w:rPr>
        <w:t xml:space="preserve"> пункта 4.2 настоящего Порядка, в случае не предоставления Заявителем документов, указанных в данных пунктах.</w:t>
      </w:r>
    </w:p>
    <w:p w:rsidR="004F7BF3" w:rsidRPr="00C622BF" w:rsidRDefault="001955D9" w:rsidP="00C622BF">
      <w:pPr>
        <w:pStyle w:val="ConsPlusNonformat"/>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5.1.3. Проверяет в течение 2</w:t>
      </w:r>
      <w:r w:rsidR="004F7BF3" w:rsidRPr="00C622BF">
        <w:rPr>
          <w:rFonts w:ascii="Times New Roman" w:hAnsi="Times New Roman" w:cs="Times New Roman"/>
          <w:sz w:val="24"/>
          <w:szCs w:val="24"/>
        </w:rPr>
        <w:t xml:space="preserve"> рабочих дней, начиная со дня, следующего за днем поступления от органов государственной власти, информацию, указ</w:t>
      </w:r>
      <w:r w:rsidR="002654D5">
        <w:rPr>
          <w:rFonts w:ascii="Times New Roman" w:hAnsi="Times New Roman" w:cs="Times New Roman"/>
          <w:sz w:val="24"/>
          <w:szCs w:val="24"/>
        </w:rPr>
        <w:t>анную в подпунктах 4.2.1 – 4.2.3</w:t>
      </w:r>
      <w:r w:rsidR="004F7BF3" w:rsidRPr="00C622BF">
        <w:rPr>
          <w:rFonts w:ascii="Times New Roman" w:hAnsi="Times New Roman" w:cs="Times New Roman"/>
          <w:sz w:val="24"/>
          <w:szCs w:val="24"/>
        </w:rPr>
        <w:t xml:space="preserve"> пункта 4.2 настоящего Порядка, на соответствие требованиям, установленным настоящим Порядком.</w:t>
      </w:r>
    </w:p>
    <w:p w:rsidR="009F1702" w:rsidRPr="005E21D9" w:rsidRDefault="009F1702" w:rsidP="009F1702">
      <w:pPr>
        <w:pStyle w:val="ConsPlusNormal"/>
        <w:ind w:firstLine="540"/>
        <w:jc w:val="both"/>
        <w:rPr>
          <w:rFonts w:ascii="Times New Roman" w:hAnsi="Times New Roman" w:cs="Times New Roman"/>
          <w:sz w:val="24"/>
          <w:szCs w:val="24"/>
        </w:rPr>
      </w:pPr>
      <w:r w:rsidRPr="00C23463">
        <w:rPr>
          <w:rFonts w:ascii="Times New Roman" w:hAnsi="Times New Roman" w:cs="Times New Roman"/>
          <w:sz w:val="24"/>
          <w:szCs w:val="24"/>
        </w:rPr>
        <w:t xml:space="preserve">5.1.4. Организует заседание Комиссии по рассмотрению заявок по допуску к конкурсному </w:t>
      </w:r>
      <w:r w:rsidRPr="005E21D9">
        <w:rPr>
          <w:rFonts w:ascii="Times New Roman" w:hAnsi="Times New Roman" w:cs="Times New Roman"/>
          <w:sz w:val="24"/>
          <w:szCs w:val="24"/>
        </w:rPr>
        <w:t>отбору</w:t>
      </w:r>
      <w:r w:rsidR="00C23463" w:rsidRPr="005E21D9">
        <w:rPr>
          <w:rFonts w:ascii="Times New Roman" w:hAnsi="Times New Roman" w:cs="Times New Roman"/>
          <w:sz w:val="24"/>
          <w:szCs w:val="24"/>
        </w:rPr>
        <w:t xml:space="preserve">, порядок формирования которой утвержден </w:t>
      </w:r>
      <w:r w:rsidR="00EE28B1" w:rsidRPr="005E21D9">
        <w:rPr>
          <w:rFonts w:ascii="Times New Roman" w:hAnsi="Times New Roman" w:cs="Times New Roman"/>
          <w:sz w:val="24"/>
          <w:szCs w:val="24"/>
        </w:rPr>
        <w:t>распоряж</w:t>
      </w:r>
      <w:r w:rsidR="00C23463" w:rsidRPr="005E21D9">
        <w:rPr>
          <w:rFonts w:ascii="Times New Roman" w:hAnsi="Times New Roman" w:cs="Times New Roman"/>
          <w:sz w:val="24"/>
          <w:szCs w:val="24"/>
        </w:rPr>
        <w:t>ением  Администрации Ковернинского муниципального района Нижегородской области от 12.12.2019г. №637-р «О создании комиссии по отбору заявок субъектов малого предпринимательства для предоставления им субсидий на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 связанных с началом предпринимательской деятельности»</w:t>
      </w:r>
      <w:r w:rsidRPr="005E21D9">
        <w:rPr>
          <w:rFonts w:ascii="Times New Roman" w:hAnsi="Times New Roman" w:cs="Times New Roman"/>
          <w:sz w:val="24"/>
          <w:szCs w:val="24"/>
        </w:rPr>
        <w:t>.</w:t>
      </w:r>
    </w:p>
    <w:p w:rsidR="004207C7" w:rsidRDefault="004207C7" w:rsidP="004207C7">
      <w:pPr>
        <w:ind w:firstLine="709"/>
        <w:jc w:val="both"/>
        <w:rPr>
          <w:rFonts w:ascii="Times New Roman" w:hAnsi="Times New Roman"/>
          <w:sz w:val="24"/>
          <w:szCs w:val="24"/>
        </w:rPr>
      </w:pPr>
      <w:r w:rsidRPr="005E21D9">
        <w:rPr>
          <w:rFonts w:ascii="Times New Roman" w:hAnsi="Times New Roman"/>
          <w:sz w:val="24"/>
          <w:szCs w:val="24"/>
        </w:rPr>
        <w:t>5.1.5. Решение и его обоснование оформляется протоколом рассмотрения заявок о</w:t>
      </w:r>
      <w:r w:rsidRPr="004207C7">
        <w:rPr>
          <w:rFonts w:ascii="Times New Roman" w:hAnsi="Times New Roman"/>
          <w:sz w:val="24"/>
          <w:szCs w:val="24"/>
        </w:rPr>
        <w:t xml:space="preserve"> допуске до конкурсного отбора, который ведется Комиссией и подписывается председателем Комиссии, в случае его отсутствия заместителем председателя Комиссии  не позднее 2 рабочих дней после заседания Комиссии. </w:t>
      </w:r>
    </w:p>
    <w:p w:rsidR="004207C7" w:rsidRPr="004207C7" w:rsidRDefault="004207C7" w:rsidP="004207C7">
      <w:pPr>
        <w:ind w:firstLine="709"/>
        <w:jc w:val="both"/>
        <w:rPr>
          <w:rFonts w:ascii="Times New Roman" w:hAnsi="Times New Roman"/>
          <w:sz w:val="24"/>
          <w:szCs w:val="24"/>
        </w:rPr>
      </w:pPr>
      <w:r>
        <w:rPr>
          <w:rFonts w:ascii="Times New Roman" w:hAnsi="Times New Roman"/>
          <w:sz w:val="24"/>
          <w:szCs w:val="24"/>
        </w:rPr>
        <w:t xml:space="preserve">5.1.6. </w:t>
      </w:r>
      <w:r w:rsidRPr="004207C7">
        <w:rPr>
          <w:rFonts w:ascii="Times New Roman" w:hAnsi="Times New Roman"/>
          <w:sz w:val="24"/>
          <w:szCs w:val="24"/>
        </w:rPr>
        <w:t xml:space="preserve">Указанный протокол размещается на сайте Администрации </w:t>
      </w:r>
      <w:r w:rsidR="009678E7">
        <w:rPr>
          <w:rFonts w:ascii="Times New Roman" w:hAnsi="Times New Roman"/>
          <w:sz w:val="24"/>
          <w:szCs w:val="24"/>
        </w:rPr>
        <w:t xml:space="preserve"> </w:t>
      </w:r>
      <w:hyperlink r:id="rId13" w:history="1">
        <w:r w:rsidR="009678E7" w:rsidRPr="00C622BF">
          <w:rPr>
            <w:rStyle w:val="af8"/>
            <w:rFonts w:ascii="Times New Roman" w:hAnsi="Times New Roman"/>
            <w:sz w:val="24"/>
            <w:szCs w:val="24"/>
            <w:lang w:val="en-US"/>
          </w:rPr>
          <w:t>www</w:t>
        </w:r>
        <w:r w:rsidR="009678E7" w:rsidRPr="00C622BF">
          <w:rPr>
            <w:rStyle w:val="af8"/>
            <w:rFonts w:ascii="Times New Roman" w:hAnsi="Times New Roman"/>
            <w:sz w:val="24"/>
            <w:szCs w:val="24"/>
          </w:rPr>
          <w:t>.</w:t>
        </w:r>
        <w:r w:rsidR="009678E7" w:rsidRPr="00C622BF">
          <w:rPr>
            <w:rStyle w:val="af8"/>
            <w:rFonts w:ascii="Times New Roman" w:hAnsi="Times New Roman"/>
            <w:sz w:val="24"/>
            <w:szCs w:val="24"/>
            <w:lang w:val="en-US"/>
          </w:rPr>
          <w:t>kovernino</w:t>
        </w:r>
        <w:r w:rsidR="009678E7" w:rsidRPr="00C622BF">
          <w:rPr>
            <w:rStyle w:val="af8"/>
            <w:rFonts w:ascii="Times New Roman" w:hAnsi="Times New Roman"/>
            <w:sz w:val="24"/>
            <w:szCs w:val="24"/>
          </w:rPr>
          <w:t>.</w:t>
        </w:r>
        <w:r w:rsidR="009678E7" w:rsidRPr="00C622BF">
          <w:rPr>
            <w:rStyle w:val="af8"/>
            <w:rFonts w:ascii="Times New Roman" w:hAnsi="Times New Roman"/>
            <w:sz w:val="24"/>
            <w:szCs w:val="24"/>
            <w:lang w:val="en-US"/>
          </w:rPr>
          <w:t>ru</w:t>
        </w:r>
      </w:hyperlink>
      <w:r w:rsidR="009678E7">
        <w:rPr>
          <w:rFonts w:ascii="Times New Roman" w:hAnsi="Times New Roman"/>
          <w:sz w:val="24"/>
          <w:szCs w:val="24"/>
        </w:rPr>
        <w:t xml:space="preserve">    </w:t>
      </w:r>
      <w:r w:rsidRPr="004207C7">
        <w:rPr>
          <w:rFonts w:ascii="Times New Roman" w:hAnsi="Times New Roman"/>
          <w:sz w:val="24"/>
          <w:szCs w:val="24"/>
        </w:rPr>
        <w:t>в течение 2 рабочих дней, следующих после дня подписания такого протокола.</w:t>
      </w:r>
    </w:p>
    <w:p w:rsidR="004F7BF3" w:rsidRPr="00C622BF" w:rsidRDefault="004207C7" w:rsidP="004207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w:t>
      </w:r>
      <w:r w:rsidR="004F7BF3" w:rsidRPr="00C622BF">
        <w:rPr>
          <w:rFonts w:ascii="Times New Roman" w:hAnsi="Times New Roman" w:cs="Times New Roman"/>
          <w:sz w:val="24"/>
          <w:szCs w:val="24"/>
        </w:rPr>
        <w:t xml:space="preserve">. В случае несоответствия заявителя требованиям, указанным в разделе 2 настоящего Порядка, либо несоответствия документов, указанных в пункте 4.1 настоящего Порядка, и сведений, содержащихся в этих документах, </w:t>
      </w:r>
      <w:r w:rsidR="001955D9">
        <w:rPr>
          <w:rFonts w:ascii="Times New Roman" w:hAnsi="Times New Roman" w:cs="Times New Roman"/>
          <w:sz w:val="24"/>
          <w:szCs w:val="24"/>
        </w:rPr>
        <w:t xml:space="preserve">возвращает заявку и в течение </w:t>
      </w:r>
      <w:r w:rsidR="009678E7">
        <w:rPr>
          <w:rFonts w:ascii="Times New Roman" w:hAnsi="Times New Roman" w:cs="Times New Roman"/>
          <w:sz w:val="24"/>
          <w:szCs w:val="24"/>
        </w:rPr>
        <w:t>2</w:t>
      </w:r>
      <w:r w:rsidR="004F7BF3" w:rsidRPr="00C622BF">
        <w:rPr>
          <w:rFonts w:ascii="Times New Roman" w:hAnsi="Times New Roman" w:cs="Times New Roman"/>
          <w:sz w:val="24"/>
          <w:szCs w:val="24"/>
        </w:rPr>
        <w:t xml:space="preserve"> рабочих дней, начиная со дня, следующего за днем подачи заявки, направляет в адрес заявителя уведомление о возврате заявки с указанием причин возврата.</w:t>
      </w:r>
    </w:p>
    <w:p w:rsidR="004F7BF3" w:rsidRPr="00C622BF" w:rsidRDefault="004207C7" w:rsidP="00C622BF">
      <w:pPr>
        <w:pStyle w:val="ConsPlusNonformat"/>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5.1.8</w:t>
      </w:r>
      <w:r w:rsidR="004F7BF3" w:rsidRPr="00C622BF">
        <w:rPr>
          <w:rFonts w:ascii="Times New Roman" w:hAnsi="Times New Roman" w:cs="Times New Roman"/>
          <w:sz w:val="24"/>
          <w:szCs w:val="24"/>
        </w:rPr>
        <w:t xml:space="preserve">. Заявитель, заявка которого была возвращена имеет право повторно подать заявку до истечения срока приема заявок, после устранения замечаний, послуживших причиной возврата. </w:t>
      </w:r>
    </w:p>
    <w:p w:rsidR="004F7BF3" w:rsidRPr="00C622BF" w:rsidRDefault="004207C7" w:rsidP="00C622BF">
      <w:pPr>
        <w:tabs>
          <w:tab w:val="left" w:pos="300"/>
          <w:tab w:val="center" w:pos="2160"/>
        </w:tabs>
        <w:spacing w:after="0" w:line="240" w:lineRule="auto"/>
        <w:ind w:firstLine="700"/>
        <w:jc w:val="both"/>
        <w:rPr>
          <w:rFonts w:ascii="Times New Roman" w:hAnsi="Times New Roman"/>
          <w:sz w:val="24"/>
          <w:szCs w:val="24"/>
        </w:rPr>
      </w:pPr>
      <w:r>
        <w:rPr>
          <w:rFonts w:ascii="Times New Roman" w:hAnsi="Times New Roman"/>
          <w:sz w:val="24"/>
          <w:szCs w:val="24"/>
        </w:rPr>
        <w:t>5.1.9</w:t>
      </w:r>
      <w:r w:rsidR="004F7BF3" w:rsidRPr="00C622BF">
        <w:rPr>
          <w:rFonts w:ascii="Times New Roman" w:hAnsi="Times New Roman"/>
          <w:sz w:val="24"/>
          <w:szCs w:val="24"/>
        </w:rPr>
        <w:t>. В случае соответствия заявителя требованиям, указанным в разделе 2 настоящего Порядка, и соответствия документов, указанных в пункте 4.1 настоящего Порядка, и сведений, содержащихся в этих документах, заявка считается допущенной к отбору и ей присваивается</w:t>
      </w:r>
      <w:r w:rsidR="0071630C">
        <w:rPr>
          <w:rFonts w:ascii="Times New Roman" w:hAnsi="Times New Roman"/>
          <w:sz w:val="24"/>
          <w:szCs w:val="24"/>
        </w:rPr>
        <w:t xml:space="preserve"> </w:t>
      </w:r>
      <w:r w:rsidR="00D43C31" w:rsidRPr="00C622BF">
        <w:rPr>
          <w:rFonts w:ascii="Times New Roman" w:hAnsi="Times New Roman"/>
          <w:sz w:val="24"/>
          <w:szCs w:val="24"/>
        </w:rPr>
        <w:t>номер в</w:t>
      </w:r>
      <w:r w:rsidR="004F7BF3" w:rsidRPr="00C622BF">
        <w:rPr>
          <w:rFonts w:ascii="Times New Roman" w:hAnsi="Times New Roman"/>
          <w:sz w:val="24"/>
          <w:szCs w:val="24"/>
        </w:rPr>
        <w:t xml:space="preserve"> журнале регистрации конкурсных заявок, допущенных к отбору (далее – журнал регистрации). </w:t>
      </w:r>
    </w:p>
    <w:p w:rsidR="004207C7" w:rsidRDefault="004207C7" w:rsidP="004207C7">
      <w:pPr>
        <w:ind w:firstLine="709"/>
        <w:jc w:val="both"/>
        <w:rPr>
          <w:rFonts w:ascii="Times New Roman" w:hAnsi="Times New Roman"/>
          <w:sz w:val="24"/>
          <w:szCs w:val="24"/>
        </w:rPr>
      </w:pPr>
      <w:r>
        <w:rPr>
          <w:rFonts w:ascii="Times New Roman" w:hAnsi="Times New Roman"/>
          <w:sz w:val="24"/>
          <w:szCs w:val="24"/>
        </w:rPr>
        <w:t>5.1.10</w:t>
      </w:r>
      <w:r w:rsidR="00D43C31" w:rsidRPr="00C622BF">
        <w:rPr>
          <w:rFonts w:ascii="Times New Roman" w:hAnsi="Times New Roman"/>
          <w:sz w:val="24"/>
          <w:szCs w:val="24"/>
        </w:rPr>
        <w:t>. Размещает на</w:t>
      </w:r>
      <w:r w:rsidR="004F7BF3" w:rsidRPr="00C622BF">
        <w:rPr>
          <w:rFonts w:ascii="Times New Roman" w:hAnsi="Times New Roman"/>
          <w:sz w:val="24"/>
          <w:szCs w:val="24"/>
        </w:rPr>
        <w:t xml:space="preserve"> с</w:t>
      </w:r>
      <w:r w:rsidR="00D43C31" w:rsidRPr="00C622BF">
        <w:rPr>
          <w:rFonts w:ascii="Times New Roman" w:hAnsi="Times New Roman"/>
          <w:sz w:val="24"/>
          <w:szCs w:val="24"/>
        </w:rPr>
        <w:t xml:space="preserve">айте Администрации </w:t>
      </w:r>
      <w:r w:rsidR="004F7BF3" w:rsidRPr="00C622BF">
        <w:rPr>
          <w:rFonts w:ascii="Times New Roman" w:hAnsi="Times New Roman"/>
          <w:sz w:val="24"/>
          <w:szCs w:val="24"/>
        </w:rPr>
        <w:t xml:space="preserve"> </w:t>
      </w:r>
      <w:r w:rsidR="00AA0F89" w:rsidRPr="00C622BF">
        <w:rPr>
          <w:rFonts w:ascii="Times New Roman" w:hAnsi="Times New Roman"/>
          <w:sz w:val="24"/>
          <w:szCs w:val="24"/>
        </w:rPr>
        <w:t>Ковернинского муниципального района</w:t>
      </w:r>
      <w:r w:rsidR="009678E7">
        <w:rPr>
          <w:rFonts w:ascii="Times New Roman" w:hAnsi="Times New Roman"/>
          <w:sz w:val="24"/>
          <w:szCs w:val="24"/>
        </w:rPr>
        <w:t xml:space="preserve"> </w:t>
      </w:r>
      <w:hyperlink r:id="rId14" w:history="1">
        <w:r w:rsidR="009678E7" w:rsidRPr="00C622BF">
          <w:rPr>
            <w:rStyle w:val="af8"/>
            <w:rFonts w:ascii="Times New Roman" w:hAnsi="Times New Roman"/>
            <w:sz w:val="24"/>
            <w:szCs w:val="24"/>
            <w:lang w:val="en-US"/>
          </w:rPr>
          <w:t>www</w:t>
        </w:r>
        <w:r w:rsidR="009678E7" w:rsidRPr="00C622BF">
          <w:rPr>
            <w:rStyle w:val="af8"/>
            <w:rFonts w:ascii="Times New Roman" w:hAnsi="Times New Roman"/>
            <w:sz w:val="24"/>
            <w:szCs w:val="24"/>
          </w:rPr>
          <w:t>.</w:t>
        </w:r>
        <w:r w:rsidR="009678E7" w:rsidRPr="00C622BF">
          <w:rPr>
            <w:rStyle w:val="af8"/>
            <w:rFonts w:ascii="Times New Roman" w:hAnsi="Times New Roman"/>
            <w:sz w:val="24"/>
            <w:szCs w:val="24"/>
            <w:lang w:val="en-US"/>
          </w:rPr>
          <w:t>kovernino</w:t>
        </w:r>
        <w:r w:rsidR="009678E7" w:rsidRPr="00C622BF">
          <w:rPr>
            <w:rStyle w:val="af8"/>
            <w:rFonts w:ascii="Times New Roman" w:hAnsi="Times New Roman"/>
            <w:sz w:val="24"/>
            <w:szCs w:val="24"/>
          </w:rPr>
          <w:t>.</w:t>
        </w:r>
        <w:r w:rsidR="009678E7" w:rsidRPr="00C622BF">
          <w:rPr>
            <w:rStyle w:val="af8"/>
            <w:rFonts w:ascii="Times New Roman" w:hAnsi="Times New Roman"/>
            <w:sz w:val="24"/>
            <w:szCs w:val="24"/>
            <w:lang w:val="en-US"/>
          </w:rPr>
          <w:t>ru</w:t>
        </w:r>
      </w:hyperlink>
      <w:r w:rsidR="004F7BF3" w:rsidRPr="00C622BF">
        <w:rPr>
          <w:rFonts w:ascii="Times New Roman" w:hAnsi="Times New Roman"/>
          <w:sz w:val="24"/>
          <w:szCs w:val="24"/>
        </w:rPr>
        <w:t xml:space="preserve"> в информационно-телекоммуникационной сети «Интернет</w:t>
      </w:r>
      <w:r w:rsidR="00B81474">
        <w:rPr>
          <w:rFonts w:ascii="Times New Roman" w:hAnsi="Times New Roman"/>
          <w:sz w:val="24"/>
          <w:szCs w:val="24"/>
        </w:rPr>
        <w:t xml:space="preserve">» </w:t>
      </w:r>
      <w:r>
        <w:rPr>
          <w:rFonts w:ascii="Times New Roman" w:hAnsi="Times New Roman"/>
          <w:sz w:val="24"/>
          <w:szCs w:val="24"/>
        </w:rPr>
        <w:t>в течение 2</w:t>
      </w:r>
      <w:r w:rsidR="004F7BF3" w:rsidRPr="00C622BF">
        <w:rPr>
          <w:rFonts w:ascii="Times New Roman" w:hAnsi="Times New Roman"/>
          <w:sz w:val="24"/>
          <w:szCs w:val="24"/>
        </w:rPr>
        <w:t xml:space="preserve"> рабочих дней, </w:t>
      </w:r>
      <w:r w:rsidRPr="004207C7">
        <w:rPr>
          <w:rFonts w:ascii="Times New Roman" w:hAnsi="Times New Roman"/>
          <w:sz w:val="24"/>
          <w:szCs w:val="24"/>
        </w:rPr>
        <w:t xml:space="preserve">следующих после </w:t>
      </w:r>
      <w:r>
        <w:rPr>
          <w:rFonts w:ascii="Times New Roman" w:hAnsi="Times New Roman"/>
          <w:sz w:val="24"/>
          <w:szCs w:val="24"/>
        </w:rPr>
        <w:t xml:space="preserve">дня подписания такого протокола, </w:t>
      </w:r>
      <w:r w:rsidR="004F7BF3" w:rsidRPr="00C622BF">
        <w:rPr>
          <w:rFonts w:ascii="Times New Roman" w:hAnsi="Times New Roman"/>
          <w:sz w:val="24"/>
          <w:szCs w:val="24"/>
        </w:rPr>
        <w:t xml:space="preserve">информацию о заявках, допущенных к отбору. </w:t>
      </w:r>
    </w:p>
    <w:p w:rsidR="004F7BF3" w:rsidRPr="00C622BF" w:rsidRDefault="004F7BF3" w:rsidP="004207C7">
      <w:pPr>
        <w:ind w:firstLine="709"/>
        <w:jc w:val="both"/>
        <w:rPr>
          <w:rFonts w:ascii="Times New Roman" w:hAnsi="Times New Roman"/>
          <w:sz w:val="24"/>
          <w:szCs w:val="24"/>
        </w:rPr>
      </w:pPr>
      <w:r w:rsidRPr="00C622BF">
        <w:rPr>
          <w:rFonts w:ascii="Times New Roman" w:hAnsi="Times New Roman"/>
          <w:sz w:val="24"/>
          <w:szCs w:val="24"/>
        </w:rPr>
        <w:t>5.2. Комиссия осуществляет оценку заявок по 100-бальной шкале с заполнением оценочной ведомости (приложение 6 к данному порядку) в соответствии со следующими критериями оценки:</w:t>
      </w:r>
    </w:p>
    <w:p w:rsidR="004F7BF3" w:rsidRPr="00C622BF" w:rsidRDefault="004F7BF3" w:rsidP="00C622BF">
      <w:pPr>
        <w:autoSpaceDE w:val="0"/>
        <w:autoSpaceDN w:val="0"/>
        <w:adjustRightInd w:val="0"/>
        <w:spacing w:after="0" w:line="240" w:lineRule="auto"/>
        <w:ind w:firstLine="567"/>
        <w:jc w:val="both"/>
        <w:rPr>
          <w:rFonts w:ascii="Times New Roman" w:eastAsia="Calibri" w:hAnsi="Times New Roman"/>
          <w:bCs/>
          <w:color w:val="000000"/>
          <w:sz w:val="24"/>
          <w:szCs w:val="24"/>
          <w:lang w:eastAsia="en-US"/>
        </w:rPr>
      </w:pPr>
      <w:r w:rsidRPr="00C622BF">
        <w:rPr>
          <w:rFonts w:ascii="Times New Roman" w:hAnsi="Times New Roman"/>
          <w:sz w:val="24"/>
          <w:szCs w:val="24"/>
        </w:rPr>
        <w:t xml:space="preserve">5.2.1. </w:t>
      </w:r>
      <w:r w:rsidR="00F4437C" w:rsidRPr="00C622BF">
        <w:rPr>
          <w:rFonts w:ascii="Times New Roman" w:hAnsi="Times New Roman"/>
          <w:sz w:val="24"/>
          <w:szCs w:val="24"/>
        </w:rPr>
        <w:t xml:space="preserve">Заявитель </w:t>
      </w:r>
      <w:r w:rsidR="00F4437C" w:rsidRPr="00C622BF">
        <w:rPr>
          <w:rFonts w:ascii="Times New Roman" w:eastAsia="Calibri" w:hAnsi="Times New Roman"/>
          <w:bCs/>
          <w:color w:val="000000"/>
          <w:sz w:val="24"/>
          <w:szCs w:val="24"/>
          <w:lang w:eastAsia="en-US"/>
        </w:rPr>
        <w:t>осуществляе</w:t>
      </w:r>
      <w:r w:rsidRPr="00C622BF">
        <w:rPr>
          <w:rFonts w:ascii="Times New Roman" w:eastAsia="Calibri" w:hAnsi="Times New Roman"/>
          <w:bCs/>
          <w:color w:val="000000"/>
          <w:sz w:val="24"/>
          <w:szCs w:val="24"/>
          <w:lang w:eastAsia="en-US"/>
        </w:rPr>
        <w:t xml:space="preserve">т деятельность в сфере производства товаров (работ, услуг), за исключением основных видов деятельности, включенных в </w:t>
      </w:r>
      <w:hyperlink r:id="rId15" w:history="1">
        <w:r w:rsidRPr="00C622BF">
          <w:rPr>
            <w:rFonts w:ascii="Times New Roman" w:eastAsia="Calibri" w:hAnsi="Times New Roman"/>
            <w:bCs/>
            <w:color w:val="000000"/>
            <w:sz w:val="24"/>
            <w:szCs w:val="24"/>
            <w:lang w:eastAsia="en-US"/>
          </w:rPr>
          <w:t>разделы G</w:t>
        </w:r>
      </w:hyperlink>
      <w:r w:rsidRPr="00C622BF">
        <w:rPr>
          <w:rFonts w:ascii="Times New Roman" w:eastAsia="Calibri" w:hAnsi="Times New Roman"/>
          <w:bCs/>
          <w:color w:val="000000"/>
          <w:sz w:val="24"/>
          <w:szCs w:val="24"/>
          <w:lang w:eastAsia="en-US"/>
        </w:rPr>
        <w:t xml:space="preserve"> (за исключением кода 45), </w:t>
      </w:r>
      <w:hyperlink r:id="rId16" w:history="1">
        <w:r w:rsidRPr="00C622BF">
          <w:rPr>
            <w:rFonts w:ascii="Times New Roman" w:eastAsia="Calibri" w:hAnsi="Times New Roman"/>
            <w:bCs/>
            <w:color w:val="000000"/>
            <w:sz w:val="24"/>
            <w:szCs w:val="24"/>
            <w:lang w:eastAsia="en-US"/>
          </w:rPr>
          <w:t>K</w:t>
        </w:r>
      </w:hyperlink>
      <w:r w:rsidRPr="00C622BF">
        <w:rPr>
          <w:rFonts w:ascii="Times New Roman" w:eastAsia="Calibri" w:hAnsi="Times New Roman"/>
          <w:bCs/>
          <w:color w:val="000000"/>
          <w:sz w:val="24"/>
          <w:szCs w:val="24"/>
          <w:lang w:eastAsia="en-US"/>
        </w:rPr>
        <w:t xml:space="preserve">, </w:t>
      </w:r>
      <w:hyperlink r:id="rId17" w:history="1">
        <w:r w:rsidRPr="00C622BF">
          <w:rPr>
            <w:rFonts w:ascii="Times New Roman" w:eastAsia="Calibri" w:hAnsi="Times New Roman"/>
            <w:bCs/>
            <w:color w:val="000000"/>
            <w:sz w:val="24"/>
            <w:szCs w:val="24"/>
            <w:lang w:eastAsia="en-US"/>
          </w:rPr>
          <w:t>L</w:t>
        </w:r>
      </w:hyperlink>
      <w:r w:rsidRPr="00C622BF">
        <w:rPr>
          <w:rFonts w:ascii="Times New Roman" w:eastAsia="Calibri" w:hAnsi="Times New Roman"/>
          <w:bCs/>
          <w:color w:val="000000"/>
          <w:sz w:val="24"/>
          <w:szCs w:val="24"/>
          <w:lang w:eastAsia="en-US"/>
        </w:rPr>
        <w:t xml:space="preserve">, </w:t>
      </w:r>
      <w:hyperlink r:id="rId18" w:history="1">
        <w:r w:rsidRPr="00C622BF">
          <w:rPr>
            <w:rFonts w:ascii="Times New Roman" w:eastAsia="Calibri" w:hAnsi="Times New Roman"/>
            <w:bCs/>
            <w:color w:val="000000"/>
            <w:sz w:val="24"/>
            <w:szCs w:val="24"/>
            <w:lang w:eastAsia="en-US"/>
          </w:rPr>
          <w:t>M</w:t>
        </w:r>
      </w:hyperlink>
      <w:r w:rsidRPr="00C622BF">
        <w:rPr>
          <w:rFonts w:ascii="Times New Roman" w:eastAsia="Calibri" w:hAnsi="Times New Roman"/>
          <w:bCs/>
          <w:color w:val="000000"/>
          <w:sz w:val="24"/>
          <w:szCs w:val="24"/>
          <w:lang w:eastAsia="en-US"/>
        </w:rPr>
        <w:t xml:space="preserve"> (за исключением </w:t>
      </w:r>
      <w:hyperlink r:id="rId19" w:history="1">
        <w:r w:rsidRPr="00C622BF">
          <w:rPr>
            <w:rFonts w:ascii="Times New Roman" w:eastAsia="Calibri" w:hAnsi="Times New Roman"/>
            <w:bCs/>
            <w:color w:val="000000"/>
            <w:sz w:val="24"/>
            <w:szCs w:val="24"/>
            <w:lang w:eastAsia="en-US"/>
          </w:rPr>
          <w:t>кодов 71</w:t>
        </w:r>
      </w:hyperlink>
      <w:r w:rsidRPr="00C622BF">
        <w:rPr>
          <w:rFonts w:ascii="Times New Roman" w:eastAsia="Calibri" w:hAnsi="Times New Roman"/>
          <w:bCs/>
          <w:color w:val="000000"/>
          <w:sz w:val="24"/>
          <w:szCs w:val="24"/>
          <w:lang w:eastAsia="en-US"/>
        </w:rPr>
        <w:t xml:space="preserve"> и </w:t>
      </w:r>
      <w:hyperlink r:id="rId20" w:history="1">
        <w:r w:rsidRPr="00C622BF">
          <w:rPr>
            <w:rFonts w:ascii="Times New Roman" w:eastAsia="Calibri" w:hAnsi="Times New Roman"/>
            <w:bCs/>
            <w:color w:val="000000"/>
            <w:sz w:val="24"/>
            <w:szCs w:val="24"/>
            <w:lang w:eastAsia="en-US"/>
          </w:rPr>
          <w:t>75</w:t>
        </w:r>
      </w:hyperlink>
      <w:r w:rsidRPr="00C622BF">
        <w:rPr>
          <w:rFonts w:ascii="Times New Roman" w:eastAsia="Calibri" w:hAnsi="Times New Roman"/>
          <w:bCs/>
          <w:color w:val="000000"/>
          <w:sz w:val="24"/>
          <w:szCs w:val="24"/>
          <w:lang w:eastAsia="en-US"/>
        </w:rPr>
        <w:t xml:space="preserve">), </w:t>
      </w:r>
      <w:hyperlink r:id="rId21" w:history="1">
        <w:r w:rsidRPr="00C622BF">
          <w:rPr>
            <w:rFonts w:ascii="Times New Roman" w:eastAsia="Calibri" w:hAnsi="Times New Roman"/>
            <w:bCs/>
            <w:color w:val="000000"/>
            <w:sz w:val="24"/>
            <w:szCs w:val="24"/>
            <w:lang w:eastAsia="en-US"/>
          </w:rPr>
          <w:t>N</w:t>
        </w:r>
      </w:hyperlink>
      <w:r w:rsidRPr="00C622BF">
        <w:rPr>
          <w:rFonts w:ascii="Times New Roman" w:eastAsia="Calibri" w:hAnsi="Times New Roman"/>
          <w:bCs/>
          <w:color w:val="000000"/>
          <w:sz w:val="24"/>
          <w:szCs w:val="24"/>
          <w:lang w:eastAsia="en-US"/>
        </w:rPr>
        <w:t xml:space="preserve">, </w:t>
      </w:r>
      <w:hyperlink r:id="rId22" w:history="1">
        <w:r w:rsidRPr="00C622BF">
          <w:rPr>
            <w:rFonts w:ascii="Times New Roman" w:eastAsia="Calibri" w:hAnsi="Times New Roman"/>
            <w:bCs/>
            <w:color w:val="000000"/>
            <w:sz w:val="24"/>
            <w:szCs w:val="24"/>
            <w:lang w:eastAsia="en-US"/>
          </w:rPr>
          <w:t>O</w:t>
        </w:r>
      </w:hyperlink>
      <w:r w:rsidRPr="00C622BF">
        <w:rPr>
          <w:rFonts w:ascii="Times New Roman" w:eastAsia="Calibri" w:hAnsi="Times New Roman"/>
          <w:bCs/>
          <w:color w:val="000000"/>
          <w:sz w:val="24"/>
          <w:szCs w:val="24"/>
          <w:lang w:eastAsia="en-US"/>
        </w:rPr>
        <w:t xml:space="preserve">, </w:t>
      </w:r>
      <w:hyperlink r:id="rId23" w:history="1">
        <w:r w:rsidRPr="00C622BF">
          <w:rPr>
            <w:rFonts w:ascii="Times New Roman" w:eastAsia="Calibri" w:hAnsi="Times New Roman"/>
            <w:bCs/>
            <w:color w:val="000000"/>
            <w:sz w:val="24"/>
            <w:szCs w:val="24"/>
            <w:lang w:eastAsia="en-US"/>
          </w:rPr>
          <w:t>S</w:t>
        </w:r>
      </w:hyperlink>
      <w:r w:rsidRPr="00C622BF">
        <w:rPr>
          <w:rFonts w:ascii="Times New Roman" w:eastAsia="Calibri" w:hAnsi="Times New Roman"/>
          <w:bCs/>
          <w:color w:val="000000"/>
          <w:sz w:val="24"/>
          <w:szCs w:val="24"/>
          <w:lang w:eastAsia="en-US"/>
        </w:rPr>
        <w:t xml:space="preserve"> (за исключением кодов 95 и 96), </w:t>
      </w:r>
      <w:hyperlink r:id="rId24" w:history="1">
        <w:r w:rsidRPr="00C622BF">
          <w:rPr>
            <w:rFonts w:ascii="Times New Roman" w:eastAsia="Calibri" w:hAnsi="Times New Roman"/>
            <w:bCs/>
            <w:color w:val="000000"/>
            <w:sz w:val="24"/>
            <w:szCs w:val="24"/>
            <w:lang w:eastAsia="en-US"/>
          </w:rPr>
          <w:t>T</w:t>
        </w:r>
      </w:hyperlink>
      <w:r w:rsidRPr="00C622BF">
        <w:rPr>
          <w:rFonts w:ascii="Times New Roman" w:eastAsia="Calibri" w:hAnsi="Times New Roman"/>
          <w:bCs/>
          <w:color w:val="000000"/>
          <w:sz w:val="24"/>
          <w:szCs w:val="24"/>
          <w:lang w:eastAsia="en-US"/>
        </w:rPr>
        <w:t xml:space="preserve">, </w:t>
      </w:r>
      <w:hyperlink r:id="rId25" w:history="1">
        <w:r w:rsidRPr="00C622BF">
          <w:rPr>
            <w:rFonts w:ascii="Times New Roman" w:eastAsia="Calibri" w:hAnsi="Times New Roman"/>
            <w:bCs/>
            <w:color w:val="000000"/>
            <w:sz w:val="24"/>
            <w:szCs w:val="24"/>
            <w:lang w:eastAsia="en-US"/>
          </w:rPr>
          <w:t>U</w:t>
        </w:r>
      </w:hyperlink>
      <w:r w:rsidRPr="00C622BF">
        <w:rPr>
          <w:rFonts w:ascii="Times New Roman" w:eastAsia="Calibri" w:hAnsi="Times New Roman"/>
          <w:bCs/>
          <w:color w:val="000000"/>
          <w:sz w:val="24"/>
          <w:szCs w:val="24"/>
          <w:lang w:eastAsia="en-US"/>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w:t>
      </w:r>
      <w:r w:rsidRPr="00C622BF">
        <w:rPr>
          <w:rFonts w:ascii="Times New Roman" w:eastAsia="Calibri" w:hAnsi="Times New Roman"/>
          <w:bCs/>
          <w:color w:val="000000"/>
          <w:sz w:val="24"/>
          <w:szCs w:val="24"/>
          <w:lang w:eastAsia="en-US"/>
        </w:rPr>
        <w:lastRenderedPageBreak/>
        <w:t>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F7BF3" w:rsidRPr="00C622BF" w:rsidRDefault="0071630C" w:rsidP="00C327A6">
      <w:pPr>
        <w:pStyle w:val="ConsPlusNorma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sidR="004F7BF3" w:rsidRPr="00C622BF">
        <w:rPr>
          <w:rFonts w:ascii="Times New Roman" w:hAnsi="Times New Roman" w:cs="Times New Roman"/>
          <w:sz w:val="24"/>
          <w:szCs w:val="24"/>
        </w:rPr>
        <w:t>5.2.2. Направление расходования средств: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w:t>
      </w: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100 баллов;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более 50 % запрашиваемых средств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w:t>
      </w: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50 баллов;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прочие расходы – 0 баллов.</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 xml:space="preserve">5.2.3. Создано новых рабочих мест (наемные работники, проработавшие не менее 3-х месяцев): </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 xml:space="preserve">-  свыше 3-х рабочих мест </w:t>
      </w:r>
      <w:r w:rsidRPr="00C622BF">
        <w:rPr>
          <w:rFonts w:ascii="Times New Roman" w:hAnsi="Times New Roman" w:cs="Times New Roman"/>
          <w:b/>
          <w:sz w:val="24"/>
          <w:szCs w:val="24"/>
        </w:rPr>
        <w:t xml:space="preserve">– </w:t>
      </w:r>
      <w:r w:rsidRPr="00C622BF">
        <w:rPr>
          <w:rFonts w:ascii="Times New Roman" w:hAnsi="Times New Roman" w:cs="Times New Roman"/>
          <w:sz w:val="24"/>
          <w:szCs w:val="24"/>
        </w:rPr>
        <w:t>100 баллов;</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 xml:space="preserve"> - от 1 до 3-х рабочих мест </w:t>
      </w:r>
      <w:r w:rsidRPr="00C622BF">
        <w:rPr>
          <w:rFonts w:ascii="Times New Roman" w:hAnsi="Times New Roman" w:cs="Times New Roman"/>
          <w:b/>
          <w:sz w:val="24"/>
          <w:szCs w:val="24"/>
        </w:rPr>
        <w:t xml:space="preserve">– </w:t>
      </w:r>
      <w:r w:rsidRPr="00C622BF">
        <w:rPr>
          <w:rFonts w:ascii="Times New Roman" w:hAnsi="Times New Roman" w:cs="Times New Roman"/>
          <w:sz w:val="24"/>
          <w:szCs w:val="24"/>
        </w:rPr>
        <w:t>50 баллов.</w:t>
      </w:r>
    </w:p>
    <w:p w:rsidR="004F7BF3" w:rsidRPr="00C622BF" w:rsidRDefault="004F7BF3" w:rsidP="00C622BF">
      <w:pPr>
        <w:pStyle w:val="ConsPlusNormal"/>
        <w:tabs>
          <w:tab w:val="left" w:pos="300"/>
        </w:tabs>
        <w:ind w:firstLine="700"/>
        <w:jc w:val="both"/>
        <w:rPr>
          <w:rFonts w:ascii="Times New Roman" w:hAnsi="Times New Roman" w:cs="Times New Roman"/>
          <w:sz w:val="24"/>
          <w:szCs w:val="24"/>
        </w:rPr>
      </w:pPr>
      <w:r w:rsidRPr="00C622BF">
        <w:rPr>
          <w:rFonts w:ascii="Times New Roman" w:hAnsi="Times New Roman" w:cs="Times New Roman"/>
          <w:sz w:val="24"/>
          <w:szCs w:val="24"/>
        </w:rPr>
        <w:t>5.2.4. Планируется создание новых рабочих мест в период реализации проекта:</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свыше 10-и рабочих мест </w:t>
      </w:r>
      <w:r w:rsidRPr="00C622BF">
        <w:rPr>
          <w:rFonts w:ascii="Times New Roman" w:hAnsi="Times New Roman" w:cs="Times New Roman"/>
          <w:b/>
          <w:sz w:val="24"/>
          <w:szCs w:val="24"/>
        </w:rPr>
        <w:t>–</w:t>
      </w:r>
      <w:r w:rsidR="00427B3F" w:rsidRPr="00C622BF">
        <w:rPr>
          <w:rFonts w:ascii="Times New Roman" w:hAnsi="Times New Roman" w:cs="Times New Roman"/>
          <w:sz w:val="24"/>
          <w:szCs w:val="24"/>
        </w:rPr>
        <w:t xml:space="preserve"> 5</w:t>
      </w:r>
      <w:r w:rsidRPr="00C622BF">
        <w:rPr>
          <w:rFonts w:ascii="Times New Roman" w:hAnsi="Times New Roman" w:cs="Times New Roman"/>
          <w:sz w:val="24"/>
          <w:szCs w:val="24"/>
        </w:rPr>
        <w:t>0 баллов;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b/>
          <w:sz w:val="24"/>
          <w:szCs w:val="24"/>
        </w:rPr>
        <w:t>–</w:t>
      </w:r>
      <w:r w:rsidRPr="00C622BF">
        <w:rPr>
          <w:rFonts w:ascii="Times New Roman" w:hAnsi="Times New Roman" w:cs="Times New Roman"/>
          <w:sz w:val="24"/>
          <w:szCs w:val="24"/>
        </w:rPr>
        <w:t xml:space="preserve"> от 1 до 10-и рабочих мест </w:t>
      </w:r>
      <w:r w:rsidRPr="00C622BF">
        <w:rPr>
          <w:rFonts w:ascii="Times New Roman" w:hAnsi="Times New Roman" w:cs="Times New Roman"/>
          <w:b/>
          <w:sz w:val="24"/>
          <w:szCs w:val="24"/>
        </w:rPr>
        <w:t>–</w:t>
      </w:r>
      <w:r w:rsidR="00680DA1" w:rsidRPr="00C622BF">
        <w:rPr>
          <w:rFonts w:ascii="Times New Roman" w:hAnsi="Times New Roman" w:cs="Times New Roman"/>
          <w:sz w:val="24"/>
          <w:szCs w:val="24"/>
        </w:rPr>
        <w:t xml:space="preserve"> 20</w:t>
      </w:r>
      <w:r w:rsidRPr="00C622BF">
        <w:rPr>
          <w:rFonts w:ascii="Times New Roman" w:hAnsi="Times New Roman" w:cs="Times New Roman"/>
          <w:sz w:val="24"/>
          <w:szCs w:val="24"/>
        </w:rPr>
        <w:t xml:space="preserve"> баллов.</w:t>
      </w:r>
    </w:p>
    <w:p w:rsidR="004F7BF3" w:rsidRPr="00C622BF" w:rsidRDefault="004F7BF3" w:rsidP="00C622BF">
      <w:pPr>
        <w:pStyle w:val="ConsPlusTitle"/>
        <w:tabs>
          <w:tab w:val="left" w:pos="300"/>
        </w:tabs>
        <w:ind w:firstLine="700"/>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5.2.5. Субъекты молодежного предпринимательства – 20 баллов.</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5.2.6. Субъекты малого предпринимательства, относящиеся к приоритетным целевым группам</w:t>
      </w:r>
      <w:r w:rsidR="009E4CBE" w:rsidRPr="00C622BF">
        <w:rPr>
          <w:rFonts w:ascii="Times New Roman" w:hAnsi="Times New Roman" w:cs="Times New Roman"/>
          <w:sz w:val="24"/>
          <w:szCs w:val="24"/>
        </w:rPr>
        <w:t>;</w:t>
      </w:r>
      <w:r w:rsidRPr="00C622BF">
        <w:rPr>
          <w:rFonts w:ascii="Times New Roman" w:hAnsi="Times New Roman" w:cs="Times New Roman"/>
          <w:sz w:val="24"/>
          <w:szCs w:val="24"/>
        </w:rPr>
        <w:t xml:space="preserve"> бывшие безработные или военнослужащие, уволенные в запас </w:t>
      </w:r>
      <w:r w:rsidRPr="00C622BF">
        <w:rPr>
          <w:rFonts w:ascii="Times New Roman" w:hAnsi="Times New Roman" w:cs="Times New Roman"/>
          <w:b/>
          <w:sz w:val="24"/>
          <w:szCs w:val="24"/>
        </w:rPr>
        <w:t>–</w:t>
      </w:r>
      <w:r w:rsidR="009E4CBE" w:rsidRPr="00C622BF">
        <w:rPr>
          <w:rFonts w:ascii="Times New Roman" w:hAnsi="Times New Roman" w:cs="Times New Roman"/>
          <w:sz w:val="24"/>
          <w:szCs w:val="24"/>
        </w:rPr>
        <w:t xml:space="preserve"> 5</w:t>
      </w:r>
      <w:r w:rsidRPr="00C622BF">
        <w:rPr>
          <w:rFonts w:ascii="Times New Roman" w:hAnsi="Times New Roman" w:cs="Times New Roman"/>
          <w:sz w:val="24"/>
          <w:szCs w:val="24"/>
        </w:rPr>
        <w:t>0 баллов.</w:t>
      </w:r>
    </w:p>
    <w:p w:rsidR="00EF54FF"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5.2.7.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 50 баллов.</w:t>
      </w:r>
    </w:p>
    <w:p w:rsidR="00EF54FF" w:rsidRPr="00C622BF" w:rsidRDefault="00947871"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5.2.8.</w:t>
      </w:r>
      <w:r w:rsidR="00EF54FF" w:rsidRPr="00C622BF">
        <w:rPr>
          <w:rFonts w:ascii="Times New Roman" w:hAnsi="Times New Roman" w:cs="Times New Roman"/>
          <w:sz w:val="24"/>
          <w:szCs w:val="24"/>
        </w:rPr>
        <w:t>Субъекты малого предпринимательства, осуществляющие производственную деятельность на условиях лицензионного договора с субъектами народно-художественных промыслов - 50 баллов.</w:t>
      </w:r>
    </w:p>
    <w:p w:rsidR="007D19E6" w:rsidRPr="00C622BF" w:rsidRDefault="007254DF" w:rsidP="007C4EC6">
      <w:pPr>
        <w:ind w:firstLine="709"/>
        <w:jc w:val="both"/>
        <w:rPr>
          <w:rFonts w:ascii="Times New Roman" w:hAnsi="Times New Roman"/>
          <w:sz w:val="24"/>
          <w:szCs w:val="24"/>
        </w:rPr>
      </w:pPr>
      <w:r w:rsidRPr="00C622BF">
        <w:rPr>
          <w:rFonts w:ascii="Times New Roman" w:hAnsi="Times New Roman"/>
          <w:sz w:val="24"/>
          <w:szCs w:val="24"/>
        </w:rPr>
        <w:t xml:space="preserve">5.3. </w:t>
      </w:r>
      <w:r w:rsidR="002654D5">
        <w:rPr>
          <w:rFonts w:ascii="Times New Roman" w:hAnsi="Times New Roman"/>
          <w:sz w:val="24"/>
          <w:szCs w:val="24"/>
        </w:rPr>
        <w:t xml:space="preserve">Организатор отбора в течение </w:t>
      </w:r>
      <w:r w:rsidR="007C4EC6">
        <w:rPr>
          <w:rFonts w:ascii="Times New Roman" w:hAnsi="Times New Roman"/>
          <w:sz w:val="24"/>
          <w:szCs w:val="24"/>
        </w:rPr>
        <w:t xml:space="preserve">2 рабочих дней после размещения на сайте Администрации </w:t>
      </w:r>
      <w:r w:rsidR="00A330BE" w:rsidRPr="00C622BF">
        <w:rPr>
          <w:rFonts w:ascii="Times New Roman" w:hAnsi="Times New Roman"/>
          <w:sz w:val="24"/>
          <w:szCs w:val="24"/>
        </w:rPr>
        <w:t xml:space="preserve"> </w:t>
      </w:r>
      <w:r w:rsidR="007C4EC6">
        <w:rPr>
          <w:rFonts w:ascii="Times New Roman" w:hAnsi="Times New Roman"/>
          <w:sz w:val="24"/>
          <w:szCs w:val="24"/>
        </w:rPr>
        <w:t>информации</w:t>
      </w:r>
      <w:r w:rsidR="007C4EC6" w:rsidRPr="00C622BF">
        <w:rPr>
          <w:rFonts w:ascii="Times New Roman" w:hAnsi="Times New Roman"/>
          <w:sz w:val="24"/>
          <w:szCs w:val="24"/>
        </w:rPr>
        <w:t xml:space="preserve"> </w:t>
      </w:r>
      <w:r w:rsidR="007C4EC6">
        <w:rPr>
          <w:rFonts w:ascii="Times New Roman" w:hAnsi="Times New Roman"/>
          <w:sz w:val="24"/>
          <w:szCs w:val="24"/>
        </w:rPr>
        <w:t>о заявках, допущенных к отбору</w:t>
      </w:r>
      <w:r w:rsidR="007D19E6" w:rsidRPr="00C622BF">
        <w:rPr>
          <w:rFonts w:ascii="Times New Roman" w:hAnsi="Times New Roman"/>
          <w:sz w:val="24"/>
          <w:szCs w:val="24"/>
        </w:rPr>
        <w:t>:</w:t>
      </w:r>
    </w:p>
    <w:p w:rsidR="00A330BE" w:rsidRPr="00C622BF" w:rsidRDefault="007254DF"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5.3</w:t>
      </w:r>
      <w:r w:rsidR="00A330BE" w:rsidRPr="00C622BF">
        <w:rPr>
          <w:rFonts w:ascii="Times New Roman" w:hAnsi="Times New Roman" w:cs="Times New Roman"/>
          <w:sz w:val="24"/>
          <w:szCs w:val="24"/>
        </w:rPr>
        <w:t>.</w:t>
      </w:r>
      <w:r w:rsidRPr="00C622BF">
        <w:rPr>
          <w:rFonts w:ascii="Times New Roman" w:hAnsi="Times New Roman" w:cs="Times New Roman"/>
          <w:sz w:val="24"/>
          <w:szCs w:val="24"/>
        </w:rPr>
        <w:t>1.</w:t>
      </w:r>
      <w:r w:rsidR="00A330BE" w:rsidRPr="00C622BF">
        <w:rPr>
          <w:rFonts w:ascii="Times New Roman" w:hAnsi="Times New Roman" w:cs="Times New Roman"/>
          <w:sz w:val="24"/>
          <w:szCs w:val="24"/>
        </w:rPr>
        <w:t xml:space="preserve"> Формирует перечень заявителей, прошедших отбор в соответствующем финансовом году. Указанный перечень содержит дату и время подачи заявки, наименование и адрес заявителей, объем запрашиваемых средств, количество набранных баллов. Заявители включаются в перечень в порядке убываниях набранных баллов, в случае равенства баллов заявители включаются в перечень в последующим критериям в указанной очередности:</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1) осуществляющие следующие виды деятельности:</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обрабатывающие производства;</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сельское хозяйство;</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туризм;</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общественное питание;</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организация досуга;</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научные исследования;</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архитектурная деятельность.</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2) представители приоритетной целевой группы заявителей;</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3) подавшие заявки ранее в соответствии с журналом учета входящих документов.</w:t>
      </w:r>
    </w:p>
    <w:p w:rsidR="00A330BE" w:rsidRPr="00C622BF" w:rsidRDefault="00BC5533"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5.3.2.</w:t>
      </w:r>
      <w:r w:rsidR="00A330BE" w:rsidRPr="00C622BF">
        <w:rPr>
          <w:rFonts w:ascii="Times New Roman" w:hAnsi="Times New Roman" w:cs="Times New Roman"/>
          <w:sz w:val="24"/>
          <w:szCs w:val="24"/>
        </w:rPr>
        <w:t xml:space="preserve"> Организует заседание Комиссии, на рассмотрение которой выносятся следующие документы:</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сводная оценочная ведомость, составленная в соответствии с перечнем заявителей, прошедших отбор;</w:t>
      </w:r>
    </w:p>
    <w:p w:rsidR="00A330BE" w:rsidRPr="00C622BF" w:rsidRDefault="00A330BE"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 перечень заявителей, прошедших отбор в соответствующем финансовом году.</w:t>
      </w:r>
    </w:p>
    <w:p w:rsidR="004F7BF3" w:rsidRPr="00C622BF" w:rsidRDefault="005A3669" w:rsidP="00AF7D38">
      <w:pPr>
        <w:pStyle w:val="a8"/>
        <w:tabs>
          <w:tab w:val="left" w:pos="300"/>
        </w:tabs>
        <w:ind w:firstLine="0"/>
        <w:rPr>
          <w:rFonts w:ascii="Times New Roman" w:hAnsi="Times New Roman"/>
          <w:sz w:val="24"/>
          <w:szCs w:val="24"/>
        </w:rPr>
      </w:pPr>
      <w:r w:rsidRPr="00C622BF">
        <w:rPr>
          <w:rFonts w:ascii="Times New Roman" w:hAnsi="Times New Roman"/>
          <w:sz w:val="24"/>
          <w:szCs w:val="24"/>
        </w:rPr>
        <w:tab/>
      </w:r>
      <w:r w:rsidR="0071630C">
        <w:rPr>
          <w:rFonts w:ascii="Times New Roman" w:hAnsi="Times New Roman"/>
          <w:sz w:val="24"/>
          <w:szCs w:val="24"/>
        </w:rPr>
        <w:tab/>
      </w:r>
      <w:r w:rsidR="004F7BF3" w:rsidRPr="00C622BF">
        <w:rPr>
          <w:rFonts w:ascii="Times New Roman" w:hAnsi="Times New Roman"/>
          <w:sz w:val="24"/>
          <w:szCs w:val="24"/>
        </w:rPr>
        <w:t>5.4. Комиссия по результатам работы выносит одно из следующих решений:</w:t>
      </w:r>
    </w:p>
    <w:p w:rsidR="004F7BF3" w:rsidRPr="00C622BF" w:rsidRDefault="005A3669" w:rsidP="00C622BF">
      <w:pPr>
        <w:tabs>
          <w:tab w:val="left" w:pos="300"/>
        </w:tabs>
        <w:spacing w:after="0" w:line="240" w:lineRule="auto"/>
        <w:ind w:firstLine="700"/>
        <w:jc w:val="both"/>
        <w:rPr>
          <w:rFonts w:ascii="Times New Roman" w:hAnsi="Times New Roman"/>
          <w:sz w:val="24"/>
          <w:szCs w:val="24"/>
        </w:rPr>
      </w:pPr>
      <w:r w:rsidRPr="00C622BF">
        <w:rPr>
          <w:rFonts w:ascii="Times New Roman" w:hAnsi="Times New Roman"/>
          <w:sz w:val="24"/>
          <w:szCs w:val="24"/>
        </w:rPr>
        <w:t>5</w:t>
      </w:r>
      <w:r w:rsidR="004F7BF3" w:rsidRPr="00C622BF">
        <w:rPr>
          <w:rFonts w:ascii="Times New Roman" w:hAnsi="Times New Roman"/>
          <w:sz w:val="24"/>
          <w:szCs w:val="24"/>
        </w:rPr>
        <w:t>.4.1. Решение о предоставлении Субсид</w:t>
      </w:r>
      <w:r w:rsidR="00BC5533" w:rsidRPr="00C622BF">
        <w:rPr>
          <w:rFonts w:ascii="Times New Roman" w:hAnsi="Times New Roman"/>
          <w:sz w:val="24"/>
          <w:szCs w:val="24"/>
        </w:rPr>
        <w:t>ии начинающим субъектам малого предпринимательства</w:t>
      </w:r>
      <w:r w:rsidR="004F7BF3" w:rsidRPr="00C622BF">
        <w:rPr>
          <w:rFonts w:ascii="Times New Roman" w:hAnsi="Times New Roman"/>
          <w:sz w:val="24"/>
          <w:szCs w:val="24"/>
        </w:rPr>
        <w:t>.</w:t>
      </w:r>
    </w:p>
    <w:p w:rsidR="004F7BF3" w:rsidRPr="00C622BF" w:rsidRDefault="0071630C" w:rsidP="00C622BF">
      <w:pPr>
        <w:tabs>
          <w:tab w:val="left" w:pos="300"/>
        </w:tabs>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4F7BF3" w:rsidRPr="00C622BF">
        <w:rPr>
          <w:rFonts w:ascii="Times New Roman" w:hAnsi="Times New Roman"/>
          <w:sz w:val="24"/>
          <w:szCs w:val="24"/>
        </w:rPr>
        <w:t>5.4.2. Решение об отказе в предоставлении Субсидии начинающим</w:t>
      </w:r>
      <w:r w:rsidR="00BC5533" w:rsidRPr="00C622BF">
        <w:rPr>
          <w:rFonts w:ascii="Times New Roman" w:hAnsi="Times New Roman"/>
          <w:sz w:val="24"/>
          <w:szCs w:val="24"/>
        </w:rPr>
        <w:t xml:space="preserve"> субъектам малого предпринимательства</w:t>
      </w:r>
      <w:r w:rsidR="004F7BF3" w:rsidRPr="00C622BF">
        <w:rPr>
          <w:rFonts w:ascii="Times New Roman" w:hAnsi="Times New Roman"/>
          <w:sz w:val="24"/>
          <w:szCs w:val="24"/>
        </w:rPr>
        <w:t>.</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 xml:space="preserve">5.5. Решение принимается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Заседание Комиссии возглавляет председатель Комиссии, в его  отсутствие обязанности исполняет заместитель председателя Комиссии.</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Решение Комиссии оформляется протоколом и подписывается председателем Комиссии, а в случае его отс</w:t>
      </w:r>
      <w:r w:rsidR="00444FEC" w:rsidRPr="00C622BF">
        <w:rPr>
          <w:rFonts w:ascii="Times New Roman" w:hAnsi="Times New Roman"/>
          <w:sz w:val="24"/>
          <w:szCs w:val="24"/>
        </w:rPr>
        <w:t xml:space="preserve">утствия заместителем в течение </w:t>
      </w:r>
      <w:r w:rsidR="009678E7">
        <w:rPr>
          <w:rFonts w:ascii="Times New Roman" w:hAnsi="Times New Roman"/>
          <w:sz w:val="24"/>
          <w:szCs w:val="24"/>
        </w:rPr>
        <w:t>1</w:t>
      </w:r>
      <w:r w:rsidRPr="00C622BF">
        <w:rPr>
          <w:rFonts w:ascii="Times New Roman" w:hAnsi="Times New Roman"/>
          <w:sz w:val="24"/>
          <w:szCs w:val="24"/>
        </w:rPr>
        <w:t xml:space="preserve"> рабоч</w:t>
      </w:r>
      <w:r w:rsidR="009678E7">
        <w:rPr>
          <w:rFonts w:ascii="Times New Roman" w:hAnsi="Times New Roman"/>
          <w:sz w:val="24"/>
          <w:szCs w:val="24"/>
        </w:rPr>
        <w:t>его</w:t>
      </w:r>
      <w:r w:rsidRPr="00C622BF">
        <w:rPr>
          <w:rFonts w:ascii="Times New Roman" w:hAnsi="Times New Roman"/>
          <w:sz w:val="24"/>
          <w:szCs w:val="24"/>
        </w:rPr>
        <w:t xml:space="preserve"> дн</w:t>
      </w:r>
      <w:r w:rsidR="009678E7">
        <w:rPr>
          <w:rFonts w:ascii="Times New Roman" w:hAnsi="Times New Roman"/>
          <w:sz w:val="24"/>
          <w:szCs w:val="24"/>
        </w:rPr>
        <w:t>я</w:t>
      </w:r>
      <w:r w:rsidRPr="00C622BF">
        <w:rPr>
          <w:rFonts w:ascii="Times New Roman" w:hAnsi="Times New Roman"/>
          <w:sz w:val="24"/>
          <w:szCs w:val="24"/>
        </w:rPr>
        <w:t xml:space="preserve"> после заседания Комиссии.</w:t>
      </w:r>
    </w:p>
    <w:p w:rsidR="004F7BF3" w:rsidRPr="00C622BF" w:rsidRDefault="004F7BF3" w:rsidP="00C622BF">
      <w:pPr>
        <w:widowControl w:val="0"/>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Копия протокола предоставляется членам Комиссии по их требованию в течение 2 рабочих дней.</w:t>
      </w:r>
    </w:p>
    <w:p w:rsidR="004F7BF3" w:rsidRPr="00C622BF" w:rsidRDefault="004F7BF3" w:rsidP="00C622BF">
      <w:pPr>
        <w:tabs>
          <w:tab w:val="left" w:pos="300"/>
        </w:tabs>
        <w:autoSpaceDE w:val="0"/>
        <w:autoSpaceDN w:val="0"/>
        <w:adjustRightInd w:val="0"/>
        <w:spacing w:after="0" w:line="240" w:lineRule="auto"/>
        <w:ind w:firstLine="700"/>
        <w:jc w:val="both"/>
        <w:rPr>
          <w:rFonts w:ascii="Times New Roman" w:hAnsi="Times New Roman"/>
          <w:sz w:val="24"/>
          <w:szCs w:val="24"/>
        </w:rPr>
      </w:pPr>
      <w:r w:rsidRPr="005E21D9">
        <w:rPr>
          <w:rFonts w:ascii="Times New Roman" w:hAnsi="Times New Roman"/>
          <w:sz w:val="24"/>
          <w:szCs w:val="24"/>
        </w:rPr>
        <w:t>Указанный про</w:t>
      </w:r>
      <w:r w:rsidR="000E4DB7" w:rsidRPr="005E21D9">
        <w:rPr>
          <w:rFonts w:ascii="Times New Roman" w:hAnsi="Times New Roman"/>
          <w:sz w:val="24"/>
          <w:szCs w:val="24"/>
        </w:rPr>
        <w:t>токол</w:t>
      </w:r>
      <w:r w:rsidR="00F77CE4" w:rsidRPr="005E21D9">
        <w:rPr>
          <w:rFonts w:ascii="Times New Roman" w:hAnsi="Times New Roman"/>
          <w:sz w:val="24"/>
          <w:szCs w:val="24"/>
        </w:rPr>
        <w:t xml:space="preserve">, а также сводная оценочная ведомость, размеры предоставляемых грантов </w:t>
      </w:r>
      <w:r w:rsidR="000E4DB7" w:rsidRPr="005E21D9">
        <w:rPr>
          <w:rFonts w:ascii="Times New Roman" w:hAnsi="Times New Roman"/>
          <w:sz w:val="24"/>
          <w:szCs w:val="24"/>
        </w:rPr>
        <w:t>размеща</w:t>
      </w:r>
      <w:r w:rsidR="00F77CE4" w:rsidRPr="005E21D9">
        <w:rPr>
          <w:rFonts w:ascii="Times New Roman" w:hAnsi="Times New Roman"/>
          <w:sz w:val="24"/>
          <w:szCs w:val="24"/>
        </w:rPr>
        <w:t>ю</w:t>
      </w:r>
      <w:r w:rsidR="000E4DB7" w:rsidRPr="005E21D9">
        <w:rPr>
          <w:rFonts w:ascii="Times New Roman" w:hAnsi="Times New Roman"/>
          <w:sz w:val="24"/>
          <w:szCs w:val="24"/>
        </w:rPr>
        <w:t>тся на</w:t>
      </w:r>
      <w:r w:rsidRPr="005E21D9">
        <w:rPr>
          <w:rFonts w:ascii="Times New Roman" w:hAnsi="Times New Roman"/>
          <w:sz w:val="24"/>
          <w:szCs w:val="24"/>
        </w:rPr>
        <w:t xml:space="preserve"> сайте </w:t>
      </w:r>
      <w:r w:rsidR="000E4DB7" w:rsidRPr="005E21D9">
        <w:rPr>
          <w:rFonts w:ascii="Times New Roman" w:hAnsi="Times New Roman"/>
          <w:sz w:val="24"/>
          <w:szCs w:val="24"/>
        </w:rPr>
        <w:t>Администрации Ковернинского муниципального</w:t>
      </w:r>
      <w:r w:rsidRPr="005E21D9">
        <w:rPr>
          <w:rFonts w:ascii="Times New Roman" w:hAnsi="Times New Roman"/>
          <w:sz w:val="24"/>
          <w:szCs w:val="24"/>
        </w:rPr>
        <w:t xml:space="preserve"> района </w:t>
      </w:r>
      <w:hyperlink r:id="rId26" w:history="1">
        <w:r w:rsidR="000E4DB7" w:rsidRPr="005E21D9">
          <w:rPr>
            <w:rStyle w:val="af8"/>
            <w:rFonts w:ascii="Times New Roman" w:hAnsi="Times New Roman"/>
            <w:sz w:val="24"/>
            <w:szCs w:val="24"/>
            <w:lang w:val="en-US"/>
          </w:rPr>
          <w:t>www</w:t>
        </w:r>
        <w:r w:rsidR="000E4DB7" w:rsidRPr="005E21D9">
          <w:rPr>
            <w:rStyle w:val="af8"/>
            <w:rFonts w:ascii="Times New Roman" w:hAnsi="Times New Roman"/>
            <w:sz w:val="24"/>
            <w:szCs w:val="24"/>
          </w:rPr>
          <w:t>.</w:t>
        </w:r>
        <w:r w:rsidR="000E4DB7" w:rsidRPr="005E21D9">
          <w:rPr>
            <w:rStyle w:val="af8"/>
            <w:rFonts w:ascii="Times New Roman" w:hAnsi="Times New Roman"/>
            <w:sz w:val="24"/>
            <w:szCs w:val="24"/>
            <w:lang w:val="en-US"/>
          </w:rPr>
          <w:t>kovernino</w:t>
        </w:r>
        <w:r w:rsidR="000E4DB7" w:rsidRPr="005E21D9">
          <w:rPr>
            <w:rStyle w:val="af8"/>
            <w:rFonts w:ascii="Times New Roman" w:hAnsi="Times New Roman"/>
            <w:sz w:val="24"/>
            <w:szCs w:val="24"/>
          </w:rPr>
          <w:t>.</w:t>
        </w:r>
        <w:r w:rsidR="000E4DB7" w:rsidRPr="005E21D9">
          <w:rPr>
            <w:rStyle w:val="af8"/>
            <w:rFonts w:ascii="Times New Roman" w:hAnsi="Times New Roman"/>
            <w:sz w:val="24"/>
            <w:szCs w:val="24"/>
            <w:lang w:val="en-US"/>
          </w:rPr>
          <w:t>ru</w:t>
        </w:r>
      </w:hyperlink>
      <w:r w:rsidRPr="005E21D9">
        <w:rPr>
          <w:rFonts w:ascii="Times New Roman" w:hAnsi="Times New Roman"/>
          <w:sz w:val="24"/>
          <w:szCs w:val="24"/>
        </w:rPr>
        <w:t xml:space="preserve">  в информационно-телекоммуникационной сети «Интернет» организатором</w:t>
      </w:r>
      <w:r w:rsidRPr="00C622BF">
        <w:rPr>
          <w:rFonts w:ascii="Times New Roman" w:hAnsi="Times New Roman"/>
          <w:sz w:val="24"/>
          <w:szCs w:val="24"/>
        </w:rPr>
        <w:t xml:space="preserve"> отбора в течение </w:t>
      </w:r>
      <w:r w:rsidR="009678E7">
        <w:rPr>
          <w:rFonts w:ascii="Times New Roman" w:hAnsi="Times New Roman"/>
          <w:sz w:val="24"/>
          <w:szCs w:val="24"/>
        </w:rPr>
        <w:t>1</w:t>
      </w:r>
      <w:r w:rsidR="009678E7" w:rsidRPr="00C622BF">
        <w:rPr>
          <w:rFonts w:ascii="Times New Roman" w:hAnsi="Times New Roman"/>
          <w:sz w:val="24"/>
          <w:szCs w:val="24"/>
        </w:rPr>
        <w:t xml:space="preserve"> рабоч</w:t>
      </w:r>
      <w:r w:rsidR="009678E7">
        <w:rPr>
          <w:rFonts w:ascii="Times New Roman" w:hAnsi="Times New Roman"/>
          <w:sz w:val="24"/>
          <w:szCs w:val="24"/>
        </w:rPr>
        <w:t>его</w:t>
      </w:r>
      <w:r w:rsidR="009678E7" w:rsidRPr="00C622BF">
        <w:rPr>
          <w:rFonts w:ascii="Times New Roman" w:hAnsi="Times New Roman"/>
          <w:sz w:val="24"/>
          <w:szCs w:val="24"/>
        </w:rPr>
        <w:t xml:space="preserve"> дн</w:t>
      </w:r>
      <w:r w:rsidR="009678E7">
        <w:rPr>
          <w:rFonts w:ascii="Times New Roman" w:hAnsi="Times New Roman"/>
          <w:sz w:val="24"/>
          <w:szCs w:val="24"/>
        </w:rPr>
        <w:t>я</w:t>
      </w:r>
      <w:r w:rsidRPr="00C622BF">
        <w:rPr>
          <w:rFonts w:ascii="Times New Roman" w:hAnsi="Times New Roman"/>
          <w:sz w:val="24"/>
          <w:szCs w:val="24"/>
        </w:rPr>
        <w:t>, следующих после дня подписания протокола.</w:t>
      </w:r>
    </w:p>
    <w:p w:rsidR="001274E0" w:rsidRPr="00C622BF" w:rsidRDefault="00CC6C8E" w:rsidP="00C622BF">
      <w:pPr>
        <w:shd w:val="clear" w:color="auto" w:fill="FFFFFF"/>
        <w:tabs>
          <w:tab w:val="left" w:pos="0"/>
        </w:tabs>
        <w:spacing w:after="0" w:line="240" w:lineRule="auto"/>
        <w:ind w:left="700"/>
        <w:rPr>
          <w:rFonts w:ascii="Times New Roman" w:hAnsi="Times New Roman"/>
          <w:sz w:val="24"/>
          <w:szCs w:val="24"/>
        </w:rPr>
      </w:pPr>
      <w:r w:rsidRPr="00C622BF">
        <w:rPr>
          <w:rFonts w:ascii="Times New Roman" w:hAnsi="Times New Roman"/>
          <w:sz w:val="24"/>
          <w:szCs w:val="24"/>
        </w:rPr>
        <w:t>5.6</w:t>
      </w:r>
      <w:r w:rsidR="004F7BF3" w:rsidRPr="00C622BF">
        <w:rPr>
          <w:rFonts w:ascii="Times New Roman" w:hAnsi="Times New Roman"/>
          <w:sz w:val="24"/>
          <w:szCs w:val="24"/>
        </w:rPr>
        <w:t xml:space="preserve">. Решение об отказе в предоставлении Субсидии принимается Комиссией в </w:t>
      </w:r>
      <w:r w:rsidRPr="00C622BF">
        <w:rPr>
          <w:rFonts w:ascii="Times New Roman" w:hAnsi="Times New Roman"/>
          <w:sz w:val="24"/>
          <w:szCs w:val="24"/>
        </w:rPr>
        <w:t>случаях</w:t>
      </w:r>
      <w:r w:rsidR="00355109" w:rsidRPr="00C622BF">
        <w:rPr>
          <w:rFonts w:ascii="Times New Roman" w:hAnsi="Times New Roman"/>
          <w:sz w:val="24"/>
          <w:szCs w:val="24"/>
        </w:rPr>
        <w:t>:</w:t>
      </w:r>
      <w:r w:rsidR="001274E0" w:rsidRPr="00C622BF">
        <w:rPr>
          <w:rFonts w:ascii="Times New Roman" w:hAnsi="Times New Roman"/>
          <w:sz w:val="24"/>
          <w:szCs w:val="24"/>
        </w:rPr>
        <w:t xml:space="preserve">     5</w:t>
      </w:r>
      <w:r w:rsidR="00355109" w:rsidRPr="00C622BF">
        <w:rPr>
          <w:rFonts w:ascii="Times New Roman" w:hAnsi="Times New Roman"/>
          <w:sz w:val="24"/>
          <w:szCs w:val="24"/>
        </w:rPr>
        <w:t>.6.1.</w:t>
      </w:r>
      <w:r w:rsidR="004F4ECE">
        <w:rPr>
          <w:rFonts w:ascii="Times New Roman" w:hAnsi="Times New Roman"/>
          <w:sz w:val="24"/>
          <w:szCs w:val="24"/>
        </w:rPr>
        <w:t>Н</w:t>
      </w:r>
      <w:r w:rsidRPr="00C622BF">
        <w:rPr>
          <w:rFonts w:ascii="Times New Roman" w:hAnsi="Times New Roman"/>
          <w:sz w:val="24"/>
          <w:szCs w:val="24"/>
        </w:rPr>
        <w:t>е в</w:t>
      </w:r>
      <w:r w:rsidR="002B281F" w:rsidRPr="00C622BF">
        <w:rPr>
          <w:rFonts w:ascii="Times New Roman" w:hAnsi="Times New Roman"/>
          <w:sz w:val="24"/>
          <w:szCs w:val="24"/>
        </w:rPr>
        <w:t xml:space="preserve">ыполнения условий </w:t>
      </w:r>
      <w:r w:rsidR="00BF64F3">
        <w:rPr>
          <w:rFonts w:ascii="Times New Roman" w:hAnsi="Times New Roman"/>
          <w:sz w:val="24"/>
          <w:szCs w:val="24"/>
        </w:rPr>
        <w:t xml:space="preserve"> и требований п. 2.1. – 2.4</w:t>
      </w:r>
      <w:r w:rsidR="002B281F" w:rsidRPr="00C622BF">
        <w:rPr>
          <w:rFonts w:ascii="Times New Roman" w:hAnsi="Times New Roman"/>
          <w:sz w:val="24"/>
          <w:szCs w:val="24"/>
        </w:rPr>
        <w:t xml:space="preserve"> Порядка.</w:t>
      </w:r>
    </w:p>
    <w:p w:rsidR="004F7BF3" w:rsidRPr="00C622BF" w:rsidRDefault="001274E0" w:rsidP="00C622BF">
      <w:pPr>
        <w:shd w:val="clear" w:color="auto" w:fill="FFFFFF"/>
        <w:tabs>
          <w:tab w:val="left" w:pos="0"/>
        </w:tabs>
        <w:spacing w:after="0" w:line="240" w:lineRule="auto"/>
        <w:ind w:firstLine="700"/>
        <w:rPr>
          <w:rFonts w:ascii="Times New Roman" w:hAnsi="Times New Roman"/>
          <w:sz w:val="24"/>
          <w:szCs w:val="24"/>
        </w:rPr>
      </w:pPr>
      <w:r w:rsidRPr="00C622BF">
        <w:rPr>
          <w:rFonts w:ascii="Times New Roman" w:hAnsi="Times New Roman"/>
          <w:sz w:val="24"/>
          <w:szCs w:val="24"/>
        </w:rPr>
        <w:t xml:space="preserve">5.6.2. </w:t>
      </w:r>
      <w:r w:rsidR="004F7BF3" w:rsidRPr="00C622BF">
        <w:rPr>
          <w:rFonts w:ascii="Times New Roman" w:hAnsi="Times New Roman"/>
          <w:sz w:val="24"/>
          <w:szCs w:val="24"/>
        </w:rPr>
        <w:t xml:space="preserve">При полном распределении бюджетных средств, выделенных на предоставление Субсидии в текущем финансовом году. </w:t>
      </w:r>
    </w:p>
    <w:p w:rsidR="00266E45" w:rsidRPr="00C622BF" w:rsidRDefault="00266E45" w:rsidP="00C622BF">
      <w:pPr>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5.6.3</w:t>
      </w:r>
      <w:r w:rsidR="00EC61A6">
        <w:rPr>
          <w:rFonts w:ascii="Times New Roman" w:hAnsi="Times New Roman"/>
          <w:sz w:val="24"/>
          <w:szCs w:val="24"/>
        </w:rPr>
        <w:t xml:space="preserve">. </w:t>
      </w:r>
      <w:r w:rsidRPr="00C622BF">
        <w:rPr>
          <w:rFonts w:ascii="Times New Roman" w:hAnsi="Times New Roman"/>
          <w:sz w:val="24"/>
          <w:szCs w:val="24"/>
        </w:rPr>
        <w:t>Несоответствие представленных получателем Субсидии документов требованиям к документам, определенным пунктом 4</w:t>
      </w:r>
      <w:r w:rsidR="00A85A3A">
        <w:rPr>
          <w:rFonts w:ascii="Times New Roman" w:hAnsi="Times New Roman"/>
          <w:sz w:val="24"/>
          <w:szCs w:val="24"/>
        </w:rPr>
        <w:t xml:space="preserve"> Порядка</w:t>
      </w:r>
      <w:r w:rsidRPr="00C622BF">
        <w:rPr>
          <w:rFonts w:ascii="Times New Roman" w:hAnsi="Times New Roman"/>
          <w:sz w:val="24"/>
          <w:szCs w:val="24"/>
        </w:rPr>
        <w:t>, или непредставление (предоставление не в полном объеме) указанных документов;</w:t>
      </w:r>
    </w:p>
    <w:p w:rsidR="00266E45" w:rsidRPr="00C622BF" w:rsidRDefault="00266E45" w:rsidP="00C622BF">
      <w:pPr>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5.6.4.Недостоверность информации, содержащейся в документах, представленных получателем Субсидии;</w:t>
      </w:r>
    </w:p>
    <w:p w:rsidR="004F7BF3" w:rsidRPr="00C622BF" w:rsidRDefault="001274E0" w:rsidP="00C622BF">
      <w:pPr>
        <w:tabs>
          <w:tab w:val="left" w:pos="300"/>
        </w:tabs>
        <w:autoSpaceDE w:val="0"/>
        <w:autoSpaceDN w:val="0"/>
        <w:adjustRightInd w:val="0"/>
        <w:spacing w:after="0" w:line="240" w:lineRule="auto"/>
        <w:ind w:firstLine="700"/>
        <w:jc w:val="both"/>
        <w:rPr>
          <w:rFonts w:ascii="Times New Roman" w:hAnsi="Times New Roman"/>
          <w:sz w:val="24"/>
          <w:szCs w:val="24"/>
        </w:rPr>
      </w:pPr>
      <w:r w:rsidRPr="00C622BF">
        <w:rPr>
          <w:rFonts w:ascii="Times New Roman" w:hAnsi="Times New Roman"/>
          <w:sz w:val="24"/>
          <w:szCs w:val="24"/>
        </w:rPr>
        <w:t>5.7</w:t>
      </w:r>
      <w:r w:rsidR="004F7BF3" w:rsidRPr="00C622BF">
        <w:rPr>
          <w:rFonts w:ascii="Times New Roman" w:hAnsi="Times New Roman"/>
          <w:sz w:val="24"/>
          <w:szCs w:val="24"/>
        </w:rPr>
        <w:t xml:space="preserve">. Организатор отбора в течение </w:t>
      </w:r>
      <w:r w:rsidR="009678E7">
        <w:rPr>
          <w:rFonts w:ascii="Times New Roman" w:hAnsi="Times New Roman"/>
          <w:sz w:val="24"/>
          <w:szCs w:val="24"/>
        </w:rPr>
        <w:t xml:space="preserve">3 </w:t>
      </w:r>
      <w:r w:rsidR="004F7BF3" w:rsidRPr="00C622BF">
        <w:rPr>
          <w:rFonts w:ascii="Times New Roman" w:hAnsi="Times New Roman"/>
          <w:sz w:val="24"/>
          <w:szCs w:val="24"/>
        </w:rPr>
        <w:t>рабочих дней со дня подписания протокола направляет заявителям, которым отказано в предоставлении Субсидии, мотивированный отказ в предоставлении Субсидии.</w:t>
      </w:r>
    </w:p>
    <w:p w:rsidR="00EC61A6" w:rsidRDefault="00EC61A6"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VI. ПОРЯДОК ВЫПЛАТЫ СУБСИДИЙ</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tabs>
          <w:tab w:val="left" w:pos="300"/>
        </w:tabs>
        <w:autoSpaceDE w:val="0"/>
        <w:autoSpaceDN w:val="0"/>
        <w:adjustRightInd w:val="0"/>
        <w:spacing w:after="0" w:line="240" w:lineRule="auto"/>
        <w:ind w:firstLine="700"/>
        <w:jc w:val="both"/>
        <w:outlineLvl w:val="1"/>
        <w:rPr>
          <w:rFonts w:ascii="Times New Roman" w:hAnsi="Times New Roman"/>
          <w:sz w:val="24"/>
          <w:szCs w:val="24"/>
        </w:rPr>
      </w:pPr>
      <w:r w:rsidRPr="00C622BF">
        <w:rPr>
          <w:rFonts w:ascii="Times New Roman" w:hAnsi="Times New Roman"/>
          <w:sz w:val="24"/>
          <w:szCs w:val="24"/>
        </w:rPr>
        <w:t>6.1. Администрация на основании</w:t>
      </w:r>
      <w:r w:rsidR="00AD2F48" w:rsidRPr="00C622BF">
        <w:rPr>
          <w:rFonts w:ascii="Times New Roman" w:hAnsi="Times New Roman"/>
          <w:sz w:val="24"/>
          <w:szCs w:val="24"/>
        </w:rPr>
        <w:t xml:space="preserve"> протокола Комиссии в</w:t>
      </w:r>
      <w:r w:rsidR="00CD3224" w:rsidRPr="00C622BF">
        <w:rPr>
          <w:rFonts w:ascii="Times New Roman" w:hAnsi="Times New Roman"/>
          <w:sz w:val="24"/>
          <w:szCs w:val="24"/>
        </w:rPr>
        <w:t xml:space="preserve"> течение </w:t>
      </w:r>
      <w:r w:rsidR="009678E7">
        <w:rPr>
          <w:rFonts w:ascii="Times New Roman" w:hAnsi="Times New Roman"/>
          <w:sz w:val="24"/>
          <w:szCs w:val="24"/>
        </w:rPr>
        <w:t xml:space="preserve">5 </w:t>
      </w:r>
      <w:r w:rsidRPr="00C622BF">
        <w:rPr>
          <w:rFonts w:ascii="Times New Roman" w:hAnsi="Times New Roman"/>
          <w:sz w:val="24"/>
          <w:szCs w:val="24"/>
        </w:rPr>
        <w:t xml:space="preserve">рабочих дней, после подписания протокола, заключает с заявителями, по которым принято решение о предоставлении Субсидии (далее - получатели Субсидий) договоры о предоставлении Субсидии по типовой </w:t>
      </w:r>
      <w:hyperlink r:id="rId27" w:history="1">
        <w:r w:rsidRPr="00C622BF">
          <w:rPr>
            <w:rFonts w:ascii="Times New Roman" w:hAnsi="Times New Roman"/>
            <w:sz w:val="24"/>
            <w:szCs w:val="24"/>
          </w:rPr>
          <w:t>форме</w:t>
        </w:r>
      </w:hyperlink>
      <w:r w:rsidR="00AD2F48" w:rsidRPr="00C622BF">
        <w:rPr>
          <w:rFonts w:ascii="Times New Roman" w:hAnsi="Times New Roman"/>
          <w:sz w:val="24"/>
          <w:szCs w:val="24"/>
        </w:rPr>
        <w:t>, утвержденной приказом финансового управления</w:t>
      </w:r>
      <w:r w:rsidR="00CD3224" w:rsidRPr="00C622BF">
        <w:rPr>
          <w:rFonts w:ascii="Times New Roman" w:hAnsi="Times New Roman"/>
          <w:sz w:val="24"/>
          <w:szCs w:val="24"/>
        </w:rPr>
        <w:t xml:space="preserve"> Администрации Ковернинского</w:t>
      </w:r>
      <w:r w:rsidR="00B81474">
        <w:rPr>
          <w:rFonts w:ascii="Times New Roman" w:hAnsi="Times New Roman"/>
          <w:sz w:val="24"/>
          <w:szCs w:val="24"/>
        </w:rPr>
        <w:t xml:space="preserve"> </w:t>
      </w:r>
      <w:r w:rsidR="00CD3224" w:rsidRPr="00C622BF">
        <w:rPr>
          <w:rFonts w:ascii="Times New Roman" w:hAnsi="Times New Roman"/>
          <w:sz w:val="24"/>
          <w:szCs w:val="24"/>
        </w:rPr>
        <w:t xml:space="preserve">района </w:t>
      </w:r>
      <w:r w:rsidR="00AD2F48" w:rsidRPr="00C622BF">
        <w:rPr>
          <w:rFonts w:ascii="Times New Roman" w:hAnsi="Times New Roman"/>
          <w:sz w:val="24"/>
          <w:szCs w:val="24"/>
        </w:rPr>
        <w:t xml:space="preserve"> от 16 сентября 2019 года №46.</w:t>
      </w:r>
    </w:p>
    <w:p w:rsidR="00CD3224" w:rsidRDefault="004F7BF3" w:rsidP="00C622BF">
      <w:pPr>
        <w:tabs>
          <w:tab w:val="left" w:pos="300"/>
        </w:tabs>
        <w:autoSpaceDE w:val="0"/>
        <w:autoSpaceDN w:val="0"/>
        <w:adjustRightInd w:val="0"/>
        <w:spacing w:after="0" w:line="240" w:lineRule="auto"/>
        <w:ind w:firstLine="700"/>
        <w:jc w:val="both"/>
        <w:outlineLvl w:val="1"/>
        <w:rPr>
          <w:rFonts w:ascii="Times New Roman" w:hAnsi="Times New Roman"/>
          <w:sz w:val="24"/>
          <w:szCs w:val="24"/>
        </w:rPr>
      </w:pPr>
      <w:r w:rsidRPr="00C622BF">
        <w:rPr>
          <w:rFonts w:ascii="Times New Roman" w:hAnsi="Times New Roman"/>
          <w:sz w:val="24"/>
          <w:szCs w:val="24"/>
        </w:rPr>
        <w:t xml:space="preserve">6.2. Администрация в течение </w:t>
      </w:r>
      <w:r w:rsidR="009678E7">
        <w:rPr>
          <w:rFonts w:ascii="Times New Roman" w:hAnsi="Times New Roman"/>
          <w:sz w:val="24"/>
          <w:szCs w:val="24"/>
        </w:rPr>
        <w:t>2</w:t>
      </w:r>
      <w:r w:rsidRPr="00C622BF">
        <w:rPr>
          <w:rFonts w:ascii="Times New Roman" w:hAnsi="Times New Roman"/>
          <w:sz w:val="24"/>
          <w:szCs w:val="24"/>
        </w:rPr>
        <w:t xml:space="preserve"> рабочих дней со дня подписания сторонами договора о предоставлении Субсидии направляет в</w:t>
      </w:r>
      <w:r w:rsidR="00AD2F48" w:rsidRPr="00C622BF">
        <w:rPr>
          <w:rFonts w:ascii="Times New Roman" w:hAnsi="Times New Roman"/>
          <w:sz w:val="24"/>
          <w:szCs w:val="24"/>
        </w:rPr>
        <w:t xml:space="preserve"> сектор учета Администрации и  финансовое управление Администрации Ковернинского</w:t>
      </w:r>
      <w:r w:rsidRPr="00C622BF">
        <w:rPr>
          <w:rFonts w:ascii="Times New Roman" w:hAnsi="Times New Roman"/>
          <w:sz w:val="24"/>
          <w:szCs w:val="24"/>
        </w:rPr>
        <w:t xml:space="preserve">района копии протокола, договоров о предоставлении Субсидии, сводный </w:t>
      </w:r>
      <w:hyperlink r:id="rId28" w:history="1">
        <w:r w:rsidRPr="00C622BF">
          <w:rPr>
            <w:rFonts w:ascii="Times New Roman" w:hAnsi="Times New Roman"/>
            <w:sz w:val="24"/>
            <w:szCs w:val="24"/>
          </w:rPr>
          <w:t>реестр</w:t>
        </w:r>
      </w:hyperlink>
      <w:r w:rsidRPr="00C622BF">
        <w:rPr>
          <w:rFonts w:ascii="Times New Roman" w:hAnsi="Times New Roman"/>
          <w:sz w:val="24"/>
          <w:szCs w:val="24"/>
        </w:rPr>
        <w:t xml:space="preserve"> малых предприятий и индивидуальных предпринимателей - получателей Суб</w:t>
      </w:r>
      <w:r w:rsidR="00C463A9">
        <w:rPr>
          <w:rFonts w:ascii="Times New Roman" w:hAnsi="Times New Roman"/>
          <w:sz w:val="24"/>
          <w:szCs w:val="24"/>
        </w:rPr>
        <w:t>сидий согласно приложению 7</w:t>
      </w:r>
      <w:r w:rsidRPr="00C622BF">
        <w:rPr>
          <w:rFonts w:ascii="Times New Roman" w:hAnsi="Times New Roman"/>
          <w:sz w:val="24"/>
          <w:szCs w:val="24"/>
        </w:rPr>
        <w:t xml:space="preserve"> к настоящему Порядку и заявки на перечисление денежных средств с лицевого счета администрации,</w:t>
      </w:r>
      <w:r w:rsidR="00C463A9">
        <w:rPr>
          <w:rFonts w:ascii="Times New Roman" w:hAnsi="Times New Roman"/>
          <w:sz w:val="24"/>
          <w:szCs w:val="24"/>
        </w:rPr>
        <w:t xml:space="preserve"> открытого в финансовом управлении Администрации </w:t>
      </w:r>
      <w:r w:rsidR="00AD2F48" w:rsidRPr="00C622BF">
        <w:rPr>
          <w:rFonts w:ascii="Times New Roman" w:hAnsi="Times New Roman"/>
          <w:sz w:val="24"/>
          <w:szCs w:val="24"/>
        </w:rPr>
        <w:t>Ковернинского</w:t>
      </w:r>
      <w:r w:rsidRPr="00C622BF">
        <w:rPr>
          <w:rFonts w:ascii="Times New Roman" w:hAnsi="Times New Roman"/>
          <w:sz w:val="24"/>
          <w:szCs w:val="24"/>
        </w:rPr>
        <w:t xml:space="preserve"> района Нижегородской области,  на расчетные счета получателей Субсидии.</w:t>
      </w:r>
    </w:p>
    <w:p w:rsidR="003943CD" w:rsidRPr="00C622BF" w:rsidRDefault="003943CD" w:rsidP="00C622BF">
      <w:pPr>
        <w:tabs>
          <w:tab w:val="left" w:pos="300"/>
        </w:tabs>
        <w:autoSpaceDE w:val="0"/>
        <w:autoSpaceDN w:val="0"/>
        <w:adjustRightInd w:val="0"/>
        <w:spacing w:after="0" w:line="240" w:lineRule="auto"/>
        <w:ind w:firstLine="700"/>
        <w:jc w:val="both"/>
        <w:outlineLvl w:val="1"/>
        <w:rPr>
          <w:rFonts w:ascii="Times New Roman" w:hAnsi="Times New Roman"/>
          <w:sz w:val="24"/>
          <w:szCs w:val="24"/>
        </w:rPr>
      </w:pPr>
      <w:r>
        <w:rPr>
          <w:rFonts w:ascii="Times New Roman" w:hAnsi="Times New Roman"/>
          <w:sz w:val="24"/>
          <w:szCs w:val="24"/>
        </w:rPr>
        <w:t xml:space="preserve">6.3. Администрация в течение </w:t>
      </w:r>
      <w:r w:rsidR="009678E7">
        <w:rPr>
          <w:rFonts w:ascii="Times New Roman" w:hAnsi="Times New Roman"/>
          <w:sz w:val="24"/>
          <w:szCs w:val="24"/>
        </w:rPr>
        <w:t>5</w:t>
      </w:r>
      <w:r>
        <w:rPr>
          <w:rFonts w:ascii="Times New Roman" w:hAnsi="Times New Roman"/>
          <w:sz w:val="24"/>
          <w:szCs w:val="24"/>
        </w:rPr>
        <w:t xml:space="preserve"> рабочих дней после подписания </w:t>
      </w:r>
      <w:r w:rsidRPr="00C622BF">
        <w:rPr>
          <w:rFonts w:ascii="Times New Roman" w:hAnsi="Times New Roman"/>
          <w:sz w:val="24"/>
          <w:szCs w:val="24"/>
        </w:rPr>
        <w:t>сторонами договора о предоставлении Субсидии</w:t>
      </w:r>
      <w:r>
        <w:rPr>
          <w:rFonts w:ascii="Times New Roman" w:hAnsi="Times New Roman"/>
          <w:sz w:val="24"/>
          <w:szCs w:val="24"/>
        </w:rPr>
        <w:t xml:space="preserve"> осуществляет перечисление суммы Субсидии на счет получателя Субсидии.</w:t>
      </w:r>
    </w:p>
    <w:p w:rsidR="004F7BF3" w:rsidRPr="00C622BF" w:rsidRDefault="003943CD" w:rsidP="00C622BF">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6.4</w:t>
      </w:r>
      <w:r w:rsidR="004F7BF3" w:rsidRPr="00C622BF">
        <w:rPr>
          <w:rFonts w:ascii="Times New Roman" w:hAnsi="Times New Roman" w:cs="Times New Roman"/>
          <w:sz w:val="24"/>
          <w:szCs w:val="24"/>
        </w:rPr>
        <w:t>. Получате</w:t>
      </w:r>
      <w:r w:rsidR="002640DF">
        <w:rPr>
          <w:rFonts w:ascii="Times New Roman" w:hAnsi="Times New Roman" w:cs="Times New Roman"/>
          <w:sz w:val="24"/>
          <w:szCs w:val="24"/>
        </w:rPr>
        <w:t>ля</w:t>
      </w:r>
      <w:r w:rsidR="00B81474">
        <w:rPr>
          <w:rFonts w:ascii="Times New Roman" w:hAnsi="Times New Roman" w:cs="Times New Roman"/>
          <w:sz w:val="24"/>
          <w:szCs w:val="24"/>
        </w:rPr>
        <w:t>м Субсидии по согласованию с А</w:t>
      </w:r>
      <w:r w:rsidR="004F7BF3" w:rsidRPr="00C622BF">
        <w:rPr>
          <w:rFonts w:ascii="Times New Roman" w:hAnsi="Times New Roman" w:cs="Times New Roman"/>
          <w:sz w:val="24"/>
          <w:szCs w:val="24"/>
        </w:rPr>
        <w:t>дминистрацией могут быть внесены изменения в смету расходов в пределах общей суммы финансирования в рамках реализуемого проекта. В случае внесения изменений в смету расх</w:t>
      </w:r>
      <w:r w:rsidR="00AD2F48" w:rsidRPr="00C622BF">
        <w:rPr>
          <w:rFonts w:ascii="Times New Roman" w:hAnsi="Times New Roman" w:cs="Times New Roman"/>
          <w:sz w:val="24"/>
          <w:szCs w:val="24"/>
        </w:rPr>
        <w:t>одов, заявитель предоставляет в Администрацию</w:t>
      </w:r>
      <w:r w:rsidR="0071630C">
        <w:rPr>
          <w:rFonts w:ascii="Times New Roman" w:hAnsi="Times New Roman" w:cs="Times New Roman"/>
          <w:sz w:val="24"/>
          <w:szCs w:val="24"/>
        </w:rPr>
        <w:t xml:space="preserve"> </w:t>
      </w:r>
      <w:r w:rsidR="00297683" w:rsidRPr="00C622BF">
        <w:rPr>
          <w:rFonts w:ascii="Times New Roman" w:hAnsi="Times New Roman" w:cs="Times New Roman"/>
          <w:sz w:val="24"/>
          <w:szCs w:val="24"/>
        </w:rPr>
        <w:t>Ковернинского муниципального района</w:t>
      </w:r>
      <w:r w:rsidR="004F7BF3" w:rsidRPr="00C622BF">
        <w:rPr>
          <w:rFonts w:ascii="Times New Roman" w:hAnsi="Times New Roman" w:cs="Times New Roman"/>
          <w:sz w:val="24"/>
          <w:szCs w:val="24"/>
        </w:rPr>
        <w:t xml:space="preserve"> заявление с объяснением причин внесения изменений и приложением сметы расходов в новой редакции.</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Внесение изменений в смету расходов, причиной которых послужило изменение вида деятельности, не допускается.</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Заявление о </w:t>
      </w:r>
      <w:r w:rsidR="00B81474">
        <w:rPr>
          <w:rFonts w:ascii="Times New Roman" w:hAnsi="Times New Roman" w:cs="Times New Roman"/>
          <w:sz w:val="24"/>
          <w:szCs w:val="24"/>
        </w:rPr>
        <w:t>внесении изменений принимается А</w:t>
      </w:r>
      <w:r w:rsidRPr="00C622BF">
        <w:rPr>
          <w:rFonts w:ascii="Times New Roman" w:hAnsi="Times New Roman" w:cs="Times New Roman"/>
          <w:sz w:val="24"/>
          <w:szCs w:val="24"/>
        </w:rPr>
        <w:t>дминистрацией не позднее 3 месяцев с момента получения Субсидии.</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lastRenderedPageBreak/>
        <w:t>Вносимые изменения не должны приводить к снижению количества баллов</w:t>
      </w:r>
      <w:r w:rsidR="00AD2F48" w:rsidRPr="00C622BF">
        <w:rPr>
          <w:rFonts w:ascii="Times New Roman" w:hAnsi="Times New Roman" w:cs="Times New Roman"/>
          <w:sz w:val="24"/>
          <w:szCs w:val="24"/>
        </w:rPr>
        <w:t>,</w:t>
      </w:r>
      <w:r w:rsidRPr="00C622BF">
        <w:rPr>
          <w:rFonts w:ascii="Times New Roman" w:hAnsi="Times New Roman" w:cs="Times New Roman"/>
          <w:sz w:val="24"/>
          <w:szCs w:val="24"/>
        </w:rPr>
        <w:t xml:space="preserve"> начисленных Комиссией при оценке эффективности проекта.</w:t>
      </w:r>
    </w:p>
    <w:p w:rsidR="00A54F2B" w:rsidRPr="00C622BF" w:rsidRDefault="004F7BF3" w:rsidP="00A54F2B">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Изменения оформляются в виде дополнительного соглашения к договору о предоставлении Субсидии по типовой </w:t>
      </w:r>
      <w:hyperlink r:id="rId29" w:history="1">
        <w:r w:rsidRPr="00C622BF">
          <w:rPr>
            <w:rFonts w:ascii="Times New Roman" w:hAnsi="Times New Roman" w:cs="Times New Roman"/>
            <w:sz w:val="24"/>
            <w:szCs w:val="24"/>
          </w:rPr>
          <w:t>форме</w:t>
        </w:r>
      </w:hyperlink>
      <w:r w:rsidR="00E67053" w:rsidRPr="00C622BF">
        <w:rPr>
          <w:rFonts w:ascii="Times New Roman" w:hAnsi="Times New Roman" w:cs="Times New Roman"/>
          <w:sz w:val="24"/>
          <w:szCs w:val="24"/>
        </w:rPr>
        <w:t>, утвержденной</w:t>
      </w:r>
      <w:r w:rsidR="00D00B5B" w:rsidRPr="00C622BF">
        <w:rPr>
          <w:rFonts w:ascii="Times New Roman" w:hAnsi="Times New Roman" w:cs="Times New Roman"/>
          <w:sz w:val="24"/>
          <w:szCs w:val="24"/>
        </w:rPr>
        <w:t xml:space="preserve"> </w:t>
      </w:r>
      <w:r w:rsidR="00A54F2B" w:rsidRPr="00C622BF">
        <w:rPr>
          <w:rFonts w:ascii="Times New Roman" w:hAnsi="Times New Roman" w:cs="Times New Roman"/>
          <w:sz w:val="24"/>
          <w:szCs w:val="24"/>
        </w:rPr>
        <w:t>Приказом финансового управлени</w:t>
      </w:r>
      <w:r w:rsidR="00A54F2B">
        <w:rPr>
          <w:rFonts w:ascii="Times New Roman" w:hAnsi="Times New Roman" w:cs="Times New Roman"/>
          <w:sz w:val="24"/>
          <w:szCs w:val="24"/>
        </w:rPr>
        <w:t>я  от 16 сентября 2019 года №46 «Об утверждении типовой формы соглашения (договора) о предоставлении из бюджета Ковернинского муниципального района грантов в форме субсидий в соответствии с пунктом 7 статьи 78 Бюджетного кодекса Российской Федерации».</w:t>
      </w:r>
    </w:p>
    <w:p w:rsidR="004F7BF3" w:rsidRPr="00C622BF" w:rsidRDefault="004F7BF3" w:rsidP="00A54F2B">
      <w:pPr>
        <w:pStyle w:val="ConsPlusNormal"/>
        <w:tabs>
          <w:tab w:val="left" w:pos="300"/>
        </w:tabs>
        <w:ind w:firstLine="700"/>
        <w:jc w:val="both"/>
        <w:outlineLvl w:val="1"/>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VII. МОНИТОРИНГ ХОДА РЕАЛИЗАЦИИ ПРОЕКТОВ</w:t>
      </w:r>
    </w:p>
    <w:p w:rsidR="004F7BF3" w:rsidRPr="00C622BF" w:rsidRDefault="004F7BF3" w:rsidP="00C622BF">
      <w:pPr>
        <w:widowControl w:val="0"/>
        <w:autoSpaceDE w:val="0"/>
        <w:autoSpaceDN w:val="0"/>
        <w:adjustRightInd w:val="0"/>
        <w:spacing w:after="0" w:line="240" w:lineRule="auto"/>
        <w:jc w:val="center"/>
        <w:rPr>
          <w:rFonts w:ascii="Times New Roman" w:hAnsi="Times New Roman"/>
          <w:sz w:val="24"/>
          <w:szCs w:val="24"/>
        </w:rPr>
      </w:pP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7.1. Получатель Субсиди</w:t>
      </w:r>
      <w:r w:rsidR="001E1D23" w:rsidRPr="00C622BF">
        <w:rPr>
          <w:rFonts w:ascii="Times New Roman" w:hAnsi="Times New Roman" w:cs="Times New Roman"/>
          <w:sz w:val="24"/>
          <w:szCs w:val="24"/>
        </w:rPr>
        <w:t>и своевременно предоставляет в А</w:t>
      </w:r>
      <w:r w:rsidRPr="00C622BF">
        <w:rPr>
          <w:rFonts w:ascii="Times New Roman" w:hAnsi="Times New Roman" w:cs="Times New Roman"/>
          <w:sz w:val="24"/>
          <w:szCs w:val="24"/>
        </w:rPr>
        <w:t>дминистрацию отчетную информацию о ходе реализации проекта согласно договору о предоставлении Субсидии (по формам в соответствии с приложениями к договору предоставления Субсидии) в течение двух календарных лет после предоставления Субсидии по состоянию на первое января (за отчетный год) до 10 апреля и на первое июля (за отчетное полугодие) до 10 августа.</w:t>
      </w:r>
    </w:p>
    <w:p w:rsidR="00652354" w:rsidRDefault="004F7BF3"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7.2. Получатель Субсидии обязан возвратить бюджетные средства в бюджет в случаях</w:t>
      </w:r>
      <w:r w:rsidR="00D00B5B" w:rsidRPr="00C622BF">
        <w:rPr>
          <w:rFonts w:ascii="Times New Roman" w:hAnsi="Times New Roman" w:cs="Times New Roman"/>
          <w:sz w:val="24"/>
          <w:szCs w:val="24"/>
        </w:rPr>
        <w:t>:</w:t>
      </w:r>
    </w:p>
    <w:p w:rsidR="004F7BF3" w:rsidRPr="00C622BF" w:rsidRDefault="00266E45" w:rsidP="00C622BF">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 </w:t>
      </w:r>
      <w:r w:rsidR="00652354">
        <w:rPr>
          <w:rFonts w:ascii="Times New Roman" w:hAnsi="Times New Roman" w:cs="Times New Roman"/>
          <w:sz w:val="24"/>
          <w:szCs w:val="24"/>
        </w:rPr>
        <w:t>-</w:t>
      </w:r>
      <w:r w:rsidR="00297683" w:rsidRPr="00C622BF">
        <w:rPr>
          <w:rFonts w:ascii="Times New Roman" w:hAnsi="Times New Roman" w:cs="Times New Roman"/>
          <w:sz w:val="24"/>
          <w:szCs w:val="24"/>
        </w:rPr>
        <w:t>полного (частичного)</w:t>
      </w:r>
      <w:r w:rsidR="004F7BF3" w:rsidRPr="00C622BF">
        <w:rPr>
          <w:rFonts w:ascii="Times New Roman" w:hAnsi="Times New Roman" w:cs="Times New Roman"/>
          <w:sz w:val="24"/>
          <w:szCs w:val="24"/>
        </w:rPr>
        <w:t xml:space="preserve">неиспользования Субсидии в размере, указанном в </w:t>
      </w:r>
      <w:hyperlink r:id="rId30" w:history="1">
        <w:r w:rsidR="004F7BF3" w:rsidRPr="00C622BF">
          <w:rPr>
            <w:rFonts w:ascii="Times New Roman" w:hAnsi="Times New Roman" w:cs="Times New Roman"/>
            <w:sz w:val="24"/>
            <w:szCs w:val="24"/>
          </w:rPr>
          <w:t>смете</w:t>
        </w:r>
      </w:hyperlink>
      <w:r w:rsidR="004F7BF3" w:rsidRPr="00C622BF">
        <w:rPr>
          <w:rFonts w:ascii="Times New Roman" w:hAnsi="Times New Roman" w:cs="Times New Roman"/>
          <w:sz w:val="24"/>
          <w:szCs w:val="24"/>
        </w:rPr>
        <w:t xml:space="preserve"> расходов о предоставлении Субсидии, в течение 1 года;</w:t>
      </w:r>
    </w:p>
    <w:p w:rsidR="004F7BF3" w:rsidRPr="00C622BF" w:rsidRDefault="004F7BF3" w:rsidP="001D311A">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при выявлении факта нецелевого использования Субсидии или ненадлежащего исполнения договора о предоставлении Субсидии;</w:t>
      </w:r>
    </w:p>
    <w:p w:rsidR="004F7BF3" w:rsidRPr="00C622BF" w:rsidRDefault="004F7BF3" w:rsidP="001D311A">
      <w:pPr>
        <w:pStyle w:val="ConsPlusNormal"/>
        <w:tabs>
          <w:tab w:val="left" w:pos="300"/>
        </w:tabs>
        <w:ind w:firstLine="700"/>
        <w:jc w:val="both"/>
        <w:outlineLvl w:val="1"/>
        <w:rPr>
          <w:rFonts w:ascii="Times New Roman" w:hAnsi="Times New Roman" w:cs="Times New Roman"/>
          <w:sz w:val="24"/>
          <w:szCs w:val="24"/>
        </w:rPr>
      </w:pPr>
      <w:r w:rsidRPr="00C622BF">
        <w:rPr>
          <w:rFonts w:ascii="Times New Roman" w:hAnsi="Times New Roman" w:cs="Times New Roman"/>
          <w:sz w:val="24"/>
          <w:szCs w:val="24"/>
        </w:rPr>
        <w:t>- 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w:t>
      </w:r>
    </w:p>
    <w:p w:rsidR="00652354" w:rsidRDefault="004F7BF3" w:rsidP="001D311A">
      <w:pPr>
        <w:spacing w:after="0" w:line="240" w:lineRule="auto"/>
        <w:ind w:firstLine="540"/>
        <w:jc w:val="both"/>
      </w:pPr>
      <w:r w:rsidRPr="00C622BF">
        <w:rPr>
          <w:rFonts w:ascii="Times New Roman" w:hAnsi="Times New Roman"/>
          <w:sz w:val="24"/>
          <w:szCs w:val="24"/>
        </w:rPr>
        <w:t>- принятия решения о прекращении предпринимательской деятельности до истечения двух лет с момента получения Субсидии.</w:t>
      </w:r>
      <w:r w:rsidR="00652354" w:rsidRPr="00652354">
        <w:t xml:space="preserve"> </w:t>
      </w:r>
    </w:p>
    <w:p w:rsidR="00652354" w:rsidRPr="00652354" w:rsidRDefault="00652354" w:rsidP="001D311A">
      <w:pPr>
        <w:spacing w:after="0" w:line="240" w:lineRule="auto"/>
        <w:ind w:firstLine="540"/>
        <w:jc w:val="both"/>
        <w:rPr>
          <w:rFonts w:ascii="Verdana" w:hAnsi="Verdana"/>
          <w:sz w:val="21"/>
          <w:szCs w:val="21"/>
        </w:rPr>
      </w:pPr>
      <w:r w:rsidRPr="00652354">
        <w:rPr>
          <w:rFonts w:ascii="Times New Roman" w:hAnsi="Times New Roman"/>
          <w:sz w:val="24"/>
          <w:szCs w:val="24"/>
        </w:rPr>
        <w:t>- 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w:t>
      </w:r>
    </w:p>
    <w:p w:rsidR="004F7BF3" w:rsidRPr="00C622BF" w:rsidRDefault="004F7BF3" w:rsidP="00C622BF">
      <w:pPr>
        <w:pStyle w:val="ConsPlusNormal"/>
        <w:tabs>
          <w:tab w:val="left" w:pos="300"/>
        </w:tabs>
        <w:ind w:firstLine="700"/>
        <w:jc w:val="both"/>
        <w:outlineLvl w:val="1"/>
        <w:rPr>
          <w:rFonts w:ascii="Times New Roman" w:hAnsi="Times New Roman" w:cs="Times New Roman"/>
          <w:sz w:val="24"/>
          <w:szCs w:val="24"/>
        </w:rPr>
      </w:pPr>
    </w:p>
    <w:p w:rsidR="004F7BF3" w:rsidRPr="00C622BF" w:rsidRDefault="004F7BF3" w:rsidP="00C622BF">
      <w:pPr>
        <w:autoSpaceDE w:val="0"/>
        <w:autoSpaceDN w:val="0"/>
        <w:adjustRightInd w:val="0"/>
        <w:spacing w:after="0" w:line="240" w:lineRule="auto"/>
        <w:ind w:firstLine="600"/>
        <w:jc w:val="both"/>
        <w:rPr>
          <w:rFonts w:ascii="Times New Roman" w:hAnsi="Times New Roman"/>
          <w:sz w:val="24"/>
          <w:szCs w:val="24"/>
        </w:rPr>
      </w:pPr>
      <w:r w:rsidRPr="00C622BF">
        <w:rPr>
          <w:rFonts w:ascii="Times New Roman" w:hAnsi="Times New Roman"/>
          <w:color w:val="000000"/>
          <w:sz w:val="24"/>
          <w:szCs w:val="24"/>
        </w:rPr>
        <w:t xml:space="preserve">7.3. </w:t>
      </w:r>
      <w:r w:rsidRPr="00C622BF">
        <w:rPr>
          <w:rFonts w:ascii="Times New Roman" w:hAnsi="Times New Roman"/>
          <w:sz w:val="24"/>
          <w:szCs w:val="24"/>
        </w:rPr>
        <w:t xml:space="preserve">Администрация в течение 5 рабочих дней со дня установления нарушений, указанных в пункте 7.2 настоящего Порядка, направляет получателю Субсидии уведомление о возврате Субсидии, а также пени в размере 1/300 ставки рефинансирования Банка России, действующей на момент оплаты, от суммы Субсидии за каждый день просрочки. </w:t>
      </w:r>
    </w:p>
    <w:p w:rsidR="004F7BF3" w:rsidRPr="00C622BF" w:rsidRDefault="004F7BF3" w:rsidP="00C622BF">
      <w:pPr>
        <w:pStyle w:val="ConsPlusNonformat"/>
        <w:ind w:firstLine="600"/>
        <w:jc w:val="both"/>
        <w:rPr>
          <w:rFonts w:ascii="Times New Roman" w:hAnsi="Times New Roman" w:cs="Times New Roman"/>
          <w:sz w:val="24"/>
          <w:szCs w:val="24"/>
        </w:rPr>
      </w:pPr>
      <w:r w:rsidRPr="00C622BF">
        <w:rPr>
          <w:rFonts w:ascii="Times New Roman" w:hAnsi="Times New Roman" w:cs="Times New Roman"/>
          <w:sz w:val="24"/>
          <w:szCs w:val="24"/>
        </w:rPr>
        <w:t>Возврат суммы Субсидии осуществляется Получателем Субсидии в течение 30 календарных дней с момента выставления требования о возврате Субсидии по реквизитам, указанным в данном требовании.</w:t>
      </w:r>
    </w:p>
    <w:p w:rsidR="004F7BF3" w:rsidRPr="00C622BF" w:rsidRDefault="004F7BF3" w:rsidP="00C622BF">
      <w:pPr>
        <w:autoSpaceDE w:val="0"/>
        <w:autoSpaceDN w:val="0"/>
        <w:adjustRightInd w:val="0"/>
        <w:spacing w:after="0" w:line="240" w:lineRule="auto"/>
        <w:ind w:firstLine="600"/>
        <w:jc w:val="both"/>
        <w:rPr>
          <w:rFonts w:ascii="Times New Roman" w:hAnsi="Times New Roman"/>
          <w:sz w:val="24"/>
          <w:szCs w:val="24"/>
        </w:rPr>
      </w:pPr>
      <w:r w:rsidRPr="00C622BF">
        <w:rPr>
          <w:rFonts w:ascii="Times New Roman" w:hAnsi="Times New Roman"/>
          <w:sz w:val="24"/>
          <w:szCs w:val="24"/>
        </w:rPr>
        <w:t>7.4.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поддержки в течение 3 лет со дня установления нарушений условий оказания поддержки.</w:t>
      </w:r>
    </w:p>
    <w:p w:rsidR="004F7BF3" w:rsidRPr="00C622BF" w:rsidRDefault="004F7BF3" w:rsidP="00C622BF">
      <w:pPr>
        <w:autoSpaceDE w:val="0"/>
        <w:autoSpaceDN w:val="0"/>
        <w:adjustRightInd w:val="0"/>
        <w:spacing w:after="0" w:line="240" w:lineRule="auto"/>
        <w:ind w:firstLine="600"/>
        <w:jc w:val="both"/>
        <w:rPr>
          <w:rFonts w:ascii="Times New Roman" w:hAnsi="Times New Roman"/>
          <w:sz w:val="24"/>
          <w:szCs w:val="24"/>
        </w:rPr>
      </w:pPr>
      <w:r w:rsidRPr="00C622BF">
        <w:rPr>
          <w:rFonts w:ascii="Times New Roman" w:hAnsi="Times New Roman"/>
          <w:sz w:val="24"/>
          <w:szCs w:val="24"/>
        </w:rPr>
        <w:t xml:space="preserve">7.5 Если в течение </w:t>
      </w:r>
      <w:r w:rsidR="000F4012">
        <w:rPr>
          <w:rFonts w:ascii="Times New Roman" w:hAnsi="Times New Roman"/>
          <w:sz w:val="24"/>
          <w:szCs w:val="24"/>
        </w:rPr>
        <w:t xml:space="preserve">10 рабочих дней с момента </w:t>
      </w:r>
      <w:r w:rsidR="00703652">
        <w:rPr>
          <w:rFonts w:ascii="Times New Roman" w:hAnsi="Times New Roman"/>
          <w:sz w:val="24"/>
          <w:szCs w:val="24"/>
        </w:rPr>
        <w:t xml:space="preserve">принятия решения комиссии о предоставлении субсидии </w:t>
      </w:r>
      <w:r w:rsidRPr="00C622BF">
        <w:rPr>
          <w:rFonts w:ascii="Times New Roman" w:hAnsi="Times New Roman"/>
          <w:sz w:val="24"/>
          <w:szCs w:val="24"/>
        </w:rPr>
        <w:t xml:space="preserve">получатель Субсидии не заключил договор о предоставлении Субсидии, </w:t>
      </w:r>
      <w:r w:rsidR="000F4012">
        <w:rPr>
          <w:rFonts w:ascii="Times New Roman" w:hAnsi="Times New Roman"/>
          <w:sz w:val="24"/>
          <w:szCs w:val="24"/>
        </w:rPr>
        <w:t>принятие решения комиссии</w:t>
      </w:r>
      <w:r w:rsidRPr="00C622BF">
        <w:rPr>
          <w:rFonts w:ascii="Times New Roman" w:hAnsi="Times New Roman"/>
          <w:sz w:val="24"/>
          <w:szCs w:val="24"/>
        </w:rPr>
        <w:t xml:space="preserve">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4F7BF3" w:rsidRPr="00C622BF" w:rsidRDefault="004F7BF3" w:rsidP="00C622BF">
      <w:pPr>
        <w:pStyle w:val="ConsPlusNormal"/>
        <w:ind w:firstLine="600"/>
        <w:jc w:val="both"/>
        <w:outlineLvl w:val="2"/>
        <w:rPr>
          <w:rFonts w:ascii="Times New Roman" w:hAnsi="Times New Roman" w:cs="Times New Roman"/>
          <w:sz w:val="24"/>
          <w:szCs w:val="24"/>
        </w:rPr>
      </w:pPr>
      <w:r w:rsidRPr="00C622BF">
        <w:rPr>
          <w:rFonts w:ascii="Times New Roman" w:hAnsi="Times New Roman" w:cs="Times New Roman"/>
          <w:sz w:val="24"/>
          <w:szCs w:val="24"/>
        </w:rPr>
        <w:t>7.6. Споры, возникающие при исполнении договора о предоставлении Субсидии,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4F7BF3" w:rsidRDefault="004F7BF3" w:rsidP="00C622BF">
      <w:pPr>
        <w:pStyle w:val="ConsPlusNormal"/>
        <w:ind w:firstLine="600"/>
        <w:jc w:val="both"/>
        <w:outlineLvl w:val="1"/>
        <w:rPr>
          <w:rFonts w:ascii="Times New Roman" w:hAnsi="Times New Roman" w:cs="Times New Roman"/>
          <w:sz w:val="24"/>
          <w:szCs w:val="24"/>
        </w:rPr>
      </w:pPr>
      <w:r w:rsidRPr="00C622BF">
        <w:rPr>
          <w:rFonts w:ascii="Times New Roman" w:hAnsi="Times New Roman" w:cs="Times New Roman"/>
          <w:sz w:val="24"/>
          <w:szCs w:val="24"/>
        </w:rPr>
        <w:t>7.7. Администрация и органы</w:t>
      </w:r>
      <w:r w:rsidR="000F4012">
        <w:rPr>
          <w:rFonts w:ascii="Times New Roman" w:hAnsi="Times New Roman" w:cs="Times New Roman"/>
          <w:sz w:val="24"/>
          <w:szCs w:val="24"/>
        </w:rPr>
        <w:t xml:space="preserve"> государственного(</w:t>
      </w:r>
      <w:r w:rsidRPr="00C622BF">
        <w:rPr>
          <w:rFonts w:ascii="Times New Roman" w:hAnsi="Times New Roman" w:cs="Times New Roman"/>
          <w:sz w:val="24"/>
          <w:szCs w:val="24"/>
        </w:rPr>
        <w:t>муниципального</w:t>
      </w:r>
      <w:r w:rsidR="000F4012">
        <w:rPr>
          <w:rFonts w:ascii="Times New Roman" w:hAnsi="Times New Roman" w:cs="Times New Roman"/>
          <w:sz w:val="24"/>
          <w:szCs w:val="24"/>
        </w:rPr>
        <w:t>)</w:t>
      </w:r>
      <w:r w:rsidRPr="00C622BF">
        <w:rPr>
          <w:rFonts w:ascii="Times New Roman" w:hAnsi="Times New Roman" w:cs="Times New Roman"/>
          <w:sz w:val="24"/>
          <w:szCs w:val="24"/>
        </w:rPr>
        <w:t xml:space="preserve"> финансового контроля проводят проверку соблюдения начинающими </w:t>
      </w:r>
      <w:r w:rsidR="000B1601">
        <w:rPr>
          <w:rFonts w:ascii="Times New Roman" w:hAnsi="Times New Roman" w:cs="Times New Roman"/>
          <w:sz w:val="24"/>
          <w:szCs w:val="24"/>
        </w:rPr>
        <w:t xml:space="preserve">субъектами малого предпринимательства </w:t>
      </w:r>
      <w:r w:rsidRPr="00C622BF">
        <w:rPr>
          <w:rFonts w:ascii="Times New Roman" w:hAnsi="Times New Roman" w:cs="Times New Roman"/>
          <w:sz w:val="24"/>
          <w:szCs w:val="24"/>
        </w:rPr>
        <w:t>условий, целей и порядка предоставления и использования Субсидии.</w:t>
      </w:r>
    </w:p>
    <w:p w:rsidR="000C7036" w:rsidRDefault="000C7036" w:rsidP="00C622BF">
      <w:pPr>
        <w:pStyle w:val="ConsPlusNormal"/>
        <w:ind w:firstLine="600"/>
        <w:jc w:val="both"/>
        <w:outlineLvl w:val="1"/>
        <w:rPr>
          <w:rFonts w:ascii="Times New Roman" w:hAnsi="Times New Roman" w:cs="Times New Roman"/>
          <w:color w:val="FF0000"/>
          <w:sz w:val="24"/>
          <w:szCs w:val="24"/>
        </w:rPr>
      </w:pPr>
    </w:p>
    <w:p w:rsidR="004F7BF3" w:rsidRPr="000C7036" w:rsidRDefault="004F7BF3" w:rsidP="00C622BF">
      <w:pPr>
        <w:pStyle w:val="ConsPlusNormal"/>
        <w:ind w:firstLine="540"/>
        <w:jc w:val="both"/>
        <w:outlineLvl w:val="1"/>
        <w:rPr>
          <w:rFonts w:ascii="Times New Roman" w:hAnsi="Times New Roman" w:cs="Times New Roman"/>
          <w:color w:val="FF0000"/>
          <w:sz w:val="24"/>
          <w:szCs w:val="24"/>
        </w:rPr>
      </w:pPr>
    </w:p>
    <w:p w:rsidR="004F67EC" w:rsidRDefault="004F67EC" w:rsidP="007C4EC6">
      <w:pPr>
        <w:spacing w:after="0" w:line="240" w:lineRule="auto"/>
        <w:rPr>
          <w:rFonts w:ascii="Times New Roman" w:hAnsi="Times New Roman"/>
          <w:sz w:val="24"/>
          <w:szCs w:val="24"/>
        </w:rPr>
      </w:pPr>
    </w:p>
    <w:p w:rsidR="004F67EC" w:rsidRPr="00C622BF" w:rsidRDefault="004F67EC" w:rsidP="007C4EC6">
      <w:pPr>
        <w:spacing w:after="0" w:line="240" w:lineRule="auto"/>
        <w:rPr>
          <w:rFonts w:ascii="Times New Roman" w:hAnsi="Times New Roman"/>
          <w:sz w:val="24"/>
          <w:szCs w:val="24"/>
        </w:rPr>
      </w:pPr>
    </w:p>
    <w:p w:rsidR="004F7BF3" w:rsidRPr="00C622BF" w:rsidRDefault="004F7BF3" w:rsidP="00DE174E">
      <w:pPr>
        <w:spacing w:after="0" w:line="240" w:lineRule="auto"/>
        <w:ind w:left="5700"/>
        <w:jc w:val="right"/>
        <w:rPr>
          <w:rFonts w:ascii="Times New Roman" w:hAnsi="Times New Roman"/>
          <w:sz w:val="24"/>
          <w:szCs w:val="24"/>
        </w:rPr>
      </w:pPr>
      <w:r w:rsidRPr="00C622BF">
        <w:rPr>
          <w:rFonts w:ascii="Times New Roman" w:hAnsi="Times New Roman"/>
          <w:sz w:val="24"/>
          <w:szCs w:val="24"/>
        </w:rPr>
        <w:t>ПРИЛОЖЕНИЕ 1</w:t>
      </w:r>
    </w:p>
    <w:p w:rsidR="004F7BF3" w:rsidRPr="00C622BF" w:rsidRDefault="004F7BF3" w:rsidP="00DE174E">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к Порядку предоставления субсидии на оказание муниципальной поддержки</w:t>
      </w:r>
      <w:r w:rsidR="00F84FB7">
        <w:rPr>
          <w:rFonts w:ascii="Times New Roman" w:hAnsi="Times New Roman" w:cs="Times New Roman"/>
          <w:sz w:val="24"/>
          <w:szCs w:val="24"/>
        </w:rPr>
        <w:t xml:space="preserve"> в виде грантов начинающим субъектам</w:t>
      </w:r>
      <w:r w:rsidR="0071630C">
        <w:rPr>
          <w:rFonts w:ascii="Times New Roman" w:hAnsi="Times New Roman" w:cs="Times New Roman"/>
          <w:sz w:val="24"/>
          <w:szCs w:val="24"/>
        </w:rPr>
        <w:t xml:space="preserve"> </w:t>
      </w:r>
      <w:r w:rsidR="00F84FB7">
        <w:rPr>
          <w:rFonts w:ascii="Times New Roman" w:hAnsi="Times New Roman" w:cs="Times New Roman"/>
          <w:sz w:val="24"/>
          <w:szCs w:val="24"/>
        </w:rPr>
        <w:t>малого предпринимательства</w:t>
      </w:r>
      <w:r w:rsidR="0071630C">
        <w:rPr>
          <w:rFonts w:ascii="Times New Roman" w:hAnsi="Times New Roman" w:cs="Times New Roman"/>
          <w:sz w:val="24"/>
          <w:szCs w:val="24"/>
        </w:rPr>
        <w:t xml:space="preserve"> </w:t>
      </w:r>
      <w:r w:rsidRPr="00C622BF">
        <w:rPr>
          <w:rFonts w:ascii="Times New Roman" w:hAnsi="Times New Roman" w:cs="Times New Roman"/>
          <w:sz w:val="24"/>
          <w:szCs w:val="24"/>
        </w:rPr>
        <w:t>на создание собственного дела в целях возмещения части затрат,  вязанных с началом предпринимательской деятельности</w:t>
      </w:r>
    </w:p>
    <w:p w:rsidR="004F7BF3" w:rsidRPr="00C622BF" w:rsidRDefault="004F7BF3" w:rsidP="00C622BF">
      <w:pPr>
        <w:widowControl w:val="0"/>
        <w:autoSpaceDE w:val="0"/>
        <w:autoSpaceDN w:val="0"/>
        <w:adjustRightInd w:val="0"/>
        <w:spacing w:after="0" w:line="240" w:lineRule="auto"/>
        <w:ind w:left="5100"/>
        <w:outlineLvl w:val="0"/>
        <w:rPr>
          <w:rFonts w:ascii="Times New Roman" w:hAnsi="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r w:rsidRPr="00C622BF">
        <w:rPr>
          <w:rFonts w:ascii="Times New Roman" w:hAnsi="Times New Roman" w:cs="Times New Roman"/>
          <w:sz w:val="24"/>
          <w:szCs w:val="24"/>
        </w:rPr>
        <w:t>ТИТУЛЬНЫЙ ЛИСТ</w:t>
      </w: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b/>
          <w:sz w:val="24"/>
          <w:szCs w:val="24"/>
        </w:rPr>
      </w:pPr>
      <w:r w:rsidRPr="00C622BF">
        <w:rPr>
          <w:rFonts w:ascii="Times New Roman" w:hAnsi="Times New Roman" w:cs="Times New Roman"/>
          <w:b/>
          <w:sz w:val="24"/>
          <w:szCs w:val="24"/>
        </w:rPr>
        <w:t xml:space="preserve">заявка на конкурсный отбор </w:t>
      </w: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b/>
          <w:sz w:val="24"/>
          <w:szCs w:val="24"/>
        </w:rPr>
      </w:pPr>
    </w:p>
    <w:p w:rsidR="004F7BF3" w:rsidRPr="00C622BF" w:rsidRDefault="00703652" w:rsidP="00C622BF">
      <w:pPr>
        <w:pStyle w:val="af4"/>
        <w:spacing w:before="0" w:beforeAutospacing="0" w:after="0" w:afterAutospacing="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о предоставлении субсидий</w:t>
      </w:r>
      <w:r w:rsidR="004F7BF3" w:rsidRPr="00C622BF">
        <w:rPr>
          <w:rFonts w:ascii="Times New Roman" w:hAnsi="Times New Roman" w:cs="Times New Roman"/>
          <w:b/>
          <w:sz w:val="24"/>
          <w:szCs w:val="24"/>
        </w:rPr>
        <w:t xml:space="preserve"> на оказание муниципальной поддержк</w:t>
      </w:r>
      <w:r w:rsidR="00266E45" w:rsidRPr="00C622BF">
        <w:rPr>
          <w:rFonts w:ascii="Times New Roman" w:hAnsi="Times New Roman" w:cs="Times New Roman"/>
          <w:b/>
          <w:sz w:val="24"/>
          <w:szCs w:val="24"/>
        </w:rPr>
        <w:t xml:space="preserve">и в виде грантов </w:t>
      </w:r>
      <w:r w:rsidR="004F7BF3" w:rsidRPr="00C622BF">
        <w:rPr>
          <w:rFonts w:ascii="Times New Roman" w:hAnsi="Times New Roman" w:cs="Times New Roman"/>
          <w:b/>
          <w:sz w:val="24"/>
          <w:szCs w:val="24"/>
        </w:rPr>
        <w:t>начинающим</w:t>
      </w:r>
      <w:r w:rsidR="00F84FB7">
        <w:rPr>
          <w:rFonts w:ascii="Times New Roman" w:hAnsi="Times New Roman" w:cs="Times New Roman"/>
          <w:b/>
          <w:sz w:val="24"/>
          <w:szCs w:val="24"/>
        </w:rPr>
        <w:t xml:space="preserve"> субъектам  малого  предпринимательства</w:t>
      </w:r>
      <w:r w:rsidR="004F7BF3" w:rsidRPr="00C622BF">
        <w:rPr>
          <w:rFonts w:ascii="Times New Roman" w:hAnsi="Times New Roman" w:cs="Times New Roman"/>
          <w:b/>
          <w:sz w:val="24"/>
          <w:szCs w:val="24"/>
        </w:rPr>
        <w:t xml:space="preserve"> на создание собственного дела в целях возмещения части затрат, связанных с началом предпринимательской деятельности </w:t>
      </w: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r w:rsidRPr="00C622BF">
        <w:rPr>
          <w:rFonts w:ascii="Times New Roman" w:hAnsi="Times New Roman" w:cs="Times New Roman"/>
          <w:sz w:val="24"/>
          <w:szCs w:val="24"/>
        </w:rPr>
        <w:t>___________________________________________________________</w:t>
      </w: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r w:rsidRPr="00C622BF">
        <w:rPr>
          <w:rFonts w:ascii="Times New Roman" w:hAnsi="Times New Roman" w:cs="Times New Roman"/>
          <w:sz w:val="24"/>
          <w:szCs w:val="24"/>
        </w:rPr>
        <w:t>(наименование, почтовый адрес, телефон заявителя)</w:t>
      </w: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jc w:val="center"/>
        <w:rPr>
          <w:rFonts w:ascii="Times New Roman" w:hAnsi="Times New Roman" w:cs="Times New Roman"/>
          <w:sz w:val="24"/>
          <w:szCs w:val="24"/>
        </w:rPr>
      </w:pPr>
      <w:r w:rsidRPr="00C622BF">
        <w:rPr>
          <w:rFonts w:ascii="Times New Roman" w:hAnsi="Times New Roman" w:cs="Times New Roman"/>
          <w:sz w:val="24"/>
          <w:szCs w:val="24"/>
        </w:rPr>
        <w:t>20___ год</w:t>
      </w: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2640DF" w:rsidRPr="00C622BF" w:rsidRDefault="002640DF"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p w:rsidR="004F7BF3" w:rsidRPr="00C622BF" w:rsidRDefault="004F7BF3" w:rsidP="00C622BF">
      <w:pPr>
        <w:pStyle w:val="af4"/>
        <w:spacing w:before="0" w:beforeAutospacing="0" w:after="0" w:afterAutospacing="0" w:line="240" w:lineRule="auto"/>
        <w:ind w:firstLine="709"/>
        <w:jc w:val="center"/>
        <w:rPr>
          <w:rFonts w:ascii="Times New Roman" w:hAnsi="Times New Roman" w:cs="Times New Roman"/>
          <w:sz w:val="24"/>
          <w:szCs w:val="24"/>
        </w:rPr>
      </w:pPr>
    </w:p>
    <w:tbl>
      <w:tblPr>
        <w:tblW w:w="0" w:type="auto"/>
        <w:tblLook w:val="01E0"/>
      </w:tblPr>
      <w:tblGrid>
        <w:gridCol w:w="4868"/>
        <w:gridCol w:w="5269"/>
      </w:tblGrid>
      <w:tr w:rsidR="004F7BF3" w:rsidRPr="00C622BF" w:rsidTr="00A42008">
        <w:tc>
          <w:tcPr>
            <w:tcW w:w="4926" w:type="dxa"/>
          </w:tcPr>
          <w:p w:rsidR="004F7BF3" w:rsidRPr="00C622BF" w:rsidRDefault="004F7BF3" w:rsidP="00C622BF">
            <w:pPr>
              <w:widowControl w:val="0"/>
              <w:autoSpaceDE w:val="0"/>
              <w:autoSpaceDN w:val="0"/>
              <w:adjustRightInd w:val="0"/>
              <w:spacing w:after="0" w:line="240" w:lineRule="auto"/>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outlineLvl w:val="0"/>
              <w:rPr>
                <w:rFonts w:ascii="Times New Roman" w:hAnsi="Times New Roman"/>
                <w:sz w:val="24"/>
                <w:szCs w:val="24"/>
              </w:rPr>
            </w:pPr>
            <w:r w:rsidRPr="00C622BF">
              <w:rPr>
                <w:rFonts w:ascii="Times New Roman" w:hAnsi="Times New Roman"/>
                <w:sz w:val="24"/>
                <w:szCs w:val="24"/>
              </w:rPr>
              <w:t>Рег. № ___________________________</w:t>
            </w:r>
          </w:p>
          <w:p w:rsidR="004F7BF3" w:rsidRPr="00C622BF" w:rsidRDefault="004F7BF3" w:rsidP="00C622BF">
            <w:pPr>
              <w:widowControl w:val="0"/>
              <w:autoSpaceDE w:val="0"/>
              <w:autoSpaceDN w:val="0"/>
              <w:adjustRightInd w:val="0"/>
              <w:spacing w:after="0" w:line="240" w:lineRule="auto"/>
              <w:outlineLvl w:val="0"/>
              <w:rPr>
                <w:rFonts w:ascii="Times New Roman" w:hAnsi="Times New Roman"/>
                <w:sz w:val="24"/>
                <w:szCs w:val="24"/>
              </w:rPr>
            </w:pPr>
            <w:r w:rsidRPr="00C622BF">
              <w:rPr>
                <w:rFonts w:ascii="Times New Roman" w:hAnsi="Times New Roman"/>
                <w:sz w:val="24"/>
                <w:szCs w:val="24"/>
              </w:rPr>
              <w:t>Дата    ___________________________</w:t>
            </w:r>
          </w:p>
          <w:p w:rsidR="004F7BF3" w:rsidRPr="00C622BF" w:rsidRDefault="004F7BF3" w:rsidP="00C622BF">
            <w:pPr>
              <w:widowControl w:val="0"/>
              <w:autoSpaceDE w:val="0"/>
              <w:autoSpaceDN w:val="0"/>
              <w:adjustRightInd w:val="0"/>
              <w:spacing w:after="0" w:line="240" w:lineRule="auto"/>
              <w:outlineLvl w:val="0"/>
              <w:rPr>
                <w:rFonts w:ascii="Times New Roman" w:hAnsi="Times New Roman"/>
                <w:sz w:val="24"/>
                <w:szCs w:val="24"/>
              </w:rPr>
            </w:pPr>
            <w:r w:rsidRPr="00C622BF">
              <w:rPr>
                <w:rFonts w:ascii="Times New Roman" w:hAnsi="Times New Roman"/>
                <w:sz w:val="24"/>
                <w:szCs w:val="24"/>
              </w:rPr>
              <w:t>Время ___________________________</w:t>
            </w:r>
          </w:p>
          <w:p w:rsidR="004F7BF3" w:rsidRPr="00C622BF" w:rsidRDefault="004F7BF3" w:rsidP="00C622BF">
            <w:pPr>
              <w:widowControl w:val="0"/>
              <w:autoSpaceDE w:val="0"/>
              <w:autoSpaceDN w:val="0"/>
              <w:adjustRightInd w:val="0"/>
              <w:spacing w:after="0" w:line="240" w:lineRule="auto"/>
              <w:outlineLvl w:val="0"/>
              <w:rPr>
                <w:rFonts w:ascii="Times New Roman" w:hAnsi="Times New Roman"/>
                <w:sz w:val="24"/>
                <w:szCs w:val="24"/>
              </w:rPr>
            </w:pPr>
            <w:r w:rsidRPr="00C622BF">
              <w:rPr>
                <w:rFonts w:ascii="Times New Roman" w:hAnsi="Times New Roman"/>
                <w:sz w:val="24"/>
                <w:szCs w:val="24"/>
              </w:rPr>
              <w:t>Подпись _________________________</w:t>
            </w:r>
          </w:p>
        </w:tc>
        <w:tc>
          <w:tcPr>
            <w:tcW w:w="5382" w:type="dxa"/>
          </w:tcPr>
          <w:p w:rsidR="004F7BF3" w:rsidRPr="00C622BF" w:rsidRDefault="004F7BF3" w:rsidP="00DE174E">
            <w:pPr>
              <w:spacing w:after="0" w:line="240" w:lineRule="auto"/>
              <w:jc w:val="right"/>
              <w:rPr>
                <w:rFonts w:ascii="Times New Roman" w:hAnsi="Times New Roman"/>
                <w:sz w:val="24"/>
                <w:szCs w:val="24"/>
              </w:rPr>
            </w:pPr>
            <w:r w:rsidRPr="00C622BF">
              <w:rPr>
                <w:rFonts w:ascii="Times New Roman" w:hAnsi="Times New Roman"/>
                <w:sz w:val="24"/>
                <w:szCs w:val="24"/>
              </w:rPr>
              <w:t>ПРИЛОЖЕНИЕ 2</w:t>
            </w:r>
          </w:p>
          <w:p w:rsidR="004F7BF3" w:rsidRPr="00C622BF" w:rsidRDefault="004F7BF3" w:rsidP="00DE174E">
            <w:pPr>
              <w:pStyle w:val="ConsPlusNormal"/>
              <w:ind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к</w:t>
            </w:r>
            <w:r w:rsidR="00703652">
              <w:rPr>
                <w:rFonts w:ascii="Times New Roman" w:hAnsi="Times New Roman" w:cs="Times New Roman"/>
                <w:sz w:val="24"/>
                <w:szCs w:val="24"/>
              </w:rPr>
              <w:t xml:space="preserve"> Порядку предоставления субсидий</w:t>
            </w:r>
            <w:r w:rsidRPr="00C622BF">
              <w:rPr>
                <w:rFonts w:ascii="Times New Roman" w:hAnsi="Times New Roman" w:cs="Times New Roman"/>
                <w:sz w:val="24"/>
                <w:szCs w:val="24"/>
              </w:rPr>
              <w:t xml:space="preserve"> на оказание муниципальной поддержки в виде грантов начинающим</w:t>
            </w:r>
            <w:r w:rsidR="00981CAA">
              <w:rPr>
                <w:rFonts w:ascii="Times New Roman" w:hAnsi="Times New Roman" w:cs="Times New Roman"/>
                <w:sz w:val="24"/>
                <w:szCs w:val="24"/>
              </w:rPr>
              <w:t xml:space="preserve"> субъектам  малого предпринимательства</w:t>
            </w:r>
            <w:r w:rsidRPr="00C622BF">
              <w:rPr>
                <w:rFonts w:ascii="Times New Roman" w:hAnsi="Times New Roman" w:cs="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spacing w:after="0" w:line="240" w:lineRule="auto"/>
              <w:rPr>
                <w:rFonts w:ascii="Times New Roman" w:hAnsi="Times New Roman"/>
                <w:sz w:val="24"/>
                <w:szCs w:val="24"/>
              </w:rPr>
            </w:pPr>
          </w:p>
        </w:tc>
      </w:tr>
    </w:tbl>
    <w:p w:rsidR="004F7BF3" w:rsidRPr="00C622BF" w:rsidRDefault="00981CAA" w:rsidP="00DE174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w:t>
      </w:r>
      <w:r w:rsidR="00297683" w:rsidRPr="00C622BF">
        <w:rPr>
          <w:rFonts w:ascii="Times New Roman" w:hAnsi="Times New Roman" w:cs="Times New Roman"/>
          <w:sz w:val="24"/>
          <w:szCs w:val="24"/>
        </w:rPr>
        <w:t>дминистрацию Ковернинского</w:t>
      </w:r>
    </w:p>
    <w:p w:rsidR="004F7BF3" w:rsidRPr="00C622BF" w:rsidRDefault="004F7BF3" w:rsidP="00DE174E">
      <w:pPr>
        <w:pStyle w:val="ConsPlusNonformat"/>
        <w:ind w:left="1416" w:firstLine="708"/>
        <w:jc w:val="right"/>
        <w:rPr>
          <w:rFonts w:ascii="Times New Roman" w:hAnsi="Times New Roman" w:cs="Times New Roman"/>
          <w:sz w:val="24"/>
          <w:szCs w:val="24"/>
        </w:rPr>
      </w:pPr>
      <w:r w:rsidRPr="00C622BF">
        <w:rPr>
          <w:rFonts w:ascii="Times New Roman" w:hAnsi="Times New Roman" w:cs="Times New Roman"/>
          <w:sz w:val="24"/>
          <w:szCs w:val="24"/>
        </w:rPr>
        <w:t>муниципального района</w:t>
      </w:r>
    </w:p>
    <w:p w:rsidR="004F7BF3" w:rsidRPr="00C622BF" w:rsidRDefault="004F7BF3" w:rsidP="00DE174E">
      <w:pPr>
        <w:pStyle w:val="ConsPlusNonformat"/>
        <w:ind w:left="1416" w:firstLine="708"/>
        <w:jc w:val="right"/>
        <w:rPr>
          <w:rFonts w:ascii="Times New Roman" w:hAnsi="Times New Roman" w:cs="Times New Roman"/>
          <w:sz w:val="24"/>
          <w:szCs w:val="24"/>
        </w:rPr>
      </w:pPr>
      <w:r w:rsidRPr="00C622BF">
        <w:rPr>
          <w:rFonts w:ascii="Times New Roman" w:hAnsi="Times New Roman" w:cs="Times New Roman"/>
          <w:sz w:val="24"/>
          <w:szCs w:val="24"/>
        </w:rPr>
        <w:t>Нижегородской области</w:t>
      </w:r>
    </w:p>
    <w:p w:rsidR="004F7BF3" w:rsidRPr="00C622BF" w:rsidRDefault="004F7BF3" w:rsidP="00C622BF">
      <w:pPr>
        <w:pStyle w:val="ConsPlusNonformat"/>
        <w:jc w:val="right"/>
        <w:rPr>
          <w:rFonts w:ascii="Times New Roman" w:hAnsi="Times New Roman" w:cs="Times New Roman"/>
          <w:sz w:val="24"/>
          <w:szCs w:val="24"/>
        </w:rPr>
      </w:pPr>
    </w:p>
    <w:p w:rsidR="004F7BF3" w:rsidRPr="00C622BF" w:rsidRDefault="004F7BF3" w:rsidP="00C622BF">
      <w:pPr>
        <w:spacing w:after="0" w:line="240" w:lineRule="auto"/>
        <w:jc w:val="center"/>
        <w:rPr>
          <w:rFonts w:ascii="Times New Roman" w:hAnsi="Times New Roman"/>
          <w:b/>
          <w:sz w:val="24"/>
          <w:szCs w:val="24"/>
        </w:rPr>
      </w:pPr>
      <w:r w:rsidRPr="00C622BF">
        <w:rPr>
          <w:rFonts w:ascii="Times New Roman" w:hAnsi="Times New Roman"/>
          <w:b/>
          <w:sz w:val="24"/>
          <w:szCs w:val="24"/>
        </w:rPr>
        <w:t xml:space="preserve">ЗАЯВЛЕНИЕ </w:t>
      </w:r>
    </w:p>
    <w:p w:rsidR="004F7BF3" w:rsidRPr="00C622BF" w:rsidRDefault="004F7BF3" w:rsidP="00C622BF">
      <w:pPr>
        <w:spacing w:after="0" w:line="240" w:lineRule="auto"/>
        <w:jc w:val="center"/>
        <w:rPr>
          <w:rFonts w:ascii="Times New Roman" w:hAnsi="Times New Roman"/>
          <w:b/>
          <w:sz w:val="24"/>
          <w:szCs w:val="24"/>
        </w:rPr>
      </w:pPr>
      <w:r w:rsidRPr="00C622BF">
        <w:rPr>
          <w:rFonts w:ascii="Times New Roman" w:hAnsi="Times New Roman"/>
          <w:b/>
          <w:sz w:val="24"/>
          <w:szCs w:val="24"/>
        </w:rPr>
        <w:t>на предоставление субсидии</w:t>
      </w:r>
    </w:p>
    <w:p w:rsidR="004F7BF3" w:rsidRPr="00C622BF" w:rsidRDefault="004F7BF3" w:rsidP="00C622BF">
      <w:pPr>
        <w:spacing w:after="0" w:line="240" w:lineRule="auto"/>
        <w:jc w:val="both"/>
        <w:rPr>
          <w:rFonts w:ascii="Times New Roman" w:hAnsi="Times New Roman"/>
          <w:b/>
          <w:sz w:val="24"/>
          <w:szCs w:val="24"/>
        </w:rPr>
      </w:pPr>
    </w:p>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Прошу предоставить </w:t>
      </w:r>
    </w:p>
    <w:p w:rsidR="004F7BF3" w:rsidRPr="00C622BF" w:rsidRDefault="004F7BF3" w:rsidP="00C622BF">
      <w:pPr>
        <w:spacing w:after="0" w:line="240" w:lineRule="auto"/>
        <w:rPr>
          <w:rFonts w:ascii="Times New Roman" w:hAnsi="Times New Roman"/>
          <w:sz w:val="24"/>
          <w:szCs w:val="24"/>
        </w:rPr>
      </w:pPr>
    </w:p>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__________________________________________________________________________</w:t>
      </w:r>
    </w:p>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(полное наименование субъекта малого предпринимательства)</w:t>
      </w:r>
    </w:p>
    <w:p w:rsidR="004F7BF3" w:rsidRPr="00C622BF" w:rsidRDefault="004F7BF3" w:rsidP="00C622BF">
      <w:pPr>
        <w:spacing w:after="0" w:line="240" w:lineRule="auto"/>
        <w:jc w:val="center"/>
        <w:rPr>
          <w:rFonts w:ascii="Times New Roman" w:hAnsi="Times New Roman"/>
          <w:sz w:val="24"/>
          <w:szCs w:val="24"/>
        </w:rPr>
      </w:pPr>
    </w:p>
    <w:p w:rsidR="00DE174E" w:rsidRPr="00C622BF" w:rsidRDefault="00DE174E" w:rsidP="00DE174E">
      <w:pPr>
        <w:spacing w:after="0" w:line="240" w:lineRule="auto"/>
        <w:jc w:val="both"/>
        <w:rPr>
          <w:rFonts w:ascii="Times New Roman" w:hAnsi="Times New Roman"/>
          <w:sz w:val="24"/>
          <w:szCs w:val="24"/>
        </w:rPr>
      </w:pPr>
      <w:r w:rsidRPr="00C622BF">
        <w:rPr>
          <w:rFonts w:ascii="Times New Roman" w:hAnsi="Times New Roman"/>
          <w:snapToGrid w:val="0"/>
          <w:sz w:val="24"/>
          <w:szCs w:val="24"/>
        </w:rPr>
        <w:t>Субсидию на о</w:t>
      </w:r>
      <w:r w:rsidRPr="00C622BF">
        <w:rPr>
          <w:rFonts w:ascii="Times New Roman" w:hAnsi="Times New Roman"/>
          <w:sz w:val="24"/>
          <w:szCs w:val="24"/>
        </w:rPr>
        <w:t xml:space="preserve">казание муниципальной поддержки в виде грантов начинающим </w:t>
      </w:r>
      <w:r>
        <w:rPr>
          <w:rFonts w:ascii="Times New Roman" w:hAnsi="Times New Roman"/>
          <w:sz w:val="24"/>
          <w:szCs w:val="24"/>
        </w:rPr>
        <w:t>субъектам малого  предпринимательства</w:t>
      </w:r>
      <w:r w:rsidRPr="00C622BF">
        <w:rPr>
          <w:rFonts w:ascii="Times New Roman" w:hAnsi="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    </w:t>
      </w:r>
    </w:p>
    <w:p w:rsidR="00DE174E" w:rsidRPr="00C622BF" w:rsidRDefault="00DE174E" w:rsidP="00DE174E">
      <w:pPr>
        <w:spacing w:after="0" w:line="240" w:lineRule="auto"/>
        <w:jc w:val="both"/>
        <w:rPr>
          <w:rFonts w:ascii="Times New Roman" w:hAnsi="Times New Roman"/>
          <w:sz w:val="24"/>
          <w:szCs w:val="24"/>
        </w:rPr>
      </w:pPr>
      <w:r>
        <w:rPr>
          <w:rFonts w:ascii="Times New Roman" w:hAnsi="Times New Roman"/>
          <w:sz w:val="24"/>
          <w:szCs w:val="24"/>
        </w:rPr>
        <w:t xml:space="preserve">ОГРН__________________ ИНН ____________________ </w:t>
      </w:r>
      <w:r w:rsidRPr="00C622BF">
        <w:rPr>
          <w:rFonts w:ascii="Times New Roman" w:hAnsi="Times New Roman"/>
          <w:sz w:val="24"/>
          <w:szCs w:val="24"/>
        </w:rPr>
        <w:t>КПП ______________</w:t>
      </w:r>
      <w:r>
        <w:rPr>
          <w:rFonts w:ascii="Times New Roman" w:hAnsi="Times New Roman"/>
          <w:sz w:val="24"/>
          <w:szCs w:val="24"/>
        </w:rPr>
        <w:t>_</w:t>
      </w:r>
      <w:r w:rsidRPr="00C622BF">
        <w:rPr>
          <w:rFonts w:ascii="Times New Roman" w:hAnsi="Times New Roman"/>
          <w:sz w:val="24"/>
          <w:szCs w:val="24"/>
        </w:rPr>
        <w:t>_____________</w:t>
      </w:r>
    </w:p>
    <w:p w:rsidR="00DE174E" w:rsidRPr="00C622BF" w:rsidRDefault="00DE174E" w:rsidP="00DE174E">
      <w:pPr>
        <w:keepNext/>
        <w:spacing w:after="0" w:line="240" w:lineRule="auto"/>
        <w:outlineLvl w:val="0"/>
        <w:rPr>
          <w:rFonts w:ascii="Times New Roman" w:hAnsi="Times New Roman"/>
          <w:sz w:val="24"/>
          <w:szCs w:val="24"/>
        </w:rPr>
      </w:pPr>
      <w:r w:rsidRPr="00C622BF">
        <w:rPr>
          <w:rFonts w:ascii="Times New Roman" w:hAnsi="Times New Roman"/>
          <w:sz w:val="24"/>
          <w:szCs w:val="24"/>
        </w:rPr>
        <w:t>Дата регистрации____________________</w:t>
      </w:r>
    </w:p>
    <w:p w:rsidR="00DE174E" w:rsidRDefault="00DE174E" w:rsidP="00DE174E">
      <w:pPr>
        <w:keepNext/>
        <w:spacing w:after="0" w:line="240" w:lineRule="auto"/>
        <w:outlineLvl w:val="0"/>
        <w:rPr>
          <w:rFonts w:ascii="Times New Roman" w:hAnsi="Times New Roman"/>
          <w:sz w:val="24"/>
          <w:szCs w:val="24"/>
        </w:rPr>
      </w:pPr>
      <w:r w:rsidRPr="00C622BF">
        <w:rPr>
          <w:rFonts w:ascii="Times New Roman" w:hAnsi="Times New Roman"/>
          <w:sz w:val="24"/>
          <w:szCs w:val="24"/>
        </w:rPr>
        <w:t>Юридический адрес___________________________________</w:t>
      </w:r>
      <w:r>
        <w:rPr>
          <w:rFonts w:ascii="Times New Roman" w:hAnsi="Times New Roman"/>
          <w:sz w:val="24"/>
          <w:szCs w:val="24"/>
        </w:rPr>
        <w:t>______________________________</w:t>
      </w:r>
    </w:p>
    <w:p w:rsidR="00DE174E" w:rsidRPr="00C622BF" w:rsidRDefault="00DE174E" w:rsidP="00DE174E">
      <w:pPr>
        <w:keepNext/>
        <w:spacing w:after="0" w:line="240" w:lineRule="auto"/>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174E" w:rsidRPr="00C622BF" w:rsidRDefault="00DE174E" w:rsidP="00DE174E">
      <w:pPr>
        <w:keepNext/>
        <w:spacing w:after="0" w:line="240" w:lineRule="auto"/>
        <w:outlineLvl w:val="0"/>
        <w:rPr>
          <w:rFonts w:ascii="Times New Roman" w:hAnsi="Times New Roman"/>
          <w:sz w:val="24"/>
          <w:szCs w:val="24"/>
        </w:rPr>
      </w:pPr>
      <w:r w:rsidRPr="00C622BF">
        <w:rPr>
          <w:rFonts w:ascii="Times New Roman" w:hAnsi="Times New Roman"/>
          <w:sz w:val="24"/>
          <w:szCs w:val="24"/>
        </w:rPr>
        <w:t>Фактический адрес осуществления экономической деятельности ____________________________________________________________________________________</w:t>
      </w:r>
      <w:r>
        <w:rPr>
          <w:rFonts w:ascii="Times New Roman" w:hAnsi="Times New Roman"/>
          <w:sz w:val="24"/>
          <w:szCs w:val="24"/>
        </w:rPr>
        <w:t>_______________________________________________________________________________</w:t>
      </w:r>
      <w:r w:rsidRPr="00C622BF">
        <w:rPr>
          <w:rFonts w:ascii="Times New Roman" w:hAnsi="Times New Roman"/>
          <w:sz w:val="24"/>
          <w:szCs w:val="24"/>
        </w:rPr>
        <w:t>_</w:t>
      </w:r>
    </w:p>
    <w:p w:rsidR="00DE174E" w:rsidRPr="00C622BF" w:rsidRDefault="00DE174E" w:rsidP="00DE174E">
      <w:pPr>
        <w:spacing w:after="0" w:line="240" w:lineRule="auto"/>
        <w:rPr>
          <w:rFonts w:ascii="Times New Roman" w:hAnsi="Times New Roman"/>
          <w:sz w:val="24"/>
          <w:szCs w:val="24"/>
        </w:rPr>
      </w:pPr>
      <w:r w:rsidRPr="00C622BF">
        <w:rPr>
          <w:rFonts w:ascii="Times New Roman" w:hAnsi="Times New Roman"/>
          <w:sz w:val="24"/>
          <w:szCs w:val="24"/>
        </w:rPr>
        <w:t>Контактный телефон __________</w:t>
      </w:r>
      <w:r w:rsidRPr="00C622BF">
        <w:rPr>
          <w:rFonts w:ascii="Times New Roman" w:hAnsi="Times New Roman"/>
          <w:sz w:val="24"/>
          <w:szCs w:val="24"/>
        </w:rPr>
        <w:softHyphen/>
        <w:t xml:space="preserve">________ Факс ____________________ </w:t>
      </w:r>
      <w:r w:rsidRPr="00C622BF">
        <w:rPr>
          <w:rFonts w:ascii="Times New Roman" w:hAnsi="Times New Roman"/>
          <w:sz w:val="24"/>
          <w:szCs w:val="24"/>
          <w:lang w:val="en-US"/>
        </w:rPr>
        <w:t>E</w:t>
      </w:r>
      <w:r w:rsidRPr="00C622BF">
        <w:rPr>
          <w:rFonts w:ascii="Times New Roman" w:hAnsi="Times New Roman"/>
          <w:sz w:val="24"/>
          <w:szCs w:val="24"/>
        </w:rPr>
        <w:t>-</w:t>
      </w:r>
      <w:r w:rsidRPr="00C622BF">
        <w:rPr>
          <w:rFonts w:ascii="Times New Roman" w:hAnsi="Times New Roman"/>
          <w:sz w:val="24"/>
          <w:szCs w:val="24"/>
          <w:lang w:val="en-US"/>
        </w:rPr>
        <w:t>mail</w:t>
      </w:r>
      <w:r w:rsidRPr="00C622BF">
        <w:rPr>
          <w:rFonts w:ascii="Times New Roman" w:hAnsi="Times New Roman"/>
          <w:sz w:val="24"/>
          <w:szCs w:val="24"/>
        </w:rPr>
        <w:t xml:space="preserve"> ______________</w:t>
      </w:r>
    </w:p>
    <w:p w:rsidR="00DE174E" w:rsidRDefault="00DE174E" w:rsidP="00DE174E">
      <w:pPr>
        <w:spacing w:after="0" w:line="240" w:lineRule="auto"/>
        <w:jc w:val="both"/>
        <w:rPr>
          <w:rFonts w:ascii="Times New Roman" w:hAnsi="Times New Roman"/>
          <w:sz w:val="24"/>
          <w:szCs w:val="24"/>
        </w:rPr>
      </w:pPr>
      <w:r w:rsidRPr="00C622BF">
        <w:rPr>
          <w:rFonts w:ascii="Times New Roman" w:hAnsi="Times New Roman"/>
          <w:sz w:val="24"/>
          <w:szCs w:val="24"/>
        </w:rPr>
        <w:t>Руководитель организации (ФИО полностью, телефон)____</w:t>
      </w:r>
      <w:r>
        <w:rPr>
          <w:rFonts w:ascii="Times New Roman" w:hAnsi="Times New Roman"/>
          <w:sz w:val="24"/>
          <w:szCs w:val="24"/>
        </w:rPr>
        <w:t>_______________________________</w:t>
      </w:r>
    </w:p>
    <w:p w:rsidR="00DE174E" w:rsidRDefault="00DE174E" w:rsidP="00DE174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174E" w:rsidRPr="00C622BF" w:rsidRDefault="00DE174E" w:rsidP="00DE174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174E" w:rsidRDefault="00DE174E" w:rsidP="00DE174E">
      <w:pPr>
        <w:spacing w:after="0" w:line="240" w:lineRule="auto"/>
        <w:rPr>
          <w:rFonts w:ascii="Times New Roman" w:hAnsi="Times New Roman"/>
          <w:sz w:val="24"/>
          <w:szCs w:val="24"/>
        </w:rPr>
      </w:pPr>
      <w:r w:rsidRPr="00C622BF">
        <w:rPr>
          <w:rFonts w:ascii="Times New Roman" w:hAnsi="Times New Roman"/>
          <w:sz w:val="24"/>
          <w:szCs w:val="24"/>
        </w:rPr>
        <w:t>Контактное лицо, должность (ФИО полностью, телефон)____</w:t>
      </w:r>
      <w:r>
        <w:rPr>
          <w:rFonts w:ascii="Times New Roman" w:hAnsi="Times New Roman"/>
          <w:sz w:val="24"/>
          <w:szCs w:val="24"/>
        </w:rPr>
        <w:t>_____________________________</w:t>
      </w:r>
    </w:p>
    <w:p w:rsidR="00DE174E" w:rsidRDefault="00DE174E" w:rsidP="00DE174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174E" w:rsidRPr="00C622BF" w:rsidRDefault="00DE174E" w:rsidP="00DE174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E174E" w:rsidRPr="00C622BF" w:rsidRDefault="00DE174E" w:rsidP="00DE174E">
      <w:pPr>
        <w:pStyle w:val="22"/>
        <w:spacing w:after="0" w:line="240" w:lineRule="auto"/>
      </w:pPr>
      <w:r w:rsidRPr="00C622BF">
        <w:t>Банковские реквизиты, для перечисления субсидии:_______</w:t>
      </w:r>
      <w:r>
        <w:t>______________________________</w:t>
      </w:r>
      <w:r w:rsidRPr="00C622BF">
        <w:t>_</w:t>
      </w:r>
    </w:p>
    <w:p w:rsidR="00DE174E" w:rsidRDefault="00DE174E" w:rsidP="00DE174E">
      <w:pPr>
        <w:pStyle w:val="22"/>
        <w:spacing w:after="0" w:line="240" w:lineRule="auto"/>
      </w:pPr>
      <w:r w:rsidRPr="00C622BF">
        <w:t>р/с________________________________ в банке___________</w:t>
      </w:r>
      <w:r>
        <w:t>______________________________</w:t>
      </w:r>
    </w:p>
    <w:p w:rsidR="00DE174E" w:rsidRPr="00C622BF" w:rsidRDefault="00DE174E" w:rsidP="00DE174E">
      <w:pPr>
        <w:pStyle w:val="22"/>
        <w:spacing w:after="0" w:line="240" w:lineRule="auto"/>
      </w:pPr>
      <w:r>
        <w:t>__________________________________________________________________________________</w:t>
      </w:r>
    </w:p>
    <w:p w:rsidR="00DE174E" w:rsidRPr="00C622BF" w:rsidRDefault="00DE174E" w:rsidP="00DE174E">
      <w:pPr>
        <w:pStyle w:val="22"/>
        <w:spacing w:after="0" w:line="240" w:lineRule="auto"/>
      </w:pPr>
      <w:r w:rsidRPr="00C622BF">
        <w:t>к/с___________________________________ БИК __________</w:t>
      </w:r>
      <w:r>
        <w:t>______________________________</w:t>
      </w:r>
    </w:p>
    <w:p w:rsidR="00DE174E" w:rsidRDefault="00DE174E" w:rsidP="00DE174E">
      <w:pPr>
        <w:pStyle w:val="ConsNormal"/>
        <w:widowControl/>
        <w:ind w:firstLine="0"/>
        <w:jc w:val="both"/>
        <w:rPr>
          <w:rFonts w:ascii="Times New Roman" w:hAnsi="Times New Roman" w:cs="Times New Roman"/>
          <w:sz w:val="24"/>
          <w:szCs w:val="24"/>
        </w:rPr>
      </w:pPr>
      <w:r w:rsidRPr="00C622BF">
        <w:rPr>
          <w:rFonts w:ascii="Times New Roman" w:hAnsi="Times New Roman" w:cs="Times New Roman"/>
          <w:sz w:val="24"/>
          <w:szCs w:val="24"/>
        </w:rPr>
        <w:t>Настоящим подтверждаем что___________________________</w:t>
      </w:r>
      <w:r>
        <w:rPr>
          <w:rFonts w:ascii="Times New Roman" w:hAnsi="Times New Roman" w:cs="Times New Roman"/>
          <w:sz w:val="24"/>
          <w:szCs w:val="24"/>
        </w:rPr>
        <w:t>_____________________________</w:t>
      </w:r>
    </w:p>
    <w:p w:rsidR="00DE174E" w:rsidRPr="00C622BF" w:rsidRDefault="00DE174E" w:rsidP="00DE174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E174E" w:rsidRPr="00C622BF" w:rsidRDefault="00DE174E" w:rsidP="00DE174E">
      <w:pPr>
        <w:pStyle w:val="ConsNormal"/>
        <w:widowControl/>
        <w:ind w:firstLine="851"/>
        <w:jc w:val="both"/>
        <w:rPr>
          <w:rFonts w:ascii="Times New Roman" w:hAnsi="Times New Roman" w:cs="Times New Roman"/>
          <w:i/>
          <w:sz w:val="24"/>
          <w:szCs w:val="24"/>
        </w:rPr>
      </w:pPr>
      <w:r w:rsidRPr="00C622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2BF">
        <w:rPr>
          <w:rFonts w:ascii="Times New Roman" w:hAnsi="Times New Roman" w:cs="Times New Roman"/>
          <w:sz w:val="24"/>
          <w:szCs w:val="24"/>
        </w:rPr>
        <w:t xml:space="preserve"> (</w:t>
      </w:r>
      <w:r w:rsidRPr="00C622BF">
        <w:rPr>
          <w:rFonts w:ascii="Times New Roman" w:hAnsi="Times New Roman" w:cs="Times New Roman"/>
          <w:i/>
          <w:sz w:val="24"/>
          <w:szCs w:val="24"/>
        </w:rPr>
        <w:t>полное наименование субъекта малого предпринимательства)</w:t>
      </w:r>
    </w:p>
    <w:p w:rsidR="004F7BF3" w:rsidRPr="00C622BF" w:rsidRDefault="004F7BF3" w:rsidP="00C622BF">
      <w:pPr>
        <w:pStyle w:val="ConsNormal"/>
        <w:widowControl/>
        <w:ind w:firstLine="851"/>
        <w:jc w:val="both"/>
        <w:rPr>
          <w:rFonts w:ascii="Times New Roman" w:hAnsi="Times New Roman" w:cs="Times New Roman"/>
          <w:i/>
          <w:sz w:val="24"/>
          <w:szCs w:val="24"/>
        </w:rPr>
      </w:pP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 не является участником соглашений о разделе продукции;</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 не осуществляет предпринимательскую деятельность в сфере игорного бизнеса;</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lastRenderedPageBreak/>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 не имеет просроченной задолженности по выплате заработной платы перед наемными работниками;</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 заявитель не имеет задолженности по налоговым и иным обязательным платежам в бюджетную систему Российской Федерации.</w:t>
      </w:r>
    </w:p>
    <w:p w:rsidR="004F7BF3" w:rsidRPr="005E21D9" w:rsidRDefault="005E21D9" w:rsidP="00C622BF">
      <w:pPr>
        <w:widowControl w:val="0"/>
        <w:autoSpaceDE w:val="0"/>
        <w:autoSpaceDN w:val="0"/>
        <w:adjustRightInd w:val="0"/>
        <w:spacing w:after="0" w:line="240" w:lineRule="auto"/>
        <w:ind w:firstLine="700"/>
        <w:jc w:val="both"/>
        <w:rPr>
          <w:rFonts w:ascii="Times New Roman" w:hAnsi="Times New Roman"/>
          <w:sz w:val="24"/>
          <w:szCs w:val="24"/>
        </w:rPr>
      </w:pPr>
      <w:r w:rsidRPr="005E21D9">
        <w:rPr>
          <w:rFonts w:ascii="Times New Roman" w:hAnsi="Times New Roman"/>
          <w:sz w:val="24"/>
          <w:szCs w:val="24"/>
        </w:rPr>
        <w:t>- не проводит</w:t>
      </w:r>
      <w:r w:rsidR="004F7BF3" w:rsidRPr="005E21D9">
        <w:rPr>
          <w:rFonts w:ascii="Times New Roman" w:hAnsi="Times New Roman"/>
          <w:sz w:val="24"/>
          <w:szCs w:val="24"/>
        </w:rPr>
        <w:t xml:space="preserve">ся процедура ликвидации, </w:t>
      </w:r>
      <w:r w:rsidR="009D538B" w:rsidRPr="005E21D9">
        <w:rPr>
          <w:rFonts w:ascii="Times New Roman" w:hAnsi="Times New Roman"/>
          <w:sz w:val="24"/>
          <w:szCs w:val="24"/>
        </w:rPr>
        <w:t>реорганизации, н</w:t>
      </w:r>
      <w:r w:rsidRPr="005E21D9">
        <w:rPr>
          <w:rFonts w:ascii="Times New Roman" w:hAnsi="Times New Roman"/>
          <w:sz w:val="24"/>
          <w:szCs w:val="24"/>
        </w:rPr>
        <w:t>е введена процедура банкротства</w:t>
      </w:r>
      <w:r w:rsidR="009D538B" w:rsidRPr="005E21D9">
        <w:rPr>
          <w:rFonts w:ascii="Times New Roman" w:hAnsi="Times New Roman"/>
          <w:sz w:val="24"/>
          <w:szCs w:val="24"/>
        </w:rPr>
        <w:t>.</w:t>
      </w:r>
    </w:p>
    <w:p w:rsidR="004F7BF3" w:rsidRDefault="004F7BF3" w:rsidP="00C622BF">
      <w:pPr>
        <w:spacing w:after="0" w:line="240" w:lineRule="auto"/>
        <w:ind w:firstLine="700"/>
        <w:jc w:val="both"/>
        <w:rPr>
          <w:rFonts w:ascii="Times New Roman" w:hAnsi="Times New Roman"/>
          <w:sz w:val="24"/>
          <w:szCs w:val="24"/>
        </w:rPr>
      </w:pPr>
      <w:r w:rsidRPr="005E21D9">
        <w:rPr>
          <w:rFonts w:ascii="Times New Roman" w:hAnsi="Times New Roman"/>
          <w:sz w:val="24"/>
          <w:szCs w:val="24"/>
        </w:rPr>
        <w:t>- деятельность не приостановлена в порядке, предусмотренном действующим</w:t>
      </w:r>
      <w:r w:rsidRPr="00C622BF">
        <w:rPr>
          <w:rFonts w:ascii="Times New Roman" w:hAnsi="Times New Roman"/>
          <w:sz w:val="24"/>
          <w:szCs w:val="24"/>
        </w:rPr>
        <w:t xml:space="preserve"> законодательством Российской Федерации на день рассмотрения заявки на участие в отборе.</w:t>
      </w:r>
    </w:p>
    <w:p w:rsidR="00CB6690" w:rsidRPr="00BA4635" w:rsidRDefault="00CB6690" w:rsidP="00CB6690">
      <w:pPr>
        <w:spacing w:after="0" w:line="240" w:lineRule="auto"/>
        <w:ind w:left="928"/>
        <w:jc w:val="both"/>
        <w:rPr>
          <w:rFonts w:ascii="Times New Roman" w:hAnsi="Times New Roman"/>
          <w:sz w:val="23"/>
          <w:szCs w:val="23"/>
        </w:rPr>
      </w:pPr>
      <w:r w:rsidRPr="00BA4635">
        <w:rPr>
          <w:rFonts w:ascii="Times New Roman" w:hAnsi="Times New Roman"/>
          <w:sz w:val="23"/>
          <w:szCs w:val="23"/>
        </w:rPr>
        <w:t>Обязуюсь:</w:t>
      </w:r>
    </w:p>
    <w:p w:rsidR="00CB6690" w:rsidRPr="00BA4635" w:rsidRDefault="00CB6690" w:rsidP="00CB6690">
      <w:pPr>
        <w:pStyle w:val="ConsPlusNormal"/>
        <w:tabs>
          <w:tab w:val="left" w:pos="300"/>
        </w:tabs>
        <w:ind w:left="284"/>
        <w:jc w:val="both"/>
        <w:outlineLvl w:val="1"/>
        <w:rPr>
          <w:rFonts w:ascii="Times New Roman" w:hAnsi="Times New Roman" w:cs="Times New Roman"/>
          <w:sz w:val="23"/>
          <w:szCs w:val="23"/>
        </w:rPr>
      </w:pPr>
      <w:r w:rsidRPr="00BA4635">
        <w:rPr>
          <w:rFonts w:ascii="Times New Roman" w:hAnsi="Times New Roman" w:cs="Times New Roman"/>
          <w:sz w:val="23"/>
          <w:szCs w:val="23"/>
        </w:rPr>
        <w:t>- создать не менее 1 дополнительного рабочего места в течение 1 календарного года после получения субсидии (на полную ставку, с заработной платой не ниже МРОТ);</w:t>
      </w:r>
    </w:p>
    <w:p w:rsidR="00CB6690" w:rsidRPr="00BA4635" w:rsidRDefault="00CB6690" w:rsidP="00CB6690">
      <w:pPr>
        <w:pStyle w:val="ConsPlusNormal"/>
        <w:tabs>
          <w:tab w:val="left" w:pos="300"/>
        </w:tabs>
        <w:ind w:left="284"/>
        <w:jc w:val="both"/>
        <w:outlineLvl w:val="1"/>
        <w:rPr>
          <w:rFonts w:ascii="Times New Roman" w:hAnsi="Times New Roman" w:cs="Times New Roman"/>
          <w:sz w:val="23"/>
          <w:szCs w:val="23"/>
        </w:rPr>
      </w:pPr>
      <w:r w:rsidRPr="00BA4635">
        <w:rPr>
          <w:rFonts w:ascii="Times New Roman" w:hAnsi="Times New Roman" w:cs="Times New Roman"/>
          <w:sz w:val="23"/>
          <w:szCs w:val="23"/>
        </w:rPr>
        <w:t>- сохранить среднесписочную численность  работников в течении 2-х лет, после получения Субсидии с учетом вновь созданных рабочих мест.</w:t>
      </w:r>
    </w:p>
    <w:p w:rsidR="00CB6690" w:rsidRDefault="00CB6690" w:rsidP="00CB6690">
      <w:pPr>
        <w:pStyle w:val="ConsPlusNormal"/>
        <w:tabs>
          <w:tab w:val="left" w:pos="300"/>
        </w:tabs>
        <w:ind w:left="284"/>
        <w:jc w:val="both"/>
        <w:outlineLvl w:val="1"/>
        <w:rPr>
          <w:rFonts w:ascii="Times New Roman" w:hAnsi="Times New Roman" w:cs="Times New Roman"/>
          <w:sz w:val="23"/>
          <w:szCs w:val="23"/>
        </w:rPr>
      </w:pPr>
      <w:r w:rsidRPr="00BA4635">
        <w:rPr>
          <w:rFonts w:ascii="Times New Roman" w:hAnsi="Times New Roman" w:cs="Times New Roman"/>
          <w:sz w:val="23"/>
          <w:szCs w:val="23"/>
        </w:rPr>
        <w:t>- не прекращать предпринимательскую деятельность в течение 2</w:t>
      </w:r>
      <w:r>
        <w:rPr>
          <w:rFonts w:ascii="Times New Roman" w:hAnsi="Times New Roman" w:cs="Times New Roman"/>
          <w:sz w:val="23"/>
          <w:szCs w:val="23"/>
        </w:rPr>
        <w:t xml:space="preserve"> -х</w:t>
      </w:r>
      <w:r w:rsidRPr="00BA4635">
        <w:rPr>
          <w:rFonts w:ascii="Times New Roman" w:hAnsi="Times New Roman" w:cs="Times New Roman"/>
          <w:sz w:val="23"/>
          <w:szCs w:val="23"/>
        </w:rPr>
        <w:t xml:space="preserve"> лет, следующих за годом получения </w:t>
      </w:r>
      <w:r w:rsidR="00BA4519">
        <w:rPr>
          <w:rFonts w:ascii="Times New Roman" w:hAnsi="Times New Roman" w:cs="Times New Roman"/>
          <w:sz w:val="23"/>
          <w:szCs w:val="23"/>
        </w:rPr>
        <w:t>С</w:t>
      </w:r>
      <w:r w:rsidRPr="00BA4635">
        <w:rPr>
          <w:rFonts w:ascii="Times New Roman" w:hAnsi="Times New Roman" w:cs="Times New Roman"/>
          <w:sz w:val="23"/>
          <w:szCs w:val="23"/>
        </w:rPr>
        <w:t>убсидии.</w:t>
      </w:r>
    </w:p>
    <w:p w:rsidR="004F7BF3" w:rsidRPr="00C622BF" w:rsidRDefault="004F7BF3" w:rsidP="00C622BF">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К заявлению прилагаются документы, установленные Порядком предоставления субсидии, согласно прилагаемой описи.</w:t>
      </w:r>
    </w:p>
    <w:p w:rsidR="004F7BF3" w:rsidRPr="00C622BF" w:rsidRDefault="004F7BF3" w:rsidP="00C622BF">
      <w:pPr>
        <w:pStyle w:val="ConsNormal"/>
        <w:widowControl/>
        <w:ind w:firstLine="0"/>
        <w:jc w:val="both"/>
        <w:rPr>
          <w:rFonts w:ascii="Times New Roman" w:hAnsi="Times New Roman" w:cs="Times New Roman"/>
          <w:sz w:val="24"/>
          <w:szCs w:val="24"/>
        </w:rPr>
      </w:pPr>
    </w:p>
    <w:p w:rsidR="00E764A6" w:rsidRPr="00C622BF" w:rsidRDefault="00E764A6" w:rsidP="00E764A6">
      <w:pPr>
        <w:pStyle w:val="ConsNormal"/>
        <w:widowControl/>
        <w:jc w:val="both"/>
        <w:rPr>
          <w:rFonts w:ascii="Times New Roman" w:hAnsi="Times New Roman" w:cs="Times New Roman"/>
          <w:sz w:val="24"/>
          <w:szCs w:val="24"/>
        </w:rPr>
      </w:pPr>
      <w:r w:rsidRPr="00C622BF">
        <w:rPr>
          <w:rFonts w:ascii="Times New Roman" w:hAnsi="Times New Roman" w:cs="Times New Roman"/>
          <w:sz w:val="24"/>
          <w:szCs w:val="24"/>
        </w:rPr>
        <w:t>Настоящим____________________________________________________________________</w:t>
      </w:r>
      <w:r>
        <w:rPr>
          <w:rFonts w:ascii="Times New Roman" w:hAnsi="Times New Roman" w:cs="Times New Roman"/>
          <w:sz w:val="24"/>
          <w:szCs w:val="24"/>
        </w:rPr>
        <w:t>_______________________________________________________________________________</w:t>
      </w:r>
    </w:p>
    <w:p w:rsidR="00E764A6" w:rsidRPr="00C622BF" w:rsidRDefault="00E764A6" w:rsidP="00E764A6">
      <w:pPr>
        <w:pStyle w:val="ConsNormal"/>
        <w:widowControl/>
        <w:ind w:firstLine="851"/>
        <w:jc w:val="both"/>
        <w:rPr>
          <w:rFonts w:ascii="Times New Roman" w:hAnsi="Times New Roman" w:cs="Times New Roman"/>
          <w:i/>
          <w:sz w:val="24"/>
          <w:szCs w:val="24"/>
        </w:rPr>
      </w:pPr>
      <w:r w:rsidRPr="00C622BF">
        <w:rPr>
          <w:rFonts w:ascii="Times New Roman" w:hAnsi="Times New Roman" w:cs="Times New Roman"/>
          <w:sz w:val="24"/>
          <w:szCs w:val="24"/>
        </w:rPr>
        <w:t xml:space="preserve">               (</w:t>
      </w:r>
      <w:r w:rsidRPr="00C622BF">
        <w:rPr>
          <w:rFonts w:ascii="Times New Roman" w:hAnsi="Times New Roman" w:cs="Times New Roman"/>
          <w:i/>
          <w:sz w:val="24"/>
          <w:szCs w:val="24"/>
        </w:rPr>
        <w:t>полное наименование субъекта малого предпринимательства)</w:t>
      </w:r>
    </w:p>
    <w:p w:rsidR="00E764A6" w:rsidRDefault="00E764A6" w:rsidP="00C622BF">
      <w:pPr>
        <w:pStyle w:val="22"/>
        <w:spacing w:after="0" w:line="240" w:lineRule="auto"/>
        <w:jc w:val="both"/>
      </w:pPr>
    </w:p>
    <w:p w:rsidR="004F7BF3" w:rsidRPr="00C622BF" w:rsidRDefault="004F7BF3" w:rsidP="00C622BF">
      <w:pPr>
        <w:pStyle w:val="22"/>
        <w:spacing w:after="0" w:line="240" w:lineRule="auto"/>
        <w:jc w:val="both"/>
      </w:pPr>
      <w:r w:rsidRPr="00C622BF">
        <w:t>гарантирует достоверность представленных сведений и документов.</w:t>
      </w:r>
    </w:p>
    <w:p w:rsidR="004F7BF3" w:rsidRDefault="004F7BF3" w:rsidP="00C622BF">
      <w:pPr>
        <w:pStyle w:val="22"/>
        <w:spacing w:after="0" w:line="240" w:lineRule="auto"/>
        <w:ind w:firstLine="697"/>
        <w:jc w:val="both"/>
      </w:pPr>
      <w:r w:rsidRPr="00C622BF">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rsidR="00D30A9D" w:rsidRPr="00C622BF" w:rsidRDefault="00D30A9D" w:rsidP="00C622BF">
      <w:pPr>
        <w:pStyle w:val="22"/>
        <w:spacing w:after="0" w:line="240" w:lineRule="auto"/>
        <w:ind w:firstLine="697"/>
        <w:jc w:val="both"/>
      </w:pPr>
      <w:r>
        <w:t>.</w:t>
      </w:r>
      <w:r w:rsidRPr="00D30A9D">
        <w:t>Согласен на осуществление проверки главным распорядителем и(или) уполномоченным органом государственного (муниципального) финансового контроля соблюдения целей, условий и порядка предоставления Субсидии.</w:t>
      </w:r>
    </w:p>
    <w:p w:rsidR="004F7BF3" w:rsidRPr="00C622BF" w:rsidRDefault="004F7BF3" w:rsidP="00C622BF">
      <w:pPr>
        <w:tabs>
          <w:tab w:val="left" w:pos="6379"/>
        </w:tabs>
        <w:spacing w:after="0" w:line="240" w:lineRule="auto"/>
        <w:ind w:firstLine="700"/>
        <w:jc w:val="both"/>
        <w:rPr>
          <w:rFonts w:ascii="Times New Roman" w:hAnsi="Times New Roman"/>
          <w:sz w:val="24"/>
          <w:szCs w:val="24"/>
        </w:rPr>
      </w:pPr>
      <w:r w:rsidRPr="00C622BF">
        <w:rPr>
          <w:rFonts w:ascii="Times New Roman" w:hAnsi="Times New Roman"/>
          <w:sz w:val="24"/>
          <w:szCs w:val="24"/>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F7BF3" w:rsidRPr="00C622BF" w:rsidRDefault="004F7BF3" w:rsidP="00C622BF">
      <w:pPr>
        <w:tabs>
          <w:tab w:val="left" w:pos="6379"/>
        </w:tabs>
        <w:spacing w:after="0" w:line="240" w:lineRule="auto"/>
        <w:ind w:firstLine="700"/>
        <w:jc w:val="both"/>
        <w:rPr>
          <w:rFonts w:ascii="Times New Roman" w:hAnsi="Times New Roman"/>
          <w:sz w:val="24"/>
          <w:szCs w:val="24"/>
        </w:rPr>
      </w:pPr>
      <w:r w:rsidRPr="00C622BF">
        <w:rPr>
          <w:rFonts w:ascii="Times New Roman" w:hAnsi="Times New Roman"/>
          <w:sz w:val="24"/>
          <w:szCs w:val="24"/>
        </w:rPr>
        <w:t>Я уведомлен о том, что не подписание мной договора о предоста</w:t>
      </w:r>
      <w:r w:rsidR="00AC7551" w:rsidRPr="00C622BF">
        <w:rPr>
          <w:rFonts w:ascii="Times New Roman" w:hAnsi="Times New Roman"/>
          <w:sz w:val="24"/>
          <w:szCs w:val="24"/>
        </w:rPr>
        <w:t>влении субсидии в течение 10</w:t>
      </w:r>
      <w:r w:rsidRPr="00C622BF">
        <w:rPr>
          <w:rFonts w:ascii="Times New Roman" w:hAnsi="Times New Roman"/>
          <w:sz w:val="24"/>
          <w:szCs w:val="24"/>
        </w:rPr>
        <w:t xml:space="preserve">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E764A6" w:rsidRDefault="00E764A6" w:rsidP="00C622BF">
      <w:pPr>
        <w:tabs>
          <w:tab w:val="left" w:pos="6379"/>
        </w:tabs>
        <w:spacing w:after="0" w:line="240" w:lineRule="auto"/>
        <w:ind w:firstLine="720"/>
        <w:jc w:val="both"/>
        <w:rPr>
          <w:rFonts w:ascii="Times New Roman" w:hAnsi="Times New Roman"/>
          <w:b/>
          <w:sz w:val="24"/>
          <w:szCs w:val="24"/>
        </w:rPr>
      </w:pPr>
    </w:p>
    <w:p w:rsidR="004F7BF3" w:rsidRPr="00C622BF" w:rsidRDefault="004F7BF3" w:rsidP="00C622BF">
      <w:pPr>
        <w:tabs>
          <w:tab w:val="left" w:pos="6379"/>
        </w:tabs>
        <w:spacing w:after="0" w:line="240" w:lineRule="auto"/>
        <w:ind w:firstLine="720"/>
        <w:jc w:val="both"/>
        <w:rPr>
          <w:rFonts w:ascii="Times New Roman" w:hAnsi="Times New Roman"/>
          <w:b/>
          <w:sz w:val="24"/>
          <w:szCs w:val="24"/>
        </w:rPr>
      </w:pPr>
      <w:r w:rsidRPr="00C622BF">
        <w:rPr>
          <w:rFonts w:ascii="Times New Roman" w:hAnsi="Times New Roman"/>
          <w:b/>
          <w:sz w:val="24"/>
          <w:szCs w:val="24"/>
        </w:rPr>
        <w:t>Заполнению подлежат все строки, в случае отсутствия информации ставится прочерк.</w:t>
      </w:r>
    </w:p>
    <w:p w:rsidR="00E764A6" w:rsidRDefault="00E764A6" w:rsidP="00C622BF">
      <w:pPr>
        <w:tabs>
          <w:tab w:val="left" w:pos="6379"/>
        </w:tabs>
        <w:spacing w:after="0" w:line="240" w:lineRule="auto"/>
        <w:ind w:firstLine="700"/>
        <w:jc w:val="both"/>
        <w:rPr>
          <w:rFonts w:ascii="Times New Roman" w:hAnsi="Times New Roman"/>
          <w:i/>
          <w:sz w:val="24"/>
          <w:szCs w:val="24"/>
        </w:rPr>
      </w:pPr>
    </w:p>
    <w:p w:rsidR="004F7BF3" w:rsidRPr="00C622BF" w:rsidRDefault="004F7BF3" w:rsidP="00C622BF">
      <w:pPr>
        <w:tabs>
          <w:tab w:val="left" w:pos="6379"/>
        </w:tabs>
        <w:spacing w:after="0" w:line="240" w:lineRule="auto"/>
        <w:ind w:firstLine="700"/>
        <w:jc w:val="both"/>
        <w:rPr>
          <w:rFonts w:ascii="Times New Roman" w:hAnsi="Times New Roman"/>
          <w:i/>
          <w:sz w:val="24"/>
          <w:szCs w:val="24"/>
        </w:rPr>
      </w:pPr>
      <w:r w:rsidRPr="00C622BF">
        <w:rPr>
          <w:rFonts w:ascii="Times New Roman" w:hAnsi="Times New Roman"/>
          <w:i/>
          <w:sz w:val="24"/>
          <w:szCs w:val="24"/>
        </w:rPr>
        <w:t>Примечание: Документы на предоставление субсидии, предоставляются на бумажном и электронном носителе.</w:t>
      </w:r>
    </w:p>
    <w:p w:rsidR="00E764A6" w:rsidRDefault="00E764A6" w:rsidP="00C622BF">
      <w:pPr>
        <w:tabs>
          <w:tab w:val="left" w:pos="6379"/>
        </w:tabs>
        <w:spacing w:after="0" w:line="240" w:lineRule="auto"/>
        <w:rPr>
          <w:rFonts w:ascii="Times New Roman" w:hAnsi="Times New Roman"/>
          <w:sz w:val="24"/>
          <w:szCs w:val="24"/>
        </w:rPr>
      </w:pPr>
    </w:p>
    <w:p w:rsidR="004F7BF3" w:rsidRPr="00C622BF" w:rsidRDefault="004F7BF3" w:rsidP="00C622BF">
      <w:pPr>
        <w:tabs>
          <w:tab w:val="left" w:pos="6379"/>
        </w:tabs>
        <w:spacing w:after="0" w:line="240" w:lineRule="auto"/>
        <w:rPr>
          <w:rFonts w:ascii="Times New Roman" w:hAnsi="Times New Roman"/>
          <w:sz w:val="24"/>
          <w:szCs w:val="24"/>
        </w:rPr>
      </w:pPr>
      <w:r w:rsidRPr="00C622BF">
        <w:rPr>
          <w:rFonts w:ascii="Times New Roman" w:hAnsi="Times New Roman"/>
          <w:sz w:val="24"/>
          <w:szCs w:val="24"/>
        </w:rPr>
        <w:t>« __»   ____________20____ года                      _____________________/___________________/</w:t>
      </w:r>
    </w:p>
    <w:p w:rsidR="004F7BF3" w:rsidRPr="00C622BF" w:rsidRDefault="004F7BF3" w:rsidP="00C622BF">
      <w:pPr>
        <w:tabs>
          <w:tab w:val="left" w:pos="5060"/>
          <w:tab w:val="left" w:pos="6379"/>
        </w:tabs>
        <w:spacing w:after="0" w:line="240" w:lineRule="auto"/>
        <w:rPr>
          <w:rFonts w:ascii="Times New Roman" w:hAnsi="Times New Roman"/>
          <w:sz w:val="24"/>
          <w:szCs w:val="24"/>
        </w:rPr>
      </w:pPr>
      <w:r w:rsidRPr="00C622BF">
        <w:rPr>
          <w:rFonts w:ascii="Times New Roman" w:hAnsi="Times New Roman"/>
          <w:sz w:val="24"/>
          <w:szCs w:val="24"/>
        </w:rPr>
        <w:t xml:space="preserve">                                                                           (подпись руководителя)   (расшифровка подписи)</w:t>
      </w:r>
    </w:p>
    <w:p w:rsidR="004F7BF3" w:rsidRPr="00C622BF" w:rsidRDefault="004F7BF3" w:rsidP="00C622BF">
      <w:pPr>
        <w:tabs>
          <w:tab w:val="left" w:pos="6379"/>
        </w:tabs>
        <w:spacing w:after="0" w:line="240" w:lineRule="auto"/>
        <w:rPr>
          <w:rFonts w:ascii="Times New Roman" w:hAnsi="Times New Roman"/>
          <w:sz w:val="24"/>
          <w:szCs w:val="24"/>
        </w:rPr>
      </w:pPr>
      <w:r w:rsidRPr="00C622BF">
        <w:rPr>
          <w:rFonts w:ascii="Times New Roman" w:hAnsi="Times New Roman"/>
          <w:sz w:val="24"/>
          <w:szCs w:val="24"/>
        </w:rPr>
        <w:t xml:space="preserve">      М.П.                 </w:t>
      </w:r>
    </w:p>
    <w:p w:rsidR="004F7BF3" w:rsidRPr="00C622BF" w:rsidRDefault="004F7BF3" w:rsidP="00C622BF">
      <w:pPr>
        <w:spacing w:after="0" w:line="240" w:lineRule="auto"/>
        <w:ind w:firstLine="720"/>
        <w:jc w:val="right"/>
        <w:rPr>
          <w:rFonts w:ascii="Times New Roman" w:hAnsi="Times New Roman"/>
          <w:sz w:val="24"/>
          <w:szCs w:val="24"/>
        </w:rPr>
      </w:pPr>
    </w:p>
    <w:p w:rsidR="004F7BF3" w:rsidRDefault="004F7BF3" w:rsidP="00C622BF">
      <w:pPr>
        <w:spacing w:after="0" w:line="240" w:lineRule="auto"/>
        <w:ind w:firstLine="720"/>
        <w:jc w:val="right"/>
        <w:rPr>
          <w:rFonts w:ascii="Times New Roman" w:hAnsi="Times New Roman"/>
          <w:sz w:val="24"/>
          <w:szCs w:val="24"/>
        </w:rPr>
      </w:pPr>
    </w:p>
    <w:p w:rsidR="005E21D9" w:rsidRDefault="005E21D9" w:rsidP="00C622BF">
      <w:pPr>
        <w:spacing w:after="0" w:line="240" w:lineRule="auto"/>
        <w:ind w:firstLine="720"/>
        <w:jc w:val="right"/>
        <w:rPr>
          <w:rFonts w:ascii="Times New Roman" w:hAnsi="Times New Roman"/>
          <w:sz w:val="24"/>
          <w:szCs w:val="24"/>
        </w:rPr>
      </w:pPr>
    </w:p>
    <w:p w:rsidR="005E21D9" w:rsidRDefault="005E21D9" w:rsidP="00C622BF">
      <w:pPr>
        <w:spacing w:after="0" w:line="240" w:lineRule="auto"/>
        <w:ind w:firstLine="720"/>
        <w:jc w:val="right"/>
        <w:rPr>
          <w:rFonts w:ascii="Times New Roman" w:hAnsi="Times New Roman"/>
          <w:sz w:val="24"/>
          <w:szCs w:val="24"/>
        </w:rPr>
      </w:pPr>
    </w:p>
    <w:p w:rsidR="005E21D9" w:rsidRDefault="005E21D9" w:rsidP="00C622BF">
      <w:pPr>
        <w:spacing w:after="0" w:line="240" w:lineRule="auto"/>
        <w:ind w:firstLine="720"/>
        <w:jc w:val="right"/>
        <w:rPr>
          <w:rFonts w:ascii="Times New Roman" w:hAnsi="Times New Roman"/>
          <w:sz w:val="24"/>
          <w:szCs w:val="24"/>
        </w:rPr>
      </w:pPr>
    </w:p>
    <w:p w:rsidR="004F7BF3" w:rsidRPr="00C622BF" w:rsidRDefault="004F7BF3" w:rsidP="00E764A6">
      <w:pPr>
        <w:pStyle w:val="ConsPlusNormal"/>
        <w:ind w:left="4956" w:firstLine="708"/>
        <w:jc w:val="right"/>
        <w:outlineLvl w:val="1"/>
        <w:rPr>
          <w:rFonts w:ascii="Times New Roman" w:hAnsi="Times New Roman" w:cs="Times New Roman"/>
          <w:sz w:val="24"/>
          <w:szCs w:val="24"/>
        </w:rPr>
      </w:pPr>
      <w:r w:rsidRPr="00C622BF">
        <w:rPr>
          <w:rFonts w:ascii="Times New Roman" w:hAnsi="Times New Roman" w:cs="Times New Roman"/>
          <w:sz w:val="24"/>
          <w:szCs w:val="24"/>
        </w:rPr>
        <w:t>ПРИЛОЖЕНИЕ 3</w:t>
      </w:r>
    </w:p>
    <w:p w:rsidR="004F7BF3" w:rsidRPr="00C622BF" w:rsidRDefault="004F7BF3" w:rsidP="00E764A6">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 xml:space="preserve">к Порядку предоставления субсидии на оказание муниципальной поддержки в виде грантов начинающим </w:t>
      </w:r>
      <w:r w:rsidR="007B0432">
        <w:rPr>
          <w:rFonts w:ascii="Times New Roman" w:hAnsi="Times New Roman" w:cs="Times New Roman"/>
          <w:sz w:val="24"/>
          <w:szCs w:val="24"/>
        </w:rPr>
        <w:t>субъектам малого предпринимательства</w:t>
      </w:r>
      <w:r w:rsidRPr="00C622BF">
        <w:rPr>
          <w:rFonts w:ascii="Times New Roman" w:hAnsi="Times New Roman" w:cs="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spacing w:after="0" w:line="240" w:lineRule="auto"/>
        <w:ind w:firstLine="720"/>
        <w:jc w:val="right"/>
        <w:rPr>
          <w:rFonts w:ascii="Times New Roman" w:hAnsi="Times New Roman"/>
          <w:sz w:val="24"/>
          <w:szCs w:val="24"/>
        </w:rPr>
      </w:pPr>
    </w:p>
    <w:p w:rsidR="004F7BF3" w:rsidRPr="00C622BF" w:rsidRDefault="004F7BF3" w:rsidP="00C622BF">
      <w:pPr>
        <w:autoSpaceDE w:val="0"/>
        <w:autoSpaceDN w:val="0"/>
        <w:adjustRightInd w:val="0"/>
        <w:spacing w:after="0" w:line="240" w:lineRule="auto"/>
        <w:ind w:firstLine="360"/>
        <w:jc w:val="center"/>
        <w:rPr>
          <w:rFonts w:ascii="Times New Roman" w:hAnsi="Times New Roman"/>
          <w:b/>
          <w:sz w:val="24"/>
          <w:szCs w:val="24"/>
        </w:rPr>
      </w:pPr>
      <w:r w:rsidRPr="00C622BF">
        <w:rPr>
          <w:rFonts w:ascii="Times New Roman" w:hAnsi="Times New Roman"/>
          <w:b/>
          <w:sz w:val="24"/>
          <w:szCs w:val="24"/>
        </w:rPr>
        <w:t xml:space="preserve">Анкета </w:t>
      </w:r>
    </w:p>
    <w:p w:rsidR="004F7BF3" w:rsidRPr="00C622BF" w:rsidRDefault="004F7BF3" w:rsidP="00C622BF">
      <w:pPr>
        <w:autoSpaceDE w:val="0"/>
        <w:autoSpaceDN w:val="0"/>
        <w:adjustRightInd w:val="0"/>
        <w:spacing w:after="0" w:line="240" w:lineRule="auto"/>
        <w:ind w:firstLine="360"/>
        <w:jc w:val="center"/>
        <w:rPr>
          <w:rFonts w:ascii="Times New Roman" w:hAnsi="Times New Roman"/>
          <w:b/>
          <w:sz w:val="24"/>
          <w:szCs w:val="24"/>
        </w:rPr>
      </w:pPr>
      <w:r w:rsidRPr="00C622BF">
        <w:rPr>
          <w:rFonts w:ascii="Times New Roman" w:hAnsi="Times New Roman"/>
          <w:b/>
          <w:sz w:val="24"/>
          <w:szCs w:val="24"/>
        </w:rPr>
        <w:t>субъекта малого предпринимательства</w:t>
      </w:r>
    </w:p>
    <w:p w:rsidR="004F7BF3" w:rsidRPr="00C622BF" w:rsidRDefault="004F7BF3" w:rsidP="00C622BF">
      <w:pPr>
        <w:autoSpaceDE w:val="0"/>
        <w:autoSpaceDN w:val="0"/>
        <w:adjustRightInd w:val="0"/>
        <w:spacing w:after="0" w:line="240" w:lineRule="auto"/>
        <w:ind w:firstLine="360"/>
        <w:jc w:val="center"/>
        <w:rPr>
          <w:rFonts w:ascii="Times New Roman" w:hAnsi="Times New Roman"/>
          <w:b/>
          <w:sz w:val="24"/>
          <w:szCs w:val="24"/>
        </w:rPr>
      </w:pPr>
    </w:p>
    <w:p w:rsidR="004F7BF3" w:rsidRPr="00C622BF" w:rsidRDefault="004F7BF3" w:rsidP="00C622BF">
      <w:pPr>
        <w:autoSpaceDE w:val="0"/>
        <w:autoSpaceDN w:val="0"/>
        <w:adjustRightInd w:val="0"/>
        <w:spacing w:after="0" w:line="240" w:lineRule="auto"/>
        <w:ind w:firstLine="360"/>
        <w:jc w:val="center"/>
        <w:rPr>
          <w:rFonts w:ascii="Times New Roman" w:hAnsi="Times New Roman"/>
          <w:b/>
          <w:sz w:val="24"/>
          <w:szCs w:val="24"/>
        </w:rPr>
      </w:pPr>
      <w:r w:rsidRPr="00C622BF">
        <w:rPr>
          <w:rFonts w:ascii="Times New Roman" w:hAnsi="Times New Roman"/>
          <w:b/>
          <w:sz w:val="24"/>
          <w:szCs w:val="24"/>
        </w:rPr>
        <w:t>Общая информация</w:t>
      </w:r>
    </w:p>
    <w:p w:rsidR="004F7BF3" w:rsidRPr="00C622BF" w:rsidRDefault="004F7BF3" w:rsidP="00C622BF">
      <w:pPr>
        <w:autoSpaceDE w:val="0"/>
        <w:autoSpaceDN w:val="0"/>
        <w:adjustRightInd w:val="0"/>
        <w:spacing w:after="0" w:line="240" w:lineRule="auto"/>
        <w:ind w:firstLine="360"/>
        <w:jc w:val="center"/>
        <w:rPr>
          <w:rFonts w:ascii="Times New Roman" w:hAnsi="Times New Roman"/>
          <w:b/>
          <w:sz w:val="24"/>
          <w:szCs w:val="24"/>
        </w:rPr>
      </w:pPr>
    </w:p>
    <w:tbl>
      <w:tblPr>
        <w:tblW w:w="9498" w:type="dxa"/>
        <w:tblInd w:w="70" w:type="dxa"/>
        <w:tblLayout w:type="fixed"/>
        <w:tblCellMar>
          <w:left w:w="70" w:type="dxa"/>
          <w:right w:w="70" w:type="dxa"/>
        </w:tblCellMar>
        <w:tblLook w:val="0000"/>
      </w:tblPr>
      <w:tblGrid>
        <w:gridCol w:w="6200"/>
        <w:gridCol w:w="3298"/>
      </w:tblGrid>
      <w:tr w:rsidR="004F7BF3" w:rsidRPr="00C622BF" w:rsidTr="00A42008">
        <w:trPr>
          <w:cantSplit/>
          <w:trHeight w:val="24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Полное наименование субъекта малого предпринимательства</w:t>
            </w:r>
          </w:p>
          <w:p w:rsidR="004F7BF3" w:rsidRPr="00C622BF" w:rsidRDefault="004F7BF3" w:rsidP="00C622BF">
            <w:pPr>
              <w:pStyle w:val="ConsPlusCell"/>
              <w:ind w:left="110"/>
              <w:rPr>
                <w:rFonts w:ascii="Times New Roman" w:hAnsi="Times New Roman" w:cs="Times New Roman"/>
                <w:sz w:val="24"/>
                <w:szCs w:val="24"/>
              </w:rPr>
            </w:pP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firstLine="360"/>
              <w:rPr>
                <w:rFonts w:ascii="Times New Roman" w:hAnsi="Times New Roman" w:cs="Times New Roman"/>
                <w:sz w:val="24"/>
                <w:szCs w:val="24"/>
              </w:rPr>
            </w:pPr>
          </w:p>
        </w:tc>
      </w:tr>
      <w:tr w:rsidR="004F7BF3" w:rsidRPr="00C622BF" w:rsidTr="00A42008">
        <w:trPr>
          <w:cantSplit/>
          <w:trHeight w:val="36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Фактически осуществляемые  виды экономической деятельности (в соответствии с кодами ОКВЭД)</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1.______________________________________________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2.______________________________________________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3.______________________________________________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4.______________________________________________</w:t>
            </w: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 xml:space="preserve">Доля доходов в выручке, </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tc>
      </w:tr>
      <w:tr w:rsidR="004F7BF3" w:rsidRPr="00C622BF" w:rsidTr="00A42008">
        <w:trPr>
          <w:cantSplit/>
          <w:trHeight w:val="36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Состав учредителей (участников) субъекта малого предпринимательства (юридического лица)</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1.______________________________________________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2.______________________________________________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3.______________________________________________</w:t>
            </w: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 xml:space="preserve">Доля в уставном капитале, % </w:t>
            </w:r>
          </w:p>
          <w:p w:rsidR="004F7BF3" w:rsidRPr="00C622BF" w:rsidRDefault="004F7BF3" w:rsidP="00C622BF">
            <w:pPr>
              <w:pStyle w:val="ConsPlusCell"/>
              <w:ind w:left="110"/>
              <w:rPr>
                <w:rFonts w:ascii="Times New Roman" w:hAnsi="Times New Roman" w:cs="Times New Roman"/>
                <w:sz w:val="24"/>
                <w:szCs w:val="24"/>
              </w:rPr>
            </w:pP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 xml:space="preserve">______________________ </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______________________</w:t>
            </w:r>
          </w:p>
        </w:tc>
      </w:tr>
      <w:tr w:rsidR="004F7BF3" w:rsidRPr="00C622BF" w:rsidTr="00A42008">
        <w:trPr>
          <w:cantSplit/>
          <w:trHeight w:val="36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Система налогообложения субъекта малого предпринимательства&lt;*&gt;</w:t>
            </w: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p>
        </w:tc>
      </w:tr>
      <w:tr w:rsidR="004F7BF3" w:rsidRPr="00C622BF" w:rsidTr="00A42008">
        <w:trPr>
          <w:cantSplit/>
          <w:trHeight w:val="36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Наименование предпринимательского проекта</w:t>
            </w: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p>
        </w:tc>
      </w:tr>
      <w:tr w:rsidR="004F7BF3" w:rsidRPr="00C622BF" w:rsidTr="00A42008">
        <w:trPr>
          <w:cantSplit/>
          <w:trHeight w:val="36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 xml:space="preserve">Размер субсидии, руб.                        </w:t>
            </w: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p>
        </w:tc>
      </w:tr>
      <w:tr w:rsidR="004F7BF3" w:rsidRPr="00C622BF" w:rsidTr="00A42008">
        <w:trPr>
          <w:cantSplit/>
          <w:trHeight w:val="360"/>
        </w:trPr>
        <w:tc>
          <w:tcPr>
            <w:tcW w:w="62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Отнесение к приоритетным целевым группам:</w:t>
            </w:r>
          </w:p>
          <w:p w:rsidR="00266E45" w:rsidRPr="00C622BF" w:rsidRDefault="00266E45" w:rsidP="00C622BF">
            <w:pPr>
              <w:pStyle w:val="ConsPlusTitle"/>
              <w:numPr>
                <w:ilvl w:val="0"/>
                <w:numId w:val="14"/>
              </w:numPr>
              <w:tabs>
                <w:tab w:val="left" w:pos="300"/>
              </w:tabs>
              <w:jc w:val="both"/>
              <w:outlineLvl w:val="0"/>
              <w:rPr>
                <w:rFonts w:ascii="Times New Roman" w:hAnsi="Times New Roman" w:cs="Times New Roman"/>
                <w:b w:val="0"/>
                <w:sz w:val="24"/>
                <w:szCs w:val="24"/>
              </w:rPr>
            </w:pPr>
            <w:r w:rsidRPr="00C622BF">
              <w:rPr>
                <w:rFonts w:ascii="Times New Roman" w:hAnsi="Times New Roman" w:cs="Times New Roman"/>
                <w:b w:val="0"/>
                <w:sz w:val="24"/>
                <w:szCs w:val="24"/>
              </w:rPr>
              <w:t xml:space="preserve">Субъекты молодежного предпринимательства. </w:t>
            </w:r>
          </w:p>
          <w:p w:rsidR="004F7BF3" w:rsidRPr="00C622BF" w:rsidRDefault="004F7BF3" w:rsidP="00C622BF">
            <w:pPr>
              <w:pStyle w:val="ConsPlusCell"/>
              <w:numPr>
                <w:ilvl w:val="0"/>
                <w:numId w:val="14"/>
              </w:numPr>
              <w:rPr>
                <w:rFonts w:ascii="Times New Roman" w:hAnsi="Times New Roman" w:cs="Times New Roman"/>
                <w:sz w:val="24"/>
                <w:szCs w:val="24"/>
              </w:rPr>
            </w:pPr>
            <w:r w:rsidRPr="00C622BF">
              <w:rPr>
                <w:rFonts w:ascii="Times New Roman" w:hAnsi="Times New Roman" w:cs="Times New Roman"/>
                <w:sz w:val="24"/>
                <w:szCs w:val="24"/>
              </w:rPr>
              <w:t>Бывшие безработные</w:t>
            </w:r>
          </w:p>
          <w:p w:rsidR="004F7BF3" w:rsidRPr="00C622BF" w:rsidRDefault="004F7BF3" w:rsidP="00C622BF">
            <w:pPr>
              <w:pStyle w:val="ConsPlusCell"/>
              <w:numPr>
                <w:ilvl w:val="0"/>
                <w:numId w:val="14"/>
              </w:numPr>
              <w:rPr>
                <w:rFonts w:ascii="Times New Roman" w:hAnsi="Times New Roman" w:cs="Times New Roman"/>
                <w:sz w:val="24"/>
                <w:szCs w:val="24"/>
              </w:rPr>
            </w:pPr>
            <w:r w:rsidRPr="00C622BF">
              <w:rPr>
                <w:rFonts w:ascii="Times New Roman" w:hAnsi="Times New Roman" w:cs="Times New Roman"/>
                <w:sz w:val="24"/>
                <w:szCs w:val="24"/>
              </w:rPr>
              <w:t>Военнослужащие, уволенные в запас</w:t>
            </w:r>
          </w:p>
          <w:p w:rsidR="004F7BF3" w:rsidRPr="00C622BF" w:rsidRDefault="004F7BF3" w:rsidP="00C622BF">
            <w:pPr>
              <w:pStyle w:val="ConsPlusCell"/>
              <w:numPr>
                <w:ilvl w:val="0"/>
                <w:numId w:val="14"/>
              </w:numPr>
              <w:rPr>
                <w:rFonts w:ascii="Times New Roman" w:hAnsi="Times New Roman" w:cs="Times New Roman"/>
                <w:sz w:val="24"/>
                <w:szCs w:val="24"/>
              </w:rPr>
            </w:pPr>
            <w:r w:rsidRPr="00C622BF">
              <w:rPr>
                <w:rFonts w:ascii="Times New Roman" w:hAnsi="Times New Roman" w:cs="Times New Roman"/>
                <w:sz w:val="24"/>
                <w:szCs w:val="24"/>
              </w:rPr>
              <w:t>Субъекты</w:t>
            </w:r>
            <w:r w:rsidR="00201C92" w:rsidRPr="00C622BF">
              <w:rPr>
                <w:rFonts w:ascii="Times New Roman" w:hAnsi="Times New Roman" w:cs="Times New Roman"/>
                <w:sz w:val="24"/>
                <w:szCs w:val="24"/>
              </w:rPr>
              <w:t xml:space="preserve"> малого предпринимательства осуществляющие деятельность на условиях  лицензированного договора с субъектами НХП</w:t>
            </w:r>
          </w:p>
          <w:p w:rsidR="004F7BF3" w:rsidRPr="00C622BF" w:rsidRDefault="004F7BF3" w:rsidP="000351A2">
            <w:pPr>
              <w:pStyle w:val="ConsPlusCell"/>
              <w:numPr>
                <w:ilvl w:val="0"/>
                <w:numId w:val="14"/>
              </w:numPr>
              <w:rPr>
                <w:rFonts w:ascii="Times New Roman" w:hAnsi="Times New Roman" w:cs="Times New Roman"/>
                <w:sz w:val="24"/>
                <w:szCs w:val="24"/>
              </w:rPr>
            </w:pPr>
            <w:r w:rsidRPr="00C622BF">
              <w:rPr>
                <w:rFonts w:ascii="Times New Roman" w:hAnsi="Times New Roman" w:cs="Times New Roman"/>
                <w:sz w:val="24"/>
                <w:szCs w:val="24"/>
              </w:rPr>
              <w:t>Женщины, имеющие детей в возрасте до 18 лет</w:t>
            </w:r>
          </w:p>
        </w:tc>
        <w:tc>
          <w:tcPr>
            <w:tcW w:w="3298"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Нужное отметить</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p>
          <w:p w:rsidR="004F7BF3" w:rsidRPr="00C622BF" w:rsidRDefault="004F7BF3" w:rsidP="00C622BF">
            <w:pPr>
              <w:pStyle w:val="ConsPlusCell"/>
              <w:ind w:left="110"/>
              <w:rPr>
                <w:rFonts w:ascii="Times New Roman" w:hAnsi="Times New Roman" w:cs="Times New Roman"/>
                <w:sz w:val="24"/>
                <w:szCs w:val="24"/>
              </w:rPr>
            </w:pPr>
          </w:p>
          <w:p w:rsidR="004F7BF3" w:rsidRPr="00C622BF" w:rsidRDefault="004F7BF3" w:rsidP="00C622BF">
            <w:pPr>
              <w:pStyle w:val="ConsPlusCell"/>
              <w:ind w:left="110"/>
              <w:rPr>
                <w:rFonts w:ascii="Times New Roman" w:hAnsi="Times New Roman" w:cs="Times New Roman"/>
                <w:sz w:val="24"/>
                <w:szCs w:val="24"/>
              </w:rPr>
            </w:pP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_____________________</w:t>
            </w:r>
          </w:p>
        </w:tc>
      </w:tr>
    </w:tbl>
    <w:p w:rsidR="004F7BF3" w:rsidRPr="00C622BF" w:rsidRDefault="004F7BF3" w:rsidP="00C622BF">
      <w:pPr>
        <w:pStyle w:val="1"/>
        <w:spacing w:before="0" w:line="240" w:lineRule="auto"/>
        <w:rPr>
          <w:rFonts w:ascii="Times New Roman" w:hAnsi="Times New Roman" w:cs="Times New Roman"/>
          <w:sz w:val="24"/>
          <w:szCs w:val="24"/>
        </w:rPr>
      </w:pPr>
    </w:p>
    <w:p w:rsidR="004F7BF3" w:rsidRPr="00C622BF" w:rsidRDefault="004F7BF3" w:rsidP="00C622BF">
      <w:pPr>
        <w:pStyle w:val="1"/>
        <w:spacing w:before="0" w:line="240" w:lineRule="auto"/>
        <w:rPr>
          <w:rFonts w:ascii="Times New Roman" w:hAnsi="Times New Roman" w:cs="Times New Roman"/>
          <w:sz w:val="24"/>
          <w:szCs w:val="24"/>
        </w:rPr>
      </w:pPr>
      <w:r w:rsidRPr="00C622BF">
        <w:rPr>
          <w:rFonts w:ascii="Times New Roman" w:hAnsi="Times New Roman" w:cs="Times New Roman"/>
          <w:sz w:val="24"/>
          <w:szCs w:val="24"/>
        </w:rPr>
        <w:t>Виды поддержки полученной в предыдущем году</w:t>
      </w:r>
    </w:p>
    <w:p w:rsidR="004F7BF3" w:rsidRPr="00C622BF" w:rsidRDefault="004F7BF3" w:rsidP="00C622BF">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6294"/>
        <w:gridCol w:w="2205"/>
      </w:tblGrid>
      <w:tr w:rsidR="004F7BF3" w:rsidRPr="00C622BF" w:rsidTr="00A42008">
        <w:tc>
          <w:tcPr>
            <w:tcW w:w="1107"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п/п</w:t>
            </w:r>
          </w:p>
        </w:tc>
        <w:tc>
          <w:tcPr>
            <w:tcW w:w="6294"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Виды полученной государственной (муниципальной) поддержки</w:t>
            </w:r>
          </w:p>
        </w:tc>
        <w:tc>
          <w:tcPr>
            <w:tcW w:w="2205"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Размер оказанной поддержки по мероприятиям (тыс. рублей)</w:t>
            </w: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1</w:t>
            </w:r>
          </w:p>
        </w:tc>
        <w:tc>
          <w:tcPr>
            <w:tcW w:w="6294" w:type="dxa"/>
          </w:tcPr>
          <w:p w:rsidR="004F7BF3" w:rsidRPr="00C622BF" w:rsidRDefault="004F7BF3" w:rsidP="00C622BF">
            <w:pPr>
              <w:pStyle w:val="afb"/>
              <w:rPr>
                <w:rFonts w:ascii="Times New Roman" w:hAnsi="Times New Roman"/>
                <w:b/>
              </w:rPr>
            </w:pPr>
            <w:r w:rsidRPr="00C622BF">
              <w:rPr>
                <w:rFonts w:ascii="Times New Roman" w:hAnsi="Times New Roman"/>
                <w:b/>
              </w:rPr>
              <w:t xml:space="preserve">Поддержка, полученная  в рамках программ развития </w:t>
            </w:r>
            <w:r w:rsidRPr="00C622BF">
              <w:rPr>
                <w:rFonts w:ascii="Times New Roman" w:hAnsi="Times New Roman"/>
                <w:b/>
              </w:rPr>
              <w:lastRenderedPageBreak/>
              <w:t>(поддержки) малого и среднего предпринимательства</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lastRenderedPageBreak/>
              <w:t>1.1</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Гранты на создание малой инновационной компании</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1.2</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Грант начинающему малому предприятию</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1.3</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Микрофинансовый</w:t>
            </w:r>
            <w:r w:rsidR="0071630C">
              <w:rPr>
                <w:rFonts w:ascii="Times New Roman" w:hAnsi="Times New Roman"/>
              </w:rPr>
              <w:t xml:space="preserve"> </w:t>
            </w:r>
            <w:r w:rsidRPr="00C622BF">
              <w:rPr>
                <w:rFonts w:ascii="Times New Roman" w:hAnsi="Times New Roman"/>
              </w:rPr>
              <w:t>займ</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1.4</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Поручительство гарантийного фонда</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2</w:t>
            </w:r>
          </w:p>
        </w:tc>
        <w:tc>
          <w:tcPr>
            <w:tcW w:w="6294" w:type="dxa"/>
          </w:tcPr>
          <w:p w:rsidR="004F7BF3" w:rsidRPr="00C622BF" w:rsidRDefault="004F7BF3" w:rsidP="00C622BF">
            <w:pPr>
              <w:pStyle w:val="afb"/>
              <w:rPr>
                <w:rFonts w:ascii="Times New Roman" w:hAnsi="Times New Roman"/>
                <w:b/>
              </w:rPr>
            </w:pPr>
            <w:r w:rsidRPr="00C622BF">
              <w:rPr>
                <w:rFonts w:ascii="Times New Roman" w:hAnsi="Times New Roman"/>
                <w:b/>
              </w:rPr>
              <w:t>Поддержка, полученная в рамках программ содействия занятости населения</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2.1</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 xml:space="preserve">Выплата безработным гражданам, открывающим собственное дело </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3</w:t>
            </w:r>
          </w:p>
        </w:tc>
        <w:tc>
          <w:tcPr>
            <w:tcW w:w="6294" w:type="dxa"/>
          </w:tcPr>
          <w:p w:rsidR="004F7BF3" w:rsidRPr="00C622BF" w:rsidRDefault="004F7BF3" w:rsidP="00C622BF">
            <w:pPr>
              <w:pStyle w:val="afb"/>
              <w:rPr>
                <w:rFonts w:ascii="Times New Roman" w:hAnsi="Times New Roman"/>
                <w:b/>
              </w:rPr>
            </w:pPr>
            <w:r w:rsidRPr="00C622BF">
              <w:rPr>
                <w:rFonts w:ascii="Times New Roman" w:hAnsi="Times New Roman"/>
                <w:b/>
              </w:rPr>
              <w:t>Поддержка, полученная в рамках программ развития сельского хозяйства</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3.1</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Субсидии гражданам, ведущим личное подсобное хозяйство, по кредитным договорам, заключенным:</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на срок до 2 лет</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на срок до 5 лет (на приобретение сельскохозяйственной техники и т.п.)</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на срок до 5 лет (туризм)</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на срок до 5 лет (на приобретение машин и других устройств, утвержденных Минсельхозом России)</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3.2</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Субсидии крестьянским (фермерским) хозяйствам и индивидуальным предпринимателям по кредитным договорам, заключенным:</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на срок до 2 лет</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на срок до 5 лет</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на срок до 8 лет</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3.3</w:t>
            </w:r>
          </w:p>
        </w:tc>
        <w:tc>
          <w:tcPr>
            <w:tcW w:w="6294" w:type="dxa"/>
          </w:tcPr>
          <w:p w:rsidR="004F7BF3" w:rsidRPr="00C622BF" w:rsidRDefault="004F7BF3" w:rsidP="00C622BF">
            <w:pPr>
              <w:pStyle w:val="afb"/>
              <w:rPr>
                <w:rFonts w:ascii="Times New Roman" w:hAnsi="Times New Roman"/>
              </w:rPr>
            </w:pPr>
            <w:r w:rsidRPr="00C622BF">
              <w:rPr>
                <w:rFonts w:ascii="Times New Roman" w:hAnsi="Times New Roman"/>
              </w:rPr>
              <w:t>Субсидии на поддержку отдельных отраслей сельского хозяйства</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r w:rsidR="004F7BF3" w:rsidRPr="00C622BF" w:rsidTr="00A42008">
        <w:tc>
          <w:tcPr>
            <w:tcW w:w="110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4</w:t>
            </w:r>
          </w:p>
        </w:tc>
        <w:tc>
          <w:tcPr>
            <w:tcW w:w="6294" w:type="dxa"/>
          </w:tcPr>
          <w:p w:rsidR="004F7BF3" w:rsidRPr="00C622BF" w:rsidRDefault="004F7BF3" w:rsidP="00C622BF">
            <w:pPr>
              <w:pStyle w:val="afb"/>
              <w:rPr>
                <w:rFonts w:ascii="Times New Roman" w:hAnsi="Times New Roman"/>
                <w:b/>
              </w:rPr>
            </w:pPr>
            <w:r w:rsidRPr="00C622BF">
              <w:rPr>
                <w:rFonts w:ascii="Times New Roman" w:hAnsi="Times New Roman"/>
                <w:b/>
              </w:rPr>
              <w:t>Поддержка, полученная в рамках программ развития науки и техники Нижегородской области</w:t>
            </w:r>
          </w:p>
        </w:tc>
        <w:tc>
          <w:tcPr>
            <w:tcW w:w="2205" w:type="dxa"/>
          </w:tcPr>
          <w:p w:rsidR="004F7BF3" w:rsidRPr="00C622BF" w:rsidRDefault="004F7BF3" w:rsidP="00C622BF">
            <w:pPr>
              <w:spacing w:after="0" w:line="240" w:lineRule="auto"/>
              <w:jc w:val="center"/>
              <w:rPr>
                <w:rFonts w:ascii="Times New Roman" w:hAnsi="Times New Roman"/>
                <w:sz w:val="24"/>
                <w:szCs w:val="24"/>
              </w:rPr>
            </w:pPr>
          </w:p>
        </w:tc>
      </w:tr>
    </w:tbl>
    <w:p w:rsidR="004F7BF3" w:rsidRPr="00C622BF" w:rsidRDefault="004F7BF3" w:rsidP="00C622BF">
      <w:pPr>
        <w:spacing w:after="0" w:line="240" w:lineRule="auto"/>
        <w:jc w:val="center"/>
        <w:rPr>
          <w:rFonts w:ascii="Times New Roman" w:hAnsi="Times New Roman"/>
          <w:sz w:val="24"/>
          <w:szCs w:val="24"/>
        </w:rPr>
      </w:pPr>
    </w:p>
    <w:p w:rsidR="004F7BF3" w:rsidRPr="00C622BF" w:rsidRDefault="004F7BF3" w:rsidP="00C622BF">
      <w:pPr>
        <w:spacing w:after="0" w:line="240" w:lineRule="auto"/>
        <w:jc w:val="center"/>
        <w:rPr>
          <w:rFonts w:ascii="Times New Roman" w:hAnsi="Times New Roman"/>
          <w:b/>
          <w:sz w:val="24"/>
          <w:szCs w:val="24"/>
        </w:rPr>
      </w:pPr>
    </w:p>
    <w:p w:rsidR="004F7BF3" w:rsidRPr="00C622BF" w:rsidRDefault="004F7BF3" w:rsidP="00C622BF">
      <w:pPr>
        <w:spacing w:after="0" w:line="240" w:lineRule="auto"/>
        <w:jc w:val="center"/>
        <w:rPr>
          <w:rFonts w:ascii="Times New Roman" w:hAnsi="Times New Roman"/>
          <w:b/>
          <w:sz w:val="24"/>
          <w:szCs w:val="24"/>
        </w:rPr>
      </w:pPr>
    </w:p>
    <w:p w:rsidR="004F7BF3" w:rsidRPr="00C622BF" w:rsidRDefault="004F7BF3" w:rsidP="00C622BF">
      <w:pPr>
        <w:spacing w:after="0" w:line="240" w:lineRule="auto"/>
        <w:jc w:val="center"/>
        <w:rPr>
          <w:rFonts w:ascii="Times New Roman" w:hAnsi="Times New Roman"/>
          <w:b/>
          <w:sz w:val="24"/>
          <w:szCs w:val="24"/>
        </w:rPr>
      </w:pPr>
      <w:r w:rsidRPr="00C622BF">
        <w:rPr>
          <w:rFonts w:ascii="Times New Roman" w:hAnsi="Times New Roman"/>
          <w:b/>
          <w:sz w:val="24"/>
          <w:szCs w:val="24"/>
        </w:rPr>
        <w:t>Экономические показатели</w:t>
      </w:r>
    </w:p>
    <w:p w:rsidR="004F7BF3" w:rsidRPr="00C622BF" w:rsidRDefault="004F7BF3" w:rsidP="00C622BF">
      <w:pPr>
        <w:spacing w:after="0" w:line="240" w:lineRule="auto"/>
        <w:rPr>
          <w:rFonts w:ascii="Times New Roman" w:hAnsi="Times New Roman"/>
          <w:sz w:val="24"/>
          <w:szCs w:val="24"/>
        </w:rPr>
      </w:pPr>
    </w:p>
    <w:tbl>
      <w:tblPr>
        <w:tblW w:w="100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395"/>
        <w:gridCol w:w="1417"/>
        <w:gridCol w:w="1688"/>
        <w:gridCol w:w="1200"/>
        <w:gridCol w:w="1300"/>
      </w:tblGrid>
      <w:tr w:rsidR="004F7BF3" w:rsidRPr="00C622BF" w:rsidTr="00B34A9F">
        <w:trPr>
          <w:trHeight w:val="540"/>
          <w:tblCellSpacing w:w="5" w:type="nil"/>
        </w:trPr>
        <w:tc>
          <w:tcPr>
            <w:tcW w:w="4395" w:type="dxa"/>
            <w:vMerge w:val="restart"/>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      Наименование показателя       </w:t>
            </w:r>
          </w:p>
        </w:tc>
        <w:tc>
          <w:tcPr>
            <w:tcW w:w="1417" w:type="dxa"/>
            <w:vMerge w:val="restart"/>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 Единица </w:t>
            </w:r>
            <w:r w:rsidRPr="00C622BF">
              <w:rPr>
                <w:rFonts w:ascii="Times New Roman" w:hAnsi="Times New Roman"/>
                <w:sz w:val="24"/>
                <w:szCs w:val="24"/>
              </w:rPr>
              <w:br/>
              <w:t>измерения</w:t>
            </w:r>
          </w:p>
        </w:tc>
        <w:tc>
          <w:tcPr>
            <w:tcW w:w="1688" w:type="dxa"/>
          </w:tcPr>
          <w:p w:rsidR="004F7BF3" w:rsidRPr="00C622BF" w:rsidRDefault="00B34A9F" w:rsidP="00C622BF">
            <w:pPr>
              <w:spacing w:after="0" w:line="240" w:lineRule="auto"/>
              <w:ind w:right="-15"/>
              <w:rPr>
                <w:rFonts w:ascii="Times New Roman" w:hAnsi="Times New Roman"/>
                <w:sz w:val="24"/>
                <w:szCs w:val="24"/>
              </w:rPr>
            </w:pPr>
            <w:r>
              <w:rPr>
                <w:rFonts w:ascii="Times New Roman" w:hAnsi="Times New Roman"/>
                <w:sz w:val="24"/>
                <w:szCs w:val="24"/>
              </w:rPr>
              <w:t>Год, пред</w:t>
            </w:r>
            <w:r w:rsidR="004F7BF3" w:rsidRPr="00C622BF">
              <w:rPr>
                <w:rFonts w:ascii="Times New Roman" w:hAnsi="Times New Roman"/>
                <w:sz w:val="24"/>
                <w:szCs w:val="24"/>
              </w:rPr>
              <w:t>шествующий текущему</w:t>
            </w:r>
            <w:r w:rsidR="004F7BF3" w:rsidRPr="00C622BF">
              <w:rPr>
                <w:rFonts w:ascii="Times New Roman" w:hAnsi="Times New Roman"/>
                <w:sz w:val="24"/>
                <w:szCs w:val="24"/>
              </w:rPr>
              <w:br/>
              <w:t xml:space="preserve">году (факт)  </w:t>
            </w:r>
          </w:p>
        </w:tc>
        <w:tc>
          <w:tcPr>
            <w:tcW w:w="1200"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Текущий год</w:t>
            </w:r>
          </w:p>
        </w:tc>
        <w:tc>
          <w:tcPr>
            <w:tcW w:w="1300"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Плановые показатели на последующий год</w:t>
            </w:r>
          </w:p>
        </w:tc>
      </w:tr>
      <w:tr w:rsidR="004F7BF3" w:rsidRPr="00C622BF" w:rsidTr="00B34A9F">
        <w:trPr>
          <w:tblCellSpacing w:w="5" w:type="nil"/>
        </w:trPr>
        <w:tc>
          <w:tcPr>
            <w:tcW w:w="4395" w:type="dxa"/>
            <w:vMerge/>
          </w:tcPr>
          <w:p w:rsidR="004F7BF3" w:rsidRPr="00C622BF" w:rsidRDefault="004F7BF3" w:rsidP="00C622BF">
            <w:pPr>
              <w:spacing w:after="0" w:line="240" w:lineRule="auto"/>
              <w:rPr>
                <w:rFonts w:ascii="Times New Roman" w:hAnsi="Times New Roman"/>
                <w:sz w:val="24"/>
                <w:szCs w:val="24"/>
              </w:rPr>
            </w:pPr>
          </w:p>
        </w:tc>
        <w:tc>
          <w:tcPr>
            <w:tcW w:w="1417" w:type="dxa"/>
            <w:vMerge/>
          </w:tcPr>
          <w:p w:rsidR="004F7BF3" w:rsidRPr="00C622BF" w:rsidRDefault="004F7BF3" w:rsidP="00C622BF">
            <w:pPr>
              <w:spacing w:after="0" w:line="240" w:lineRule="auto"/>
              <w:rPr>
                <w:rFonts w:ascii="Times New Roman" w:hAnsi="Times New Roman"/>
                <w:sz w:val="24"/>
                <w:szCs w:val="24"/>
              </w:rPr>
            </w:pPr>
          </w:p>
        </w:tc>
        <w:tc>
          <w:tcPr>
            <w:tcW w:w="1688"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20__ год</w:t>
            </w:r>
          </w:p>
        </w:tc>
        <w:tc>
          <w:tcPr>
            <w:tcW w:w="1200"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20__ год</w:t>
            </w:r>
          </w:p>
        </w:tc>
        <w:tc>
          <w:tcPr>
            <w:tcW w:w="1300"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20__ год</w:t>
            </w:r>
          </w:p>
        </w:tc>
      </w:tr>
      <w:tr w:rsidR="004F7BF3" w:rsidRPr="00C622BF" w:rsidTr="00B34A9F">
        <w:trPr>
          <w:trHeight w:val="36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Выручка от реализации продукции (товаров, работ, услуг) &lt;**&gt;</w:t>
            </w:r>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Объем налоговых платежей, уплаченных</w:t>
            </w:r>
            <w:r w:rsidRPr="00C622BF">
              <w:rPr>
                <w:rFonts w:ascii="Times New Roman" w:hAnsi="Times New Roman"/>
                <w:sz w:val="24"/>
                <w:szCs w:val="24"/>
              </w:rPr>
              <w:br/>
              <w:t>в бюджеты  всех  уровней  и  бюджеты</w:t>
            </w:r>
            <w:r w:rsidRPr="00C622BF">
              <w:rPr>
                <w:rFonts w:ascii="Times New Roman" w:hAnsi="Times New Roman"/>
                <w:sz w:val="24"/>
                <w:szCs w:val="24"/>
              </w:rPr>
              <w:br/>
              <w:t xml:space="preserve">государственных внебюджетных фондов </w:t>
            </w:r>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56"/>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в том числе:           </w:t>
            </w:r>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по  упрощенной  системе</w:t>
            </w:r>
            <w:r w:rsidRPr="00C622BF">
              <w:rPr>
                <w:rFonts w:ascii="Times New Roman" w:hAnsi="Times New Roman"/>
                <w:sz w:val="24"/>
                <w:szCs w:val="24"/>
              </w:rPr>
              <w:br/>
              <w:t xml:space="preserve">налогообложения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281"/>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единый налог на вмененный доход</w:t>
            </w:r>
          </w:p>
        </w:tc>
        <w:tc>
          <w:tcPr>
            <w:tcW w:w="1417" w:type="dxa"/>
          </w:tcPr>
          <w:p w:rsidR="004F7BF3" w:rsidRPr="00C622BF" w:rsidRDefault="004F7BF3" w:rsidP="00D30A9D">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279"/>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стоимость патента</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257"/>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налог  на  доходы физических лиц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229"/>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налог на имущество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231"/>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налог на прибыль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71"/>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lastRenderedPageBreak/>
              <w:t xml:space="preserve">земельный налог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55"/>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транспортный налог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67"/>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налог  на   добавленную стоимость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51"/>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взносы  в  Пенсионный Фонд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взносы  в Фонд обязательного медицинского страхования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33"/>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взносы в Фонд социального страхования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06"/>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иные налоги (взносы)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Отгружено товаров  собственного производства (выполнено работ  и  услуг собственными силами) </w:t>
            </w:r>
            <w:hyperlink w:anchor="Par478" w:history="1">
              <w:r w:rsidRPr="00C622BF">
                <w:rPr>
                  <w:rFonts w:ascii="Times New Roman" w:hAnsi="Times New Roman"/>
                  <w:sz w:val="24"/>
                  <w:szCs w:val="24"/>
                </w:rPr>
                <w:t>&lt;***&gt;</w:t>
              </w:r>
            </w:hyperlink>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География поставок (количество субъектов РФ, в которые  осуществляются  поставки  товаров,  работ,  услуг) </w:t>
            </w:r>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ед.</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Номенклатура   производимой   продукции</w:t>
            </w:r>
            <w:r w:rsidRPr="00C622BF">
              <w:rPr>
                <w:rFonts w:ascii="Times New Roman" w:hAnsi="Times New Roman"/>
                <w:sz w:val="24"/>
                <w:szCs w:val="24"/>
              </w:rPr>
              <w:br/>
              <w:t xml:space="preserve">(работ, услуг) </w:t>
            </w:r>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ед.</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Инвестиции в основной капитал, всего</w:t>
            </w:r>
            <w:hyperlink w:anchor="Par478" w:history="1">
              <w:r w:rsidRPr="00C622BF">
                <w:rPr>
                  <w:rFonts w:ascii="Times New Roman" w:hAnsi="Times New Roman" w:cs="Times New Roman"/>
                  <w:sz w:val="24"/>
                  <w:szCs w:val="24"/>
                </w:rPr>
                <w:t>&lt;****&gt;</w:t>
              </w:r>
            </w:hyperlink>
            <w:r w:rsidRPr="00C622BF">
              <w:rPr>
                <w:rFonts w:ascii="Times New Roman" w:hAnsi="Times New Roman" w:cs="Times New Roman"/>
                <w:sz w:val="24"/>
                <w:szCs w:val="24"/>
              </w:rPr>
              <w:t xml:space="preserve">: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 xml:space="preserve">привлеченные  заемные (кредитные) средства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540"/>
          <w:tblCellSpacing w:w="5" w:type="nil"/>
        </w:trPr>
        <w:tc>
          <w:tcPr>
            <w:tcW w:w="4395" w:type="dxa"/>
          </w:tcPr>
          <w:p w:rsidR="004F7BF3" w:rsidRPr="00C622BF" w:rsidRDefault="004F7BF3" w:rsidP="00C622BF">
            <w:pPr>
              <w:pStyle w:val="ConsPlusCell"/>
              <w:ind w:left="110"/>
              <w:rPr>
                <w:rFonts w:ascii="Times New Roman" w:hAnsi="Times New Roman" w:cs="Times New Roman"/>
                <w:sz w:val="24"/>
                <w:szCs w:val="24"/>
              </w:rPr>
            </w:pPr>
            <w:r w:rsidRPr="00C622BF">
              <w:rPr>
                <w:rFonts w:ascii="Times New Roman" w:hAnsi="Times New Roman" w:cs="Times New Roman"/>
                <w:sz w:val="24"/>
                <w:szCs w:val="24"/>
              </w:rPr>
              <w:t xml:space="preserve">из них: привлечено в  рамках  программ государственной поддержки              </w:t>
            </w:r>
          </w:p>
        </w:tc>
        <w:tc>
          <w:tcPr>
            <w:tcW w:w="1417" w:type="dxa"/>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руб.</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C622BF" w:rsidTr="00B34A9F">
        <w:trPr>
          <w:trHeight w:val="360"/>
          <w:tblCellSpacing w:w="5" w:type="nil"/>
        </w:trPr>
        <w:tc>
          <w:tcPr>
            <w:tcW w:w="4395" w:type="dxa"/>
          </w:tcPr>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 xml:space="preserve">Среднесписочная  численность работников (без внешних совместителей)   </w:t>
            </w:r>
          </w:p>
        </w:tc>
        <w:tc>
          <w:tcPr>
            <w:tcW w:w="1417" w:type="dxa"/>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человек</w:t>
            </w:r>
          </w:p>
        </w:tc>
        <w:tc>
          <w:tcPr>
            <w:tcW w:w="1688" w:type="dxa"/>
          </w:tcPr>
          <w:p w:rsidR="004F7BF3" w:rsidRPr="00C622BF" w:rsidRDefault="004F7BF3" w:rsidP="00C622BF">
            <w:pPr>
              <w:spacing w:after="0" w:line="240" w:lineRule="auto"/>
              <w:rPr>
                <w:rFonts w:ascii="Times New Roman" w:hAnsi="Times New Roman"/>
                <w:sz w:val="24"/>
                <w:szCs w:val="24"/>
              </w:rPr>
            </w:pPr>
          </w:p>
        </w:tc>
        <w:tc>
          <w:tcPr>
            <w:tcW w:w="1200" w:type="dxa"/>
          </w:tcPr>
          <w:p w:rsidR="004F7BF3" w:rsidRPr="00C622BF" w:rsidRDefault="004F7BF3" w:rsidP="00C622BF">
            <w:pPr>
              <w:spacing w:after="0" w:line="240" w:lineRule="auto"/>
              <w:rPr>
                <w:rFonts w:ascii="Times New Roman" w:hAnsi="Times New Roman"/>
                <w:sz w:val="24"/>
                <w:szCs w:val="24"/>
              </w:rPr>
            </w:pPr>
          </w:p>
        </w:tc>
        <w:tc>
          <w:tcPr>
            <w:tcW w:w="1300" w:type="dxa"/>
          </w:tcPr>
          <w:p w:rsidR="004F7BF3" w:rsidRPr="00C622BF" w:rsidRDefault="004F7BF3" w:rsidP="00C622BF">
            <w:pPr>
              <w:spacing w:after="0" w:line="240" w:lineRule="auto"/>
              <w:rPr>
                <w:rFonts w:ascii="Times New Roman" w:hAnsi="Times New Roman"/>
                <w:sz w:val="24"/>
                <w:szCs w:val="24"/>
              </w:rPr>
            </w:pPr>
          </w:p>
        </w:tc>
      </w:tr>
      <w:tr w:rsidR="004F7BF3" w:rsidRPr="00D30A9D" w:rsidTr="00B34A9F">
        <w:trPr>
          <w:trHeight w:val="360"/>
          <w:tblCellSpacing w:w="5" w:type="nil"/>
        </w:trPr>
        <w:tc>
          <w:tcPr>
            <w:tcW w:w="4395" w:type="dxa"/>
          </w:tcPr>
          <w:p w:rsidR="004F7BF3" w:rsidRPr="00D30A9D" w:rsidRDefault="004F7BF3" w:rsidP="00C622BF">
            <w:pPr>
              <w:spacing w:after="0" w:line="240" w:lineRule="auto"/>
              <w:rPr>
                <w:rFonts w:ascii="Times New Roman" w:hAnsi="Times New Roman"/>
                <w:sz w:val="24"/>
                <w:szCs w:val="24"/>
              </w:rPr>
            </w:pPr>
            <w:r w:rsidRPr="00D30A9D">
              <w:rPr>
                <w:rFonts w:ascii="Times New Roman" w:hAnsi="Times New Roman"/>
                <w:sz w:val="24"/>
                <w:szCs w:val="24"/>
              </w:rPr>
              <w:t xml:space="preserve">Среднемесячная  начисленная  заработная плата  работников    </w:t>
            </w:r>
          </w:p>
        </w:tc>
        <w:tc>
          <w:tcPr>
            <w:tcW w:w="1417" w:type="dxa"/>
            <w:vAlign w:val="center"/>
          </w:tcPr>
          <w:p w:rsidR="004F7BF3" w:rsidRPr="00D30A9D" w:rsidRDefault="004F7BF3" w:rsidP="00C622BF">
            <w:pPr>
              <w:spacing w:after="0" w:line="240" w:lineRule="auto"/>
              <w:jc w:val="center"/>
              <w:rPr>
                <w:rFonts w:ascii="Times New Roman" w:hAnsi="Times New Roman"/>
                <w:sz w:val="24"/>
                <w:szCs w:val="24"/>
              </w:rPr>
            </w:pPr>
            <w:r w:rsidRPr="00D30A9D">
              <w:rPr>
                <w:rFonts w:ascii="Times New Roman" w:hAnsi="Times New Roman"/>
                <w:sz w:val="24"/>
                <w:szCs w:val="24"/>
              </w:rPr>
              <w:t>руб.</w:t>
            </w:r>
          </w:p>
        </w:tc>
        <w:tc>
          <w:tcPr>
            <w:tcW w:w="1688" w:type="dxa"/>
          </w:tcPr>
          <w:p w:rsidR="004F7BF3" w:rsidRPr="00D30A9D" w:rsidRDefault="004F7BF3" w:rsidP="00C622BF">
            <w:pPr>
              <w:spacing w:after="0" w:line="240" w:lineRule="auto"/>
              <w:rPr>
                <w:rFonts w:ascii="Times New Roman" w:hAnsi="Times New Roman"/>
                <w:sz w:val="24"/>
                <w:szCs w:val="24"/>
              </w:rPr>
            </w:pPr>
          </w:p>
        </w:tc>
        <w:tc>
          <w:tcPr>
            <w:tcW w:w="1200" w:type="dxa"/>
          </w:tcPr>
          <w:p w:rsidR="004F7BF3" w:rsidRPr="00D30A9D" w:rsidRDefault="004F7BF3" w:rsidP="00C622BF">
            <w:pPr>
              <w:spacing w:after="0" w:line="240" w:lineRule="auto"/>
              <w:rPr>
                <w:rFonts w:ascii="Times New Roman" w:hAnsi="Times New Roman"/>
                <w:sz w:val="24"/>
                <w:szCs w:val="24"/>
              </w:rPr>
            </w:pPr>
          </w:p>
        </w:tc>
        <w:tc>
          <w:tcPr>
            <w:tcW w:w="1300" w:type="dxa"/>
          </w:tcPr>
          <w:p w:rsidR="004F7BF3" w:rsidRPr="00D30A9D" w:rsidRDefault="004F7BF3" w:rsidP="00C622BF">
            <w:pPr>
              <w:spacing w:after="0" w:line="240" w:lineRule="auto"/>
              <w:rPr>
                <w:rFonts w:ascii="Times New Roman" w:hAnsi="Times New Roman"/>
                <w:sz w:val="24"/>
                <w:szCs w:val="24"/>
              </w:rPr>
            </w:pPr>
          </w:p>
        </w:tc>
      </w:tr>
    </w:tbl>
    <w:p w:rsidR="004F7BF3" w:rsidRPr="00C622BF" w:rsidRDefault="004F7BF3" w:rsidP="00C622BF">
      <w:pPr>
        <w:spacing w:after="0" w:line="240" w:lineRule="auto"/>
        <w:rPr>
          <w:rFonts w:ascii="Times New Roman" w:hAnsi="Times New Roman"/>
          <w:sz w:val="24"/>
          <w:szCs w:val="24"/>
        </w:rPr>
      </w:pPr>
    </w:p>
    <w:p w:rsidR="004F7BF3" w:rsidRPr="00C622BF" w:rsidRDefault="004F7BF3" w:rsidP="00C622BF">
      <w:pPr>
        <w:spacing w:after="0" w:line="240" w:lineRule="auto"/>
        <w:ind w:firstLine="180"/>
        <w:rPr>
          <w:rFonts w:ascii="Times New Roman" w:hAnsi="Times New Roman"/>
          <w:sz w:val="24"/>
          <w:szCs w:val="24"/>
        </w:rPr>
      </w:pPr>
      <w:r w:rsidRPr="00C622BF">
        <w:rPr>
          <w:rFonts w:ascii="Times New Roman" w:hAnsi="Times New Roman"/>
          <w:sz w:val="24"/>
          <w:szCs w:val="24"/>
        </w:rPr>
        <w:t>&lt;*&gt; При применении нескольких систем налогообложения указать виды экономической деятельности по каждой из систем налогообложения.</w:t>
      </w:r>
    </w:p>
    <w:p w:rsidR="004F7BF3" w:rsidRPr="00C622BF" w:rsidRDefault="004F7BF3" w:rsidP="00C622BF">
      <w:pPr>
        <w:pStyle w:val="ab"/>
        <w:spacing w:after="0"/>
        <w:ind w:firstLine="181"/>
        <w:rPr>
          <w:rFonts w:ascii="Times New Roman" w:hAnsi="Times New Roman"/>
        </w:rPr>
      </w:pPr>
      <w:r w:rsidRPr="00C622BF">
        <w:rPr>
          <w:rFonts w:ascii="Times New Roman" w:hAnsi="Times New Roman"/>
        </w:rPr>
        <w:t>&lt;**&gt;</w:t>
      </w:r>
      <w:r w:rsidRPr="00C622BF">
        <w:rPr>
          <w:rFonts w:ascii="Times New Roman" w:hAnsi="Times New Roman"/>
          <w:bCs/>
        </w:rPr>
        <w:t>Выручка от</w:t>
      </w:r>
      <w:r w:rsidRPr="00C622BF">
        <w:rPr>
          <w:rFonts w:ascii="Times New Roman" w:hAnsi="Times New Roman"/>
        </w:rPr>
        <w:t xml:space="preserve">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rsidR="004F7BF3" w:rsidRPr="00C622BF" w:rsidRDefault="004F7BF3" w:rsidP="00C622BF">
      <w:pPr>
        <w:spacing w:after="0" w:line="240" w:lineRule="auto"/>
        <w:jc w:val="both"/>
        <w:rPr>
          <w:rStyle w:val="111"/>
        </w:rPr>
      </w:pPr>
      <w:r w:rsidRPr="00C622BF">
        <w:rPr>
          <w:rFonts w:ascii="Times New Roman" w:hAnsi="Times New Roman"/>
          <w:sz w:val="24"/>
          <w:szCs w:val="24"/>
        </w:rPr>
        <w:t>&lt;***&gt;</w:t>
      </w:r>
      <w:r w:rsidRPr="00C622BF">
        <w:rPr>
          <w:rStyle w:val="111"/>
        </w:rPr>
        <w:t>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4F7BF3" w:rsidRPr="00C622BF" w:rsidRDefault="004F7BF3" w:rsidP="00C622BF">
      <w:pPr>
        <w:spacing w:after="0" w:line="240" w:lineRule="auto"/>
        <w:jc w:val="both"/>
        <w:rPr>
          <w:rFonts w:ascii="Times New Roman" w:hAnsi="Times New Roman"/>
          <w:sz w:val="24"/>
          <w:szCs w:val="24"/>
        </w:rPr>
      </w:pPr>
      <w:r w:rsidRPr="00C622BF">
        <w:rPr>
          <w:rFonts w:ascii="Times New Roman" w:hAnsi="Times New Roman"/>
          <w:sz w:val="24"/>
          <w:szCs w:val="24"/>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4F7BF3" w:rsidRPr="00C622BF" w:rsidRDefault="004F7BF3" w:rsidP="00C622BF">
      <w:pPr>
        <w:tabs>
          <w:tab w:val="left" w:pos="6379"/>
        </w:tabs>
        <w:spacing w:after="0" w:line="240" w:lineRule="auto"/>
        <w:ind w:firstLine="300"/>
        <w:jc w:val="both"/>
        <w:rPr>
          <w:rFonts w:ascii="Times New Roman" w:hAnsi="Times New Roman"/>
          <w:b/>
          <w:sz w:val="24"/>
          <w:szCs w:val="24"/>
        </w:rPr>
      </w:pPr>
      <w:r w:rsidRPr="00C622BF">
        <w:rPr>
          <w:rFonts w:ascii="Times New Roman" w:hAnsi="Times New Roman"/>
          <w:b/>
          <w:sz w:val="24"/>
          <w:szCs w:val="24"/>
        </w:rPr>
        <w:t>Заполнению подлежат все строки, в случае отсутствия информации ставится прочерк.</w:t>
      </w:r>
    </w:p>
    <w:p w:rsidR="004F7BF3" w:rsidRPr="00C622BF" w:rsidRDefault="004F7BF3" w:rsidP="00C622BF">
      <w:pPr>
        <w:pStyle w:val="ConsPlusNonformat"/>
        <w:widowControl/>
        <w:rPr>
          <w:rFonts w:ascii="Times New Roman" w:hAnsi="Times New Roman" w:cs="Times New Roman"/>
          <w:sz w:val="24"/>
          <w:szCs w:val="24"/>
        </w:rPr>
      </w:pPr>
      <w:r w:rsidRPr="00C622BF">
        <w:rPr>
          <w:rFonts w:ascii="Times New Roman" w:hAnsi="Times New Roman" w:cs="Times New Roman"/>
          <w:sz w:val="24"/>
          <w:szCs w:val="24"/>
        </w:rPr>
        <w:t>Руководитель организации (должность)  _______________   ___________________</w:t>
      </w:r>
    </w:p>
    <w:p w:rsidR="004F7BF3" w:rsidRPr="00C622BF" w:rsidRDefault="004F7BF3" w:rsidP="00C622BF">
      <w:pPr>
        <w:pStyle w:val="ConsPlusNonformat"/>
        <w:widowControl/>
        <w:rPr>
          <w:rFonts w:ascii="Times New Roman" w:hAnsi="Times New Roman" w:cs="Times New Roman"/>
          <w:sz w:val="24"/>
          <w:szCs w:val="24"/>
        </w:rPr>
      </w:pPr>
      <w:r w:rsidRPr="00C622BF">
        <w:rPr>
          <w:rFonts w:ascii="Times New Roman" w:hAnsi="Times New Roman" w:cs="Times New Roman"/>
          <w:sz w:val="24"/>
          <w:szCs w:val="24"/>
        </w:rPr>
        <w:t xml:space="preserve">                                                                           (подпись)              (Ф.И.О. полностью)</w:t>
      </w:r>
    </w:p>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М.П.</w:t>
      </w:r>
    </w:p>
    <w:p w:rsidR="004F7BF3" w:rsidRPr="00C622BF" w:rsidRDefault="004F7BF3" w:rsidP="00C622BF">
      <w:pPr>
        <w:spacing w:after="0" w:line="240" w:lineRule="auto"/>
        <w:rPr>
          <w:rFonts w:ascii="Times New Roman" w:hAnsi="Times New Roman"/>
          <w:sz w:val="24"/>
          <w:szCs w:val="24"/>
        </w:rPr>
      </w:pPr>
      <w:r w:rsidRPr="00C622BF">
        <w:rPr>
          <w:rFonts w:ascii="Times New Roman" w:hAnsi="Times New Roman"/>
          <w:sz w:val="24"/>
          <w:szCs w:val="24"/>
        </w:rPr>
        <w:t>«____» ____________ 20__ год</w:t>
      </w:r>
    </w:p>
    <w:p w:rsidR="00F926C4" w:rsidRDefault="00F926C4" w:rsidP="00CE71CA">
      <w:pPr>
        <w:pStyle w:val="ConsPlusNormal"/>
        <w:ind w:firstLine="0"/>
        <w:outlineLvl w:val="1"/>
        <w:rPr>
          <w:rFonts w:ascii="Times New Roman" w:hAnsi="Times New Roman" w:cs="Times New Roman"/>
          <w:sz w:val="24"/>
          <w:szCs w:val="24"/>
        </w:rPr>
      </w:pPr>
    </w:p>
    <w:p w:rsidR="00F926C4" w:rsidRDefault="00F926C4" w:rsidP="00CE71CA">
      <w:pPr>
        <w:pStyle w:val="ConsPlusNormal"/>
        <w:ind w:firstLine="0"/>
        <w:outlineLvl w:val="1"/>
        <w:rPr>
          <w:rFonts w:ascii="Times New Roman" w:hAnsi="Times New Roman" w:cs="Times New Roman"/>
          <w:sz w:val="24"/>
          <w:szCs w:val="24"/>
        </w:rPr>
      </w:pPr>
    </w:p>
    <w:p w:rsidR="00F926C4" w:rsidRDefault="00F926C4" w:rsidP="00CE71CA">
      <w:pPr>
        <w:pStyle w:val="ConsPlusNormal"/>
        <w:ind w:firstLine="0"/>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67EC" w:rsidRDefault="004F67EC" w:rsidP="00EA1914">
      <w:pPr>
        <w:pStyle w:val="ConsPlusNormal"/>
        <w:ind w:left="4956" w:firstLine="708"/>
        <w:jc w:val="right"/>
        <w:outlineLvl w:val="1"/>
        <w:rPr>
          <w:rFonts w:ascii="Times New Roman" w:hAnsi="Times New Roman" w:cs="Times New Roman"/>
          <w:sz w:val="24"/>
          <w:szCs w:val="24"/>
        </w:rPr>
      </w:pPr>
    </w:p>
    <w:p w:rsidR="004F7BF3" w:rsidRPr="00C622BF" w:rsidRDefault="004F7BF3" w:rsidP="00EA1914">
      <w:pPr>
        <w:pStyle w:val="ConsPlusNormal"/>
        <w:ind w:left="4956" w:firstLine="708"/>
        <w:jc w:val="right"/>
        <w:outlineLvl w:val="1"/>
        <w:rPr>
          <w:rFonts w:ascii="Times New Roman" w:hAnsi="Times New Roman" w:cs="Times New Roman"/>
          <w:sz w:val="24"/>
          <w:szCs w:val="24"/>
        </w:rPr>
      </w:pPr>
      <w:r w:rsidRPr="00C622BF">
        <w:rPr>
          <w:rFonts w:ascii="Times New Roman" w:hAnsi="Times New Roman" w:cs="Times New Roman"/>
          <w:sz w:val="24"/>
          <w:szCs w:val="24"/>
        </w:rPr>
        <w:t>ПРИЛОЖЕНИЕ 4</w:t>
      </w:r>
    </w:p>
    <w:p w:rsidR="004F7BF3" w:rsidRPr="00C622BF" w:rsidRDefault="004F7BF3" w:rsidP="00EA1914">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к Порядку предоставления субсидии на оказание муниципальной поддержки в виде грантов начинающим</w:t>
      </w:r>
      <w:r w:rsidR="00CE71CA">
        <w:rPr>
          <w:rFonts w:ascii="Times New Roman" w:hAnsi="Times New Roman" w:cs="Times New Roman"/>
          <w:sz w:val="24"/>
          <w:szCs w:val="24"/>
        </w:rPr>
        <w:t xml:space="preserve"> субъектам малого предпринимательства</w:t>
      </w:r>
      <w:r w:rsidRPr="00C622BF">
        <w:rPr>
          <w:rFonts w:ascii="Times New Roman" w:hAnsi="Times New Roman" w:cs="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pStyle w:val="ConsPlusNormal"/>
        <w:ind w:firstLine="0"/>
        <w:jc w:val="center"/>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 xml:space="preserve">БИЗНЕС-ПЛАН </w:t>
      </w:r>
    </w:p>
    <w:p w:rsidR="004F7BF3" w:rsidRPr="00C622BF" w:rsidRDefault="004F7BF3" w:rsidP="00C622BF">
      <w:pPr>
        <w:pStyle w:val="ConsPlusNormal"/>
        <w:ind w:firstLine="540"/>
        <w:jc w:val="both"/>
        <w:outlineLvl w:val="1"/>
        <w:rPr>
          <w:rFonts w:ascii="Times New Roman" w:hAnsi="Times New Roman" w:cs="Times New Roman"/>
          <w:sz w:val="24"/>
          <w:szCs w:val="24"/>
        </w:rPr>
      </w:pP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Структура бизнес-плана:</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1) общее </w:t>
      </w:r>
      <w:hyperlink r:id="rId31" w:history="1">
        <w:r w:rsidRPr="00C622BF">
          <w:rPr>
            <w:rFonts w:ascii="Times New Roman" w:hAnsi="Times New Roman" w:cs="Times New Roman"/>
            <w:sz w:val="24"/>
            <w:szCs w:val="24"/>
          </w:rPr>
          <w:t>описание проекта</w:t>
        </w:r>
      </w:hyperlink>
      <w:r w:rsidRPr="00C622BF">
        <w:rPr>
          <w:rFonts w:ascii="Times New Roman" w:hAnsi="Times New Roman" w:cs="Times New Roman"/>
          <w:sz w:val="24"/>
          <w:szCs w:val="24"/>
        </w:rPr>
        <w:t>;</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2) общее </w:t>
      </w:r>
      <w:hyperlink r:id="rId32" w:history="1">
        <w:r w:rsidRPr="00C622BF">
          <w:rPr>
            <w:rFonts w:ascii="Times New Roman" w:hAnsi="Times New Roman" w:cs="Times New Roman"/>
            <w:sz w:val="24"/>
            <w:szCs w:val="24"/>
          </w:rPr>
          <w:t>описание предприятия</w:t>
        </w:r>
      </w:hyperlink>
      <w:r w:rsidRPr="00C622BF">
        <w:rPr>
          <w:rFonts w:ascii="Times New Roman" w:hAnsi="Times New Roman" w:cs="Times New Roman"/>
          <w:sz w:val="24"/>
          <w:szCs w:val="24"/>
        </w:rPr>
        <w:t>;</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3) </w:t>
      </w:r>
      <w:hyperlink r:id="rId33" w:history="1">
        <w:r w:rsidRPr="00C622BF">
          <w:rPr>
            <w:rFonts w:ascii="Times New Roman" w:hAnsi="Times New Roman" w:cs="Times New Roman"/>
            <w:sz w:val="24"/>
            <w:szCs w:val="24"/>
          </w:rPr>
          <w:t>описание продукции</w:t>
        </w:r>
      </w:hyperlink>
      <w:r w:rsidRPr="00C622BF">
        <w:rPr>
          <w:rFonts w:ascii="Times New Roman" w:hAnsi="Times New Roman" w:cs="Times New Roman"/>
          <w:sz w:val="24"/>
          <w:szCs w:val="24"/>
        </w:rPr>
        <w:t xml:space="preserve"> и услуг;</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4) </w:t>
      </w:r>
      <w:hyperlink r:id="rId34" w:history="1">
        <w:r w:rsidRPr="00C622BF">
          <w:rPr>
            <w:rFonts w:ascii="Times New Roman" w:hAnsi="Times New Roman" w:cs="Times New Roman"/>
            <w:sz w:val="24"/>
            <w:szCs w:val="24"/>
          </w:rPr>
          <w:t>маркетинг-план</w:t>
        </w:r>
      </w:hyperlink>
      <w:r w:rsidRPr="00C622BF">
        <w:rPr>
          <w:rFonts w:ascii="Times New Roman" w:hAnsi="Times New Roman" w:cs="Times New Roman"/>
          <w:sz w:val="24"/>
          <w:szCs w:val="24"/>
        </w:rPr>
        <w:t>;</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5) </w:t>
      </w:r>
      <w:hyperlink r:id="rId35" w:history="1">
        <w:r w:rsidRPr="00C622BF">
          <w:rPr>
            <w:rFonts w:ascii="Times New Roman" w:hAnsi="Times New Roman" w:cs="Times New Roman"/>
            <w:sz w:val="24"/>
            <w:szCs w:val="24"/>
          </w:rPr>
          <w:t>производственный план</w:t>
        </w:r>
      </w:hyperlink>
      <w:r w:rsidRPr="00C622BF">
        <w:rPr>
          <w:rFonts w:ascii="Times New Roman" w:hAnsi="Times New Roman" w:cs="Times New Roman"/>
          <w:sz w:val="24"/>
          <w:szCs w:val="24"/>
        </w:rPr>
        <w:t>;</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6) </w:t>
      </w:r>
      <w:hyperlink r:id="rId36" w:history="1">
        <w:r w:rsidRPr="00C622BF">
          <w:rPr>
            <w:rFonts w:ascii="Times New Roman" w:hAnsi="Times New Roman" w:cs="Times New Roman"/>
            <w:sz w:val="24"/>
            <w:szCs w:val="24"/>
          </w:rPr>
          <w:t>календарный план</w:t>
        </w:r>
      </w:hyperlink>
      <w:r w:rsidRPr="00C622BF">
        <w:rPr>
          <w:rFonts w:ascii="Times New Roman" w:hAnsi="Times New Roman" w:cs="Times New Roman"/>
          <w:sz w:val="24"/>
          <w:szCs w:val="24"/>
        </w:rPr>
        <w:t>;</w:t>
      </w:r>
    </w:p>
    <w:p w:rsidR="004F7BF3" w:rsidRPr="00C622BF" w:rsidRDefault="004F7BF3" w:rsidP="00C622BF">
      <w:pPr>
        <w:pStyle w:val="ConsPlusNormal"/>
        <w:ind w:firstLine="540"/>
        <w:jc w:val="both"/>
        <w:outlineLvl w:val="1"/>
        <w:rPr>
          <w:rFonts w:ascii="Times New Roman" w:hAnsi="Times New Roman" w:cs="Times New Roman"/>
          <w:sz w:val="24"/>
          <w:szCs w:val="24"/>
        </w:rPr>
      </w:pPr>
      <w:r w:rsidRPr="00C622BF">
        <w:rPr>
          <w:rFonts w:ascii="Times New Roman" w:hAnsi="Times New Roman" w:cs="Times New Roman"/>
          <w:sz w:val="24"/>
          <w:szCs w:val="24"/>
        </w:rPr>
        <w:t xml:space="preserve">7) </w:t>
      </w:r>
      <w:hyperlink r:id="rId37" w:history="1">
        <w:r w:rsidRPr="00C622BF">
          <w:rPr>
            <w:rFonts w:ascii="Times New Roman" w:hAnsi="Times New Roman" w:cs="Times New Roman"/>
            <w:sz w:val="24"/>
            <w:szCs w:val="24"/>
          </w:rPr>
          <w:t>финансовый план</w:t>
        </w:r>
      </w:hyperlink>
      <w:r w:rsidRPr="00C622BF">
        <w:rPr>
          <w:rFonts w:ascii="Times New Roman" w:hAnsi="Times New Roman" w:cs="Times New Roman"/>
          <w:sz w:val="24"/>
          <w:szCs w:val="24"/>
        </w:rPr>
        <w:t>.</w:t>
      </w:r>
    </w:p>
    <w:p w:rsidR="004F7BF3" w:rsidRPr="00C622BF" w:rsidRDefault="004F7BF3" w:rsidP="00C622BF">
      <w:pPr>
        <w:pStyle w:val="ConsPlusNormal"/>
        <w:ind w:firstLine="540"/>
        <w:jc w:val="both"/>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1. ОБЩЕЕ ОПИСАНИЕ ПРОЕКТА</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Наименование предлагаемого проекта (отразить, что произойдет в рамках проекта и чем занимается предприятие, например: расширение торговой или производственной деятельности, организация мастерской и т.д.). Суть проекта (для инновационного предприятия описать, в чем заключается разработка; указать общенаучные принципы, которые положены в основу разработки; что удалось достигнуть в техническом плане). Срок реализации проекта. Общая стоимость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Обязательно указать количество вновь создаваемых рабочих мест, с указанием должностей и заработной платы, планируемый рост оборота (в процентах).</w:t>
      </w:r>
    </w:p>
    <w:p w:rsidR="004F7BF3" w:rsidRPr="00C622BF" w:rsidRDefault="004F7BF3" w:rsidP="00C622BF">
      <w:pPr>
        <w:pStyle w:val="ConsPlusNormal"/>
        <w:jc w:val="both"/>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2. ОБЩЕЕ ОПИСАНИЕ ПРЕДПРИЯТИЯ</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наемных работников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w:t>
      </w:r>
      <w:r w:rsidRPr="00C622BF">
        <w:rPr>
          <w:rFonts w:ascii="Times New Roman" w:hAnsi="Times New Roman" w:cs="Times New Roman"/>
          <w:sz w:val="24"/>
          <w:szCs w:val="24"/>
        </w:rPr>
        <w:lastRenderedPageBreak/>
        <w:t xml:space="preserve">банкротства, реорганизации. Не приостановлена ли деятельность организации в порядке, предусмотренном </w:t>
      </w:r>
      <w:hyperlink r:id="rId38" w:history="1">
        <w:r w:rsidRPr="00C622BF">
          <w:rPr>
            <w:rFonts w:ascii="Times New Roman" w:hAnsi="Times New Roman" w:cs="Times New Roman"/>
            <w:sz w:val="24"/>
            <w:szCs w:val="24"/>
          </w:rPr>
          <w:t>действующим</w:t>
        </w:r>
      </w:hyperlink>
      <w:r w:rsidRPr="00C622BF">
        <w:rPr>
          <w:rFonts w:ascii="Times New Roman" w:hAnsi="Times New Roman" w:cs="Times New Roman"/>
          <w:sz w:val="24"/>
          <w:szCs w:val="24"/>
        </w:rPr>
        <w:t xml:space="preserve"> законодательством Российской Федерации об административных правонарушениях, на день рассмотрения заявки.</w:t>
      </w:r>
    </w:p>
    <w:p w:rsidR="004F7BF3" w:rsidRPr="00C622BF" w:rsidRDefault="004F7BF3" w:rsidP="00C622BF">
      <w:pPr>
        <w:pStyle w:val="ConsPlusNormal"/>
        <w:ind w:firstLine="540"/>
        <w:jc w:val="both"/>
        <w:outlineLvl w:val="2"/>
        <w:rPr>
          <w:rFonts w:ascii="Times New Roman" w:hAnsi="Times New Roman" w:cs="Times New Roman"/>
          <w:sz w:val="24"/>
          <w:szCs w:val="24"/>
        </w:rPr>
      </w:pPr>
      <w:r w:rsidRPr="00C622BF">
        <w:rPr>
          <w:rFonts w:ascii="Times New Roman" w:hAnsi="Times New Roman" w:cs="Times New Roman"/>
          <w:sz w:val="24"/>
          <w:szCs w:val="24"/>
        </w:rPr>
        <w:t>Необходимо заполнить:</w:t>
      </w:r>
    </w:p>
    <w:p w:rsidR="004F7BF3" w:rsidRPr="00C622BF" w:rsidRDefault="004F7BF3" w:rsidP="00C622BF">
      <w:pPr>
        <w:pStyle w:val="ConsPlusNormal"/>
        <w:ind w:firstLine="540"/>
        <w:jc w:val="both"/>
        <w:outlineLvl w:val="2"/>
        <w:rPr>
          <w:rFonts w:ascii="Times New Roman" w:hAnsi="Times New Roman" w:cs="Times New Roman"/>
          <w:sz w:val="24"/>
          <w:szCs w:val="24"/>
        </w:rPr>
      </w:pPr>
    </w:p>
    <w:tbl>
      <w:tblPr>
        <w:tblW w:w="9345" w:type="dxa"/>
        <w:tblInd w:w="70" w:type="dxa"/>
        <w:tblLayout w:type="fixed"/>
        <w:tblCellMar>
          <w:left w:w="70" w:type="dxa"/>
          <w:right w:w="70" w:type="dxa"/>
        </w:tblCellMar>
        <w:tblLook w:val="0000"/>
      </w:tblPr>
      <w:tblGrid>
        <w:gridCol w:w="540"/>
        <w:gridCol w:w="2220"/>
        <w:gridCol w:w="2040"/>
        <w:gridCol w:w="2145"/>
        <w:gridCol w:w="2400"/>
      </w:tblGrid>
      <w:tr w:rsidR="004F7BF3" w:rsidRPr="00C622BF" w:rsidTr="00A42008">
        <w:trPr>
          <w:cantSplit/>
          <w:trHeight w:val="48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N </w:t>
            </w:r>
            <w:r w:rsidRPr="00C622BF">
              <w:rPr>
                <w:rFonts w:ascii="Times New Roman" w:hAnsi="Times New Roman" w:cs="Times New Roman"/>
                <w:sz w:val="24"/>
                <w:szCs w:val="24"/>
              </w:rPr>
              <w:br/>
              <w:t>п/п</w:t>
            </w:r>
          </w:p>
        </w:tc>
        <w:tc>
          <w:tcPr>
            <w:tcW w:w="2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Вид     </w:t>
            </w:r>
            <w:r w:rsidRPr="00C622BF">
              <w:rPr>
                <w:rFonts w:ascii="Times New Roman" w:hAnsi="Times New Roman" w:cs="Times New Roman"/>
                <w:sz w:val="24"/>
                <w:szCs w:val="24"/>
              </w:rPr>
              <w:br/>
              <w:t>деятельности</w:t>
            </w:r>
          </w:p>
        </w:tc>
        <w:tc>
          <w:tcPr>
            <w:tcW w:w="20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Период    </w:t>
            </w:r>
            <w:r w:rsidRPr="00C622BF">
              <w:rPr>
                <w:rFonts w:ascii="Times New Roman" w:hAnsi="Times New Roman" w:cs="Times New Roman"/>
                <w:sz w:val="24"/>
                <w:szCs w:val="24"/>
              </w:rPr>
              <w:br/>
              <w:t>осуществления</w:t>
            </w:r>
            <w:r w:rsidRPr="00C622BF">
              <w:rPr>
                <w:rFonts w:ascii="Times New Roman" w:hAnsi="Times New Roman" w:cs="Times New Roman"/>
                <w:sz w:val="24"/>
                <w:szCs w:val="24"/>
              </w:rPr>
              <w:br/>
              <w:t xml:space="preserve">деятельности </w:t>
            </w:r>
          </w:p>
        </w:tc>
        <w:tc>
          <w:tcPr>
            <w:tcW w:w="214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Выручка за   </w:t>
            </w:r>
            <w:r w:rsidRPr="00C622BF">
              <w:rPr>
                <w:rFonts w:ascii="Times New Roman" w:hAnsi="Times New Roman" w:cs="Times New Roman"/>
                <w:sz w:val="24"/>
                <w:szCs w:val="24"/>
              </w:rPr>
              <w:br/>
              <w:t>указанный период</w:t>
            </w:r>
            <w:r w:rsidRPr="00C622BF">
              <w:rPr>
                <w:rFonts w:ascii="Times New Roman" w:hAnsi="Times New Roman" w:cs="Times New Roman"/>
                <w:sz w:val="24"/>
                <w:szCs w:val="24"/>
              </w:rPr>
              <w:br/>
              <w:t xml:space="preserve">(руб.)     </w:t>
            </w: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Доля в общей выручке (%) </w:t>
            </w:r>
            <w:r w:rsidRPr="00C622BF">
              <w:rPr>
                <w:rFonts w:ascii="Times New Roman" w:hAnsi="Times New Roman" w:cs="Times New Roman"/>
                <w:sz w:val="24"/>
                <w:szCs w:val="24"/>
              </w:rPr>
              <w:br/>
              <w:t xml:space="preserve">за указанный период   </w:t>
            </w: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1. </w:t>
            </w:r>
          </w:p>
        </w:tc>
        <w:tc>
          <w:tcPr>
            <w:tcW w:w="2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14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2. </w:t>
            </w:r>
          </w:p>
        </w:tc>
        <w:tc>
          <w:tcPr>
            <w:tcW w:w="2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14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3. </w:t>
            </w:r>
          </w:p>
        </w:tc>
        <w:tc>
          <w:tcPr>
            <w:tcW w:w="2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14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bl>
    <w:p w:rsidR="004F7BF3" w:rsidRPr="00C622BF" w:rsidRDefault="004F7BF3" w:rsidP="00C622BF">
      <w:pPr>
        <w:tabs>
          <w:tab w:val="left" w:pos="6379"/>
        </w:tabs>
        <w:spacing w:after="0" w:line="240" w:lineRule="auto"/>
        <w:ind w:firstLine="720"/>
        <w:jc w:val="both"/>
        <w:rPr>
          <w:rFonts w:ascii="Times New Roman" w:hAnsi="Times New Roman"/>
          <w:b/>
          <w:sz w:val="24"/>
          <w:szCs w:val="24"/>
        </w:rPr>
      </w:pPr>
      <w:r w:rsidRPr="00C622BF">
        <w:rPr>
          <w:rFonts w:ascii="Times New Roman" w:hAnsi="Times New Roman"/>
          <w:b/>
          <w:sz w:val="24"/>
          <w:szCs w:val="24"/>
        </w:rPr>
        <w:t>Заполнению подлежат все строки, в случае отсутствия информации ставится прочерк.</w:t>
      </w:r>
    </w:p>
    <w:p w:rsidR="004F7BF3" w:rsidRPr="00C622BF" w:rsidRDefault="004F7BF3" w:rsidP="00C622BF">
      <w:pPr>
        <w:pStyle w:val="ConsPlusNormal"/>
        <w:ind w:firstLine="0"/>
        <w:jc w:val="center"/>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3. ОПИСАНИЕ ПРОДУКЦИИ И УСЛУГ</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 xml:space="preserve">Для малого инновационного предприятия: детальное описание товаров и услуг, предлагаемых в рамках настоящего проекта. Детальное описание технических характеристик разработки продукта (услуг). Их отличительные особенности, рыночные преимущества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 Укажите, запатентована ли разработка (подана заявка на патент или другой охранный документ). Укажите патентообладателей. </w:t>
      </w:r>
    </w:p>
    <w:p w:rsidR="004F7BF3" w:rsidRPr="00C622BF" w:rsidRDefault="004F7BF3" w:rsidP="00C622BF">
      <w:pPr>
        <w:pStyle w:val="ConsPlusNormal"/>
        <w:jc w:val="both"/>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4. МАРКЕТИНГ-ПЛАН</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5. ПРОИЗВОДСТВЕННЫЙ ПЛАН</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Необходимо дать краткое описание технологической цепочки предприятия: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4F7BF3" w:rsidRPr="00C622BF" w:rsidRDefault="004F7BF3" w:rsidP="00C622BF">
      <w:pPr>
        <w:pStyle w:val="ConsPlusNormal"/>
        <w:ind w:firstLine="0"/>
        <w:jc w:val="center"/>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6. КАЛЕНДАРНЫЙ ПЛАН</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Перечень основных этапов реализации проекта и потребность в финансовых ресурсах для их реализации.</w:t>
      </w:r>
    </w:p>
    <w:p w:rsidR="004F7BF3" w:rsidRPr="00C622BF" w:rsidRDefault="004F7BF3" w:rsidP="00C622BF">
      <w:pPr>
        <w:pStyle w:val="ConsPlusNormal"/>
        <w:ind w:firstLine="540"/>
        <w:jc w:val="both"/>
        <w:outlineLvl w:val="2"/>
        <w:rPr>
          <w:rFonts w:ascii="Times New Roman" w:hAnsi="Times New Roman" w:cs="Times New Roman"/>
          <w:sz w:val="24"/>
          <w:szCs w:val="24"/>
        </w:rPr>
      </w:pPr>
      <w:r w:rsidRPr="00C622BF">
        <w:rPr>
          <w:rFonts w:ascii="Times New Roman" w:hAnsi="Times New Roman" w:cs="Times New Roman"/>
          <w:sz w:val="24"/>
          <w:szCs w:val="24"/>
        </w:rPr>
        <w:t>Необходимо заполнить:</w:t>
      </w:r>
    </w:p>
    <w:tbl>
      <w:tblPr>
        <w:tblW w:w="9300" w:type="dxa"/>
        <w:tblInd w:w="70" w:type="dxa"/>
        <w:tblLayout w:type="fixed"/>
        <w:tblCellMar>
          <w:left w:w="70" w:type="dxa"/>
          <w:right w:w="70" w:type="dxa"/>
        </w:tblCellMar>
        <w:tblLook w:val="0000"/>
      </w:tblPr>
      <w:tblGrid>
        <w:gridCol w:w="540"/>
        <w:gridCol w:w="3420"/>
        <w:gridCol w:w="1920"/>
        <w:gridCol w:w="1800"/>
        <w:gridCol w:w="1620"/>
      </w:tblGrid>
      <w:tr w:rsidR="004F7BF3" w:rsidRPr="00C622BF" w:rsidTr="00A42008">
        <w:trPr>
          <w:cantSplit/>
          <w:trHeight w:val="36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N </w:t>
            </w:r>
            <w:r w:rsidRPr="00C622BF">
              <w:rPr>
                <w:rFonts w:ascii="Times New Roman" w:hAnsi="Times New Roman" w:cs="Times New Roman"/>
                <w:sz w:val="24"/>
                <w:szCs w:val="24"/>
              </w:rPr>
              <w:br/>
              <w:t>п/п</w:t>
            </w:r>
          </w:p>
        </w:tc>
        <w:tc>
          <w:tcPr>
            <w:tcW w:w="34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Наименование этапа проекта </w:t>
            </w:r>
          </w:p>
        </w:tc>
        <w:tc>
          <w:tcPr>
            <w:tcW w:w="19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Дата начала </w:t>
            </w:r>
          </w:p>
        </w:tc>
        <w:tc>
          <w:tcPr>
            <w:tcW w:w="18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Дата окончания </w:t>
            </w:r>
          </w:p>
        </w:tc>
        <w:tc>
          <w:tcPr>
            <w:tcW w:w="16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Стоимость </w:t>
            </w:r>
            <w:r w:rsidRPr="00C622BF">
              <w:rPr>
                <w:rFonts w:ascii="Times New Roman" w:hAnsi="Times New Roman" w:cs="Times New Roman"/>
                <w:sz w:val="24"/>
                <w:szCs w:val="24"/>
              </w:rPr>
              <w:br/>
              <w:t xml:space="preserve">этапа   </w:t>
            </w: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1. </w:t>
            </w:r>
          </w:p>
        </w:tc>
        <w:tc>
          <w:tcPr>
            <w:tcW w:w="34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2. </w:t>
            </w:r>
          </w:p>
        </w:tc>
        <w:tc>
          <w:tcPr>
            <w:tcW w:w="34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w:t>
            </w:r>
          </w:p>
        </w:tc>
        <w:tc>
          <w:tcPr>
            <w:tcW w:w="34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bl>
    <w:p w:rsidR="004F7BF3" w:rsidRPr="00C622BF" w:rsidRDefault="004F7BF3" w:rsidP="00C622BF">
      <w:pPr>
        <w:tabs>
          <w:tab w:val="left" w:pos="6379"/>
        </w:tabs>
        <w:spacing w:after="0" w:line="240" w:lineRule="auto"/>
        <w:ind w:firstLine="720"/>
        <w:jc w:val="both"/>
        <w:rPr>
          <w:rFonts w:ascii="Times New Roman" w:hAnsi="Times New Roman"/>
          <w:b/>
          <w:sz w:val="24"/>
          <w:szCs w:val="24"/>
        </w:rPr>
      </w:pPr>
      <w:r w:rsidRPr="00C622BF">
        <w:rPr>
          <w:rFonts w:ascii="Times New Roman" w:hAnsi="Times New Roman"/>
          <w:b/>
          <w:sz w:val="24"/>
          <w:szCs w:val="24"/>
        </w:rPr>
        <w:t>Заполнению подлежат все строки, в случае отсутствия информации ставится прочерк.</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Обязательно указать дату достижения полной производственной мощности.</w:t>
      </w:r>
    </w:p>
    <w:p w:rsidR="004F7BF3" w:rsidRPr="00C622BF" w:rsidRDefault="004F7BF3" w:rsidP="00C622BF">
      <w:pPr>
        <w:pStyle w:val="ConsPlusNormal"/>
        <w:ind w:firstLine="0"/>
        <w:jc w:val="center"/>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2"/>
        <w:rPr>
          <w:rFonts w:ascii="Times New Roman" w:hAnsi="Times New Roman" w:cs="Times New Roman"/>
          <w:sz w:val="24"/>
          <w:szCs w:val="24"/>
        </w:rPr>
      </w:pPr>
      <w:r w:rsidRPr="00C622BF">
        <w:rPr>
          <w:rFonts w:ascii="Times New Roman" w:hAnsi="Times New Roman" w:cs="Times New Roman"/>
          <w:sz w:val="24"/>
          <w:szCs w:val="24"/>
        </w:rPr>
        <w:t>7. ФИНАНСОВЫЙ ПЛАН</w:t>
      </w:r>
    </w:p>
    <w:p w:rsidR="004F7BF3" w:rsidRPr="00C622BF" w:rsidRDefault="004F7BF3" w:rsidP="00C622BF">
      <w:pPr>
        <w:pStyle w:val="ConsPlusNormal"/>
        <w:ind w:firstLine="540"/>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Объем и назначение финансовой поддержки: какой объем необходимых для реализации проекта финансовых ресурсов (общая стоимость проекта, в том числе средства областного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Обязательно указать:</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на какие цели планируется направить средства, например:</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Финансовые средства планируется направить на:</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1) приобретение основных средств: 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2) ремонт помещения: ____________________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3) ______________________________________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4) ______________________________________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5) и т.д.;</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в каком объеме вкладываются (ранее вложены) собственные средства, например:</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Направления расходования средств:</w:t>
      </w:r>
    </w:p>
    <w:p w:rsidR="004F7BF3" w:rsidRPr="00C622BF" w:rsidRDefault="004F7BF3" w:rsidP="00C622BF">
      <w:pPr>
        <w:pStyle w:val="ConsPlusNormal"/>
        <w:jc w:val="both"/>
        <w:outlineLvl w:val="2"/>
        <w:rPr>
          <w:rFonts w:ascii="Times New Roman" w:hAnsi="Times New Roman" w:cs="Times New Roman"/>
          <w:sz w:val="24"/>
          <w:szCs w:val="24"/>
        </w:rPr>
      </w:pP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заработная плата ________________________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аренда _____________________________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приобретение основных средств ___________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приобретение оборотных средств __________ руб.;</w:t>
      </w:r>
    </w:p>
    <w:p w:rsidR="004F7BF3" w:rsidRPr="00C622BF" w:rsidRDefault="004F7BF3" w:rsidP="00C622BF">
      <w:pPr>
        <w:pStyle w:val="ConsPlusNormal"/>
        <w:jc w:val="both"/>
        <w:outlineLvl w:val="2"/>
        <w:rPr>
          <w:rFonts w:ascii="Times New Roman" w:hAnsi="Times New Roman" w:cs="Times New Roman"/>
          <w:sz w:val="24"/>
          <w:szCs w:val="24"/>
        </w:rPr>
      </w:pPr>
      <w:r w:rsidRPr="00C622BF">
        <w:rPr>
          <w:rFonts w:ascii="Times New Roman" w:hAnsi="Times New Roman" w:cs="Times New Roman"/>
          <w:sz w:val="24"/>
          <w:szCs w:val="24"/>
        </w:rPr>
        <w:t>другое (указать) ________________________ руб.</w:t>
      </w:r>
    </w:p>
    <w:p w:rsidR="004F7BF3" w:rsidRPr="00C622BF" w:rsidRDefault="004F7BF3" w:rsidP="00C622BF">
      <w:pPr>
        <w:pStyle w:val="ConsPlusNormal"/>
        <w:jc w:val="center"/>
        <w:outlineLvl w:val="2"/>
        <w:rPr>
          <w:rFonts w:ascii="Times New Roman" w:hAnsi="Times New Roman" w:cs="Times New Roman"/>
          <w:sz w:val="24"/>
          <w:szCs w:val="24"/>
        </w:rPr>
      </w:pPr>
    </w:p>
    <w:p w:rsidR="004F7BF3" w:rsidRPr="00C622BF" w:rsidRDefault="004F7BF3" w:rsidP="00C622BF">
      <w:pPr>
        <w:pStyle w:val="ConsPlusNormal"/>
        <w:ind w:firstLine="0"/>
        <w:jc w:val="center"/>
        <w:outlineLvl w:val="3"/>
        <w:rPr>
          <w:rFonts w:ascii="Times New Roman" w:hAnsi="Times New Roman" w:cs="Times New Roman"/>
          <w:sz w:val="24"/>
          <w:szCs w:val="24"/>
        </w:rPr>
      </w:pPr>
      <w:r w:rsidRPr="00C622BF">
        <w:rPr>
          <w:rFonts w:ascii="Times New Roman" w:hAnsi="Times New Roman" w:cs="Times New Roman"/>
          <w:sz w:val="24"/>
          <w:szCs w:val="24"/>
        </w:rPr>
        <w:t>Финансовый прогноз</w:t>
      </w:r>
    </w:p>
    <w:p w:rsidR="004F7BF3" w:rsidRPr="00C622BF" w:rsidRDefault="004F7BF3" w:rsidP="00C622BF">
      <w:pPr>
        <w:pStyle w:val="ConsPlusNormal"/>
        <w:ind w:firstLine="540"/>
        <w:jc w:val="both"/>
        <w:outlineLvl w:val="3"/>
        <w:rPr>
          <w:rFonts w:ascii="Times New Roman" w:hAnsi="Times New Roman" w:cs="Times New Roman"/>
          <w:sz w:val="24"/>
          <w:szCs w:val="24"/>
        </w:rPr>
      </w:pPr>
    </w:p>
    <w:tbl>
      <w:tblPr>
        <w:tblW w:w="9300" w:type="dxa"/>
        <w:tblInd w:w="70" w:type="dxa"/>
        <w:tblLayout w:type="fixed"/>
        <w:tblCellMar>
          <w:left w:w="70" w:type="dxa"/>
          <w:right w:w="70" w:type="dxa"/>
        </w:tblCellMar>
        <w:tblLook w:val="0000"/>
      </w:tblPr>
      <w:tblGrid>
        <w:gridCol w:w="4440"/>
        <w:gridCol w:w="405"/>
        <w:gridCol w:w="405"/>
        <w:gridCol w:w="405"/>
        <w:gridCol w:w="405"/>
        <w:gridCol w:w="405"/>
        <w:gridCol w:w="405"/>
        <w:gridCol w:w="405"/>
        <w:gridCol w:w="405"/>
        <w:gridCol w:w="405"/>
        <w:gridCol w:w="405"/>
        <w:gridCol w:w="405"/>
        <w:gridCol w:w="405"/>
      </w:tblGrid>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Месяц, порядковый номер, название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1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2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3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4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12</w:t>
            </w: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Выручка (доходы),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Расходы</w:t>
            </w:r>
            <w:r w:rsidRPr="00C622BF">
              <w:rPr>
                <w:rFonts w:ascii="Times New Roman" w:hAnsi="Times New Roman" w:cs="Times New Roman"/>
                <w:sz w:val="24"/>
                <w:szCs w:val="24"/>
                <w:lang w:val="en-US"/>
              </w:rPr>
              <w:t>&lt;</w:t>
            </w:r>
            <w:r w:rsidRPr="00C622BF">
              <w:rPr>
                <w:rFonts w:ascii="Times New Roman" w:hAnsi="Times New Roman" w:cs="Times New Roman"/>
                <w:sz w:val="24"/>
                <w:szCs w:val="24"/>
              </w:rPr>
              <w:t>*</w:t>
            </w:r>
            <w:r w:rsidRPr="00C622BF">
              <w:rPr>
                <w:rFonts w:ascii="Times New Roman" w:hAnsi="Times New Roman" w:cs="Times New Roman"/>
                <w:sz w:val="24"/>
                <w:szCs w:val="24"/>
                <w:lang w:val="en-US"/>
              </w:rPr>
              <w:t>&gt;</w:t>
            </w:r>
            <w:r w:rsidRPr="00C622BF">
              <w:rPr>
                <w:rFonts w:ascii="Times New Roman" w:hAnsi="Times New Roman" w:cs="Times New Roman"/>
                <w:sz w:val="24"/>
                <w:szCs w:val="24"/>
              </w:rPr>
              <w:t xml:space="preserve">,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Прибыль (выручка - расходы),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36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Рентабельность, % (прибыль/выручка) x 100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налога (6%),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налога (15%),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36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налога   (общепринятая   система налогообл.или ЕНВД),руб.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Фонд оплаты труда,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НДФЛ,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Отчисления во внебюджетные фонды (ПФР, ОМС, ФСС), руб.</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lastRenderedPageBreak/>
              <w:t xml:space="preserve">Прочие налоги (налог на имущество, транспортный налог, единый сельскохозяйственный налог, земельный налог, НДС и др.),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Общая SUM налогов,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налогов нарастающим итогом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bl>
    <w:p w:rsidR="004F7BF3" w:rsidRPr="00C622BF" w:rsidRDefault="004F7BF3" w:rsidP="00C622BF">
      <w:pPr>
        <w:pStyle w:val="ConsPlusNormal"/>
        <w:ind w:firstLine="540"/>
        <w:jc w:val="both"/>
        <w:outlineLvl w:val="3"/>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440"/>
        <w:gridCol w:w="405"/>
        <w:gridCol w:w="405"/>
        <w:gridCol w:w="405"/>
        <w:gridCol w:w="405"/>
        <w:gridCol w:w="405"/>
        <w:gridCol w:w="405"/>
        <w:gridCol w:w="405"/>
        <w:gridCol w:w="405"/>
        <w:gridCol w:w="405"/>
        <w:gridCol w:w="405"/>
        <w:gridCol w:w="405"/>
        <w:gridCol w:w="405"/>
      </w:tblGrid>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Месяц, порядковый номер, название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13</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14</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15</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16</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17</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18</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19</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20</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21</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22</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23</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24</w:t>
            </w: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Выручка (доходы),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Расходы</w:t>
            </w:r>
            <w:r w:rsidRPr="00C622BF">
              <w:rPr>
                <w:rFonts w:ascii="Times New Roman" w:hAnsi="Times New Roman" w:cs="Times New Roman"/>
                <w:sz w:val="24"/>
                <w:szCs w:val="24"/>
                <w:lang w:val="en-US"/>
              </w:rPr>
              <w:t>&lt;</w:t>
            </w:r>
            <w:r w:rsidRPr="00C622BF">
              <w:rPr>
                <w:rFonts w:ascii="Times New Roman" w:hAnsi="Times New Roman" w:cs="Times New Roman"/>
                <w:sz w:val="24"/>
                <w:szCs w:val="24"/>
              </w:rPr>
              <w:t>*</w:t>
            </w:r>
            <w:r w:rsidRPr="00C622BF">
              <w:rPr>
                <w:rFonts w:ascii="Times New Roman" w:hAnsi="Times New Roman" w:cs="Times New Roman"/>
                <w:sz w:val="24"/>
                <w:szCs w:val="24"/>
                <w:lang w:val="en-US"/>
              </w:rPr>
              <w:t>&gt;</w:t>
            </w:r>
            <w:r w:rsidRPr="00C622BF">
              <w:rPr>
                <w:rFonts w:ascii="Times New Roman" w:hAnsi="Times New Roman" w:cs="Times New Roman"/>
                <w:sz w:val="24"/>
                <w:szCs w:val="24"/>
              </w:rPr>
              <w:t xml:space="preserve">,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Прибыль (выручка - расходы),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36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Рентабельность, % (прибыль/выручка) x100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налога (6%),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налога (15%),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36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налога   (общепринятая   система налогообл.или ЕНВД),руб.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Фонд оплаты труда,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Отчисления во внебюджетные фонды (ПФР, ОМС, ФСС), руб.</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НДФЛ,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Прочие налоги (налог на имущество, транспортный налог, единый сельскохозяйственный налог, земельный налог, НДС и др.),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Общая SUM налогов, руб.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44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SUM налогов нарастающим итогом       </w:t>
            </w: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bl>
    <w:p w:rsidR="004F7BF3" w:rsidRPr="00C622BF" w:rsidRDefault="004F7BF3" w:rsidP="00C622BF">
      <w:pPr>
        <w:tabs>
          <w:tab w:val="left" w:pos="6379"/>
        </w:tabs>
        <w:spacing w:after="0" w:line="240" w:lineRule="auto"/>
        <w:ind w:firstLine="720"/>
        <w:jc w:val="both"/>
        <w:rPr>
          <w:rFonts w:ascii="Times New Roman" w:hAnsi="Times New Roman"/>
          <w:b/>
          <w:sz w:val="24"/>
          <w:szCs w:val="24"/>
        </w:rPr>
      </w:pPr>
      <w:r w:rsidRPr="00C622BF">
        <w:rPr>
          <w:rFonts w:ascii="Times New Roman" w:hAnsi="Times New Roman"/>
          <w:b/>
          <w:sz w:val="24"/>
          <w:szCs w:val="24"/>
        </w:rPr>
        <w:t>Заполнению подлежат все строки, в случае отсутствия информации ставится прочерк.</w:t>
      </w:r>
    </w:p>
    <w:p w:rsidR="004F7BF3" w:rsidRPr="00C622BF" w:rsidRDefault="004F7BF3" w:rsidP="00C622BF">
      <w:pPr>
        <w:pStyle w:val="ConsPlusNormal"/>
        <w:ind w:firstLine="0"/>
        <w:jc w:val="right"/>
        <w:outlineLvl w:val="1"/>
        <w:rPr>
          <w:rFonts w:ascii="Times New Roman" w:hAnsi="Times New Roman" w:cs="Times New Roman"/>
          <w:sz w:val="24"/>
          <w:szCs w:val="24"/>
        </w:rPr>
      </w:pPr>
    </w:p>
    <w:p w:rsidR="00B23F9F" w:rsidRPr="00C622BF" w:rsidRDefault="004F7BF3" w:rsidP="009362CA">
      <w:pPr>
        <w:pStyle w:val="ConsPlusNormal"/>
        <w:ind w:firstLine="0"/>
        <w:outlineLvl w:val="1"/>
        <w:rPr>
          <w:rFonts w:ascii="Times New Roman" w:hAnsi="Times New Roman" w:cs="Times New Roman"/>
          <w:sz w:val="24"/>
          <w:szCs w:val="24"/>
        </w:rPr>
      </w:pPr>
      <w:r w:rsidRPr="00C622BF">
        <w:rPr>
          <w:rFonts w:ascii="Times New Roman" w:hAnsi="Times New Roman" w:cs="Times New Roman"/>
          <w:sz w:val="24"/>
          <w:szCs w:val="24"/>
        </w:rPr>
        <w:t>&lt;*&gt; Расходы –  расходы в соответствии с Налоговым кодексом Российской Федерации, уменьшающие полученные доходы при опред</w:t>
      </w:r>
      <w:r w:rsidR="009362CA">
        <w:rPr>
          <w:rFonts w:ascii="Times New Roman" w:hAnsi="Times New Roman" w:cs="Times New Roman"/>
          <w:sz w:val="24"/>
          <w:szCs w:val="24"/>
        </w:rPr>
        <w:t>елении объекта налогообложения.</w:t>
      </w: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EA1914">
      <w:pPr>
        <w:pStyle w:val="ConsPlusNormal"/>
        <w:ind w:left="51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ПРИЛОЖЕНИЕ 5</w:t>
      </w:r>
    </w:p>
    <w:p w:rsidR="004F7BF3" w:rsidRPr="00C622BF" w:rsidRDefault="004F7BF3" w:rsidP="00EA1914">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 xml:space="preserve">к Порядку предоставления субсидии на оказание муниципальной поддержки в виде грантов начинающим </w:t>
      </w:r>
      <w:r w:rsidR="00DE19EF">
        <w:rPr>
          <w:rFonts w:ascii="Times New Roman" w:hAnsi="Times New Roman" w:cs="Times New Roman"/>
          <w:sz w:val="24"/>
          <w:szCs w:val="24"/>
        </w:rPr>
        <w:t xml:space="preserve"> субъектам малого предпринимательства </w:t>
      </w:r>
      <w:r w:rsidRPr="00C622BF">
        <w:rPr>
          <w:rFonts w:ascii="Times New Roman" w:hAnsi="Times New Roman" w:cs="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pStyle w:val="ConsPlusNormal"/>
        <w:ind w:firstLine="0"/>
        <w:jc w:val="center"/>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СМЕТА РАСХОДОВ</w:t>
      </w:r>
    </w:p>
    <w:p w:rsidR="004F7BF3" w:rsidRPr="00C622BF" w:rsidRDefault="004F7BF3"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(к заявленному предпринимательскому проекту)</w:t>
      </w:r>
    </w:p>
    <w:p w:rsidR="004F7BF3" w:rsidRPr="00C622BF" w:rsidRDefault="004F7BF3" w:rsidP="00C622BF">
      <w:pPr>
        <w:pStyle w:val="ConsPlusNormal"/>
        <w:ind w:firstLine="0"/>
        <w:jc w:val="center"/>
        <w:outlineLvl w:val="1"/>
        <w:rPr>
          <w:rFonts w:ascii="Times New Roman" w:hAnsi="Times New Roman" w:cs="Times New Roman"/>
          <w:sz w:val="24"/>
          <w:szCs w:val="24"/>
        </w:rPr>
      </w:pPr>
    </w:p>
    <w:tbl>
      <w:tblPr>
        <w:tblW w:w="9840" w:type="dxa"/>
        <w:tblInd w:w="70" w:type="dxa"/>
        <w:tblLayout w:type="fixed"/>
        <w:tblCellMar>
          <w:left w:w="70" w:type="dxa"/>
          <w:right w:w="70" w:type="dxa"/>
        </w:tblCellMar>
        <w:tblLook w:val="0000"/>
      </w:tblPr>
      <w:tblGrid>
        <w:gridCol w:w="540"/>
        <w:gridCol w:w="2360"/>
        <w:gridCol w:w="2140"/>
        <w:gridCol w:w="2400"/>
        <w:gridCol w:w="2400"/>
      </w:tblGrid>
      <w:tr w:rsidR="004F7BF3" w:rsidRPr="00C622BF" w:rsidTr="00A42008">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F7BF3" w:rsidRPr="00C622BF" w:rsidRDefault="004F7BF3" w:rsidP="00C622BF">
            <w:pPr>
              <w:pStyle w:val="ConsPlusNormal"/>
              <w:ind w:firstLine="0"/>
              <w:jc w:val="center"/>
              <w:rPr>
                <w:rFonts w:ascii="Times New Roman" w:hAnsi="Times New Roman" w:cs="Times New Roman"/>
                <w:sz w:val="24"/>
                <w:szCs w:val="24"/>
              </w:rPr>
            </w:pPr>
            <w:r w:rsidRPr="00C622BF">
              <w:rPr>
                <w:rFonts w:ascii="Times New Roman" w:hAnsi="Times New Roman" w:cs="Times New Roman"/>
                <w:sz w:val="24"/>
                <w:szCs w:val="24"/>
              </w:rPr>
              <w:t xml:space="preserve">№ </w:t>
            </w:r>
            <w:r w:rsidRPr="00C622BF">
              <w:rPr>
                <w:rFonts w:ascii="Times New Roman" w:hAnsi="Times New Roman" w:cs="Times New Roman"/>
                <w:sz w:val="24"/>
                <w:szCs w:val="24"/>
              </w:rPr>
              <w:br/>
              <w:t>п/п</w:t>
            </w:r>
          </w:p>
        </w:tc>
        <w:tc>
          <w:tcPr>
            <w:tcW w:w="2360" w:type="dxa"/>
            <w:tcBorders>
              <w:top w:val="single" w:sz="6" w:space="0" w:color="auto"/>
              <w:left w:val="single" w:sz="6" w:space="0" w:color="auto"/>
              <w:bottom w:val="single" w:sz="6" w:space="0" w:color="auto"/>
              <w:right w:val="single" w:sz="6" w:space="0" w:color="auto"/>
            </w:tcBorders>
            <w:vAlign w:val="center"/>
          </w:tcPr>
          <w:p w:rsidR="004F7BF3" w:rsidRPr="00C622BF" w:rsidRDefault="004F7BF3" w:rsidP="00C622BF">
            <w:pPr>
              <w:pStyle w:val="ConsPlusNormal"/>
              <w:ind w:firstLine="0"/>
              <w:jc w:val="center"/>
              <w:rPr>
                <w:rFonts w:ascii="Times New Roman" w:hAnsi="Times New Roman" w:cs="Times New Roman"/>
                <w:sz w:val="24"/>
                <w:szCs w:val="24"/>
              </w:rPr>
            </w:pPr>
            <w:r w:rsidRPr="00C622BF">
              <w:rPr>
                <w:rFonts w:ascii="Times New Roman" w:hAnsi="Times New Roman" w:cs="Times New Roman"/>
                <w:sz w:val="24"/>
                <w:szCs w:val="24"/>
              </w:rPr>
              <w:t xml:space="preserve">Наименование </w:t>
            </w:r>
            <w:r w:rsidRPr="00C622BF">
              <w:rPr>
                <w:rFonts w:ascii="Times New Roman" w:hAnsi="Times New Roman" w:cs="Times New Roman"/>
                <w:sz w:val="24"/>
                <w:szCs w:val="24"/>
              </w:rPr>
              <w:br/>
              <w:t>расходов</w:t>
            </w:r>
          </w:p>
        </w:tc>
        <w:tc>
          <w:tcPr>
            <w:tcW w:w="2140" w:type="dxa"/>
            <w:tcBorders>
              <w:top w:val="single" w:sz="6" w:space="0" w:color="auto"/>
              <w:left w:val="single" w:sz="6" w:space="0" w:color="auto"/>
              <w:bottom w:val="single" w:sz="6" w:space="0" w:color="auto"/>
              <w:right w:val="single" w:sz="6" w:space="0" w:color="auto"/>
            </w:tcBorders>
            <w:vAlign w:val="center"/>
          </w:tcPr>
          <w:p w:rsidR="004F7BF3" w:rsidRPr="00C622BF" w:rsidRDefault="004F7BF3" w:rsidP="00C622BF">
            <w:pPr>
              <w:pStyle w:val="ConsPlusNormal"/>
              <w:ind w:firstLine="0"/>
              <w:jc w:val="center"/>
              <w:rPr>
                <w:rFonts w:ascii="Times New Roman" w:hAnsi="Times New Roman" w:cs="Times New Roman"/>
                <w:sz w:val="24"/>
                <w:szCs w:val="24"/>
              </w:rPr>
            </w:pPr>
            <w:r w:rsidRPr="00C622BF">
              <w:rPr>
                <w:rFonts w:ascii="Times New Roman" w:hAnsi="Times New Roman" w:cs="Times New Roman"/>
                <w:sz w:val="24"/>
                <w:szCs w:val="24"/>
              </w:rPr>
              <w:t>Сумма расходов в соответствии с обоснованием, руб.</w:t>
            </w:r>
          </w:p>
        </w:tc>
        <w:tc>
          <w:tcPr>
            <w:tcW w:w="2400" w:type="dxa"/>
            <w:tcBorders>
              <w:top w:val="single" w:sz="6" w:space="0" w:color="auto"/>
              <w:left w:val="single" w:sz="6" w:space="0" w:color="auto"/>
              <w:bottom w:val="single" w:sz="6" w:space="0" w:color="auto"/>
              <w:right w:val="single" w:sz="6" w:space="0" w:color="auto"/>
            </w:tcBorders>
            <w:vAlign w:val="center"/>
          </w:tcPr>
          <w:p w:rsidR="004F7BF3" w:rsidRPr="00C622BF" w:rsidRDefault="004F7BF3" w:rsidP="00C622BF">
            <w:pPr>
              <w:pStyle w:val="ConsPlusNormal"/>
              <w:ind w:firstLine="0"/>
              <w:jc w:val="center"/>
              <w:rPr>
                <w:rFonts w:ascii="Times New Roman" w:hAnsi="Times New Roman" w:cs="Times New Roman"/>
                <w:sz w:val="24"/>
                <w:szCs w:val="24"/>
              </w:rPr>
            </w:pPr>
            <w:r w:rsidRPr="00C622BF">
              <w:rPr>
                <w:rFonts w:ascii="Times New Roman" w:hAnsi="Times New Roman" w:cs="Times New Roman"/>
                <w:sz w:val="24"/>
                <w:szCs w:val="24"/>
              </w:rPr>
              <w:t>Сумма расходов за счет  Субсидии,</w:t>
            </w:r>
          </w:p>
          <w:p w:rsidR="004F7BF3" w:rsidRPr="00C622BF" w:rsidRDefault="004F7BF3" w:rsidP="00C622BF">
            <w:pPr>
              <w:pStyle w:val="ConsPlusNormal"/>
              <w:ind w:firstLine="0"/>
              <w:jc w:val="center"/>
              <w:rPr>
                <w:rFonts w:ascii="Times New Roman" w:hAnsi="Times New Roman" w:cs="Times New Roman"/>
                <w:sz w:val="24"/>
                <w:szCs w:val="24"/>
              </w:rPr>
            </w:pPr>
            <w:r w:rsidRPr="00C622BF">
              <w:rPr>
                <w:rFonts w:ascii="Times New Roman" w:hAnsi="Times New Roman" w:cs="Times New Roman"/>
                <w:sz w:val="24"/>
                <w:szCs w:val="24"/>
              </w:rPr>
              <w:t>руб.</w:t>
            </w:r>
          </w:p>
        </w:tc>
        <w:tc>
          <w:tcPr>
            <w:tcW w:w="2400" w:type="dxa"/>
            <w:tcBorders>
              <w:top w:val="single" w:sz="6" w:space="0" w:color="auto"/>
              <w:left w:val="single" w:sz="6" w:space="0" w:color="auto"/>
              <w:bottom w:val="single" w:sz="6" w:space="0" w:color="auto"/>
              <w:right w:val="single" w:sz="6" w:space="0" w:color="auto"/>
            </w:tcBorders>
            <w:vAlign w:val="center"/>
          </w:tcPr>
          <w:p w:rsidR="004F7BF3" w:rsidRPr="00C622BF" w:rsidRDefault="004F7BF3" w:rsidP="00C622BF">
            <w:pPr>
              <w:pStyle w:val="ConsPlusNormal"/>
              <w:ind w:firstLine="0"/>
              <w:jc w:val="center"/>
              <w:rPr>
                <w:rFonts w:ascii="Times New Roman" w:hAnsi="Times New Roman" w:cs="Times New Roman"/>
                <w:sz w:val="24"/>
                <w:szCs w:val="24"/>
              </w:rPr>
            </w:pPr>
            <w:r w:rsidRPr="00C622BF">
              <w:rPr>
                <w:rFonts w:ascii="Times New Roman" w:hAnsi="Times New Roman" w:cs="Times New Roman"/>
                <w:sz w:val="24"/>
                <w:szCs w:val="24"/>
              </w:rPr>
              <w:t>Собственные средства, использованные на момент подачи заявки, руб.</w:t>
            </w: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1. </w:t>
            </w:r>
          </w:p>
        </w:tc>
        <w:tc>
          <w:tcPr>
            <w:tcW w:w="236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Приобретение основных средств (франшизы)</w:t>
            </w:r>
          </w:p>
        </w:tc>
        <w:tc>
          <w:tcPr>
            <w:tcW w:w="21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2. </w:t>
            </w:r>
          </w:p>
        </w:tc>
        <w:tc>
          <w:tcPr>
            <w:tcW w:w="236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Капитальный ремонт</w:t>
            </w:r>
          </w:p>
        </w:tc>
        <w:tc>
          <w:tcPr>
            <w:tcW w:w="21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3. </w:t>
            </w:r>
          </w:p>
        </w:tc>
        <w:tc>
          <w:tcPr>
            <w:tcW w:w="236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Прочие</w:t>
            </w:r>
          </w:p>
        </w:tc>
        <w:tc>
          <w:tcPr>
            <w:tcW w:w="21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2900" w:type="dxa"/>
            <w:gridSpan w:val="2"/>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Итого                    </w:t>
            </w:r>
          </w:p>
        </w:tc>
        <w:tc>
          <w:tcPr>
            <w:tcW w:w="21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bl>
    <w:p w:rsidR="004F7BF3" w:rsidRPr="00C622BF" w:rsidRDefault="004F7BF3" w:rsidP="00C622BF">
      <w:pPr>
        <w:pStyle w:val="ConsPlusNormal"/>
        <w:ind w:firstLine="540"/>
        <w:jc w:val="both"/>
        <w:outlineLvl w:val="1"/>
        <w:rPr>
          <w:rFonts w:ascii="Times New Roman" w:hAnsi="Times New Roman" w:cs="Times New Roman"/>
          <w:sz w:val="24"/>
          <w:szCs w:val="24"/>
        </w:rPr>
      </w:pPr>
    </w:p>
    <w:p w:rsidR="004F7BF3" w:rsidRPr="00C622BF" w:rsidRDefault="004F7BF3" w:rsidP="00C622BF">
      <w:pPr>
        <w:pStyle w:val="ConsPlusNormal"/>
        <w:ind w:firstLine="0"/>
        <w:jc w:val="both"/>
        <w:outlineLvl w:val="1"/>
        <w:rPr>
          <w:rFonts w:ascii="Times New Roman" w:hAnsi="Times New Roman" w:cs="Times New Roman"/>
          <w:sz w:val="24"/>
          <w:szCs w:val="24"/>
        </w:rPr>
      </w:pPr>
      <w:r w:rsidRPr="00C622BF">
        <w:rPr>
          <w:rFonts w:ascii="Times New Roman" w:hAnsi="Times New Roman" w:cs="Times New Roman"/>
          <w:sz w:val="24"/>
          <w:szCs w:val="24"/>
        </w:rPr>
        <w:t>2. Обоснование (расчет) планово-сметных показателей расходов, используемых при формировании сметы.</w:t>
      </w:r>
    </w:p>
    <w:p w:rsidR="004F7BF3" w:rsidRPr="00C622BF" w:rsidRDefault="004F7BF3" w:rsidP="00C622BF">
      <w:pPr>
        <w:pStyle w:val="ConsPlusNonformat"/>
        <w:rPr>
          <w:rFonts w:ascii="Times New Roman" w:hAnsi="Times New Roman" w:cs="Times New Roman"/>
          <w:sz w:val="24"/>
          <w:szCs w:val="24"/>
        </w:rPr>
      </w:pPr>
    </w:p>
    <w:p w:rsidR="004F7BF3" w:rsidRPr="00C622BF" w:rsidRDefault="004F7BF3" w:rsidP="00C622BF">
      <w:pPr>
        <w:pStyle w:val="ConsPlusNormal"/>
        <w:ind w:firstLine="0"/>
        <w:jc w:val="right"/>
        <w:outlineLvl w:val="1"/>
        <w:rPr>
          <w:rFonts w:ascii="Times New Roman" w:hAnsi="Times New Roman" w:cs="Times New Roman"/>
          <w:sz w:val="24"/>
          <w:szCs w:val="24"/>
        </w:rPr>
      </w:pPr>
    </w:p>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Подпись руководителя организации</w:t>
      </w:r>
    </w:p>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(индивидуального предпринимателя) ___________  ______________________</w:t>
      </w:r>
    </w:p>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 xml:space="preserve">                                                                       (подпись)                 (расшифровка)</w:t>
      </w:r>
    </w:p>
    <w:p w:rsidR="004F7BF3" w:rsidRPr="00C622BF" w:rsidRDefault="004F7BF3" w:rsidP="00C622BF">
      <w:pPr>
        <w:pStyle w:val="ConsPlusNonformat"/>
        <w:rPr>
          <w:rFonts w:ascii="Times New Roman" w:hAnsi="Times New Roman" w:cs="Times New Roman"/>
          <w:sz w:val="24"/>
          <w:szCs w:val="24"/>
        </w:rPr>
      </w:pPr>
    </w:p>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 xml:space="preserve">  М.П.</w:t>
      </w:r>
    </w:p>
    <w:p w:rsidR="004F7BF3" w:rsidRPr="00C622BF" w:rsidRDefault="004F7BF3" w:rsidP="00C622BF">
      <w:pPr>
        <w:pStyle w:val="ConsPlusNormal"/>
        <w:ind w:firstLine="0"/>
        <w:jc w:val="right"/>
        <w:outlineLvl w:val="1"/>
        <w:rPr>
          <w:rFonts w:ascii="Times New Roman" w:hAnsi="Times New Roman" w:cs="Times New Roman"/>
          <w:sz w:val="24"/>
          <w:szCs w:val="24"/>
        </w:rPr>
      </w:pPr>
    </w:p>
    <w:p w:rsidR="004F7BF3" w:rsidRPr="00C622BF" w:rsidRDefault="004F7BF3" w:rsidP="00C622BF">
      <w:pPr>
        <w:pStyle w:val="ConsPlusNormal"/>
        <w:ind w:firstLine="0"/>
        <w:jc w:val="right"/>
        <w:outlineLvl w:val="1"/>
        <w:rPr>
          <w:rFonts w:ascii="Times New Roman" w:hAnsi="Times New Roman" w:cs="Times New Roman"/>
          <w:sz w:val="24"/>
          <w:szCs w:val="24"/>
        </w:rPr>
      </w:pPr>
    </w:p>
    <w:p w:rsidR="004F7BF3" w:rsidRPr="00C622BF" w:rsidRDefault="004F7BF3" w:rsidP="00C622BF">
      <w:pPr>
        <w:pStyle w:val="ConsPlusNormal"/>
        <w:ind w:firstLine="0"/>
        <w:jc w:val="right"/>
        <w:outlineLvl w:val="1"/>
        <w:rPr>
          <w:rFonts w:ascii="Times New Roman" w:hAnsi="Times New Roman" w:cs="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outlineLvl w:val="0"/>
        <w:rPr>
          <w:rFonts w:ascii="Times New Roman" w:hAnsi="Times New Roman"/>
          <w:sz w:val="24"/>
          <w:szCs w:val="24"/>
        </w:rPr>
      </w:pPr>
    </w:p>
    <w:p w:rsidR="004F7BF3" w:rsidRDefault="004F7BF3"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F93F60" w:rsidRDefault="00F93F60"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F93F60" w:rsidRDefault="00F93F60"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F93F60" w:rsidRDefault="00F93F60"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F93F60" w:rsidRDefault="00F93F60"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F93F60" w:rsidRDefault="00F93F60"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F93F60" w:rsidRPr="00C622BF" w:rsidRDefault="00F93F60"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4F7BF3" w:rsidRPr="00C622BF" w:rsidRDefault="004F7BF3" w:rsidP="00C622BF">
      <w:pPr>
        <w:widowControl w:val="0"/>
        <w:autoSpaceDE w:val="0"/>
        <w:autoSpaceDN w:val="0"/>
        <w:adjustRightInd w:val="0"/>
        <w:spacing w:after="0" w:line="240" w:lineRule="auto"/>
        <w:ind w:left="5100"/>
        <w:jc w:val="right"/>
        <w:outlineLvl w:val="0"/>
        <w:rPr>
          <w:rFonts w:ascii="Times New Roman" w:hAnsi="Times New Roman"/>
          <w:sz w:val="24"/>
          <w:szCs w:val="24"/>
        </w:rPr>
      </w:pPr>
    </w:p>
    <w:p w:rsidR="00E52144" w:rsidRDefault="00E52144" w:rsidP="00C622BF">
      <w:pPr>
        <w:widowControl w:val="0"/>
        <w:autoSpaceDE w:val="0"/>
        <w:autoSpaceDN w:val="0"/>
        <w:adjustRightInd w:val="0"/>
        <w:spacing w:after="0" w:line="240" w:lineRule="auto"/>
        <w:ind w:left="5100"/>
        <w:jc w:val="center"/>
        <w:outlineLvl w:val="0"/>
        <w:rPr>
          <w:rFonts w:ascii="Times New Roman" w:hAnsi="Times New Roman"/>
          <w:sz w:val="24"/>
          <w:szCs w:val="24"/>
        </w:rPr>
      </w:pPr>
    </w:p>
    <w:p w:rsidR="004F7BF3" w:rsidRPr="00C622BF" w:rsidRDefault="004F7BF3" w:rsidP="00EA1914">
      <w:pPr>
        <w:widowControl w:val="0"/>
        <w:autoSpaceDE w:val="0"/>
        <w:autoSpaceDN w:val="0"/>
        <w:adjustRightInd w:val="0"/>
        <w:spacing w:after="0" w:line="240" w:lineRule="auto"/>
        <w:ind w:left="5100"/>
        <w:jc w:val="right"/>
        <w:outlineLvl w:val="0"/>
        <w:rPr>
          <w:rFonts w:ascii="Times New Roman" w:hAnsi="Times New Roman"/>
          <w:sz w:val="24"/>
          <w:szCs w:val="24"/>
        </w:rPr>
      </w:pPr>
      <w:r w:rsidRPr="00C622BF">
        <w:rPr>
          <w:rFonts w:ascii="Times New Roman" w:hAnsi="Times New Roman"/>
          <w:sz w:val="24"/>
          <w:szCs w:val="24"/>
        </w:rPr>
        <w:lastRenderedPageBreak/>
        <w:t>ПРИЛОЖЕНИЕ 6</w:t>
      </w:r>
    </w:p>
    <w:p w:rsidR="004F7BF3" w:rsidRPr="00C622BF" w:rsidRDefault="004F7BF3" w:rsidP="00EA1914">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 xml:space="preserve">к Порядку предоставления субсидии на оказание муниципальной поддержки в виде грантов начинающим </w:t>
      </w:r>
      <w:r w:rsidR="00273638">
        <w:rPr>
          <w:rFonts w:ascii="Times New Roman" w:hAnsi="Times New Roman" w:cs="Times New Roman"/>
          <w:sz w:val="24"/>
          <w:szCs w:val="24"/>
        </w:rPr>
        <w:t>субъектам малого  предпринимательства</w:t>
      </w:r>
      <w:r w:rsidRPr="00C622BF">
        <w:rPr>
          <w:rFonts w:ascii="Times New Roman" w:hAnsi="Times New Roman" w:cs="Times New Roman"/>
          <w:sz w:val="24"/>
          <w:szCs w:val="24"/>
        </w:rPr>
        <w:t xml:space="preserve"> 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pStyle w:val="ConsPlusNormal"/>
        <w:ind w:left="5700" w:firstLine="0"/>
        <w:outlineLvl w:val="1"/>
        <w:rPr>
          <w:rFonts w:ascii="Times New Roman" w:hAnsi="Times New Roman" w:cs="Times New Roman"/>
          <w:sz w:val="24"/>
          <w:szCs w:val="24"/>
        </w:rPr>
      </w:pPr>
    </w:p>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b/>
          <w:sz w:val="24"/>
          <w:szCs w:val="24"/>
        </w:rPr>
        <w:t>Оценочная ведомость</w:t>
      </w:r>
    </w:p>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_____________________________________________________________</w:t>
      </w:r>
    </w:p>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(наименование субъекта малого предпринимательства)</w:t>
      </w:r>
    </w:p>
    <w:p w:rsidR="004F7BF3" w:rsidRPr="00C622BF" w:rsidRDefault="004F7BF3" w:rsidP="00C622BF">
      <w:pPr>
        <w:spacing w:after="0" w:line="240" w:lineRule="auto"/>
        <w:rPr>
          <w:rFonts w:ascii="Times New Roman" w:hAnsi="Times New Roman"/>
          <w:b/>
          <w:sz w:val="24"/>
          <w:szCs w:val="24"/>
        </w:rPr>
      </w:pPr>
      <w:r w:rsidRPr="00C622BF">
        <w:rPr>
          <w:rFonts w:ascii="Times New Roman" w:hAnsi="Times New Roman"/>
          <w:b/>
          <w:sz w:val="24"/>
          <w:szCs w:val="24"/>
        </w:rPr>
        <w:t>Критерии оценки заявок</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2589"/>
        <w:gridCol w:w="2467"/>
        <w:gridCol w:w="3427"/>
        <w:gridCol w:w="1068"/>
      </w:tblGrid>
      <w:tr w:rsidR="004F7BF3" w:rsidRPr="00C622BF" w:rsidTr="00A42008">
        <w:trPr>
          <w:cantSplit/>
          <w:trHeight w:val="240"/>
        </w:trPr>
        <w:tc>
          <w:tcPr>
            <w:tcW w:w="239" w:type="pct"/>
          </w:tcPr>
          <w:p w:rsidR="004F7BF3" w:rsidRPr="00C622BF" w:rsidRDefault="004F7BF3" w:rsidP="00C622BF">
            <w:pPr>
              <w:autoSpaceDE w:val="0"/>
              <w:autoSpaceDN w:val="0"/>
              <w:adjustRightInd w:val="0"/>
              <w:spacing w:after="0" w:line="240" w:lineRule="auto"/>
              <w:jc w:val="center"/>
              <w:rPr>
                <w:rFonts w:ascii="Times New Roman" w:hAnsi="Times New Roman"/>
                <w:b/>
                <w:sz w:val="24"/>
                <w:szCs w:val="24"/>
              </w:rPr>
            </w:pPr>
            <w:r w:rsidRPr="00C622BF">
              <w:rPr>
                <w:rFonts w:ascii="Times New Roman" w:hAnsi="Times New Roman"/>
                <w:b/>
                <w:sz w:val="24"/>
                <w:szCs w:val="24"/>
              </w:rPr>
              <w:t>№</w:t>
            </w:r>
          </w:p>
        </w:tc>
        <w:tc>
          <w:tcPr>
            <w:tcW w:w="1299" w:type="pct"/>
          </w:tcPr>
          <w:p w:rsidR="004F7BF3" w:rsidRPr="00C622BF" w:rsidRDefault="004F7BF3" w:rsidP="00C622BF">
            <w:pPr>
              <w:autoSpaceDE w:val="0"/>
              <w:autoSpaceDN w:val="0"/>
              <w:adjustRightInd w:val="0"/>
              <w:spacing w:after="0" w:line="240" w:lineRule="auto"/>
              <w:ind w:left="-92"/>
              <w:jc w:val="center"/>
              <w:rPr>
                <w:rFonts w:ascii="Times New Roman" w:hAnsi="Times New Roman"/>
                <w:b/>
                <w:sz w:val="24"/>
                <w:szCs w:val="24"/>
              </w:rPr>
            </w:pPr>
            <w:r w:rsidRPr="00C622BF">
              <w:rPr>
                <w:rFonts w:ascii="Times New Roman" w:hAnsi="Times New Roman"/>
                <w:b/>
                <w:sz w:val="24"/>
                <w:szCs w:val="24"/>
              </w:rPr>
              <w:t>Наименование критерия оценки заявки</w:t>
            </w:r>
          </w:p>
        </w:tc>
        <w:tc>
          <w:tcPr>
            <w:tcW w:w="1206" w:type="pct"/>
          </w:tcPr>
          <w:p w:rsidR="004F7BF3" w:rsidRPr="00C622BF" w:rsidRDefault="004F7BF3" w:rsidP="00C622BF">
            <w:pPr>
              <w:autoSpaceDE w:val="0"/>
              <w:autoSpaceDN w:val="0"/>
              <w:adjustRightInd w:val="0"/>
              <w:spacing w:after="0" w:line="240" w:lineRule="auto"/>
              <w:jc w:val="center"/>
              <w:rPr>
                <w:rFonts w:ascii="Times New Roman" w:hAnsi="Times New Roman"/>
                <w:b/>
                <w:sz w:val="24"/>
                <w:szCs w:val="24"/>
              </w:rPr>
            </w:pPr>
            <w:r w:rsidRPr="00C622BF">
              <w:rPr>
                <w:rFonts w:ascii="Times New Roman" w:hAnsi="Times New Roman"/>
                <w:b/>
                <w:sz w:val="24"/>
                <w:szCs w:val="24"/>
              </w:rPr>
              <w:t>Информация для определения критерия оценки заявок</w:t>
            </w:r>
          </w:p>
        </w:tc>
        <w:tc>
          <w:tcPr>
            <w:tcW w:w="1717" w:type="pct"/>
          </w:tcPr>
          <w:p w:rsidR="004F7BF3" w:rsidRPr="00C622BF" w:rsidRDefault="004F7BF3" w:rsidP="00C622BF">
            <w:pPr>
              <w:autoSpaceDE w:val="0"/>
              <w:autoSpaceDN w:val="0"/>
              <w:adjustRightInd w:val="0"/>
              <w:spacing w:after="0" w:line="240" w:lineRule="auto"/>
              <w:jc w:val="center"/>
              <w:rPr>
                <w:rFonts w:ascii="Times New Roman" w:hAnsi="Times New Roman"/>
                <w:b/>
                <w:sz w:val="24"/>
                <w:szCs w:val="24"/>
              </w:rPr>
            </w:pPr>
            <w:r w:rsidRPr="00C622BF">
              <w:rPr>
                <w:rFonts w:ascii="Times New Roman" w:hAnsi="Times New Roman"/>
                <w:b/>
                <w:sz w:val="24"/>
                <w:szCs w:val="24"/>
              </w:rPr>
              <w:t>Диапазон значений</w:t>
            </w:r>
          </w:p>
        </w:tc>
        <w:tc>
          <w:tcPr>
            <w:tcW w:w="539" w:type="pct"/>
          </w:tcPr>
          <w:p w:rsidR="004F7BF3" w:rsidRPr="00C622BF" w:rsidRDefault="004F7BF3" w:rsidP="00C622BF">
            <w:pPr>
              <w:autoSpaceDE w:val="0"/>
              <w:autoSpaceDN w:val="0"/>
              <w:adjustRightInd w:val="0"/>
              <w:spacing w:after="0" w:line="240" w:lineRule="auto"/>
              <w:ind w:left="40" w:hanging="40"/>
              <w:jc w:val="center"/>
              <w:rPr>
                <w:rFonts w:ascii="Times New Roman" w:hAnsi="Times New Roman"/>
                <w:b/>
                <w:sz w:val="24"/>
                <w:szCs w:val="24"/>
              </w:rPr>
            </w:pPr>
            <w:r w:rsidRPr="00C622BF">
              <w:rPr>
                <w:rFonts w:ascii="Times New Roman" w:hAnsi="Times New Roman"/>
                <w:b/>
                <w:sz w:val="24"/>
                <w:szCs w:val="24"/>
              </w:rPr>
              <w:t>Оценка баллов</w:t>
            </w:r>
          </w:p>
        </w:tc>
      </w:tr>
      <w:tr w:rsidR="004F7BF3" w:rsidRPr="00C622BF" w:rsidTr="00A42008">
        <w:trPr>
          <w:cantSplit/>
          <w:trHeight w:val="2612"/>
        </w:trPr>
        <w:tc>
          <w:tcPr>
            <w:tcW w:w="239" w:type="pc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1</w:t>
            </w:r>
          </w:p>
        </w:tc>
        <w:tc>
          <w:tcPr>
            <w:tcW w:w="1299" w:type="pct"/>
          </w:tcPr>
          <w:p w:rsidR="004F7BF3" w:rsidRPr="00C622BF" w:rsidRDefault="004F7BF3" w:rsidP="00C622BF">
            <w:pPr>
              <w:pStyle w:val="ConsPlusCell"/>
              <w:ind w:left="8"/>
              <w:rPr>
                <w:rFonts w:ascii="Times New Roman" w:hAnsi="Times New Roman" w:cs="Times New Roman"/>
                <w:sz w:val="24"/>
                <w:szCs w:val="24"/>
              </w:rPr>
            </w:pPr>
            <w:r w:rsidRPr="00C622BF">
              <w:rPr>
                <w:rFonts w:ascii="Times New Roman" w:hAnsi="Times New Roman" w:cs="Times New Roman"/>
                <w:sz w:val="24"/>
                <w:szCs w:val="24"/>
              </w:rPr>
              <w:t>Вид деятельности, осуществляемый субъектом малого предпринимательства в рамках реализации представленного проекта</w:t>
            </w:r>
          </w:p>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p>
        </w:tc>
        <w:tc>
          <w:tcPr>
            <w:tcW w:w="1206" w:type="pct"/>
          </w:tcPr>
          <w:p w:rsidR="004F7BF3" w:rsidRPr="00C622BF" w:rsidRDefault="004F7BF3" w:rsidP="00C622BF">
            <w:pPr>
              <w:spacing w:after="0" w:line="240" w:lineRule="auto"/>
              <w:ind w:left="84"/>
              <w:jc w:val="both"/>
              <w:rPr>
                <w:rFonts w:ascii="Times New Roman" w:hAnsi="Times New Roman"/>
                <w:sz w:val="24"/>
                <w:szCs w:val="24"/>
              </w:rPr>
            </w:pPr>
            <w:r w:rsidRPr="00C622BF">
              <w:rPr>
                <w:rFonts w:ascii="Times New Roman" w:hAnsi="Times New Roman"/>
                <w:sz w:val="24"/>
                <w:szCs w:val="24"/>
              </w:rPr>
              <w:t>Раздел «Общая информация» Анкеты субъекта малого и среднего предпринимательств (приложение 3 к настоящему Порядку)</w:t>
            </w:r>
          </w:p>
        </w:tc>
        <w:tc>
          <w:tcPr>
            <w:tcW w:w="1717" w:type="pct"/>
          </w:tcPr>
          <w:p w:rsidR="004F7BF3" w:rsidRPr="00C622BF" w:rsidRDefault="004F7BF3" w:rsidP="00C622BF">
            <w:pPr>
              <w:autoSpaceDE w:val="0"/>
              <w:autoSpaceDN w:val="0"/>
              <w:adjustRightInd w:val="0"/>
              <w:spacing w:after="0" w:line="240" w:lineRule="auto"/>
              <w:ind w:firstLine="567"/>
              <w:jc w:val="both"/>
              <w:rPr>
                <w:rFonts w:ascii="Times New Roman" w:eastAsia="Calibri" w:hAnsi="Times New Roman"/>
                <w:bCs/>
                <w:color w:val="000000"/>
                <w:sz w:val="24"/>
                <w:szCs w:val="24"/>
                <w:lang w:eastAsia="en-US"/>
              </w:rPr>
            </w:pPr>
            <w:r w:rsidRPr="00C622BF">
              <w:rPr>
                <w:rFonts w:ascii="Times New Roman" w:eastAsia="Calibri" w:hAnsi="Times New Roman"/>
                <w:bCs/>
                <w:color w:val="000000"/>
                <w:sz w:val="24"/>
                <w:szCs w:val="24"/>
                <w:lang w:eastAsia="en-US"/>
              </w:rPr>
              <w:t xml:space="preserve">деятельность в сфере производства товаров (работ, услуг), за исключением основных видов деятельности, включенных в </w:t>
            </w:r>
            <w:hyperlink r:id="rId39" w:history="1">
              <w:r w:rsidRPr="00C622BF">
                <w:rPr>
                  <w:rFonts w:ascii="Times New Roman" w:eastAsia="Calibri" w:hAnsi="Times New Roman"/>
                  <w:bCs/>
                  <w:color w:val="000000"/>
                  <w:sz w:val="24"/>
                  <w:szCs w:val="24"/>
                  <w:lang w:eastAsia="en-US"/>
                </w:rPr>
                <w:t>разделы G</w:t>
              </w:r>
            </w:hyperlink>
            <w:r w:rsidRPr="00C622BF">
              <w:rPr>
                <w:rFonts w:ascii="Times New Roman" w:eastAsia="Calibri" w:hAnsi="Times New Roman"/>
                <w:bCs/>
                <w:color w:val="000000"/>
                <w:sz w:val="24"/>
                <w:szCs w:val="24"/>
                <w:lang w:eastAsia="en-US"/>
              </w:rPr>
              <w:t xml:space="preserve"> (за исключением кода 45), </w:t>
            </w:r>
            <w:hyperlink r:id="rId40" w:history="1">
              <w:r w:rsidRPr="00C622BF">
                <w:rPr>
                  <w:rFonts w:ascii="Times New Roman" w:eastAsia="Calibri" w:hAnsi="Times New Roman"/>
                  <w:bCs/>
                  <w:color w:val="000000"/>
                  <w:sz w:val="24"/>
                  <w:szCs w:val="24"/>
                  <w:lang w:eastAsia="en-US"/>
                </w:rPr>
                <w:t>K</w:t>
              </w:r>
            </w:hyperlink>
            <w:r w:rsidRPr="00C622BF">
              <w:rPr>
                <w:rFonts w:ascii="Times New Roman" w:eastAsia="Calibri" w:hAnsi="Times New Roman"/>
                <w:bCs/>
                <w:color w:val="000000"/>
                <w:sz w:val="24"/>
                <w:szCs w:val="24"/>
                <w:lang w:eastAsia="en-US"/>
              </w:rPr>
              <w:t xml:space="preserve">, </w:t>
            </w:r>
            <w:hyperlink r:id="rId41" w:history="1">
              <w:r w:rsidRPr="00C622BF">
                <w:rPr>
                  <w:rFonts w:ascii="Times New Roman" w:eastAsia="Calibri" w:hAnsi="Times New Roman"/>
                  <w:bCs/>
                  <w:color w:val="000000"/>
                  <w:sz w:val="24"/>
                  <w:szCs w:val="24"/>
                  <w:lang w:eastAsia="en-US"/>
                </w:rPr>
                <w:t>L</w:t>
              </w:r>
            </w:hyperlink>
            <w:r w:rsidRPr="00C622BF">
              <w:rPr>
                <w:rFonts w:ascii="Times New Roman" w:eastAsia="Calibri" w:hAnsi="Times New Roman"/>
                <w:bCs/>
                <w:color w:val="000000"/>
                <w:sz w:val="24"/>
                <w:szCs w:val="24"/>
                <w:lang w:eastAsia="en-US"/>
              </w:rPr>
              <w:t xml:space="preserve">, </w:t>
            </w:r>
            <w:hyperlink r:id="rId42" w:history="1">
              <w:r w:rsidRPr="00C622BF">
                <w:rPr>
                  <w:rFonts w:ascii="Times New Roman" w:eastAsia="Calibri" w:hAnsi="Times New Roman"/>
                  <w:bCs/>
                  <w:color w:val="000000"/>
                  <w:sz w:val="24"/>
                  <w:szCs w:val="24"/>
                  <w:lang w:eastAsia="en-US"/>
                </w:rPr>
                <w:t>M</w:t>
              </w:r>
            </w:hyperlink>
            <w:r w:rsidRPr="00C622BF">
              <w:rPr>
                <w:rFonts w:ascii="Times New Roman" w:eastAsia="Calibri" w:hAnsi="Times New Roman"/>
                <w:bCs/>
                <w:color w:val="000000"/>
                <w:sz w:val="24"/>
                <w:szCs w:val="24"/>
                <w:lang w:eastAsia="en-US"/>
              </w:rPr>
              <w:t xml:space="preserve"> (за исключением </w:t>
            </w:r>
            <w:hyperlink r:id="rId43" w:history="1">
              <w:r w:rsidRPr="00C622BF">
                <w:rPr>
                  <w:rFonts w:ascii="Times New Roman" w:eastAsia="Calibri" w:hAnsi="Times New Roman"/>
                  <w:bCs/>
                  <w:color w:val="000000"/>
                  <w:sz w:val="24"/>
                  <w:szCs w:val="24"/>
                  <w:lang w:eastAsia="en-US"/>
                </w:rPr>
                <w:t>кодов 71</w:t>
              </w:r>
            </w:hyperlink>
            <w:r w:rsidRPr="00C622BF">
              <w:rPr>
                <w:rFonts w:ascii="Times New Roman" w:eastAsia="Calibri" w:hAnsi="Times New Roman"/>
                <w:bCs/>
                <w:color w:val="000000"/>
                <w:sz w:val="24"/>
                <w:szCs w:val="24"/>
                <w:lang w:eastAsia="en-US"/>
              </w:rPr>
              <w:t xml:space="preserve"> и </w:t>
            </w:r>
            <w:hyperlink r:id="rId44" w:history="1">
              <w:r w:rsidRPr="00C622BF">
                <w:rPr>
                  <w:rFonts w:ascii="Times New Roman" w:eastAsia="Calibri" w:hAnsi="Times New Roman"/>
                  <w:bCs/>
                  <w:color w:val="000000"/>
                  <w:sz w:val="24"/>
                  <w:szCs w:val="24"/>
                  <w:lang w:eastAsia="en-US"/>
                </w:rPr>
                <w:t>75</w:t>
              </w:r>
            </w:hyperlink>
            <w:r w:rsidRPr="00C622BF">
              <w:rPr>
                <w:rFonts w:ascii="Times New Roman" w:eastAsia="Calibri" w:hAnsi="Times New Roman"/>
                <w:bCs/>
                <w:color w:val="000000"/>
                <w:sz w:val="24"/>
                <w:szCs w:val="24"/>
                <w:lang w:eastAsia="en-US"/>
              </w:rPr>
              <w:t xml:space="preserve">), </w:t>
            </w:r>
            <w:hyperlink r:id="rId45" w:history="1">
              <w:r w:rsidRPr="00C622BF">
                <w:rPr>
                  <w:rFonts w:ascii="Times New Roman" w:eastAsia="Calibri" w:hAnsi="Times New Roman"/>
                  <w:bCs/>
                  <w:color w:val="000000"/>
                  <w:sz w:val="24"/>
                  <w:szCs w:val="24"/>
                  <w:lang w:eastAsia="en-US"/>
                </w:rPr>
                <w:t>N</w:t>
              </w:r>
            </w:hyperlink>
            <w:r w:rsidRPr="00C622BF">
              <w:rPr>
                <w:rFonts w:ascii="Times New Roman" w:eastAsia="Calibri" w:hAnsi="Times New Roman"/>
                <w:bCs/>
                <w:color w:val="000000"/>
                <w:sz w:val="24"/>
                <w:szCs w:val="24"/>
                <w:lang w:eastAsia="en-US"/>
              </w:rPr>
              <w:t xml:space="preserve">, </w:t>
            </w:r>
            <w:hyperlink r:id="rId46" w:history="1">
              <w:r w:rsidRPr="00C622BF">
                <w:rPr>
                  <w:rFonts w:ascii="Times New Roman" w:eastAsia="Calibri" w:hAnsi="Times New Roman"/>
                  <w:bCs/>
                  <w:color w:val="000000"/>
                  <w:sz w:val="24"/>
                  <w:szCs w:val="24"/>
                  <w:lang w:eastAsia="en-US"/>
                </w:rPr>
                <w:t>O</w:t>
              </w:r>
            </w:hyperlink>
            <w:r w:rsidRPr="00C622BF">
              <w:rPr>
                <w:rFonts w:ascii="Times New Roman" w:eastAsia="Calibri" w:hAnsi="Times New Roman"/>
                <w:bCs/>
                <w:color w:val="000000"/>
                <w:sz w:val="24"/>
                <w:szCs w:val="24"/>
                <w:lang w:eastAsia="en-US"/>
              </w:rPr>
              <w:t xml:space="preserve">, </w:t>
            </w:r>
            <w:hyperlink r:id="rId47" w:history="1">
              <w:r w:rsidRPr="00C622BF">
                <w:rPr>
                  <w:rFonts w:ascii="Times New Roman" w:eastAsia="Calibri" w:hAnsi="Times New Roman"/>
                  <w:bCs/>
                  <w:color w:val="000000"/>
                  <w:sz w:val="24"/>
                  <w:szCs w:val="24"/>
                  <w:lang w:eastAsia="en-US"/>
                </w:rPr>
                <w:t>S</w:t>
              </w:r>
            </w:hyperlink>
            <w:r w:rsidRPr="00C622BF">
              <w:rPr>
                <w:rFonts w:ascii="Times New Roman" w:eastAsia="Calibri" w:hAnsi="Times New Roman"/>
                <w:bCs/>
                <w:color w:val="000000"/>
                <w:sz w:val="24"/>
                <w:szCs w:val="24"/>
                <w:lang w:eastAsia="en-US"/>
              </w:rPr>
              <w:t xml:space="preserve"> (за исключением кодов 95 и 96), </w:t>
            </w:r>
            <w:hyperlink r:id="rId48" w:history="1">
              <w:r w:rsidRPr="00C622BF">
                <w:rPr>
                  <w:rFonts w:ascii="Times New Roman" w:eastAsia="Calibri" w:hAnsi="Times New Roman"/>
                  <w:bCs/>
                  <w:color w:val="000000"/>
                  <w:sz w:val="24"/>
                  <w:szCs w:val="24"/>
                  <w:lang w:eastAsia="en-US"/>
                </w:rPr>
                <w:t>T</w:t>
              </w:r>
            </w:hyperlink>
            <w:r w:rsidRPr="00C622BF">
              <w:rPr>
                <w:rFonts w:ascii="Times New Roman" w:eastAsia="Calibri" w:hAnsi="Times New Roman"/>
                <w:bCs/>
                <w:color w:val="000000"/>
                <w:sz w:val="24"/>
                <w:szCs w:val="24"/>
                <w:lang w:eastAsia="en-US"/>
              </w:rPr>
              <w:t xml:space="preserve">, </w:t>
            </w:r>
            <w:hyperlink r:id="rId49" w:history="1">
              <w:r w:rsidRPr="00C622BF">
                <w:rPr>
                  <w:rFonts w:ascii="Times New Roman" w:eastAsia="Calibri" w:hAnsi="Times New Roman"/>
                  <w:bCs/>
                  <w:color w:val="000000"/>
                  <w:sz w:val="24"/>
                  <w:szCs w:val="24"/>
                  <w:lang w:eastAsia="en-US"/>
                </w:rPr>
                <w:t>U</w:t>
              </w:r>
            </w:hyperlink>
            <w:r w:rsidRPr="00C622BF">
              <w:rPr>
                <w:rFonts w:ascii="Times New Roman" w:eastAsia="Calibri" w:hAnsi="Times New Roman"/>
                <w:bCs/>
                <w:color w:val="000000"/>
                <w:sz w:val="24"/>
                <w:szCs w:val="24"/>
                <w:lang w:eastAsia="en-US"/>
              </w:rPr>
              <w:t xml:space="preserve"> Общероссийского классификатора видов экономической деятельности (ОК 029-2014 (КДЕС ред. 2), при этом поддержка не может оказываться субъектам мал</w:t>
            </w:r>
            <w:r w:rsidR="000B1601">
              <w:rPr>
                <w:rFonts w:ascii="Times New Roman" w:eastAsia="Calibri" w:hAnsi="Times New Roman"/>
                <w:bCs/>
                <w:color w:val="000000"/>
                <w:sz w:val="24"/>
                <w:szCs w:val="24"/>
                <w:lang w:eastAsia="en-US"/>
              </w:rPr>
              <w:t xml:space="preserve">ого </w:t>
            </w:r>
            <w:r w:rsidRPr="00C622BF">
              <w:rPr>
                <w:rFonts w:ascii="Times New Roman" w:eastAsia="Calibri" w:hAnsi="Times New Roman"/>
                <w:bCs/>
                <w:color w:val="000000"/>
                <w:sz w:val="24"/>
                <w:szCs w:val="24"/>
                <w:lang w:eastAsia="en-US"/>
              </w:rPr>
              <w:t>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F7BF3" w:rsidRPr="00C622BF" w:rsidRDefault="004F7BF3" w:rsidP="00C622BF">
            <w:pPr>
              <w:spacing w:after="0" w:line="240" w:lineRule="auto"/>
              <w:ind w:left="56"/>
              <w:jc w:val="both"/>
              <w:rPr>
                <w:rFonts w:ascii="Times New Roman" w:hAnsi="Times New Roman"/>
                <w:sz w:val="24"/>
                <w:szCs w:val="24"/>
              </w:rPr>
            </w:pPr>
          </w:p>
        </w:tc>
        <w:tc>
          <w:tcPr>
            <w:tcW w:w="539" w:type="pct"/>
            <w:vAlign w:val="center"/>
          </w:tcPr>
          <w:p w:rsidR="004F7BF3" w:rsidRPr="00C622BF" w:rsidRDefault="004F7BF3" w:rsidP="00C622BF">
            <w:pPr>
              <w:spacing w:after="0" w:line="240" w:lineRule="auto"/>
              <w:jc w:val="center"/>
              <w:rPr>
                <w:rFonts w:ascii="Times New Roman" w:hAnsi="Times New Roman"/>
                <w:sz w:val="24"/>
                <w:szCs w:val="24"/>
              </w:rPr>
            </w:pPr>
            <w:r w:rsidRPr="00C622BF">
              <w:rPr>
                <w:rFonts w:ascii="Times New Roman" w:hAnsi="Times New Roman"/>
                <w:sz w:val="24"/>
                <w:szCs w:val="24"/>
              </w:rPr>
              <w:t>100</w:t>
            </w:r>
          </w:p>
        </w:tc>
      </w:tr>
      <w:tr w:rsidR="004F7BF3" w:rsidRPr="00C622BF" w:rsidTr="00A42008">
        <w:trPr>
          <w:cantSplit/>
          <w:trHeight w:val="427"/>
        </w:trPr>
        <w:tc>
          <w:tcPr>
            <w:tcW w:w="239" w:type="pct"/>
            <w:vMerge w:val="restar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2</w:t>
            </w:r>
          </w:p>
        </w:tc>
        <w:tc>
          <w:tcPr>
            <w:tcW w:w="1299" w:type="pct"/>
            <w:vMerge w:val="restart"/>
          </w:tcPr>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r w:rsidRPr="00C622BF">
              <w:rPr>
                <w:rFonts w:ascii="Times New Roman" w:hAnsi="Times New Roman"/>
                <w:sz w:val="24"/>
                <w:szCs w:val="24"/>
              </w:rPr>
              <w:t>Направление расходования средств</w:t>
            </w:r>
          </w:p>
        </w:tc>
        <w:tc>
          <w:tcPr>
            <w:tcW w:w="1206" w:type="pct"/>
            <w:vMerge w:val="restar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Смета расходов (приложение 5 к настоящему Порядку)</w:t>
            </w: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Средства в полном объеме используются на приобретение и производство основных средств, на капитальный ремонт собственных и арендованных основных средств, приобретение франшизы</w:t>
            </w:r>
          </w:p>
        </w:tc>
        <w:tc>
          <w:tcPr>
            <w:tcW w:w="539" w:type="pct"/>
          </w:tcPr>
          <w:p w:rsidR="004F7BF3" w:rsidRPr="00C622BF" w:rsidRDefault="004F7BF3"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100</w:t>
            </w:r>
          </w:p>
        </w:tc>
      </w:tr>
      <w:tr w:rsidR="004F7BF3" w:rsidRPr="00C622BF" w:rsidTr="00A42008">
        <w:trPr>
          <w:cantSplit/>
          <w:trHeight w:val="427"/>
        </w:trPr>
        <w:tc>
          <w:tcPr>
            <w:tcW w:w="239" w:type="pct"/>
            <w:vMerge/>
          </w:tcPr>
          <w:p w:rsidR="004F7BF3" w:rsidRPr="00C622BF" w:rsidRDefault="004F7BF3" w:rsidP="00C622BF">
            <w:pPr>
              <w:autoSpaceDE w:val="0"/>
              <w:autoSpaceDN w:val="0"/>
              <w:adjustRightInd w:val="0"/>
              <w:spacing w:after="0" w:line="240" w:lineRule="auto"/>
              <w:rPr>
                <w:rFonts w:ascii="Times New Roman" w:hAnsi="Times New Roman"/>
                <w:sz w:val="24"/>
                <w:szCs w:val="24"/>
              </w:rPr>
            </w:pPr>
          </w:p>
        </w:tc>
        <w:tc>
          <w:tcPr>
            <w:tcW w:w="1299" w:type="pct"/>
            <w:vMerge/>
          </w:tcPr>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p>
        </w:tc>
        <w:tc>
          <w:tcPr>
            <w:tcW w:w="1206" w:type="pct"/>
            <w:vMerge/>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Более 50% средств используются на приобретение и производство основных средств, на капитальный ремонт собственных и арендованных основных средств, приобретение франшизы</w:t>
            </w:r>
          </w:p>
        </w:tc>
        <w:tc>
          <w:tcPr>
            <w:tcW w:w="539" w:type="pct"/>
          </w:tcPr>
          <w:p w:rsidR="004F7BF3" w:rsidRPr="00C622BF" w:rsidRDefault="004F7BF3"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50</w:t>
            </w:r>
          </w:p>
        </w:tc>
      </w:tr>
      <w:tr w:rsidR="004F7BF3" w:rsidRPr="00C622BF" w:rsidTr="00A42008">
        <w:trPr>
          <w:cantSplit/>
          <w:trHeight w:val="427"/>
        </w:trPr>
        <w:tc>
          <w:tcPr>
            <w:tcW w:w="239" w:type="pct"/>
            <w:vMerge w:val="restar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3</w:t>
            </w:r>
          </w:p>
        </w:tc>
        <w:tc>
          <w:tcPr>
            <w:tcW w:w="1299" w:type="pct"/>
            <w:vMerge w:val="restart"/>
          </w:tcPr>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r w:rsidRPr="00C622BF">
              <w:rPr>
                <w:rFonts w:ascii="Times New Roman" w:hAnsi="Times New Roman"/>
                <w:sz w:val="24"/>
                <w:szCs w:val="24"/>
              </w:rPr>
              <w:t>Создано новых рабочих мест (наемные работники, проработавшие не менее 3-х месяцев)</w:t>
            </w:r>
          </w:p>
        </w:tc>
        <w:tc>
          <w:tcPr>
            <w:tcW w:w="1206" w:type="pct"/>
            <w:vMerge w:val="restar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Свыше 3-х человек</w:t>
            </w:r>
          </w:p>
        </w:tc>
        <w:tc>
          <w:tcPr>
            <w:tcW w:w="539" w:type="pct"/>
          </w:tcPr>
          <w:p w:rsidR="004F7BF3" w:rsidRPr="00C622BF" w:rsidRDefault="004F7BF3"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100</w:t>
            </w:r>
          </w:p>
        </w:tc>
      </w:tr>
      <w:tr w:rsidR="004F7BF3" w:rsidRPr="00C622BF" w:rsidTr="00A42008">
        <w:trPr>
          <w:cantSplit/>
          <w:trHeight w:val="427"/>
        </w:trPr>
        <w:tc>
          <w:tcPr>
            <w:tcW w:w="239" w:type="pct"/>
            <w:vMerge/>
          </w:tcPr>
          <w:p w:rsidR="004F7BF3" w:rsidRPr="00C622BF" w:rsidRDefault="004F7BF3" w:rsidP="00C622BF">
            <w:pPr>
              <w:autoSpaceDE w:val="0"/>
              <w:autoSpaceDN w:val="0"/>
              <w:adjustRightInd w:val="0"/>
              <w:spacing w:after="0" w:line="240" w:lineRule="auto"/>
              <w:rPr>
                <w:rFonts w:ascii="Times New Roman" w:hAnsi="Times New Roman"/>
                <w:sz w:val="24"/>
                <w:szCs w:val="24"/>
              </w:rPr>
            </w:pPr>
          </w:p>
        </w:tc>
        <w:tc>
          <w:tcPr>
            <w:tcW w:w="1299" w:type="pct"/>
            <w:vMerge/>
          </w:tcPr>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p>
        </w:tc>
        <w:tc>
          <w:tcPr>
            <w:tcW w:w="1206" w:type="pct"/>
            <w:vMerge/>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От 1 до 3-х человек</w:t>
            </w:r>
          </w:p>
        </w:tc>
        <w:tc>
          <w:tcPr>
            <w:tcW w:w="539" w:type="pct"/>
          </w:tcPr>
          <w:p w:rsidR="004F7BF3" w:rsidRPr="00C622BF" w:rsidRDefault="004F7BF3"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50</w:t>
            </w:r>
          </w:p>
        </w:tc>
      </w:tr>
      <w:tr w:rsidR="004F7BF3" w:rsidRPr="00C622BF" w:rsidTr="00A42008">
        <w:trPr>
          <w:cantSplit/>
          <w:trHeight w:val="427"/>
        </w:trPr>
        <w:tc>
          <w:tcPr>
            <w:tcW w:w="239" w:type="pct"/>
            <w:vMerge w:val="restar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4</w:t>
            </w:r>
          </w:p>
        </w:tc>
        <w:tc>
          <w:tcPr>
            <w:tcW w:w="1299" w:type="pct"/>
            <w:vMerge w:val="restart"/>
          </w:tcPr>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r w:rsidRPr="00C622BF">
              <w:rPr>
                <w:rFonts w:ascii="Times New Roman" w:hAnsi="Times New Roman"/>
                <w:sz w:val="24"/>
                <w:szCs w:val="24"/>
              </w:rPr>
              <w:t>Планируется создание новых рабочих мест</w:t>
            </w:r>
          </w:p>
        </w:tc>
        <w:tc>
          <w:tcPr>
            <w:tcW w:w="1206" w:type="pct"/>
            <w:vMerge w:val="restar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Раздел «Общее описание проекта» бизнес-плана (приложение 4 к настоящему Порядку)</w:t>
            </w: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Свыше 10-и человек</w:t>
            </w:r>
          </w:p>
        </w:tc>
        <w:tc>
          <w:tcPr>
            <w:tcW w:w="539" w:type="pct"/>
          </w:tcPr>
          <w:p w:rsidR="004F7BF3" w:rsidRPr="00C622BF" w:rsidRDefault="005E4E46"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5</w:t>
            </w:r>
            <w:r w:rsidR="004F7BF3" w:rsidRPr="00C622BF">
              <w:rPr>
                <w:rFonts w:ascii="Times New Roman" w:hAnsi="Times New Roman"/>
                <w:sz w:val="24"/>
                <w:szCs w:val="24"/>
              </w:rPr>
              <w:t>0</w:t>
            </w:r>
          </w:p>
        </w:tc>
      </w:tr>
      <w:tr w:rsidR="004F7BF3" w:rsidRPr="00C622BF" w:rsidTr="00A42008">
        <w:trPr>
          <w:cantSplit/>
          <w:trHeight w:val="427"/>
        </w:trPr>
        <w:tc>
          <w:tcPr>
            <w:tcW w:w="239" w:type="pct"/>
            <w:vMerge/>
          </w:tcPr>
          <w:p w:rsidR="004F7BF3" w:rsidRPr="00C622BF" w:rsidRDefault="004F7BF3" w:rsidP="00C622BF">
            <w:pPr>
              <w:autoSpaceDE w:val="0"/>
              <w:autoSpaceDN w:val="0"/>
              <w:adjustRightInd w:val="0"/>
              <w:spacing w:after="0" w:line="240" w:lineRule="auto"/>
              <w:rPr>
                <w:rFonts w:ascii="Times New Roman" w:hAnsi="Times New Roman"/>
                <w:sz w:val="24"/>
                <w:szCs w:val="24"/>
              </w:rPr>
            </w:pPr>
          </w:p>
        </w:tc>
        <w:tc>
          <w:tcPr>
            <w:tcW w:w="1299" w:type="pct"/>
            <w:vMerge/>
          </w:tcPr>
          <w:p w:rsidR="004F7BF3" w:rsidRPr="00C622BF" w:rsidRDefault="004F7BF3" w:rsidP="00C622BF">
            <w:pPr>
              <w:autoSpaceDE w:val="0"/>
              <w:autoSpaceDN w:val="0"/>
              <w:adjustRightInd w:val="0"/>
              <w:spacing w:after="0" w:line="240" w:lineRule="auto"/>
              <w:ind w:left="-28"/>
              <w:rPr>
                <w:rFonts w:ascii="Times New Roman" w:hAnsi="Times New Roman"/>
                <w:sz w:val="24"/>
                <w:szCs w:val="24"/>
              </w:rPr>
            </w:pPr>
          </w:p>
        </w:tc>
        <w:tc>
          <w:tcPr>
            <w:tcW w:w="1206" w:type="pct"/>
            <w:vMerge/>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От 1 до 10-и человек</w:t>
            </w:r>
          </w:p>
        </w:tc>
        <w:tc>
          <w:tcPr>
            <w:tcW w:w="539" w:type="pct"/>
          </w:tcPr>
          <w:p w:rsidR="004F7BF3" w:rsidRPr="00C622BF" w:rsidRDefault="005E4E46"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20</w:t>
            </w:r>
          </w:p>
        </w:tc>
      </w:tr>
      <w:tr w:rsidR="004F7BF3" w:rsidRPr="00C622BF" w:rsidTr="00A42008">
        <w:trPr>
          <w:cantSplit/>
          <w:trHeight w:val="2024"/>
        </w:trPr>
        <w:tc>
          <w:tcPr>
            <w:tcW w:w="239" w:type="pc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5</w:t>
            </w:r>
          </w:p>
        </w:tc>
        <w:tc>
          <w:tcPr>
            <w:tcW w:w="1299" w:type="pct"/>
          </w:tcPr>
          <w:p w:rsidR="004F7BF3" w:rsidRPr="00C622BF" w:rsidRDefault="004F7BF3" w:rsidP="00C622BF">
            <w:pPr>
              <w:autoSpaceDE w:val="0"/>
              <w:autoSpaceDN w:val="0"/>
              <w:adjustRightInd w:val="0"/>
              <w:spacing w:after="0" w:line="240" w:lineRule="auto"/>
              <w:ind w:hanging="28"/>
              <w:rPr>
                <w:rFonts w:ascii="Times New Roman" w:hAnsi="Times New Roman"/>
                <w:sz w:val="24"/>
                <w:szCs w:val="24"/>
              </w:rPr>
            </w:pPr>
            <w:r w:rsidRPr="00C622BF">
              <w:rPr>
                <w:rFonts w:ascii="Times New Roman" w:hAnsi="Times New Roman"/>
                <w:sz w:val="24"/>
                <w:szCs w:val="24"/>
              </w:rPr>
              <w:t>Субъекты молодежного предпринимательства</w:t>
            </w:r>
          </w:p>
        </w:tc>
        <w:tc>
          <w:tcPr>
            <w:tcW w:w="1206" w:type="pct"/>
          </w:tcPr>
          <w:p w:rsidR="004F7BF3" w:rsidRPr="00C622BF" w:rsidRDefault="004F7BF3" w:rsidP="00C622BF">
            <w:pPr>
              <w:autoSpaceDE w:val="0"/>
              <w:autoSpaceDN w:val="0"/>
              <w:adjustRightInd w:val="0"/>
              <w:spacing w:after="0" w:line="240" w:lineRule="auto"/>
              <w:ind w:left="85"/>
              <w:rPr>
                <w:rFonts w:ascii="Times New Roman" w:hAnsi="Times New Roman"/>
                <w:sz w:val="24"/>
                <w:szCs w:val="24"/>
              </w:rPr>
            </w:pPr>
            <w:r w:rsidRPr="00C622BF">
              <w:rPr>
                <w:rFonts w:ascii="Times New Roman" w:hAnsi="Times New Roman"/>
                <w:sz w:val="24"/>
                <w:szCs w:val="24"/>
              </w:rPr>
              <w:t>Раздел «Общая информация» Анкеты субъекта малого предпринимательства (приложение 3 к настоящему Порядку)</w:t>
            </w:r>
          </w:p>
        </w:tc>
        <w:tc>
          <w:tcPr>
            <w:tcW w:w="1717" w:type="pct"/>
          </w:tcPr>
          <w:p w:rsidR="004F7BF3" w:rsidRPr="00C622BF" w:rsidRDefault="004F7BF3" w:rsidP="00C622BF">
            <w:pPr>
              <w:autoSpaceDE w:val="0"/>
              <w:autoSpaceDN w:val="0"/>
              <w:adjustRightInd w:val="0"/>
              <w:spacing w:after="0" w:line="240" w:lineRule="auto"/>
              <w:ind w:left="84"/>
              <w:rPr>
                <w:rFonts w:ascii="Times New Roman" w:hAnsi="Times New Roman"/>
                <w:sz w:val="24"/>
                <w:szCs w:val="24"/>
              </w:rPr>
            </w:pPr>
            <w:r w:rsidRPr="00C622BF">
              <w:rPr>
                <w:rFonts w:ascii="Times New Roman" w:hAnsi="Times New Roman"/>
                <w:sz w:val="24"/>
                <w:szCs w:val="24"/>
              </w:rPr>
              <w:t>иные</w:t>
            </w:r>
          </w:p>
        </w:tc>
        <w:tc>
          <w:tcPr>
            <w:tcW w:w="539" w:type="pct"/>
            <w:shd w:val="clear" w:color="auto" w:fill="auto"/>
          </w:tcPr>
          <w:p w:rsidR="004F7BF3" w:rsidRPr="00C622BF" w:rsidRDefault="004F7BF3" w:rsidP="00C622BF">
            <w:pPr>
              <w:autoSpaceDE w:val="0"/>
              <w:autoSpaceDN w:val="0"/>
              <w:adjustRightInd w:val="0"/>
              <w:spacing w:after="0" w:line="240" w:lineRule="auto"/>
              <w:ind w:left="84"/>
              <w:jc w:val="center"/>
              <w:rPr>
                <w:rFonts w:ascii="Times New Roman" w:hAnsi="Times New Roman"/>
                <w:sz w:val="24"/>
                <w:szCs w:val="24"/>
              </w:rPr>
            </w:pPr>
            <w:r w:rsidRPr="00C622BF">
              <w:rPr>
                <w:rFonts w:ascii="Times New Roman" w:hAnsi="Times New Roman"/>
                <w:sz w:val="24"/>
                <w:szCs w:val="24"/>
              </w:rPr>
              <w:t>20</w:t>
            </w:r>
          </w:p>
        </w:tc>
      </w:tr>
      <w:tr w:rsidR="004F7BF3" w:rsidRPr="00C622BF" w:rsidTr="00A42008">
        <w:trPr>
          <w:cantSplit/>
          <w:trHeight w:val="427"/>
        </w:trPr>
        <w:tc>
          <w:tcPr>
            <w:tcW w:w="239" w:type="pct"/>
          </w:tcPr>
          <w:p w:rsidR="004F7BF3" w:rsidRPr="00C622BF" w:rsidRDefault="004F7BF3" w:rsidP="00C622BF">
            <w:pPr>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6</w:t>
            </w:r>
          </w:p>
        </w:tc>
        <w:tc>
          <w:tcPr>
            <w:tcW w:w="1299" w:type="pc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Бывшие безработные или военнослужащие, уволенные в запас, включенные в приоритетную группу</w:t>
            </w:r>
          </w:p>
        </w:tc>
        <w:tc>
          <w:tcPr>
            <w:tcW w:w="1206" w:type="pct"/>
          </w:tcPr>
          <w:p w:rsidR="004F7BF3" w:rsidRPr="00C622BF" w:rsidRDefault="004F7BF3" w:rsidP="00C622BF">
            <w:pPr>
              <w:autoSpaceDE w:val="0"/>
              <w:autoSpaceDN w:val="0"/>
              <w:adjustRightInd w:val="0"/>
              <w:spacing w:after="0" w:line="240" w:lineRule="auto"/>
              <w:rPr>
                <w:rFonts w:ascii="Times New Roman" w:hAnsi="Times New Roman"/>
                <w:sz w:val="24"/>
                <w:szCs w:val="24"/>
              </w:rPr>
            </w:pPr>
            <w:r w:rsidRPr="00C622BF">
              <w:rPr>
                <w:rFonts w:ascii="Times New Roman" w:hAnsi="Times New Roman"/>
                <w:sz w:val="24"/>
                <w:szCs w:val="24"/>
              </w:rPr>
              <w:t>Раздел «Общая информация» Анкеты субъекта малого предпринимательства (приложение 3 к настоящему Порядку)</w:t>
            </w:r>
          </w:p>
        </w:tc>
        <w:tc>
          <w:tcPr>
            <w:tcW w:w="1717" w:type="pct"/>
          </w:tcPr>
          <w:p w:rsidR="004F7BF3" w:rsidRPr="00C622BF" w:rsidRDefault="004F7BF3" w:rsidP="00C622BF">
            <w:pPr>
              <w:autoSpaceDE w:val="0"/>
              <w:autoSpaceDN w:val="0"/>
              <w:adjustRightInd w:val="0"/>
              <w:spacing w:after="0" w:line="240" w:lineRule="auto"/>
              <w:jc w:val="center"/>
              <w:rPr>
                <w:rFonts w:ascii="Times New Roman" w:hAnsi="Times New Roman"/>
                <w:sz w:val="24"/>
                <w:szCs w:val="24"/>
              </w:rPr>
            </w:pPr>
          </w:p>
        </w:tc>
        <w:tc>
          <w:tcPr>
            <w:tcW w:w="539" w:type="pct"/>
          </w:tcPr>
          <w:p w:rsidR="004F7BF3" w:rsidRPr="00C622BF" w:rsidRDefault="005E4E46" w:rsidP="00C622BF">
            <w:pPr>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5</w:t>
            </w:r>
            <w:r w:rsidR="004F7BF3" w:rsidRPr="00C622BF">
              <w:rPr>
                <w:rFonts w:ascii="Times New Roman" w:hAnsi="Times New Roman"/>
                <w:sz w:val="24"/>
                <w:szCs w:val="24"/>
              </w:rPr>
              <w:t>0</w:t>
            </w:r>
          </w:p>
        </w:tc>
      </w:tr>
      <w:tr w:rsidR="004F7BF3" w:rsidRPr="00C622BF" w:rsidTr="00A42008">
        <w:trPr>
          <w:cantSplit/>
          <w:trHeight w:val="808"/>
        </w:trPr>
        <w:tc>
          <w:tcPr>
            <w:tcW w:w="239" w:type="pct"/>
          </w:tcPr>
          <w:p w:rsidR="004F7BF3" w:rsidRPr="00C622BF" w:rsidRDefault="004F7BF3" w:rsidP="00C622BF">
            <w:pPr>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lastRenderedPageBreak/>
              <w:t>7</w:t>
            </w:r>
          </w:p>
        </w:tc>
        <w:tc>
          <w:tcPr>
            <w:tcW w:w="1299" w:type="pct"/>
          </w:tcPr>
          <w:p w:rsidR="00201C92" w:rsidRPr="00C622BF" w:rsidRDefault="00201C92" w:rsidP="00C622BF">
            <w:pPr>
              <w:pStyle w:val="ConsPlusNormal"/>
              <w:ind w:firstLine="540"/>
              <w:jc w:val="both"/>
              <w:rPr>
                <w:rFonts w:ascii="Times New Roman" w:hAnsi="Times New Roman" w:cs="Times New Roman"/>
                <w:sz w:val="24"/>
                <w:szCs w:val="24"/>
              </w:rPr>
            </w:pPr>
            <w:r w:rsidRPr="00C622BF">
              <w:rPr>
                <w:rFonts w:ascii="Times New Roman" w:hAnsi="Times New Roman" w:cs="Times New Roman"/>
                <w:sz w:val="24"/>
                <w:szCs w:val="24"/>
              </w:rPr>
              <w:t>Индивидуальные предприниматели - женщины, имеющие 2 (двух) и более детей в возрасте до 18 лет, или юридические лица, в уставном капитале которых доля, принадлежащая физическим лицам - женщинам, имеющим 2 (двух) и более детей в возрасте до 18 лет, составляет более 50%.</w:t>
            </w:r>
          </w:p>
          <w:p w:rsidR="004F7BF3" w:rsidRPr="00C622BF" w:rsidRDefault="004F7BF3" w:rsidP="00C622BF">
            <w:pPr>
              <w:autoSpaceDE w:val="0"/>
              <w:autoSpaceDN w:val="0"/>
              <w:adjustRightInd w:val="0"/>
              <w:spacing w:after="0" w:line="240" w:lineRule="auto"/>
              <w:rPr>
                <w:rFonts w:ascii="Times New Roman" w:hAnsi="Times New Roman"/>
                <w:sz w:val="24"/>
                <w:szCs w:val="24"/>
                <w:highlight w:val="green"/>
              </w:rPr>
            </w:pPr>
          </w:p>
        </w:tc>
        <w:tc>
          <w:tcPr>
            <w:tcW w:w="1206" w:type="pct"/>
          </w:tcPr>
          <w:p w:rsidR="004F7BF3" w:rsidRPr="00C622BF" w:rsidRDefault="004F7BF3" w:rsidP="00C622BF">
            <w:pPr>
              <w:spacing w:after="0" w:line="240" w:lineRule="auto"/>
              <w:ind w:left="40" w:firstLine="8"/>
              <w:jc w:val="both"/>
              <w:rPr>
                <w:rFonts w:ascii="Times New Roman" w:hAnsi="Times New Roman"/>
                <w:sz w:val="24"/>
                <w:szCs w:val="24"/>
              </w:rPr>
            </w:pPr>
            <w:r w:rsidRPr="00C622BF">
              <w:rPr>
                <w:rFonts w:ascii="Times New Roman" w:hAnsi="Times New Roman"/>
                <w:sz w:val="24"/>
                <w:szCs w:val="24"/>
              </w:rPr>
              <w:t>Раздел «Общая информация» Анкеты субъекта малого предпринимательства (приложение 3 к настоящему Порядку)</w:t>
            </w:r>
          </w:p>
        </w:tc>
        <w:tc>
          <w:tcPr>
            <w:tcW w:w="1717" w:type="pct"/>
          </w:tcPr>
          <w:p w:rsidR="004F7BF3" w:rsidRPr="00C622BF" w:rsidRDefault="004F7BF3" w:rsidP="00C622BF">
            <w:pPr>
              <w:autoSpaceDE w:val="0"/>
              <w:autoSpaceDN w:val="0"/>
              <w:adjustRightInd w:val="0"/>
              <w:spacing w:after="0" w:line="240" w:lineRule="auto"/>
              <w:ind w:left="90"/>
              <w:rPr>
                <w:rFonts w:ascii="Times New Roman" w:hAnsi="Times New Roman"/>
                <w:sz w:val="24"/>
                <w:szCs w:val="24"/>
                <w:highlight w:val="yellow"/>
              </w:rPr>
            </w:pPr>
          </w:p>
        </w:tc>
        <w:tc>
          <w:tcPr>
            <w:tcW w:w="539" w:type="pct"/>
          </w:tcPr>
          <w:p w:rsidR="004F7BF3" w:rsidRPr="00C622BF" w:rsidRDefault="004F7BF3" w:rsidP="00C622BF">
            <w:pPr>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50</w:t>
            </w:r>
          </w:p>
        </w:tc>
      </w:tr>
      <w:tr w:rsidR="00266E45" w:rsidRPr="00C622BF" w:rsidTr="00A42008">
        <w:trPr>
          <w:cantSplit/>
          <w:trHeight w:val="808"/>
        </w:trPr>
        <w:tc>
          <w:tcPr>
            <w:tcW w:w="239" w:type="pct"/>
          </w:tcPr>
          <w:p w:rsidR="00266E45" w:rsidRPr="00C622BF" w:rsidRDefault="00266E45" w:rsidP="00C622BF">
            <w:pPr>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8</w:t>
            </w:r>
          </w:p>
        </w:tc>
        <w:tc>
          <w:tcPr>
            <w:tcW w:w="1299" w:type="pct"/>
          </w:tcPr>
          <w:p w:rsidR="00C622BF" w:rsidRPr="00C622BF" w:rsidRDefault="00C622BF" w:rsidP="00C622BF">
            <w:pPr>
              <w:pStyle w:val="ConsPlusCell"/>
              <w:rPr>
                <w:rFonts w:ascii="Times New Roman" w:hAnsi="Times New Roman" w:cs="Times New Roman"/>
                <w:sz w:val="24"/>
                <w:szCs w:val="24"/>
              </w:rPr>
            </w:pPr>
            <w:r w:rsidRPr="00C622BF">
              <w:rPr>
                <w:rFonts w:ascii="Times New Roman" w:hAnsi="Times New Roman" w:cs="Times New Roman"/>
                <w:sz w:val="24"/>
                <w:szCs w:val="24"/>
              </w:rPr>
              <w:t>Субъекты малого предпринимательства осуществляющие деятельность на условиях  лицензированного договора с субъектами НХП</w:t>
            </w:r>
          </w:p>
          <w:p w:rsidR="00266E45" w:rsidRPr="00C622BF" w:rsidRDefault="00266E45" w:rsidP="00C622BF">
            <w:pPr>
              <w:pStyle w:val="ConsPlusNormal"/>
              <w:ind w:firstLine="540"/>
              <w:jc w:val="both"/>
              <w:rPr>
                <w:rFonts w:ascii="Times New Roman" w:hAnsi="Times New Roman" w:cs="Times New Roman"/>
                <w:sz w:val="24"/>
                <w:szCs w:val="24"/>
              </w:rPr>
            </w:pPr>
          </w:p>
        </w:tc>
        <w:tc>
          <w:tcPr>
            <w:tcW w:w="1206" w:type="pct"/>
          </w:tcPr>
          <w:p w:rsidR="00266E45" w:rsidRPr="00C622BF" w:rsidRDefault="00C622BF" w:rsidP="00C622BF">
            <w:pPr>
              <w:spacing w:after="0" w:line="240" w:lineRule="auto"/>
              <w:ind w:left="40" w:firstLine="8"/>
              <w:jc w:val="both"/>
              <w:rPr>
                <w:rFonts w:ascii="Times New Roman" w:hAnsi="Times New Roman"/>
                <w:sz w:val="24"/>
                <w:szCs w:val="24"/>
              </w:rPr>
            </w:pPr>
            <w:r w:rsidRPr="00C622BF">
              <w:rPr>
                <w:rFonts w:ascii="Times New Roman" w:hAnsi="Times New Roman"/>
                <w:sz w:val="24"/>
                <w:szCs w:val="24"/>
              </w:rPr>
              <w:t>Раздел «Общая информация» Анкеты субъекта малого предпринимательства (приложение 3 к настоящему Порядку)</w:t>
            </w:r>
          </w:p>
        </w:tc>
        <w:tc>
          <w:tcPr>
            <w:tcW w:w="1717" w:type="pct"/>
          </w:tcPr>
          <w:p w:rsidR="00266E45" w:rsidRPr="00C622BF" w:rsidRDefault="00266E45" w:rsidP="00C622BF">
            <w:pPr>
              <w:autoSpaceDE w:val="0"/>
              <w:autoSpaceDN w:val="0"/>
              <w:adjustRightInd w:val="0"/>
              <w:spacing w:after="0" w:line="240" w:lineRule="auto"/>
              <w:ind w:left="90"/>
              <w:rPr>
                <w:rFonts w:ascii="Times New Roman" w:hAnsi="Times New Roman"/>
                <w:sz w:val="24"/>
                <w:szCs w:val="24"/>
                <w:highlight w:val="yellow"/>
              </w:rPr>
            </w:pPr>
          </w:p>
        </w:tc>
        <w:tc>
          <w:tcPr>
            <w:tcW w:w="539" w:type="pct"/>
          </w:tcPr>
          <w:p w:rsidR="00266E45" w:rsidRPr="00C622BF" w:rsidRDefault="00C622BF" w:rsidP="00C622BF">
            <w:pPr>
              <w:autoSpaceDE w:val="0"/>
              <w:autoSpaceDN w:val="0"/>
              <w:adjustRightInd w:val="0"/>
              <w:spacing w:after="0" w:line="240" w:lineRule="auto"/>
              <w:jc w:val="center"/>
              <w:rPr>
                <w:rFonts w:ascii="Times New Roman" w:hAnsi="Times New Roman"/>
                <w:sz w:val="24"/>
                <w:szCs w:val="24"/>
              </w:rPr>
            </w:pPr>
            <w:r w:rsidRPr="00C622BF">
              <w:rPr>
                <w:rFonts w:ascii="Times New Roman" w:hAnsi="Times New Roman"/>
                <w:sz w:val="24"/>
                <w:szCs w:val="24"/>
              </w:rPr>
              <w:t>50</w:t>
            </w:r>
          </w:p>
        </w:tc>
      </w:tr>
    </w:tbl>
    <w:p w:rsidR="004F7BF3" w:rsidRPr="00C622BF" w:rsidRDefault="004F7BF3" w:rsidP="00C622BF">
      <w:pPr>
        <w:spacing w:after="0" w:line="240" w:lineRule="auto"/>
        <w:rPr>
          <w:rFonts w:ascii="Times New Roman" w:hAnsi="Times New Roman"/>
          <w:sz w:val="24"/>
          <w:szCs w:val="24"/>
        </w:rPr>
      </w:pPr>
    </w:p>
    <w:p w:rsidR="004F7BF3" w:rsidRPr="00C622BF" w:rsidRDefault="004F7BF3" w:rsidP="00C622BF">
      <w:pPr>
        <w:spacing w:after="0" w:line="240" w:lineRule="auto"/>
        <w:rPr>
          <w:rFonts w:ascii="Times New Roman" w:hAnsi="Times New Roman"/>
          <w:sz w:val="24"/>
          <w:szCs w:val="24"/>
        </w:rPr>
      </w:pPr>
    </w:p>
    <w:p w:rsidR="004F7BF3" w:rsidRPr="00C622BF" w:rsidRDefault="004F7BF3" w:rsidP="00C622BF">
      <w:pPr>
        <w:spacing w:after="0" w:line="240" w:lineRule="auto"/>
        <w:rPr>
          <w:rFonts w:ascii="Times New Roman" w:hAnsi="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C622BF">
      <w:pPr>
        <w:pStyle w:val="ConsPlusNormal"/>
        <w:ind w:left="5100" w:firstLine="0"/>
        <w:jc w:val="center"/>
        <w:outlineLvl w:val="1"/>
        <w:rPr>
          <w:rFonts w:ascii="Times New Roman" w:hAnsi="Times New Roman" w:cs="Times New Roman"/>
          <w:sz w:val="24"/>
          <w:szCs w:val="24"/>
        </w:rPr>
      </w:pPr>
    </w:p>
    <w:p w:rsidR="00D35D23" w:rsidRPr="00C622BF" w:rsidRDefault="00D35D23" w:rsidP="00C622BF">
      <w:pPr>
        <w:pStyle w:val="ConsPlusNormal"/>
        <w:ind w:left="5100" w:firstLine="0"/>
        <w:jc w:val="center"/>
        <w:outlineLvl w:val="1"/>
        <w:rPr>
          <w:rFonts w:ascii="Times New Roman" w:hAnsi="Times New Roman" w:cs="Times New Roman"/>
          <w:sz w:val="24"/>
          <w:szCs w:val="24"/>
        </w:rPr>
      </w:pPr>
    </w:p>
    <w:p w:rsidR="00D35D23" w:rsidRPr="00C622BF" w:rsidRDefault="00D35D23" w:rsidP="00C622BF">
      <w:pPr>
        <w:pStyle w:val="ConsPlusNormal"/>
        <w:ind w:left="5100" w:firstLine="0"/>
        <w:jc w:val="center"/>
        <w:outlineLvl w:val="1"/>
        <w:rPr>
          <w:rFonts w:ascii="Times New Roman" w:hAnsi="Times New Roman" w:cs="Times New Roman"/>
          <w:sz w:val="24"/>
          <w:szCs w:val="24"/>
        </w:rPr>
      </w:pPr>
    </w:p>
    <w:p w:rsidR="00D35D23" w:rsidRDefault="00D35D23"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Default="002640DF" w:rsidP="00C622BF">
      <w:pPr>
        <w:pStyle w:val="ConsPlusNormal"/>
        <w:ind w:left="5100" w:firstLine="0"/>
        <w:jc w:val="center"/>
        <w:outlineLvl w:val="1"/>
        <w:rPr>
          <w:rFonts w:ascii="Times New Roman" w:hAnsi="Times New Roman" w:cs="Times New Roman"/>
          <w:sz w:val="24"/>
          <w:szCs w:val="24"/>
        </w:rPr>
      </w:pPr>
    </w:p>
    <w:p w:rsidR="002640DF" w:rsidRPr="00C622BF" w:rsidRDefault="002640DF" w:rsidP="00C622BF">
      <w:pPr>
        <w:pStyle w:val="ConsPlusNormal"/>
        <w:ind w:left="5100" w:firstLine="0"/>
        <w:jc w:val="center"/>
        <w:outlineLvl w:val="1"/>
        <w:rPr>
          <w:rFonts w:ascii="Times New Roman" w:hAnsi="Times New Roman" w:cs="Times New Roman"/>
          <w:sz w:val="24"/>
          <w:szCs w:val="24"/>
        </w:rPr>
      </w:pPr>
    </w:p>
    <w:p w:rsidR="00D35D23" w:rsidRPr="00C622BF" w:rsidRDefault="00D35D23" w:rsidP="00C622BF">
      <w:pPr>
        <w:pStyle w:val="ConsPlusNormal"/>
        <w:ind w:left="5100" w:firstLine="0"/>
        <w:jc w:val="center"/>
        <w:outlineLvl w:val="1"/>
        <w:rPr>
          <w:rFonts w:ascii="Times New Roman" w:hAnsi="Times New Roman" w:cs="Times New Roman"/>
          <w:sz w:val="24"/>
          <w:szCs w:val="24"/>
        </w:rPr>
      </w:pPr>
    </w:p>
    <w:p w:rsidR="004F7BF3" w:rsidRPr="00C622BF" w:rsidRDefault="004F7BF3" w:rsidP="0071630C">
      <w:pPr>
        <w:pStyle w:val="ConsPlusNormal"/>
        <w:ind w:firstLine="0"/>
        <w:outlineLvl w:val="1"/>
        <w:rPr>
          <w:rFonts w:ascii="Times New Roman" w:hAnsi="Times New Roman" w:cs="Times New Roman"/>
          <w:sz w:val="24"/>
          <w:szCs w:val="24"/>
        </w:rPr>
      </w:pPr>
    </w:p>
    <w:p w:rsidR="004F7BF3" w:rsidRPr="00C622BF" w:rsidRDefault="00D47533" w:rsidP="00EA1914">
      <w:pPr>
        <w:pStyle w:val="ConsPlusNormal"/>
        <w:ind w:left="4500"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7</w:t>
      </w:r>
    </w:p>
    <w:p w:rsidR="004F7BF3" w:rsidRPr="00C622BF" w:rsidRDefault="004F7BF3" w:rsidP="00EA1914">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 xml:space="preserve">к Порядку предоставления субсидии на оказание муниципальной поддержки в виде грантов начинающим </w:t>
      </w:r>
      <w:r w:rsidR="00D47533">
        <w:rPr>
          <w:rFonts w:ascii="Times New Roman" w:hAnsi="Times New Roman" w:cs="Times New Roman"/>
          <w:sz w:val="24"/>
          <w:szCs w:val="24"/>
        </w:rPr>
        <w:t xml:space="preserve">субъектам малого предпринимательства </w:t>
      </w:r>
      <w:r w:rsidRPr="00C622BF">
        <w:rPr>
          <w:rFonts w:ascii="Times New Roman" w:hAnsi="Times New Roman" w:cs="Times New Roman"/>
          <w:sz w:val="24"/>
          <w:szCs w:val="24"/>
        </w:rPr>
        <w:t>на создание собственного дела в целях возмещения части затрат,  связанных с началом предпринимательской деятельности</w:t>
      </w:r>
    </w:p>
    <w:p w:rsidR="004F7BF3" w:rsidRPr="00C622BF" w:rsidRDefault="004F7BF3" w:rsidP="00C622BF">
      <w:pPr>
        <w:pStyle w:val="ConsPlusNormal"/>
        <w:ind w:firstLine="0"/>
        <w:jc w:val="right"/>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p>
    <w:p w:rsidR="004F7BF3" w:rsidRPr="00C622BF" w:rsidRDefault="004F7BF3"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СВОДНЫЙ РЕЕСТР</w:t>
      </w:r>
    </w:p>
    <w:p w:rsidR="004F7BF3" w:rsidRPr="00C622BF" w:rsidRDefault="00F5104C" w:rsidP="00C622BF">
      <w:pPr>
        <w:pStyle w:val="ConsPlusNormal"/>
        <w:ind w:firstLine="0"/>
        <w:jc w:val="center"/>
        <w:outlineLvl w:val="1"/>
        <w:rPr>
          <w:rFonts w:ascii="Times New Roman" w:hAnsi="Times New Roman" w:cs="Times New Roman"/>
          <w:sz w:val="24"/>
          <w:szCs w:val="24"/>
        </w:rPr>
      </w:pPr>
      <w:r w:rsidRPr="00C622BF">
        <w:rPr>
          <w:rFonts w:ascii="Times New Roman" w:hAnsi="Times New Roman" w:cs="Times New Roman"/>
          <w:sz w:val="24"/>
          <w:szCs w:val="24"/>
        </w:rPr>
        <w:t>СУБЪЕКТОВ МАЛОГО  ПРЕДПРИНИМАТЕЛЬСТВА</w:t>
      </w:r>
      <w:r w:rsidR="004F7BF3" w:rsidRPr="00C622BF">
        <w:rPr>
          <w:rFonts w:ascii="Times New Roman" w:hAnsi="Times New Roman" w:cs="Times New Roman"/>
          <w:sz w:val="24"/>
          <w:szCs w:val="24"/>
        </w:rPr>
        <w:t xml:space="preserve"> - ПОЛУЧАТЕЛЕЙ СУБСИДИИ</w:t>
      </w:r>
    </w:p>
    <w:p w:rsidR="004F7BF3" w:rsidRPr="00C622BF" w:rsidRDefault="004F7BF3" w:rsidP="00C622BF">
      <w:pPr>
        <w:pStyle w:val="ConsPlusNormal"/>
        <w:ind w:firstLine="0"/>
        <w:outlineLvl w:val="1"/>
        <w:rPr>
          <w:rFonts w:ascii="Times New Roman" w:hAnsi="Times New Roman" w:cs="Times New Roman"/>
          <w:sz w:val="24"/>
          <w:szCs w:val="24"/>
        </w:rPr>
      </w:pPr>
    </w:p>
    <w:tbl>
      <w:tblPr>
        <w:tblW w:w="9135" w:type="dxa"/>
        <w:tblInd w:w="70" w:type="dxa"/>
        <w:tblLayout w:type="fixed"/>
        <w:tblCellMar>
          <w:left w:w="70" w:type="dxa"/>
          <w:right w:w="70" w:type="dxa"/>
        </w:tblCellMar>
        <w:tblLook w:val="0000"/>
      </w:tblPr>
      <w:tblGrid>
        <w:gridCol w:w="540"/>
        <w:gridCol w:w="5220"/>
        <w:gridCol w:w="3375"/>
      </w:tblGrid>
      <w:tr w:rsidR="004F7BF3" w:rsidRPr="00C622BF" w:rsidTr="00A42008">
        <w:trPr>
          <w:cantSplit/>
          <w:trHeight w:val="36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N </w:t>
            </w:r>
            <w:r w:rsidRPr="00C622BF">
              <w:rPr>
                <w:rFonts w:ascii="Times New Roman" w:hAnsi="Times New Roman" w:cs="Times New Roman"/>
                <w:sz w:val="24"/>
                <w:szCs w:val="24"/>
              </w:rPr>
              <w:br/>
              <w:t>п/п</w:t>
            </w:r>
          </w:p>
        </w:tc>
        <w:tc>
          <w:tcPr>
            <w:tcW w:w="5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Наименование начинающего малого предприятия,</w:t>
            </w:r>
            <w:r w:rsidR="000B1601">
              <w:rPr>
                <w:rFonts w:ascii="Times New Roman" w:hAnsi="Times New Roman" w:cs="Times New Roman"/>
                <w:sz w:val="24"/>
                <w:szCs w:val="24"/>
              </w:rPr>
              <w:t xml:space="preserve"> индивидуального предпринимателя</w:t>
            </w:r>
            <w:r w:rsidRPr="00C622BF">
              <w:rPr>
                <w:rFonts w:ascii="Times New Roman" w:hAnsi="Times New Roman" w:cs="Times New Roman"/>
                <w:sz w:val="24"/>
                <w:szCs w:val="24"/>
              </w:rPr>
              <w:br/>
              <w:t>ИНН</w:t>
            </w:r>
          </w:p>
        </w:tc>
        <w:tc>
          <w:tcPr>
            <w:tcW w:w="337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Сумма Субсидии (гранта),</w:t>
            </w:r>
            <w:r w:rsidRPr="00C622BF">
              <w:rPr>
                <w:rFonts w:ascii="Times New Roman" w:hAnsi="Times New Roman" w:cs="Times New Roman"/>
                <w:sz w:val="24"/>
                <w:szCs w:val="24"/>
              </w:rPr>
              <w:br/>
              <w:t>руб.</w:t>
            </w: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1. </w:t>
            </w:r>
          </w:p>
        </w:tc>
        <w:tc>
          <w:tcPr>
            <w:tcW w:w="5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2. </w:t>
            </w:r>
          </w:p>
        </w:tc>
        <w:tc>
          <w:tcPr>
            <w:tcW w:w="5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r w:rsidRPr="00C622BF">
              <w:rPr>
                <w:rFonts w:ascii="Times New Roman" w:hAnsi="Times New Roman" w:cs="Times New Roman"/>
                <w:sz w:val="24"/>
                <w:szCs w:val="24"/>
              </w:rPr>
              <w:t xml:space="preserve">3. </w:t>
            </w:r>
          </w:p>
        </w:tc>
        <w:tc>
          <w:tcPr>
            <w:tcW w:w="5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r w:rsidR="004F7BF3" w:rsidRPr="00C622BF" w:rsidTr="00A42008">
        <w:trPr>
          <w:cantSplit/>
          <w:trHeight w:val="240"/>
        </w:trPr>
        <w:tc>
          <w:tcPr>
            <w:tcW w:w="54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right="170" w:firstLine="0"/>
              <w:jc w:val="right"/>
              <w:rPr>
                <w:rFonts w:ascii="Times New Roman" w:hAnsi="Times New Roman" w:cs="Times New Roman"/>
                <w:sz w:val="24"/>
                <w:szCs w:val="24"/>
              </w:rPr>
            </w:pPr>
            <w:r w:rsidRPr="00C622BF">
              <w:rPr>
                <w:rFonts w:ascii="Times New Roman" w:hAnsi="Times New Roman" w:cs="Times New Roman"/>
                <w:sz w:val="24"/>
                <w:szCs w:val="24"/>
              </w:rPr>
              <w:t>Итого:</w:t>
            </w:r>
          </w:p>
        </w:tc>
        <w:tc>
          <w:tcPr>
            <w:tcW w:w="3375" w:type="dxa"/>
            <w:tcBorders>
              <w:top w:val="single" w:sz="6" w:space="0" w:color="auto"/>
              <w:left w:val="single" w:sz="6" w:space="0" w:color="auto"/>
              <w:bottom w:val="single" w:sz="6" w:space="0" w:color="auto"/>
              <w:right w:val="single" w:sz="6" w:space="0" w:color="auto"/>
            </w:tcBorders>
          </w:tcPr>
          <w:p w:rsidR="004F7BF3" w:rsidRPr="00C622BF" w:rsidRDefault="004F7BF3" w:rsidP="00C622BF">
            <w:pPr>
              <w:pStyle w:val="ConsPlusNormal"/>
              <w:ind w:firstLine="0"/>
              <w:rPr>
                <w:rFonts w:ascii="Times New Roman" w:hAnsi="Times New Roman" w:cs="Times New Roman"/>
                <w:sz w:val="24"/>
                <w:szCs w:val="24"/>
              </w:rPr>
            </w:pPr>
          </w:p>
        </w:tc>
      </w:tr>
    </w:tbl>
    <w:p w:rsidR="004F7BF3" w:rsidRPr="00C622BF" w:rsidRDefault="004F7BF3" w:rsidP="00C622BF">
      <w:pPr>
        <w:pStyle w:val="ConsPlusNormal"/>
        <w:ind w:firstLine="0"/>
        <w:outlineLvl w:val="1"/>
        <w:rPr>
          <w:rFonts w:ascii="Times New Roman" w:hAnsi="Times New Roman" w:cs="Times New Roman"/>
          <w:sz w:val="24"/>
          <w:szCs w:val="24"/>
        </w:rPr>
      </w:pPr>
    </w:p>
    <w:p w:rsidR="004F7BF3" w:rsidRPr="00C622BF" w:rsidRDefault="004F7BF3" w:rsidP="00C622BF">
      <w:pPr>
        <w:pStyle w:val="ConsPlusNonformat"/>
        <w:rPr>
          <w:rFonts w:ascii="Times New Roman" w:hAnsi="Times New Roman" w:cs="Times New Roman"/>
          <w:sz w:val="24"/>
          <w:szCs w:val="24"/>
        </w:rPr>
      </w:pPr>
    </w:p>
    <w:p w:rsidR="004F7BF3" w:rsidRPr="00C622BF" w:rsidRDefault="004F7BF3" w:rsidP="00C622BF">
      <w:pPr>
        <w:pStyle w:val="ConsPlusNonformat"/>
        <w:rPr>
          <w:rFonts w:ascii="Times New Roman" w:hAnsi="Times New Roman" w:cs="Times New Roman"/>
          <w:sz w:val="24"/>
          <w:szCs w:val="24"/>
        </w:rPr>
      </w:pPr>
    </w:p>
    <w:p w:rsidR="004F7BF3" w:rsidRPr="00C622BF" w:rsidRDefault="004F7BF3" w:rsidP="00C622BF">
      <w:pPr>
        <w:pStyle w:val="ConsPlusNonformat"/>
        <w:rPr>
          <w:rFonts w:ascii="Times New Roman" w:hAnsi="Times New Roman" w:cs="Times New Roman"/>
          <w:sz w:val="24"/>
          <w:szCs w:val="24"/>
        </w:rPr>
      </w:pPr>
    </w:p>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 xml:space="preserve">Глава МСУ </w:t>
      </w:r>
      <w:r w:rsidR="007A6F15" w:rsidRPr="00C622BF">
        <w:rPr>
          <w:rFonts w:ascii="Times New Roman" w:hAnsi="Times New Roman" w:cs="Times New Roman"/>
          <w:sz w:val="24"/>
          <w:szCs w:val="24"/>
        </w:rPr>
        <w:t>Ковернинского муниципального</w:t>
      </w:r>
      <w:r w:rsidRPr="00C622BF">
        <w:rPr>
          <w:rFonts w:ascii="Times New Roman" w:hAnsi="Times New Roman" w:cs="Times New Roman"/>
          <w:sz w:val="24"/>
          <w:szCs w:val="24"/>
        </w:rPr>
        <w:t xml:space="preserve"> района_______   ___________________</w:t>
      </w:r>
    </w:p>
    <w:p w:rsidR="004F7BF3" w:rsidRPr="00C622BF" w:rsidRDefault="004F7BF3" w:rsidP="00C622BF">
      <w:pPr>
        <w:pStyle w:val="ConsPlusNonformat"/>
        <w:rPr>
          <w:rFonts w:ascii="Times New Roman" w:hAnsi="Times New Roman" w:cs="Times New Roman"/>
          <w:sz w:val="24"/>
          <w:szCs w:val="24"/>
        </w:rPr>
      </w:pPr>
      <w:r w:rsidRPr="00C622BF">
        <w:rPr>
          <w:rFonts w:ascii="Times New Roman" w:hAnsi="Times New Roman" w:cs="Times New Roman"/>
          <w:sz w:val="24"/>
          <w:szCs w:val="24"/>
        </w:rPr>
        <w:t xml:space="preserve">                                                                          </w:t>
      </w:r>
      <w:r w:rsidR="0071630C">
        <w:rPr>
          <w:rFonts w:ascii="Times New Roman" w:hAnsi="Times New Roman" w:cs="Times New Roman"/>
          <w:sz w:val="24"/>
          <w:szCs w:val="24"/>
        </w:rPr>
        <w:tab/>
      </w:r>
      <w:r w:rsidRPr="00C622BF">
        <w:rPr>
          <w:rFonts w:ascii="Times New Roman" w:hAnsi="Times New Roman" w:cs="Times New Roman"/>
          <w:sz w:val="24"/>
          <w:szCs w:val="24"/>
        </w:rPr>
        <w:t xml:space="preserve">    (подпись) (расшифровка подписи)</w:t>
      </w:r>
    </w:p>
    <w:p w:rsidR="004F7BF3" w:rsidRPr="00C622BF" w:rsidRDefault="004F7BF3" w:rsidP="00C622BF">
      <w:pPr>
        <w:pStyle w:val="ConsPlusNonformat"/>
        <w:rPr>
          <w:rFonts w:ascii="Times New Roman" w:hAnsi="Times New Roman" w:cs="Times New Roman"/>
          <w:sz w:val="24"/>
          <w:szCs w:val="24"/>
        </w:rPr>
      </w:pPr>
    </w:p>
    <w:p w:rsidR="004F7BF3" w:rsidRPr="00C622BF" w:rsidRDefault="004F7BF3" w:rsidP="00C622BF">
      <w:pPr>
        <w:spacing w:after="0" w:line="240" w:lineRule="auto"/>
        <w:rPr>
          <w:rFonts w:ascii="Times New Roman" w:hAnsi="Times New Roman"/>
          <w:sz w:val="24"/>
          <w:szCs w:val="24"/>
        </w:rPr>
      </w:pPr>
    </w:p>
    <w:p w:rsidR="004F7BF3" w:rsidRDefault="004F7BF3"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Pr="002A1D5D" w:rsidRDefault="007C0757" w:rsidP="007C0757">
      <w:pPr>
        <w:spacing w:after="0" w:line="240" w:lineRule="auto"/>
        <w:jc w:val="right"/>
        <w:rPr>
          <w:rFonts w:ascii="Times New Roman" w:hAnsi="Times New Roman"/>
          <w:szCs w:val="28"/>
        </w:rPr>
      </w:pPr>
      <w:r>
        <w:rPr>
          <w:rFonts w:ascii="Times New Roman" w:hAnsi="Times New Roman"/>
          <w:szCs w:val="28"/>
        </w:rPr>
        <w:lastRenderedPageBreak/>
        <w:t>ПРИЛОЖЕНИЕ</w:t>
      </w:r>
      <w:r w:rsidRPr="002A1D5D">
        <w:rPr>
          <w:rFonts w:ascii="Times New Roman" w:hAnsi="Times New Roman"/>
          <w:szCs w:val="28"/>
        </w:rPr>
        <w:t xml:space="preserve"> </w:t>
      </w:r>
      <w:r>
        <w:rPr>
          <w:rFonts w:ascii="Times New Roman" w:hAnsi="Times New Roman"/>
          <w:szCs w:val="28"/>
        </w:rPr>
        <w:t>8</w:t>
      </w:r>
    </w:p>
    <w:p w:rsidR="007C0757" w:rsidRPr="00C622BF" w:rsidRDefault="007C0757" w:rsidP="007C0757">
      <w:pPr>
        <w:pStyle w:val="ConsPlusNormal"/>
        <w:ind w:left="5700" w:firstLine="0"/>
        <w:jc w:val="right"/>
        <w:outlineLvl w:val="1"/>
        <w:rPr>
          <w:rFonts w:ascii="Times New Roman" w:hAnsi="Times New Roman" w:cs="Times New Roman"/>
          <w:sz w:val="24"/>
          <w:szCs w:val="24"/>
        </w:rPr>
      </w:pPr>
      <w:r w:rsidRPr="00C622BF">
        <w:rPr>
          <w:rFonts w:ascii="Times New Roman" w:hAnsi="Times New Roman" w:cs="Times New Roman"/>
          <w:sz w:val="24"/>
          <w:szCs w:val="24"/>
        </w:rPr>
        <w:t xml:space="preserve">к Порядку предоставления субсидии на оказание муниципальной поддержки в виде грантов начинающим </w:t>
      </w:r>
      <w:r>
        <w:rPr>
          <w:rFonts w:ascii="Times New Roman" w:hAnsi="Times New Roman" w:cs="Times New Roman"/>
          <w:sz w:val="24"/>
          <w:szCs w:val="24"/>
        </w:rPr>
        <w:t xml:space="preserve">субъектам малого предпринимательства </w:t>
      </w:r>
      <w:r w:rsidRPr="00C622BF">
        <w:rPr>
          <w:rFonts w:ascii="Times New Roman" w:hAnsi="Times New Roman" w:cs="Times New Roman"/>
          <w:sz w:val="24"/>
          <w:szCs w:val="24"/>
        </w:rPr>
        <w:t>на создание собственного дела в целях возмещения части затрат,  связанных с началом предпринимательской деятельности</w:t>
      </w:r>
    </w:p>
    <w:p w:rsidR="007C0757" w:rsidRPr="002A1D5D" w:rsidRDefault="007C0757" w:rsidP="007C0757">
      <w:pPr>
        <w:spacing w:after="0" w:line="240" w:lineRule="auto"/>
        <w:jc w:val="right"/>
        <w:rPr>
          <w:rFonts w:ascii="Times New Roman" w:hAnsi="Times New Roman"/>
          <w:sz w:val="24"/>
          <w:szCs w:val="24"/>
        </w:rPr>
      </w:pPr>
    </w:p>
    <w:p w:rsidR="007C0757" w:rsidRPr="002A1D5D" w:rsidRDefault="007C0757" w:rsidP="007C0757">
      <w:pPr>
        <w:pStyle w:val="ConsPlusNormal"/>
        <w:ind w:left="1843" w:hanging="425"/>
        <w:jc w:val="center"/>
        <w:rPr>
          <w:rFonts w:ascii="Times New Roman" w:hAnsi="Times New Roman" w:cs="Times New Roman"/>
          <w:szCs w:val="24"/>
        </w:rPr>
      </w:pPr>
    </w:p>
    <w:p w:rsidR="007C0757" w:rsidRPr="002A1D5D" w:rsidRDefault="007C0757" w:rsidP="007C0757">
      <w:pPr>
        <w:pStyle w:val="ConsPlusNormal"/>
        <w:ind w:left="1843" w:hanging="425"/>
        <w:jc w:val="center"/>
        <w:rPr>
          <w:rFonts w:ascii="Times New Roman" w:hAnsi="Times New Roman" w:cs="Times New Roman"/>
          <w:szCs w:val="24"/>
        </w:rPr>
      </w:pPr>
    </w:p>
    <w:p w:rsidR="007C0757" w:rsidRDefault="007C0757" w:rsidP="007C0757">
      <w:pPr>
        <w:pStyle w:val="ConsPlusNormal"/>
        <w:ind w:right="-2" w:firstLine="284"/>
        <w:jc w:val="center"/>
        <w:rPr>
          <w:rFonts w:ascii="Times New Roman" w:hAnsi="Times New Roman" w:cs="Times New Roman"/>
          <w:b/>
          <w:szCs w:val="24"/>
        </w:rPr>
      </w:pPr>
      <w:r w:rsidRPr="002A1D5D">
        <w:rPr>
          <w:rFonts w:ascii="Times New Roman" w:hAnsi="Times New Roman" w:cs="Times New Roman"/>
          <w:b/>
          <w:szCs w:val="24"/>
        </w:rPr>
        <w:t xml:space="preserve">Согласие на обработку персональных данных гражданина, </w:t>
      </w:r>
    </w:p>
    <w:p w:rsidR="007C0757" w:rsidRPr="002A1D5D" w:rsidRDefault="007C0757" w:rsidP="007C0757">
      <w:pPr>
        <w:pStyle w:val="ConsPlusNormal"/>
        <w:ind w:right="-2" w:firstLine="284"/>
        <w:jc w:val="center"/>
        <w:rPr>
          <w:rFonts w:ascii="Times New Roman" w:hAnsi="Times New Roman" w:cs="Times New Roman"/>
          <w:b/>
          <w:szCs w:val="24"/>
        </w:rPr>
      </w:pPr>
      <w:r w:rsidRPr="002A1D5D">
        <w:rPr>
          <w:rFonts w:ascii="Times New Roman" w:hAnsi="Times New Roman" w:cs="Times New Roman"/>
          <w:b/>
          <w:szCs w:val="24"/>
        </w:rPr>
        <w:t xml:space="preserve">являющегося представителем юридического лица (заявителя) или индивидуальным предпринимателем (заявителем) Ковернинского муниципального района Нижегородской области </w:t>
      </w:r>
    </w:p>
    <w:p w:rsidR="007C0757" w:rsidRPr="002A1D5D" w:rsidRDefault="007C0757" w:rsidP="007C0757">
      <w:pPr>
        <w:pStyle w:val="ConsPlusNormal"/>
        <w:ind w:right="-2" w:firstLine="284"/>
        <w:jc w:val="center"/>
        <w:rPr>
          <w:rFonts w:ascii="Times New Roman" w:hAnsi="Times New Roman" w:cs="Times New Roman"/>
          <w:b/>
          <w:szCs w:val="24"/>
        </w:rPr>
      </w:pPr>
    </w:p>
    <w:p w:rsidR="007C0757" w:rsidRPr="002A1D5D" w:rsidRDefault="007C0757" w:rsidP="007C0757">
      <w:pPr>
        <w:pStyle w:val="ConsPlusNormal"/>
        <w:spacing w:line="360" w:lineRule="auto"/>
        <w:ind w:right="-2" w:firstLine="284"/>
        <w:jc w:val="center"/>
        <w:rPr>
          <w:rFonts w:ascii="Times New Roman" w:hAnsi="Times New Roman" w:cs="Times New Roman"/>
          <w:szCs w:val="24"/>
        </w:rPr>
      </w:pPr>
      <w:r w:rsidRPr="002A1D5D">
        <w:rPr>
          <w:rFonts w:ascii="Times New Roman" w:hAnsi="Times New Roman" w:cs="Times New Roman"/>
          <w:szCs w:val="24"/>
        </w:rPr>
        <w:t>Я,___________________________________________________________________________,имеющий(ая)_________________________________________________________________,</w:t>
      </w:r>
    </w:p>
    <w:p w:rsidR="007C0757" w:rsidRPr="002A1D5D" w:rsidRDefault="007C0757" w:rsidP="007C0757">
      <w:pPr>
        <w:pStyle w:val="ConsPlusNormal"/>
        <w:spacing w:line="360" w:lineRule="auto"/>
        <w:ind w:right="-2"/>
        <w:jc w:val="both"/>
        <w:rPr>
          <w:rFonts w:ascii="Times New Roman" w:hAnsi="Times New Roman" w:cs="Times New Roman"/>
          <w:szCs w:val="24"/>
        </w:rPr>
      </w:pPr>
      <w:r w:rsidRPr="002A1D5D">
        <w:rPr>
          <w:rFonts w:ascii="Times New Roman" w:hAnsi="Times New Roman" w:cs="Times New Roman"/>
          <w:szCs w:val="24"/>
        </w:rPr>
        <w:t>(вид документа, удостоверяющего личность) №_____________________, выдан ____________________________________________, (наименование органа, выдавшего документ, удостоверяющий личность, дата выдачи) проживающий(ая) __________________________________________________________________________________,</w:t>
      </w:r>
    </w:p>
    <w:p w:rsidR="007C0757" w:rsidRPr="002A1D5D" w:rsidRDefault="007C0757" w:rsidP="007C0757">
      <w:pPr>
        <w:pStyle w:val="ConsPlusNormal"/>
        <w:spacing w:line="360" w:lineRule="auto"/>
        <w:ind w:right="-2"/>
        <w:jc w:val="both"/>
        <w:rPr>
          <w:rFonts w:ascii="Times New Roman" w:hAnsi="Times New Roman" w:cs="Times New Roman"/>
          <w:szCs w:val="24"/>
        </w:rPr>
      </w:pPr>
      <w:r w:rsidRPr="002A1D5D">
        <w:rPr>
          <w:rFonts w:ascii="Times New Roman" w:hAnsi="Times New Roman" w:cs="Times New Roman"/>
          <w:szCs w:val="24"/>
        </w:rPr>
        <w:t xml:space="preserve"> (адрес места жительства по паспорту) </w:t>
      </w:r>
    </w:p>
    <w:p w:rsidR="007C0757" w:rsidRPr="002A1D5D" w:rsidRDefault="007C0757" w:rsidP="007C0757">
      <w:pPr>
        <w:pStyle w:val="ConsPlusNormal"/>
        <w:spacing w:line="360" w:lineRule="auto"/>
        <w:ind w:right="-2"/>
        <w:jc w:val="both"/>
        <w:rPr>
          <w:rFonts w:ascii="Times New Roman" w:hAnsi="Times New Roman" w:cs="Times New Roman"/>
          <w:szCs w:val="24"/>
        </w:rPr>
      </w:pPr>
      <w:r w:rsidRPr="002A1D5D">
        <w:rPr>
          <w:rFonts w:ascii="Times New Roman" w:hAnsi="Times New Roman" w:cs="Times New Roman"/>
          <w:szCs w:val="24"/>
        </w:rPr>
        <w:t>даю своѐ согласие на обработку Администрацией Ковер</w:t>
      </w:r>
      <w:r>
        <w:rPr>
          <w:rFonts w:ascii="Times New Roman" w:hAnsi="Times New Roman" w:cs="Times New Roman"/>
          <w:szCs w:val="24"/>
        </w:rPr>
        <w:t>н</w:t>
      </w:r>
      <w:r w:rsidRPr="002A1D5D">
        <w:rPr>
          <w:rFonts w:ascii="Times New Roman" w:hAnsi="Times New Roman" w:cs="Times New Roman"/>
          <w:szCs w:val="24"/>
        </w:rPr>
        <w:t>инского</w:t>
      </w:r>
      <w:r>
        <w:rPr>
          <w:rFonts w:ascii="Times New Roman" w:hAnsi="Times New Roman" w:cs="Times New Roman"/>
          <w:szCs w:val="24"/>
        </w:rPr>
        <w:t xml:space="preserve"> муниципального</w:t>
      </w:r>
      <w:r w:rsidRPr="002A1D5D">
        <w:rPr>
          <w:rFonts w:ascii="Times New Roman" w:hAnsi="Times New Roman" w:cs="Times New Roman"/>
          <w:szCs w:val="24"/>
        </w:rPr>
        <w:t xml:space="preserve"> района расположенной по адресу: р.п. Ковернино, ул. Карла Маркса, д.4, (далее – Оператор), моих персональных данных.                                      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w:t>
      </w:r>
      <w:r>
        <w:rPr>
          <w:rFonts w:ascii="Times New Roman" w:hAnsi="Times New Roman" w:cs="Times New Roman"/>
          <w:szCs w:val="24"/>
        </w:rPr>
        <w:t>,</w:t>
      </w:r>
      <w:r w:rsidRPr="002A1D5D">
        <w:rPr>
          <w:rFonts w:ascii="Times New Roman" w:hAnsi="Times New Roman" w:cs="Times New Roman"/>
          <w:szCs w:val="24"/>
        </w:rPr>
        <w:t xml:space="preserve">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 Данное согласие действует в течение всего срока оказания муниципальной поддержки. 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 </w:t>
      </w:r>
    </w:p>
    <w:p w:rsidR="007C0757" w:rsidRPr="002A1D5D" w:rsidRDefault="007C0757" w:rsidP="007C0757">
      <w:pPr>
        <w:pStyle w:val="ConsPlusNormal"/>
        <w:spacing w:line="360" w:lineRule="auto"/>
        <w:ind w:right="-2"/>
        <w:jc w:val="both"/>
        <w:rPr>
          <w:rFonts w:ascii="Times New Roman" w:hAnsi="Times New Roman" w:cs="Times New Roman"/>
          <w:szCs w:val="24"/>
        </w:rPr>
      </w:pPr>
    </w:p>
    <w:p w:rsidR="007C0757" w:rsidRPr="002A1D5D" w:rsidRDefault="007C0757" w:rsidP="007C0757">
      <w:pPr>
        <w:pStyle w:val="ConsPlusNormal"/>
        <w:spacing w:line="360" w:lineRule="auto"/>
        <w:ind w:right="-2"/>
        <w:jc w:val="both"/>
        <w:rPr>
          <w:rFonts w:ascii="Times New Roman" w:hAnsi="Times New Roman" w:cs="Times New Roman"/>
          <w:szCs w:val="24"/>
        </w:rPr>
      </w:pPr>
      <w:r w:rsidRPr="002A1D5D">
        <w:rPr>
          <w:rFonts w:ascii="Times New Roman" w:hAnsi="Times New Roman" w:cs="Times New Roman"/>
          <w:szCs w:val="24"/>
        </w:rPr>
        <w:t>__________________________ __________________ _____</w:t>
      </w:r>
      <w:r w:rsidR="00F6297C">
        <w:rPr>
          <w:rFonts w:ascii="Times New Roman" w:hAnsi="Times New Roman" w:cs="Times New Roman"/>
          <w:szCs w:val="24"/>
        </w:rPr>
        <w:t>______________</w:t>
      </w:r>
      <w:r w:rsidRPr="002A1D5D">
        <w:rPr>
          <w:rFonts w:ascii="Times New Roman" w:hAnsi="Times New Roman" w:cs="Times New Roman"/>
          <w:szCs w:val="24"/>
        </w:rPr>
        <w:t>___</w:t>
      </w:r>
      <w:r>
        <w:rPr>
          <w:rFonts w:ascii="Times New Roman" w:hAnsi="Times New Roman" w:cs="Times New Roman"/>
          <w:szCs w:val="24"/>
        </w:rPr>
        <w:t>_____________</w:t>
      </w:r>
      <w:r w:rsidRPr="002A1D5D">
        <w:rPr>
          <w:rFonts w:ascii="Times New Roman" w:hAnsi="Times New Roman" w:cs="Times New Roman"/>
          <w:szCs w:val="24"/>
        </w:rPr>
        <w:t xml:space="preserve">________ </w:t>
      </w:r>
    </w:p>
    <w:p w:rsidR="007C0757" w:rsidRPr="002A1D5D" w:rsidRDefault="007C0757" w:rsidP="007C0757">
      <w:pPr>
        <w:pStyle w:val="ConsPlusNormal"/>
        <w:spacing w:line="360" w:lineRule="auto"/>
        <w:ind w:right="-2"/>
        <w:jc w:val="both"/>
        <w:rPr>
          <w:rFonts w:ascii="Times New Roman" w:hAnsi="Times New Roman" w:cs="Times New Roman"/>
          <w:szCs w:val="24"/>
        </w:rPr>
      </w:pPr>
      <w:r w:rsidRPr="002A1D5D">
        <w:rPr>
          <w:rFonts w:ascii="Times New Roman" w:hAnsi="Times New Roman" w:cs="Times New Roman"/>
          <w:szCs w:val="24"/>
        </w:rPr>
        <w:t>(дата)                                                  (подпись)             (расшифровка подписи)</w:t>
      </w:r>
    </w:p>
    <w:p w:rsidR="007C0757" w:rsidRPr="002A1D5D" w:rsidRDefault="007C0757" w:rsidP="007C0757">
      <w:pPr>
        <w:spacing w:after="0" w:line="240" w:lineRule="auto"/>
        <w:rPr>
          <w:rFonts w:ascii="Times New Roman" w:hAnsi="Times New Roman"/>
          <w:sz w:val="24"/>
          <w:szCs w:val="24"/>
        </w:rPr>
      </w:pPr>
    </w:p>
    <w:p w:rsidR="007C0757" w:rsidRPr="002A1D5D" w:rsidRDefault="007C0757" w:rsidP="007C0757">
      <w:pPr>
        <w:spacing w:after="0" w:line="240" w:lineRule="auto"/>
        <w:rPr>
          <w:rFonts w:ascii="Times New Roman" w:hAnsi="Times New Roman"/>
          <w:sz w:val="24"/>
          <w:szCs w:val="24"/>
        </w:rPr>
      </w:pPr>
    </w:p>
    <w:p w:rsidR="007C0757" w:rsidRDefault="007C0757" w:rsidP="007C0757">
      <w:pPr>
        <w:spacing w:after="0" w:line="240" w:lineRule="auto"/>
        <w:rPr>
          <w:rFonts w:ascii="Times New Roman" w:hAnsi="Times New Roman"/>
          <w:sz w:val="24"/>
          <w:szCs w:val="24"/>
        </w:rPr>
      </w:pPr>
    </w:p>
    <w:p w:rsidR="007C0757" w:rsidRDefault="007C0757" w:rsidP="007C0757">
      <w:pPr>
        <w:spacing w:after="0" w:line="240" w:lineRule="auto"/>
        <w:rPr>
          <w:rFonts w:ascii="Times New Roman" w:hAnsi="Times New Roman"/>
          <w:sz w:val="24"/>
          <w:szCs w:val="24"/>
        </w:rPr>
      </w:pPr>
    </w:p>
    <w:p w:rsidR="007C0757" w:rsidRPr="00C622BF" w:rsidRDefault="007C0757" w:rsidP="007C0757">
      <w:pPr>
        <w:spacing w:after="0" w:line="240" w:lineRule="auto"/>
        <w:rPr>
          <w:rFonts w:ascii="Times New Roman" w:hAnsi="Times New Roman"/>
          <w:sz w:val="24"/>
          <w:szCs w:val="24"/>
        </w:rPr>
      </w:pPr>
    </w:p>
    <w:p w:rsidR="007C0757" w:rsidRDefault="007C0757" w:rsidP="00C622BF">
      <w:pPr>
        <w:spacing w:after="0" w:line="240" w:lineRule="auto"/>
        <w:rPr>
          <w:rFonts w:ascii="Times New Roman" w:hAnsi="Times New Roman"/>
          <w:sz w:val="24"/>
          <w:szCs w:val="24"/>
        </w:rPr>
      </w:pPr>
    </w:p>
    <w:p w:rsidR="007C0757" w:rsidRDefault="007C0757" w:rsidP="007C0757">
      <w:pPr>
        <w:tabs>
          <w:tab w:val="left" w:pos="2072"/>
        </w:tabs>
        <w:spacing w:after="0" w:line="240" w:lineRule="auto"/>
        <w:rPr>
          <w:rFonts w:ascii="Times New Roman" w:hAnsi="Times New Roman"/>
          <w:sz w:val="24"/>
          <w:szCs w:val="24"/>
        </w:rPr>
      </w:pPr>
    </w:p>
    <w:p w:rsidR="007C0757" w:rsidRPr="00C622BF" w:rsidRDefault="007C0757" w:rsidP="00C622BF">
      <w:pPr>
        <w:spacing w:after="0" w:line="240" w:lineRule="auto"/>
        <w:rPr>
          <w:rFonts w:ascii="Times New Roman" w:hAnsi="Times New Roman"/>
          <w:sz w:val="24"/>
          <w:szCs w:val="24"/>
        </w:rPr>
      </w:pPr>
    </w:p>
    <w:p w:rsidR="004F7BF3" w:rsidRPr="00C622BF" w:rsidRDefault="004F7BF3" w:rsidP="00C622BF">
      <w:pPr>
        <w:spacing w:after="0" w:line="240" w:lineRule="auto"/>
        <w:rPr>
          <w:rFonts w:ascii="Times New Roman" w:hAnsi="Times New Roman"/>
          <w:sz w:val="24"/>
          <w:szCs w:val="24"/>
        </w:rPr>
      </w:pPr>
    </w:p>
    <w:p w:rsidR="004F7BF3" w:rsidRPr="00C622BF" w:rsidRDefault="004F7BF3" w:rsidP="00C622BF">
      <w:pPr>
        <w:spacing w:after="0" w:line="240" w:lineRule="auto"/>
        <w:rPr>
          <w:rFonts w:ascii="Times New Roman" w:hAnsi="Times New Roman"/>
          <w:sz w:val="24"/>
          <w:szCs w:val="24"/>
        </w:rPr>
      </w:pPr>
    </w:p>
    <w:sectPr w:rsidR="004F7BF3" w:rsidRPr="00C622BF" w:rsidSect="000F002E">
      <w:headerReference w:type="default" r:id="rId50"/>
      <w:pgSz w:w="11906" w:h="16838"/>
      <w:pgMar w:top="709" w:right="850" w:bottom="426"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736" w:rsidRDefault="00CD3736" w:rsidP="00EF32D9">
      <w:pPr>
        <w:spacing w:after="0" w:line="240" w:lineRule="auto"/>
      </w:pPr>
      <w:r>
        <w:separator/>
      </w:r>
    </w:p>
  </w:endnote>
  <w:endnote w:type="continuationSeparator" w:id="1">
    <w:p w:rsidR="00CD3736" w:rsidRDefault="00CD3736" w:rsidP="00EF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736" w:rsidRDefault="00CD3736" w:rsidP="00EF32D9">
      <w:pPr>
        <w:spacing w:after="0" w:line="240" w:lineRule="auto"/>
      </w:pPr>
      <w:r>
        <w:separator/>
      </w:r>
    </w:p>
  </w:footnote>
  <w:footnote w:type="continuationSeparator" w:id="1">
    <w:p w:rsidR="00CD3736" w:rsidRDefault="00CD3736" w:rsidP="00EF3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ED" w:rsidRDefault="00775A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F20"/>
    <w:multiLevelType w:val="hybridMultilevel"/>
    <w:tmpl w:val="0ECE6A42"/>
    <w:lvl w:ilvl="0" w:tplc="D65E5512">
      <w:start w:val="1"/>
      <w:numFmt w:val="decimal"/>
      <w:lvlText w:val="%1."/>
      <w:lvlJc w:val="left"/>
      <w:pPr>
        <w:ind w:left="1923" w:hanging="121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B0D19FC"/>
    <w:multiLevelType w:val="hybridMultilevel"/>
    <w:tmpl w:val="941C6068"/>
    <w:lvl w:ilvl="0" w:tplc="AE06CF84">
      <w:start w:val="1"/>
      <w:numFmt w:val="decimal"/>
      <w:lvlText w:val="%1."/>
      <w:lvlJc w:val="left"/>
      <w:pPr>
        <w:ind w:left="796" w:hanging="360"/>
      </w:pPr>
      <w:rPr>
        <w:rFonts w:hint="default"/>
      </w:r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
    <w:nsid w:val="0F0B5A0F"/>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096FA6"/>
    <w:multiLevelType w:val="hybridMultilevel"/>
    <w:tmpl w:val="4C02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07BEA"/>
    <w:multiLevelType w:val="multilevel"/>
    <w:tmpl w:val="9834B06A"/>
    <w:lvl w:ilvl="0">
      <w:start w:val="1"/>
      <w:numFmt w:val="decimal"/>
      <w:pStyle w:val="a"/>
      <w:lvlText w:val="%1."/>
      <w:lvlJc w:val="left"/>
      <w:pPr>
        <w:tabs>
          <w:tab w:val="num" w:pos="240"/>
        </w:tabs>
        <w:ind w:left="600" w:hanging="360"/>
      </w:pPr>
      <w:rPr>
        <w:rFonts w:hint="default"/>
        <w:b/>
        <w:i w:val="0"/>
        <w:color w:val="auto"/>
      </w:rPr>
    </w:lvl>
    <w:lvl w:ilvl="1">
      <w:start w:val="1"/>
      <w:numFmt w:val="lowerLetter"/>
      <w:lvlText w:val="%2."/>
      <w:lvlJc w:val="left"/>
      <w:pPr>
        <w:tabs>
          <w:tab w:val="num" w:pos="720"/>
        </w:tabs>
        <w:ind w:left="720" w:hanging="360"/>
      </w:pPr>
      <w:rPr>
        <w:rFonts w:hint="default"/>
        <w:b/>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2E11779E"/>
    <w:multiLevelType w:val="hybridMultilevel"/>
    <w:tmpl w:val="A32E8DE8"/>
    <w:lvl w:ilvl="0" w:tplc="5A8E77F0">
      <w:start w:val="1"/>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6">
    <w:nsid w:val="32A073D6"/>
    <w:multiLevelType w:val="hybridMultilevel"/>
    <w:tmpl w:val="673604C2"/>
    <w:lvl w:ilvl="0" w:tplc="4288B4B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04DA8"/>
    <w:multiLevelType w:val="hybridMultilevel"/>
    <w:tmpl w:val="4C220BDA"/>
    <w:lvl w:ilvl="0" w:tplc="E542B138">
      <w:start w:val="1"/>
      <w:numFmt w:val="decimal"/>
      <w:lvlText w:val="%1."/>
      <w:lvlJc w:val="left"/>
      <w:pPr>
        <w:tabs>
          <w:tab w:val="num" w:pos="3120"/>
        </w:tabs>
        <w:ind w:left="3120" w:hanging="360"/>
      </w:pPr>
      <w:rPr>
        <w:rFonts w:hint="default"/>
      </w:rPr>
    </w:lvl>
    <w:lvl w:ilvl="1" w:tplc="04190019">
      <w:start w:val="1"/>
      <w:numFmt w:val="lowerLetter"/>
      <w:lvlText w:val="%2."/>
      <w:lvlJc w:val="left"/>
      <w:pPr>
        <w:tabs>
          <w:tab w:val="num" w:pos="3840"/>
        </w:tabs>
        <w:ind w:left="3840" w:hanging="360"/>
      </w:pPr>
    </w:lvl>
    <w:lvl w:ilvl="2" w:tplc="0419001B">
      <w:start w:val="1"/>
      <w:numFmt w:val="lowerRoman"/>
      <w:lvlText w:val="%3."/>
      <w:lvlJc w:val="right"/>
      <w:pPr>
        <w:tabs>
          <w:tab w:val="num" w:pos="4560"/>
        </w:tabs>
        <w:ind w:left="4560" w:hanging="180"/>
      </w:pPr>
    </w:lvl>
    <w:lvl w:ilvl="3" w:tplc="0419000F">
      <w:start w:val="1"/>
      <w:numFmt w:val="decimal"/>
      <w:lvlText w:val="%4."/>
      <w:lvlJc w:val="left"/>
      <w:pPr>
        <w:tabs>
          <w:tab w:val="num" w:pos="5280"/>
        </w:tabs>
        <w:ind w:left="5280" w:hanging="360"/>
      </w:pPr>
    </w:lvl>
    <w:lvl w:ilvl="4" w:tplc="04190019">
      <w:start w:val="1"/>
      <w:numFmt w:val="lowerLetter"/>
      <w:lvlText w:val="%5."/>
      <w:lvlJc w:val="left"/>
      <w:pPr>
        <w:tabs>
          <w:tab w:val="num" w:pos="6000"/>
        </w:tabs>
        <w:ind w:left="6000" w:hanging="360"/>
      </w:pPr>
    </w:lvl>
    <w:lvl w:ilvl="5" w:tplc="0419001B">
      <w:start w:val="1"/>
      <w:numFmt w:val="lowerRoman"/>
      <w:lvlText w:val="%6."/>
      <w:lvlJc w:val="right"/>
      <w:pPr>
        <w:tabs>
          <w:tab w:val="num" w:pos="6720"/>
        </w:tabs>
        <w:ind w:left="6720" w:hanging="180"/>
      </w:pPr>
    </w:lvl>
    <w:lvl w:ilvl="6" w:tplc="0419000F">
      <w:start w:val="1"/>
      <w:numFmt w:val="decimal"/>
      <w:lvlText w:val="%7."/>
      <w:lvlJc w:val="left"/>
      <w:pPr>
        <w:tabs>
          <w:tab w:val="num" w:pos="7440"/>
        </w:tabs>
        <w:ind w:left="7440" w:hanging="360"/>
      </w:pPr>
    </w:lvl>
    <w:lvl w:ilvl="7" w:tplc="04190019">
      <w:start w:val="1"/>
      <w:numFmt w:val="lowerLetter"/>
      <w:lvlText w:val="%8."/>
      <w:lvlJc w:val="left"/>
      <w:pPr>
        <w:tabs>
          <w:tab w:val="num" w:pos="8160"/>
        </w:tabs>
        <w:ind w:left="8160" w:hanging="360"/>
      </w:pPr>
    </w:lvl>
    <w:lvl w:ilvl="8" w:tplc="0419001B">
      <w:start w:val="1"/>
      <w:numFmt w:val="lowerRoman"/>
      <w:lvlText w:val="%9."/>
      <w:lvlJc w:val="right"/>
      <w:pPr>
        <w:tabs>
          <w:tab w:val="num" w:pos="8880"/>
        </w:tabs>
        <w:ind w:left="8880" w:hanging="180"/>
      </w:pPr>
    </w:lvl>
  </w:abstractNum>
  <w:abstractNum w:abstractNumId="8">
    <w:nsid w:val="4A816A37"/>
    <w:multiLevelType w:val="hybridMultilevel"/>
    <w:tmpl w:val="A32E8DE8"/>
    <w:lvl w:ilvl="0" w:tplc="5A8E77F0">
      <w:start w:val="1"/>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9">
    <w:nsid w:val="4DFF0447"/>
    <w:multiLevelType w:val="hybridMultilevel"/>
    <w:tmpl w:val="810058BC"/>
    <w:lvl w:ilvl="0" w:tplc="1FC2C7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3971EF3"/>
    <w:multiLevelType w:val="hybridMultilevel"/>
    <w:tmpl w:val="072C8F72"/>
    <w:lvl w:ilvl="0" w:tplc="13E2061E">
      <w:start w:val="1"/>
      <w:numFmt w:val="decimal"/>
      <w:lvlText w:val="%1."/>
      <w:lvlJc w:val="left"/>
      <w:pPr>
        <w:ind w:left="1335" w:hanging="360"/>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11">
    <w:nsid w:val="561525CF"/>
    <w:multiLevelType w:val="multilevel"/>
    <w:tmpl w:val="6450DA90"/>
    <w:lvl w:ilvl="0">
      <w:start w:val="16"/>
      <w:numFmt w:val="decimal"/>
      <w:lvlText w:val="%1"/>
      <w:lvlJc w:val="left"/>
      <w:pPr>
        <w:tabs>
          <w:tab w:val="num" w:pos="8475"/>
        </w:tabs>
        <w:ind w:left="8475" w:hanging="8475"/>
      </w:pPr>
      <w:rPr>
        <w:rFonts w:hint="default"/>
      </w:rPr>
    </w:lvl>
    <w:lvl w:ilvl="1">
      <w:start w:val="9"/>
      <w:numFmt w:val="decimalZero"/>
      <w:lvlText w:val="%1.%2"/>
      <w:lvlJc w:val="left"/>
      <w:pPr>
        <w:tabs>
          <w:tab w:val="num" w:pos="8475"/>
        </w:tabs>
        <w:ind w:left="8475" w:hanging="8475"/>
      </w:pPr>
      <w:rPr>
        <w:rFonts w:hint="default"/>
      </w:rPr>
    </w:lvl>
    <w:lvl w:ilvl="2">
      <w:start w:val="2010"/>
      <w:numFmt w:val="decimal"/>
      <w:lvlText w:val="%1.%2.%3"/>
      <w:lvlJc w:val="left"/>
      <w:pPr>
        <w:tabs>
          <w:tab w:val="num" w:pos="8475"/>
        </w:tabs>
        <w:ind w:left="8475" w:hanging="8475"/>
      </w:pPr>
      <w:rPr>
        <w:rFonts w:hint="default"/>
      </w:rPr>
    </w:lvl>
    <w:lvl w:ilvl="3">
      <w:start w:val="1"/>
      <w:numFmt w:val="decimal"/>
      <w:lvlText w:val="%1.%2.%3.%4"/>
      <w:lvlJc w:val="left"/>
      <w:pPr>
        <w:tabs>
          <w:tab w:val="num" w:pos="8475"/>
        </w:tabs>
        <w:ind w:left="8475" w:hanging="8475"/>
      </w:pPr>
      <w:rPr>
        <w:rFonts w:hint="default"/>
      </w:rPr>
    </w:lvl>
    <w:lvl w:ilvl="4">
      <w:start w:val="1"/>
      <w:numFmt w:val="decimal"/>
      <w:lvlText w:val="%1.%2.%3.%4.%5"/>
      <w:lvlJc w:val="left"/>
      <w:pPr>
        <w:tabs>
          <w:tab w:val="num" w:pos="8475"/>
        </w:tabs>
        <w:ind w:left="8475" w:hanging="8475"/>
      </w:pPr>
      <w:rPr>
        <w:rFonts w:hint="default"/>
      </w:rPr>
    </w:lvl>
    <w:lvl w:ilvl="5">
      <w:start w:val="1"/>
      <w:numFmt w:val="decimal"/>
      <w:lvlText w:val="%1.%2.%3.%4.%5.%6"/>
      <w:lvlJc w:val="left"/>
      <w:pPr>
        <w:tabs>
          <w:tab w:val="num" w:pos="8475"/>
        </w:tabs>
        <w:ind w:left="8475" w:hanging="8475"/>
      </w:pPr>
      <w:rPr>
        <w:rFonts w:hint="default"/>
      </w:rPr>
    </w:lvl>
    <w:lvl w:ilvl="6">
      <w:start w:val="1"/>
      <w:numFmt w:val="decimal"/>
      <w:lvlText w:val="%1.%2.%3.%4.%5.%6.%7"/>
      <w:lvlJc w:val="left"/>
      <w:pPr>
        <w:tabs>
          <w:tab w:val="num" w:pos="8475"/>
        </w:tabs>
        <w:ind w:left="8475" w:hanging="8475"/>
      </w:pPr>
      <w:rPr>
        <w:rFonts w:hint="default"/>
      </w:rPr>
    </w:lvl>
    <w:lvl w:ilvl="7">
      <w:start w:val="1"/>
      <w:numFmt w:val="decimal"/>
      <w:lvlText w:val="%1.%2.%3.%4.%5.%6.%7.%8"/>
      <w:lvlJc w:val="left"/>
      <w:pPr>
        <w:tabs>
          <w:tab w:val="num" w:pos="8475"/>
        </w:tabs>
        <w:ind w:left="8475" w:hanging="8475"/>
      </w:pPr>
      <w:rPr>
        <w:rFonts w:hint="default"/>
      </w:rPr>
    </w:lvl>
    <w:lvl w:ilvl="8">
      <w:start w:val="1"/>
      <w:numFmt w:val="decimal"/>
      <w:lvlText w:val="%1.%2.%3.%4.%5.%6.%7.%8.%9"/>
      <w:lvlJc w:val="left"/>
      <w:pPr>
        <w:tabs>
          <w:tab w:val="num" w:pos="8475"/>
        </w:tabs>
        <w:ind w:left="8475" w:hanging="8475"/>
      </w:pPr>
      <w:rPr>
        <w:rFonts w:hint="default"/>
      </w:rPr>
    </w:lvl>
  </w:abstractNum>
  <w:abstractNum w:abstractNumId="12">
    <w:nsid w:val="5B0A5CCB"/>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460463"/>
    <w:multiLevelType w:val="hybridMultilevel"/>
    <w:tmpl w:val="CED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B979A1"/>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C9418C9"/>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0"/>
  </w:num>
  <w:num w:numId="3">
    <w:abstractNumId w:val="7"/>
  </w:num>
  <w:num w:numId="4">
    <w:abstractNumId w:val="11"/>
  </w:num>
  <w:num w:numId="5">
    <w:abstractNumId w:val="1"/>
  </w:num>
  <w:num w:numId="6">
    <w:abstractNumId w:val="10"/>
  </w:num>
  <w:num w:numId="7">
    <w:abstractNumId w:val="14"/>
  </w:num>
  <w:num w:numId="8">
    <w:abstractNumId w:val="15"/>
  </w:num>
  <w:num w:numId="9">
    <w:abstractNumId w:val="2"/>
  </w:num>
  <w:num w:numId="10">
    <w:abstractNumId w:val="12"/>
  </w:num>
  <w:num w:numId="11">
    <w:abstractNumId w:val="3"/>
  </w:num>
  <w:num w:numId="12">
    <w:abstractNumId w:val="4"/>
  </w:num>
  <w:num w:numId="13">
    <w:abstractNumId w:val="9"/>
  </w:num>
  <w:num w:numId="14">
    <w:abstractNumId w:val="8"/>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0E9C"/>
    <w:rsid w:val="00000E80"/>
    <w:rsid w:val="00001EC5"/>
    <w:rsid w:val="000105CC"/>
    <w:rsid w:val="00010BCD"/>
    <w:rsid w:val="0001119F"/>
    <w:rsid w:val="000118B0"/>
    <w:rsid w:val="00012495"/>
    <w:rsid w:val="0001769A"/>
    <w:rsid w:val="00020ACC"/>
    <w:rsid w:val="00021D51"/>
    <w:rsid w:val="00023E66"/>
    <w:rsid w:val="00026512"/>
    <w:rsid w:val="000320F5"/>
    <w:rsid w:val="000339B7"/>
    <w:rsid w:val="000351A2"/>
    <w:rsid w:val="00043708"/>
    <w:rsid w:val="00047538"/>
    <w:rsid w:val="000517F6"/>
    <w:rsid w:val="00070B79"/>
    <w:rsid w:val="00071715"/>
    <w:rsid w:val="0008562C"/>
    <w:rsid w:val="00087CC3"/>
    <w:rsid w:val="00095754"/>
    <w:rsid w:val="00097D9E"/>
    <w:rsid w:val="000A2DC6"/>
    <w:rsid w:val="000A33B8"/>
    <w:rsid w:val="000A41A3"/>
    <w:rsid w:val="000A5093"/>
    <w:rsid w:val="000A548F"/>
    <w:rsid w:val="000B1601"/>
    <w:rsid w:val="000B221D"/>
    <w:rsid w:val="000C058D"/>
    <w:rsid w:val="000C2BE1"/>
    <w:rsid w:val="000C348E"/>
    <w:rsid w:val="000C652D"/>
    <w:rsid w:val="000C6B88"/>
    <w:rsid w:val="000C7036"/>
    <w:rsid w:val="000D1519"/>
    <w:rsid w:val="000D37C9"/>
    <w:rsid w:val="000D5EFD"/>
    <w:rsid w:val="000D6D5A"/>
    <w:rsid w:val="000E1BB8"/>
    <w:rsid w:val="000E246F"/>
    <w:rsid w:val="000E2EF5"/>
    <w:rsid w:val="000E4370"/>
    <w:rsid w:val="000E4DB7"/>
    <w:rsid w:val="000F002E"/>
    <w:rsid w:val="000F2022"/>
    <w:rsid w:val="000F2B93"/>
    <w:rsid w:val="000F4012"/>
    <w:rsid w:val="000F4E1E"/>
    <w:rsid w:val="001024A7"/>
    <w:rsid w:val="00102D4A"/>
    <w:rsid w:val="0010321E"/>
    <w:rsid w:val="00103884"/>
    <w:rsid w:val="0011437D"/>
    <w:rsid w:val="001150A3"/>
    <w:rsid w:val="00115312"/>
    <w:rsid w:val="00116B51"/>
    <w:rsid w:val="001266EF"/>
    <w:rsid w:val="001274E0"/>
    <w:rsid w:val="001276D2"/>
    <w:rsid w:val="00127ACA"/>
    <w:rsid w:val="00132814"/>
    <w:rsid w:val="00133134"/>
    <w:rsid w:val="00137559"/>
    <w:rsid w:val="00140C55"/>
    <w:rsid w:val="00147782"/>
    <w:rsid w:val="00153EC8"/>
    <w:rsid w:val="001607AB"/>
    <w:rsid w:val="00164334"/>
    <w:rsid w:val="00164A5C"/>
    <w:rsid w:val="00166102"/>
    <w:rsid w:val="001671D5"/>
    <w:rsid w:val="0017751D"/>
    <w:rsid w:val="00182C69"/>
    <w:rsid w:val="00183BD3"/>
    <w:rsid w:val="001840D9"/>
    <w:rsid w:val="0018726D"/>
    <w:rsid w:val="001876BF"/>
    <w:rsid w:val="00190708"/>
    <w:rsid w:val="001955D9"/>
    <w:rsid w:val="00196F98"/>
    <w:rsid w:val="00197664"/>
    <w:rsid w:val="001A0442"/>
    <w:rsid w:val="001A0EE5"/>
    <w:rsid w:val="001A2B22"/>
    <w:rsid w:val="001B3246"/>
    <w:rsid w:val="001B3DAC"/>
    <w:rsid w:val="001B7287"/>
    <w:rsid w:val="001B7D8F"/>
    <w:rsid w:val="001C110E"/>
    <w:rsid w:val="001C6E77"/>
    <w:rsid w:val="001C6F50"/>
    <w:rsid w:val="001D1E57"/>
    <w:rsid w:val="001D311A"/>
    <w:rsid w:val="001D5C54"/>
    <w:rsid w:val="001E1D23"/>
    <w:rsid w:val="001E2E3A"/>
    <w:rsid w:val="001E5651"/>
    <w:rsid w:val="001F129A"/>
    <w:rsid w:val="001F1ADD"/>
    <w:rsid w:val="001F6AB4"/>
    <w:rsid w:val="00200C7E"/>
    <w:rsid w:val="00200F43"/>
    <w:rsid w:val="00201C92"/>
    <w:rsid w:val="00210F0C"/>
    <w:rsid w:val="00216E93"/>
    <w:rsid w:val="0021785A"/>
    <w:rsid w:val="00222808"/>
    <w:rsid w:val="00231A14"/>
    <w:rsid w:val="00237093"/>
    <w:rsid w:val="0024092C"/>
    <w:rsid w:val="00246F64"/>
    <w:rsid w:val="002519CF"/>
    <w:rsid w:val="0025429F"/>
    <w:rsid w:val="00257018"/>
    <w:rsid w:val="00257E17"/>
    <w:rsid w:val="00260F7B"/>
    <w:rsid w:val="002640DF"/>
    <w:rsid w:val="00264A83"/>
    <w:rsid w:val="002654D5"/>
    <w:rsid w:val="00266E45"/>
    <w:rsid w:val="002701A3"/>
    <w:rsid w:val="00273638"/>
    <w:rsid w:val="00273B82"/>
    <w:rsid w:val="00274205"/>
    <w:rsid w:val="0027755C"/>
    <w:rsid w:val="0028038C"/>
    <w:rsid w:val="00282D25"/>
    <w:rsid w:val="00284CC0"/>
    <w:rsid w:val="00285BE2"/>
    <w:rsid w:val="002868AA"/>
    <w:rsid w:val="00290DCF"/>
    <w:rsid w:val="00291195"/>
    <w:rsid w:val="002931C8"/>
    <w:rsid w:val="00293E32"/>
    <w:rsid w:val="00296F7D"/>
    <w:rsid w:val="00297683"/>
    <w:rsid w:val="002A12E4"/>
    <w:rsid w:val="002A2957"/>
    <w:rsid w:val="002B0255"/>
    <w:rsid w:val="002B11FD"/>
    <w:rsid w:val="002B281F"/>
    <w:rsid w:val="002B38E4"/>
    <w:rsid w:val="002C272C"/>
    <w:rsid w:val="002C2CC0"/>
    <w:rsid w:val="002D0003"/>
    <w:rsid w:val="002D0558"/>
    <w:rsid w:val="002E2298"/>
    <w:rsid w:val="002F2A95"/>
    <w:rsid w:val="0030019D"/>
    <w:rsid w:val="003042AF"/>
    <w:rsid w:val="00312900"/>
    <w:rsid w:val="00312D31"/>
    <w:rsid w:val="003178EB"/>
    <w:rsid w:val="00320E83"/>
    <w:rsid w:val="00323CFD"/>
    <w:rsid w:val="003264B0"/>
    <w:rsid w:val="00331FA5"/>
    <w:rsid w:val="00332F7B"/>
    <w:rsid w:val="00337372"/>
    <w:rsid w:val="003378E9"/>
    <w:rsid w:val="00342A03"/>
    <w:rsid w:val="003525F5"/>
    <w:rsid w:val="00353CF1"/>
    <w:rsid w:val="00355109"/>
    <w:rsid w:val="00357BBF"/>
    <w:rsid w:val="00367C8B"/>
    <w:rsid w:val="00367F55"/>
    <w:rsid w:val="00371114"/>
    <w:rsid w:val="00371DAD"/>
    <w:rsid w:val="0037558D"/>
    <w:rsid w:val="00375C3E"/>
    <w:rsid w:val="0037747B"/>
    <w:rsid w:val="00381DD4"/>
    <w:rsid w:val="003830DE"/>
    <w:rsid w:val="0039363A"/>
    <w:rsid w:val="003943CD"/>
    <w:rsid w:val="00394E6D"/>
    <w:rsid w:val="00396CE0"/>
    <w:rsid w:val="003A3AFA"/>
    <w:rsid w:val="003B0E07"/>
    <w:rsid w:val="003B741D"/>
    <w:rsid w:val="003C0D61"/>
    <w:rsid w:val="003C4041"/>
    <w:rsid w:val="003C587B"/>
    <w:rsid w:val="003C619B"/>
    <w:rsid w:val="003D58B4"/>
    <w:rsid w:val="003E05D4"/>
    <w:rsid w:val="003E1325"/>
    <w:rsid w:val="003E261D"/>
    <w:rsid w:val="003E2B50"/>
    <w:rsid w:val="003E3086"/>
    <w:rsid w:val="003E328A"/>
    <w:rsid w:val="003F0E41"/>
    <w:rsid w:val="003F1278"/>
    <w:rsid w:val="003F529C"/>
    <w:rsid w:val="003F5BE8"/>
    <w:rsid w:val="00402D49"/>
    <w:rsid w:val="00404D73"/>
    <w:rsid w:val="00406782"/>
    <w:rsid w:val="00407EE6"/>
    <w:rsid w:val="00411856"/>
    <w:rsid w:val="00411FE0"/>
    <w:rsid w:val="0041406B"/>
    <w:rsid w:val="0041732A"/>
    <w:rsid w:val="004207C7"/>
    <w:rsid w:val="00427B3F"/>
    <w:rsid w:val="00431FC6"/>
    <w:rsid w:val="00432EE8"/>
    <w:rsid w:val="00442269"/>
    <w:rsid w:val="004434B5"/>
    <w:rsid w:val="00444FEC"/>
    <w:rsid w:val="004525F9"/>
    <w:rsid w:val="00454742"/>
    <w:rsid w:val="004607C6"/>
    <w:rsid w:val="00465FD1"/>
    <w:rsid w:val="00472DFF"/>
    <w:rsid w:val="0047402B"/>
    <w:rsid w:val="00477066"/>
    <w:rsid w:val="00477167"/>
    <w:rsid w:val="00480AE9"/>
    <w:rsid w:val="00482471"/>
    <w:rsid w:val="0048450A"/>
    <w:rsid w:val="00490802"/>
    <w:rsid w:val="00491D18"/>
    <w:rsid w:val="004A2573"/>
    <w:rsid w:val="004A2F42"/>
    <w:rsid w:val="004B005B"/>
    <w:rsid w:val="004B776E"/>
    <w:rsid w:val="004C329A"/>
    <w:rsid w:val="004D0477"/>
    <w:rsid w:val="004D293F"/>
    <w:rsid w:val="004D3D96"/>
    <w:rsid w:val="004E0008"/>
    <w:rsid w:val="004E3B26"/>
    <w:rsid w:val="004E51AE"/>
    <w:rsid w:val="004E566E"/>
    <w:rsid w:val="004E5994"/>
    <w:rsid w:val="004E624F"/>
    <w:rsid w:val="004F401D"/>
    <w:rsid w:val="004F4ECE"/>
    <w:rsid w:val="004F67EC"/>
    <w:rsid w:val="004F7BF3"/>
    <w:rsid w:val="005003EF"/>
    <w:rsid w:val="00500D1F"/>
    <w:rsid w:val="005016BE"/>
    <w:rsid w:val="005034FF"/>
    <w:rsid w:val="005035E9"/>
    <w:rsid w:val="0050371C"/>
    <w:rsid w:val="00506249"/>
    <w:rsid w:val="005068BE"/>
    <w:rsid w:val="00507C2F"/>
    <w:rsid w:val="005232A5"/>
    <w:rsid w:val="00523AA4"/>
    <w:rsid w:val="00525D1C"/>
    <w:rsid w:val="00525DFC"/>
    <w:rsid w:val="00526335"/>
    <w:rsid w:val="005313F3"/>
    <w:rsid w:val="005421BB"/>
    <w:rsid w:val="005467AD"/>
    <w:rsid w:val="00546E70"/>
    <w:rsid w:val="0054759B"/>
    <w:rsid w:val="00550205"/>
    <w:rsid w:val="005542D6"/>
    <w:rsid w:val="00554936"/>
    <w:rsid w:val="00557061"/>
    <w:rsid w:val="00564F80"/>
    <w:rsid w:val="0056663E"/>
    <w:rsid w:val="00572C36"/>
    <w:rsid w:val="005732D0"/>
    <w:rsid w:val="0058088B"/>
    <w:rsid w:val="005828A7"/>
    <w:rsid w:val="00582B67"/>
    <w:rsid w:val="0058316C"/>
    <w:rsid w:val="005854EB"/>
    <w:rsid w:val="005927AA"/>
    <w:rsid w:val="005941DE"/>
    <w:rsid w:val="005A1A83"/>
    <w:rsid w:val="005A3669"/>
    <w:rsid w:val="005A402A"/>
    <w:rsid w:val="005A595E"/>
    <w:rsid w:val="005A69D0"/>
    <w:rsid w:val="005A7C0B"/>
    <w:rsid w:val="005B1DDE"/>
    <w:rsid w:val="005B710D"/>
    <w:rsid w:val="005C02D6"/>
    <w:rsid w:val="005C0BC4"/>
    <w:rsid w:val="005C1022"/>
    <w:rsid w:val="005C1715"/>
    <w:rsid w:val="005D125B"/>
    <w:rsid w:val="005D2D08"/>
    <w:rsid w:val="005D5B51"/>
    <w:rsid w:val="005D7077"/>
    <w:rsid w:val="005D7438"/>
    <w:rsid w:val="005E21D9"/>
    <w:rsid w:val="005E4D68"/>
    <w:rsid w:val="005E4E46"/>
    <w:rsid w:val="005F262A"/>
    <w:rsid w:val="00603EAF"/>
    <w:rsid w:val="006042D9"/>
    <w:rsid w:val="00604A2A"/>
    <w:rsid w:val="00627B05"/>
    <w:rsid w:val="0063118B"/>
    <w:rsid w:val="0063247D"/>
    <w:rsid w:val="00633CDF"/>
    <w:rsid w:val="00633D43"/>
    <w:rsid w:val="00634830"/>
    <w:rsid w:val="006356E3"/>
    <w:rsid w:val="00635873"/>
    <w:rsid w:val="006463BE"/>
    <w:rsid w:val="006506D0"/>
    <w:rsid w:val="00652354"/>
    <w:rsid w:val="00653A18"/>
    <w:rsid w:val="00657032"/>
    <w:rsid w:val="00660210"/>
    <w:rsid w:val="006666F3"/>
    <w:rsid w:val="00666B01"/>
    <w:rsid w:val="006708F6"/>
    <w:rsid w:val="00674B75"/>
    <w:rsid w:val="00680DA1"/>
    <w:rsid w:val="00690246"/>
    <w:rsid w:val="00690D8F"/>
    <w:rsid w:val="006973D3"/>
    <w:rsid w:val="006A3D14"/>
    <w:rsid w:val="006A5919"/>
    <w:rsid w:val="006A747B"/>
    <w:rsid w:val="006C15C8"/>
    <w:rsid w:val="006C4A71"/>
    <w:rsid w:val="006C78C3"/>
    <w:rsid w:val="006D08FE"/>
    <w:rsid w:val="006D3099"/>
    <w:rsid w:val="006D54BA"/>
    <w:rsid w:val="006D602D"/>
    <w:rsid w:val="006D6DF4"/>
    <w:rsid w:val="006E2364"/>
    <w:rsid w:val="006E5BC7"/>
    <w:rsid w:val="00701107"/>
    <w:rsid w:val="007025AE"/>
    <w:rsid w:val="00702C9F"/>
    <w:rsid w:val="00703652"/>
    <w:rsid w:val="00704675"/>
    <w:rsid w:val="007078E4"/>
    <w:rsid w:val="0071184B"/>
    <w:rsid w:val="007126DD"/>
    <w:rsid w:val="007129AC"/>
    <w:rsid w:val="0071630C"/>
    <w:rsid w:val="0072032D"/>
    <w:rsid w:val="007254DF"/>
    <w:rsid w:val="00732859"/>
    <w:rsid w:val="00737CD4"/>
    <w:rsid w:val="00745F46"/>
    <w:rsid w:val="00747508"/>
    <w:rsid w:val="007537BD"/>
    <w:rsid w:val="00757721"/>
    <w:rsid w:val="00763737"/>
    <w:rsid w:val="00772E20"/>
    <w:rsid w:val="00775AED"/>
    <w:rsid w:val="0077689B"/>
    <w:rsid w:val="0078607E"/>
    <w:rsid w:val="00791DB1"/>
    <w:rsid w:val="00793168"/>
    <w:rsid w:val="007A001D"/>
    <w:rsid w:val="007A0178"/>
    <w:rsid w:val="007A692C"/>
    <w:rsid w:val="007A6F15"/>
    <w:rsid w:val="007B0432"/>
    <w:rsid w:val="007B228D"/>
    <w:rsid w:val="007B43AB"/>
    <w:rsid w:val="007B4A4B"/>
    <w:rsid w:val="007C0757"/>
    <w:rsid w:val="007C4365"/>
    <w:rsid w:val="007C4EC6"/>
    <w:rsid w:val="007D19E6"/>
    <w:rsid w:val="007D1AFA"/>
    <w:rsid w:val="007D2A88"/>
    <w:rsid w:val="007D5803"/>
    <w:rsid w:val="007D5B98"/>
    <w:rsid w:val="007E206C"/>
    <w:rsid w:val="007E7A24"/>
    <w:rsid w:val="007E7FA7"/>
    <w:rsid w:val="007F1142"/>
    <w:rsid w:val="007F75C0"/>
    <w:rsid w:val="0080178D"/>
    <w:rsid w:val="00813BB3"/>
    <w:rsid w:val="008151D7"/>
    <w:rsid w:val="00817FCA"/>
    <w:rsid w:val="00820CB2"/>
    <w:rsid w:val="008217CA"/>
    <w:rsid w:val="00825B1C"/>
    <w:rsid w:val="0083220E"/>
    <w:rsid w:val="0083317D"/>
    <w:rsid w:val="00834981"/>
    <w:rsid w:val="008357A1"/>
    <w:rsid w:val="00835EDE"/>
    <w:rsid w:val="00840B1F"/>
    <w:rsid w:val="008446D6"/>
    <w:rsid w:val="008525A5"/>
    <w:rsid w:val="0085332A"/>
    <w:rsid w:val="00871A03"/>
    <w:rsid w:val="008905B9"/>
    <w:rsid w:val="00891649"/>
    <w:rsid w:val="0089402D"/>
    <w:rsid w:val="00894469"/>
    <w:rsid w:val="00895728"/>
    <w:rsid w:val="008A08D0"/>
    <w:rsid w:val="008A6F39"/>
    <w:rsid w:val="008C11EE"/>
    <w:rsid w:val="008C1D0D"/>
    <w:rsid w:val="008C4213"/>
    <w:rsid w:val="008C5A51"/>
    <w:rsid w:val="008D1DD6"/>
    <w:rsid w:val="008D4B10"/>
    <w:rsid w:val="008D4EDE"/>
    <w:rsid w:val="008D4F3F"/>
    <w:rsid w:val="008D5F33"/>
    <w:rsid w:val="008D7EC7"/>
    <w:rsid w:val="008E6E99"/>
    <w:rsid w:val="008E76E0"/>
    <w:rsid w:val="008F2160"/>
    <w:rsid w:val="008F46AC"/>
    <w:rsid w:val="008F4BCE"/>
    <w:rsid w:val="00901A7E"/>
    <w:rsid w:val="00904790"/>
    <w:rsid w:val="00904F45"/>
    <w:rsid w:val="00904F6B"/>
    <w:rsid w:val="00907BAE"/>
    <w:rsid w:val="00907CE7"/>
    <w:rsid w:val="00916EC3"/>
    <w:rsid w:val="00920487"/>
    <w:rsid w:val="00920E9C"/>
    <w:rsid w:val="00924705"/>
    <w:rsid w:val="00930AC8"/>
    <w:rsid w:val="00930F3B"/>
    <w:rsid w:val="00932FC3"/>
    <w:rsid w:val="00934884"/>
    <w:rsid w:val="009362CA"/>
    <w:rsid w:val="009372B6"/>
    <w:rsid w:val="00940516"/>
    <w:rsid w:val="0094432E"/>
    <w:rsid w:val="00947871"/>
    <w:rsid w:val="009507A6"/>
    <w:rsid w:val="00950A25"/>
    <w:rsid w:val="00951DB8"/>
    <w:rsid w:val="00951F20"/>
    <w:rsid w:val="00957779"/>
    <w:rsid w:val="009613C5"/>
    <w:rsid w:val="00961A18"/>
    <w:rsid w:val="009678E7"/>
    <w:rsid w:val="00973461"/>
    <w:rsid w:val="00973754"/>
    <w:rsid w:val="00976047"/>
    <w:rsid w:val="00980B97"/>
    <w:rsid w:val="00981CAA"/>
    <w:rsid w:val="00984017"/>
    <w:rsid w:val="00986B73"/>
    <w:rsid w:val="009967A7"/>
    <w:rsid w:val="009A0352"/>
    <w:rsid w:val="009B24E7"/>
    <w:rsid w:val="009B2642"/>
    <w:rsid w:val="009B4636"/>
    <w:rsid w:val="009B7DB7"/>
    <w:rsid w:val="009D0649"/>
    <w:rsid w:val="009D538B"/>
    <w:rsid w:val="009D6A39"/>
    <w:rsid w:val="009E2614"/>
    <w:rsid w:val="009E26C7"/>
    <w:rsid w:val="009E4CBE"/>
    <w:rsid w:val="009E69C3"/>
    <w:rsid w:val="009F1702"/>
    <w:rsid w:val="009F2816"/>
    <w:rsid w:val="009F4752"/>
    <w:rsid w:val="009F62B2"/>
    <w:rsid w:val="009F7B54"/>
    <w:rsid w:val="00A041A9"/>
    <w:rsid w:val="00A06B94"/>
    <w:rsid w:val="00A13051"/>
    <w:rsid w:val="00A17130"/>
    <w:rsid w:val="00A20404"/>
    <w:rsid w:val="00A22A6A"/>
    <w:rsid w:val="00A230CD"/>
    <w:rsid w:val="00A2420D"/>
    <w:rsid w:val="00A24F25"/>
    <w:rsid w:val="00A25258"/>
    <w:rsid w:val="00A268FD"/>
    <w:rsid w:val="00A30015"/>
    <w:rsid w:val="00A330BE"/>
    <w:rsid w:val="00A34276"/>
    <w:rsid w:val="00A42008"/>
    <w:rsid w:val="00A425B5"/>
    <w:rsid w:val="00A432B7"/>
    <w:rsid w:val="00A44A72"/>
    <w:rsid w:val="00A50DFE"/>
    <w:rsid w:val="00A52C26"/>
    <w:rsid w:val="00A54F2B"/>
    <w:rsid w:val="00A55EF8"/>
    <w:rsid w:val="00A56CDB"/>
    <w:rsid w:val="00A60E2C"/>
    <w:rsid w:val="00A63D1B"/>
    <w:rsid w:val="00A6531D"/>
    <w:rsid w:val="00A77836"/>
    <w:rsid w:val="00A77B23"/>
    <w:rsid w:val="00A83034"/>
    <w:rsid w:val="00A8426A"/>
    <w:rsid w:val="00A85A3A"/>
    <w:rsid w:val="00A94848"/>
    <w:rsid w:val="00A94F4F"/>
    <w:rsid w:val="00A956E6"/>
    <w:rsid w:val="00A9589C"/>
    <w:rsid w:val="00AA0F89"/>
    <w:rsid w:val="00AA0F9F"/>
    <w:rsid w:val="00AA28C5"/>
    <w:rsid w:val="00AA56BC"/>
    <w:rsid w:val="00AB0233"/>
    <w:rsid w:val="00AB0320"/>
    <w:rsid w:val="00AB14C4"/>
    <w:rsid w:val="00AB320F"/>
    <w:rsid w:val="00AC7551"/>
    <w:rsid w:val="00AD00DE"/>
    <w:rsid w:val="00AD2F48"/>
    <w:rsid w:val="00AD4C53"/>
    <w:rsid w:val="00AF0C06"/>
    <w:rsid w:val="00AF25F8"/>
    <w:rsid w:val="00AF67C2"/>
    <w:rsid w:val="00AF7D38"/>
    <w:rsid w:val="00B005E9"/>
    <w:rsid w:val="00B01B19"/>
    <w:rsid w:val="00B02DE3"/>
    <w:rsid w:val="00B04A85"/>
    <w:rsid w:val="00B06210"/>
    <w:rsid w:val="00B07D31"/>
    <w:rsid w:val="00B11BF7"/>
    <w:rsid w:val="00B145E2"/>
    <w:rsid w:val="00B163B2"/>
    <w:rsid w:val="00B23F9F"/>
    <w:rsid w:val="00B2619F"/>
    <w:rsid w:val="00B307E9"/>
    <w:rsid w:val="00B34A9F"/>
    <w:rsid w:val="00B4265A"/>
    <w:rsid w:val="00B44C9D"/>
    <w:rsid w:val="00B45735"/>
    <w:rsid w:val="00B52A40"/>
    <w:rsid w:val="00B60ADC"/>
    <w:rsid w:val="00B70D53"/>
    <w:rsid w:val="00B72DB4"/>
    <w:rsid w:val="00B73116"/>
    <w:rsid w:val="00B737FE"/>
    <w:rsid w:val="00B74FF6"/>
    <w:rsid w:val="00B77F5A"/>
    <w:rsid w:val="00B81474"/>
    <w:rsid w:val="00B85993"/>
    <w:rsid w:val="00B9647D"/>
    <w:rsid w:val="00BA2BF8"/>
    <w:rsid w:val="00BA3B79"/>
    <w:rsid w:val="00BA3C37"/>
    <w:rsid w:val="00BA42CA"/>
    <w:rsid w:val="00BA4519"/>
    <w:rsid w:val="00BA63C0"/>
    <w:rsid w:val="00BB0BB7"/>
    <w:rsid w:val="00BB31E6"/>
    <w:rsid w:val="00BB5159"/>
    <w:rsid w:val="00BC5533"/>
    <w:rsid w:val="00BC5813"/>
    <w:rsid w:val="00BD1672"/>
    <w:rsid w:val="00BD310E"/>
    <w:rsid w:val="00BD3B83"/>
    <w:rsid w:val="00BD6AE4"/>
    <w:rsid w:val="00BD7673"/>
    <w:rsid w:val="00BD7900"/>
    <w:rsid w:val="00BE3787"/>
    <w:rsid w:val="00BE4880"/>
    <w:rsid w:val="00BE5D6D"/>
    <w:rsid w:val="00BE7F91"/>
    <w:rsid w:val="00BF39F5"/>
    <w:rsid w:val="00BF4970"/>
    <w:rsid w:val="00BF4F9B"/>
    <w:rsid w:val="00BF64F3"/>
    <w:rsid w:val="00C01305"/>
    <w:rsid w:val="00C051A5"/>
    <w:rsid w:val="00C11CEB"/>
    <w:rsid w:val="00C17817"/>
    <w:rsid w:val="00C2199A"/>
    <w:rsid w:val="00C23463"/>
    <w:rsid w:val="00C26467"/>
    <w:rsid w:val="00C316B0"/>
    <w:rsid w:val="00C327A6"/>
    <w:rsid w:val="00C338B1"/>
    <w:rsid w:val="00C41C68"/>
    <w:rsid w:val="00C463A9"/>
    <w:rsid w:val="00C5091D"/>
    <w:rsid w:val="00C512DE"/>
    <w:rsid w:val="00C53EFB"/>
    <w:rsid w:val="00C545DC"/>
    <w:rsid w:val="00C57420"/>
    <w:rsid w:val="00C60921"/>
    <w:rsid w:val="00C622BF"/>
    <w:rsid w:val="00C6643E"/>
    <w:rsid w:val="00C7024A"/>
    <w:rsid w:val="00C71068"/>
    <w:rsid w:val="00C715F8"/>
    <w:rsid w:val="00C75E47"/>
    <w:rsid w:val="00C765DA"/>
    <w:rsid w:val="00C76964"/>
    <w:rsid w:val="00C80B07"/>
    <w:rsid w:val="00C842C5"/>
    <w:rsid w:val="00C87B88"/>
    <w:rsid w:val="00C9036C"/>
    <w:rsid w:val="00C946F9"/>
    <w:rsid w:val="00CA0410"/>
    <w:rsid w:val="00CA17C3"/>
    <w:rsid w:val="00CB46BD"/>
    <w:rsid w:val="00CB5B98"/>
    <w:rsid w:val="00CB6690"/>
    <w:rsid w:val="00CC0839"/>
    <w:rsid w:val="00CC0BBF"/>
    <w:rsid w:val="00CC3E44"/>
    <w:rsid w:val="00CC6C8E"/>
    <w:rsid w:val="00CD0F4D"/>
    <w:rsid w:val="00CD2B8B"/>
    <w:rsid w:val="00CD3224"/>
    <w:rsid w:val="00CD3736"/>
    <w:rsid w:val="00CD54C4"/>
    <w:rsid w:val="00CD6812"/>
    <w:rsid w:val="00CD6F52"/>
    <w:rsid w:val="00CE52A4"/>
    <w:rsid w:val="00CE71CA"/>
    <w:rsid w:val="00CF37B0"/>
    <w:rsid w:val="00D00B5B"/>
    <w:rsid w:val="00D06A85"/>
    <w:rsid w:val="00D10E35"/>
    <w:rsid w:val="00D12FD1"/>
    <w:rsid w:val="00D13781"/>
    <w:rsid w:val="00D13895"/>
    <w:rsid w:val="00D154EA"/>
    <w:rsid w:val="00D15D0B"/>
    <w:rsid w:val="00D16BBD"/>
    <w:rsid w:val="00D20696"/>
    <w:rsid w:val="00D20A81"/>
    <w:rsid w:val="00D23CFC"/>
    <w:rsid w:val="00D2409E"/>
    <w:rsid w:val="00D26D5F"/>
    <w:rsid w:val="00D30A9D"/>
    <w:rsid w:val="00D32070"/>
    <w:rsid w:val="00D32567"/>
    <w:rsid w:val="00D33264"/>
    <w:rsid w:val="00D33822"/>
    <w:rsid w:val="00D35BA1"/>
    <w:rsid w:val="00D35D23"/>
    <w:rsid w:val="00D37F86"/>
    <w:rsid w:val="00D41812"/>
    <w:rsid w:val="00D42D0F"/>
    <w:rsid w:val="00D43C31"/>
    <w:rsid w:val="00D44C75"/>
    <w:rsid w:val="00D471A1"/>
    <w:rsid w:val="00D47533"/>
    <w:rsid w:val="00D50E95"/>
    <w:rsid w:val="00D5104A"/>
    <w:rsid w:val="00D552E6"/>
    <w:rsid w:val="00D559DA"/>
    <w:rsid w:val="00D57CC2"/>
    <w:rsid w:val="00D634AD"/>
    <w:rsid w:val="00D70BC2"/>
    <w:rsid w:val="00D76FED"/>
    <w:rsid w:val="00D85586"/>
    <w:rsid w:val="00D97815"/>
    <w:rsid w:val="00DA197B"/>
    <w:rsid w:val="00DB0124"/>
    <w:rsid w:val="00DB3D94"/>
    <w:rsid w:val="00DC46AF"/>
    <w:rsid w:val="00DC5EAC"/>
    <w:rsid w:val="00DE174E"/>
    <w:rsid w:val="00DE19EF"/>
    <w:rsid w:val="00DE6B01"/>
    <w:rsid w:val="00DF2D01"/>
    <w:rsid w:val="00DF3181"/>
    <w:rsid w:val="00DF3494"/>
    <w:rsid w:val="00E02857"/>
    <w:rsid w:val="00E04E99"/>
    <w:rsid w:val="00E126FA"/>
    <w:rsid w:val="00E12AFD"/>
    <w:rsid w:val="00E17AD5"/>
    <w:rsid w:val="00E252CC"/>
    <w:rsid w:val="00E315A5"/>
    <w:rsid w:val="00E32168"/>
    <w:rsid w:val="00E339F0"/>
    <w:rsid w:val="00E47E64"/>
    <w:rsid w:val="00E513C8"/>
    <w:rsid w:val="00E51E9E"/>
    <w:rsid w:val="00E52144"/>
    <w:rsid w:val="00E536C8"/>
    <w:rsid w:val="00E57FF5"/>
    <w:rsid w:val="00E62F78"/>
    <w:rsid w:val="00E66FBF"/>
    <w:rsid w:val="00E67053"/>
    <w:rsid w:val="00E731BF"/>
    <w:rsid w:val="00E764A6"/>
    <w:rsid w:val="00E85286"/>
    <w:rsid w:val="00E965C2"/>
    <w:rsid w:val="00E96F86"/>
    <w:rsid w:val="00EA009D"/>
    <w:rsid w:val="00EA1914"/>
    <w:rsid w:val="00EA28B9"/>
    <w:rsid w:val="00EA2A83"/>
    <w:rsid w:val="00EA2F84"/>
    <w:rsid w:val="00EB54E5"/>
    <w:rsid w:val="00EC0057"/>
    <w:rsid w:val="00EC2367"/>
    <w:rsid w:val="00EC5977"/>
    <w:rsid w:val="00EC61A6"/>
    <w:rsid w:val="00ED271D"/>
    <w:rsid w:val="00ED4A76"/>
    <w:rsid w:val="00EE0362"/>
    <w:rsid w:val="00EE28B1"/>
    <w:rsid w:val="00EF1083"/>
    <w:rsid w:val="00EF10B0"/>
    <w:rsid w:val="00EF32D9"/>
    <w:rsid w:val="00EF4B0C"/>
    <w:rsid w:val="00EF54FF"/>
    <w:rsid w:val="00EF5BBF"/>
    <w:rsid w:val="00F0070E"/>
    <w:rsid w:val="00F00F66"/>
    <w:rsid w:val="00F04982"/>
    <w:rsid w:val="00F063E4"/>
    <w:rsid w:val="00F07C2A"/>
    <w:rsid w:val="00F2376E"/>
    <w:rsid w:val="00F23FC8"/>
    <w:rsid w:val="00F24586"/>
    <w:rsid w:val="00F24D0F"/>
    <w:rsid w:val="00F25F72"/>
    <w:rsid w:val="00F31985"/>
    <w:rsid w:val="00F34CAF"/>
    <w:rsid w:val="00F363BC"/>
    <w:rsid w:val="00F400BD"/>
    <w:rsid w:val="00F4437C"/>
    <w:rsid w:val="00F45D39"/>
    <w:rsid w:val="00F46DAC"/>
    <w:rsid w:val="00F5104C"/>
    <w:rsid w:val="00F52038"/>
    <w:rsid w:val="00F5254D"/>
    <w:rsid w:val="00F568C3"/>
    <w:rsid w:val="00F6297C"/>
    <w:rsid w:val="00F64689"/>
    <w:rsid w:val="00F66214"/>
    <w:rsid w:val="00F677B8"/>
    <w:rsid w:val="00F76649"/>
    <w:rsid w:val="00F77CE4"/>
    <w:rsid w:val="00F80CD3"/>
    <w:rsid w:val="00F81B19"/>
    <w:rsid w:val="00F82AD3"/>
    <w:rsid w:val="00F84FB7"/>
    <w:rsid w:val="00F85D86"/>
    <w:rsid w:val="00F86B8C"/>
    <w:rsid w:val="00F926C4"/>
    <w:rsid w:val="00F93F60"/>
    <w:rsid w:val="00F95DFB"/>
    <w:rsid w:val="00F973FA"/>
    <w:rsid w:val="00FA121C"/>
    <w:rsid w:val="00FA2B9A"/>
    <w:rsid w:val="00FA4BDB"/>
    <w:rsid w:val="00FA66C1"/>
    <w:rsid w:val="00FA776F"/>
    <w:rsid w:val="00FB1E74"/>
    <w:rsid w:val="00FB4020"/>
    <w:rsid w:val="00FC16AB"/>
    <w:rsid w:val="00FD030F"/>
    <w:rsid w:val="00FD1B09"/>
    <w:rsid w:val="00FD6F1D"/>
    <w:rsid w:val="00FE24EB"/>
    <w:rsid w:val="00FE2B6E"/>
    <w:rsid w:val="00FE4EA4"/>
    <w:rsid w:val="00FE6879"/>
    <w:rsid w:val="00FF3E2C"/>
    <w:rsid w:val="00FF6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0E9C"/>
    <w:rPr>
      <w:rFonts w:ascii="Calibri" w:eastAsia="Times New Roman" w:hAnsi="Calibri" w:cs="Times New Roman"/>
      <w:lang w:eastAsia="ru-RU"/>
    </w:rPr>
  </w:style>
  <w:style w:type="paragraph" w:styleId="1">
    <w:name w:val="heading 1"/>
    <w:basedOn w:val="a0"/>
    <w:next w:val="a0"/>
    <w:link w:val="10"/>
    <w:qFormat/>
    <w:rsid w:val="004F7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0"/>
    <w:next w:val="a0"/>
    <w:link w:val="60"/>
    <w:uiPriority w:val="99"/>
    <w:qFormat/>
    <w:rsid w:val="00920E9C"/>
    <w:pPr>
      <w:keepNext/>
      <w:suppressAutoHyphens/>
      <w:spacing w:after="0" w:line="240" w:lineRule="auto"/>
      <w:jc w:val="center"/>
      <w:outlineLvl w:val="5"/>
    </w:pPr>
    <w:rPr>
      <w:rFonts w:ascii="Times New Roman" w:hAnsi="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uiPriority w:val="99"/>
    <w:rsid w:val="00920E9C"/>
    <w:rPr>
      <w:rFonts w:ascii="Times New Roman" w:eastAsia="Times New Roman" w:hAnsi="Times New Roman" w:cs="Times New Roman"/>
      <w:b/>
      <w:sz w:val="48"/>
      <w:szCs w:val="20"/>
      <w:lang w:eastAsia="ru-RU"/>
    </w:rPr>
  </w:style>
  <w:style w:type="paragraph" w:customStyle="1" w:styleId="a4">
    <w:name w:val="Норный"/>
    <w:basedOn w:val="a0"/>
    <w:uiPriority w:val="99"/>
    <w:rsid w:val="00920E9C"/>
    <w:pPr>
      <w:spacing w:after="0" w:line="240" w:lineRule="auto"/>
      <w:jc w:val="center"/>
    </w:pPr>
    <w:rPr>
      <w:rFonts w:ascii="Times New Roman" w:hAnsi="Times New Roman"/>
      <w:b/>
      <w:sz w:val="24"/>
      <w:szCs w:val="20"/>
    </w:rPr>
  </w:style>
  <w:style w:type="paragraph" w:styleId="a5">
    <w:name w:val="List Paragraph"/>
    <w:basedOn w:val="a0"/>
    <w:qFormat/>
    <w:rsid w:val="00920E9C"/>
    <w:pPr>
      <w:ind w:left="720"/>
      <w:contextualSpacing/>
    </w:pPr>
  </w:style>
  <w:style w:type="paragraph" w:styleId="a6">
    <w:name w:val="Balloon Text"/>
    <w:basedOn w:val="a0"/>
    <w:link w:val="a7"/>
    <w:uiPriority w:val="99"/>
    <w:semiHidden/>
    <w:unhideWhenUsed/>
    <w:rsid w:val="00920E9C"/>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20E9C"/>
    <w:rPr>
      <w:rFonts w:ascii="Tahoma" w:eastAsia="Times New Roman" w:hAnsi="Tahoma" w:cs="Tahoma"/>
      <w:sz w:val="16"/>
      <w:szCs w:val="16"/>
      <w:lang w:eastAsia="ru-RU"/>
    </w:rPr>
  </w:style>
  <w:style w:type="paragraph" w:styleId="a8">
    <w:name w:val="Body Text Indent"/>
    <w:basedOn w:val="a0"/>
    <w:link w:val="a9"/>
    <w:rsid w:val="00920E9C"/>
    <w:pPr>
      <w:suppressAutoHyphens/>
      <w:spacing w:after="0" w:line="240" w:lineRule="auto"/>
      <w:ind w:firstLine="705"/>
      <w:jc w:val="both"/>
    </w:pPr>
    <w:rPr>
      <w:sz w:val="28"/>
      <w:szCs w:val="28"/>
    </w:rPr>
  </w:style>
  <w:style w:type="character" w:customStyle="1" w:styleId="a9">
    <w:name w:val="Основной текст с отступом Знак"/>
    <w:basedOn w:val="a1"/>
    <w:link w:val="a8"/>
    <w:rsid w:val="00920E9C"/>
    <w:rPr>
      <w:rFonts w:ascii="Calibri" w:eastAsia="Times New Roman" w:hAnsi="Calibri" w:cs="Times New Roman"/>
      <w:sz w:val="28"/>
      <w:szCs w:val="28"/>
      <w:lang w:eastAsia="ru-RU"/>
    </w:rPr>
  </w:style>
  <w:style w:type="paragraph" w:customStyle="1" w:styleId="ConsPlusNonformat">
    <w:name w:val="ConsPlusNonformat"/>
    <w:rsid w:val="00920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одержимое таблицы"/>
    <w:basedOn w:val="a0"/>
    <w:uiPriority w:val="99"/>
    <w:rsid w:val="00920E9C"/>
    <w:pPr>
      <w:widowControl w:val="0"/>
      <w:suppressLineNumbers/>
      <w:suppressAutoHyphens/>
      <w:spacing w:after="0" w:line="240" w:lineRule="auto"/>
    </w:pPr>
    <w:rPr>
      <w:color w:val="000000"/>
      <w:sz w:val="24"/>
      <w:szCs w:val="24"/>
      <w:lang w:val="en-US" w:eastAsia="en-US"/>
    </w:rPr>
  </w:style>
  <w:style w:type="paragraph" w:styleId="2">
    <w:name w:val="Body Text Indent 2"/>
    <w:basedOn w:val="a0"/>
    <w:link w:val="20"/>
    <w:uiPriority w:val="99"/>
    <w:rsid w:val="00920E9C"/>
    <w:pPr>
      <w:spacing w:after="120" w:line="480" w:lineRule="auto"/>
      <w:ind w:left="283"/>
    </w:pPr>
    <w:rPr>
      <w:sz w:val="24"/>
      <w:szCs w:val="24"/>
    </w:rPr>
  </w:style>
  <w:style w:type="character" w:customStyle="1" w:styleId="20">
    <w:name w:val="Основной текст с отступом 2 Знак"/>
    <w:basedOn w:val="a1"/>
    <w:link w:val="2"/>
    <w:uiPriority w:val="99"/>
    <w:rsid w:val="00920E9C"/>
    <w:rPr>
      <w:rFonts w:ascii="Calibri" w:eastAsia="Times New Roman" w:hAnsi="Calibri" w:cs="Times New Roman"/>
      <w:sz w:val="24"/>
      <w:szCs w:val="24"/>
      <w:lang w:eastAsia="ru-RU"/>
    </w:rPr>
  </w:style>
  <w:style w:type="paragraph" w:styleId="HTML">
    <w:name w:val="HTML Preformatted"/>
    <w:basedOn w:val="a0"/>
    <w:link w:val="HTML0"/>
    <w:uiPriority w:val="99"/>
    <w:rsid w:val="009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920E9C"/>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0"/>
    <w:uiPriority w:val="99"/>
    <w:rsid w:val="00920E9C"/>
    <w:pPr>
      <w:spacing w:after="160" w:line="240" w:lineRule="exact"/>
    </w:pPr>
    <w:rPr>
      <w:sz w:val="20"/>
      <w:szCs w:val="20"/>
    </w:rPr>
  </w:style>
  <w:style w:type="paragraph" w:customStyle="1" w:styleId="ConsPlusNormal">
    <w:name w:val="ConsPlusNormal"/>
    <w:rsid w:val="00920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0"/>
    <w:uiPriority w:val="99"/>
    <w:rsid w:val="00920E9C"/>
    <w:pPr>
      <w:spacing w:after="160" w:line="240" w:lineRule="exact"/>
    </w:pPr>
    <w:rPr>
      <w:rFonts w:ascii="Verdana" w:hAnsi="Verdana" w:cs="Verdana"/>
      <w:sz w:val="20"/>
      <w:szCs w:val="20"/>
      <w:lang w:val="en-US" w:eastAsia="en-US"/>
    </w:rPr>
  </w:style>
  <w:style w:type="paragraph" w:customStyle="1" w:styleId="ConsPlusCell">
    <w:name w:val="ConsPlusCell"/>
    <w:rsid w:val="00920E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127">
    <w:name w:val="Стиль Основной текст + 14 пт По ширине Первая строка:  127 см М..."/>
    <w:basedOn w:val="ab"/>
    <w:uiPriority w:val="99"/>
    <w:rsid w:val="00920E9C"/>
    <w:pPr>
      <w:spacing w:after="0" w:line="360" w:lineRule="auto"/>
      <w:ind w:firstLine="720"/>
      <w:jc w:val="both"/>
    </w:pPr>
  </w:style>
  <w:style w:type="paragraph" w:styleId="ab">
    <w:name w:val="Body Text"/>
    <w:basedOn w:val="a0"/>
    <w:link w:val="ac"/>
    <w:rsid w:val="00920E9C"/>
    <w:pPr>
      <w:spacing w:after="120" w:line="240" w:lineRule="auto"/>
    </w:pPr>
    <w:rPr>
      <w:sz w:val="24"/>
      <w:szCs w:val="24"/>
    </w:rPr>
  </w:style>
  <w:style w:type="character" w:customStyle="1" w:styleId="ac">
    <w:name w:val="Основной текст Знак"/>
    <w:basedOn w:val="a1"/>
    <w:link w:val="ab"/>
    <w:uiPriority w:val="99"/>
    <w:rsid w:val="00920E9C"/>
    <w:rPr>
      <w:rFonts w:ascii="Calibri" w:eastAsia="Times New Roman" w:hAnsi="Calibri" w:cs="Times New Roman"/>
      <w:sz w:val="24"/>
      <w:szCs w:val="24"/>
      <w:lang w:eastAsia="ru-RU"/>
    </w:rPr>
  </w:style>
  <w:style w:type="paragraph" w:styleId="ad">
    <w:name w:val="header"/>
    <w:basedOn w:val="a0"/>
    <w:link w:val="ae"/>
    <w:rsid w:val="00920E9C"/>
    <w:pPr>
      <w:tabs>
        <w:tab w:val="center" w:pos="4677"/>
        <w:tab w:val="right" w:pos="9355"/>
      </w:tabs>
      <w:spacing w:after="0" w:line="240" w:lineRule="auto"/>
    </w:pPr>
    <w:rPr>
      <w:sz w:val="24"/>
      <w:szCs w:val="24"/>
    </w:rPr>
  </w:style>
  <w:style w:type="character" w:customStyle="1" w:styleId="ae">
    <w:name w:val="Верхний колонтитул Знак"/>
    <w:basedOn w:val="a1"/>
    <w:link w:val="ad"/>
    <w:uiPriority w:val="99"/>
    <w:rsid w:val="00920E9C"/>
    <w:rPr>
      <w:rFonts w:ascii="Calibri" w:eastAsia="Times New Roman" w:hAnsi="Calibri" w:cs="Times New Roman"/>
      <w:sz w:val="24"/>
      <w:szCs w:val="24"/>
      <w:lang w:eastAsia="ru-RU"/>
    </w:rPr>
  </w:style>
  <w:style w:type="character" w:styleId="af">
    <w:name w:val="page number"/>
    <w:basedOn w:val="a1"/>
    <w:rsid w:val="00920E9C"/>
  </w:style>
  <w:style w:type="paragraph" w:styleId="af0">
    <w:name w:val="footer"/>
    <w:basedOn w:val="a0"/>
    <w:link w:val="af1"/>
    <w:uiPriority w:val="99"/>
    <w:rsid w:val="00920E9C"/>
    <w:pPr>
      <w:tabs>
        <w:tab w:val="center" w:pos="4677"/>
        <w:tab w:val="right" w:pos="9355"/>
      </w:tabs>
      <w:spacing w:after="0" w:line="240" w:lineRule="auto"/>
    </w:pPr>
    <w:rPr>
      <w:sz w:val="24"/>
      <w:szCs w:val="24"/>
    </w:rPr>
  </w:style>
  <w:style w:type="character" w:customStyle="1" w:styleId="af1">
    <w:name w:val="Нижний колонтитул Знак"/>
    <w:basedOn w:val="a1"/>
    <w:link w:val="af0"/>
    <w:uiPriority w:val="99"/>
    <w:rsid w:val="00920E9C"/>
    <w:rPr>
      <w:rFonts w:ascii="Calibri" w:eastAsia="Times New Roman" w:hAnsi="Calibri" w:cs="Times New Roman"/>
      <w:sz w:val="24"/>
      <w:szCs w:val="24"/>
      <w:lang w:eastAsia="ru-RU"/>
    </w:rPr>
  </w:style>
  <w:style w:type="paragraph" w:customStyle="1" w:styleId="ConsTitle">
    <w:name w:val="ConsTitle"/>
    <w:uiPriority w:val="99"/>
    <w:rsid w:val="00920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Знак Знак"/>
    <w:basedOn w:val="a0"/>
    <w:uiPriority w:val="99"/>
    <w:rsid w:val="00920E9C"/>
    <w:pPr>
      <w:spacing w:after="160" w:line="240" w:lineRule="exact"/>
    </w:pPr>
    <w:rPr>
      <w:rFonts w:ascii="Verdana" w:hAnsi="Verdana" w:cs="Verdana"/>
      <w:sz w:val="20"/>
      <w:szCs w:val="20"/>
      <w:lang w:val="en-US" w:eastAsia="en-US"/>
    </w:rPr>
  </w:style>
  <w:style w:type="paragraph" w:customStyle="1" w:styleId="af3">
    <w:name w:val="Нормальный"/>
    <w:rsid w:val="00920E9C"/>
    <w:pPr>
      <w:widowControl w:val="0"/>
      <w:autoSpaceDE w:val="0"/>
      <w:autoSpaceDN w:val="0"/>
      <w:adjustRightInd w:val="0"/>
      <w:spacing w:after="0" w:line="240" w:lineRule="auto"/>
    </w:pPr>
    <w:rPr>
      <w:rFonts w:ascii="Calibri" w:eastAsia="Times New Roman" w:hAnsi="Calibri" w:cs="Times New Roman"/>
      <w:color w:val="000000"/>
      <w:sz w:val="26"/>
      <w:szCs w:val="26"/>
      <w:lang w:eastAsia="ru-RU"/>
    </w:rPr>
  </w:style>
  <w:style w:type="paragraph" w:styleId="af4">
    <w:name w:val="Normal (Web)"/>
    <w:basedOn w:val="a0"/>
    <w:rsid w:val="00920E9C"/>
    <w:pPr>
      <w:spacing w:before="100" w:beforeAutospacing="1" w:after="100" w:afterAutospacing="1" w:line="225" w:lineRule="atLeast"/>
    </w:pPr>
    <w:rPr>
      <w:rFonts w:ascii="Verdana" w:hAnsi="Verdana" w:cs="Verdana"/>
      <w:color w:val="000000"/>
      <w:sz w:val="18"/>
      <w:szCs w:val="18"/>
    </w:rPr>
  </w:style>
  <w:style w:type="paragraph" w:styleId="af5">
    <w:name w:val="No Spacing"/>
    <w:uiPriority w:val="1"/>
    <w:qFormat/>
    <w:rsid w:val="00920E9C"/>
    <w:pPr>
      <w:spacing w:after="0" w:line="240" w:lineRule="auto"/>
    </w:pPr>
    <w:rPr>
      <w:rFonts w:ascii="Calibri" w:eastAsia="Times New Roman" w:hAnsi="Calibri" w:cs="Calibri"/>
    </w:rPr>
  </w:style>
  <w:style w:type="paragraph" w:customStyle="1" w:styleId="ConsPlusTitle">
    <w:name w:val="ConsPlusTitle"/>
    <w:rsid w:val="00920E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arCarCharCharCarCarCharCharCarCarCharChar1">
    <w:name w:val="Char Char Car Car Char Char Car Car Char Char Car Car Char Char1"/>
    <w:basedOn w:val="a0"/>
    <w:uiPriority w:val="99"/>
    <w:rsid w:val="00920E9C"/>
    <w:pPr>
      <w:spacing w:after="160" w:line="240" w:lineRule="exact"/>
    </w:pPr>
    <w:rPr>
      <w:sz w:val="20"/>
      <w:szCs w:val="20"/>
    </w:rPr>
  </w:style>
  <w:style w:type="paragraph" w:customStyle="1" w:styleId="210">
    <w:name w:val="Знак21"/>
    <w:basedOn w:val="a0"/>
    <w:uiPriority w:val="99"/>
    <w:rsid w:val="00920E9C"/>
    <w:pPr>
      <w:spacing w:after="160" w:line="240" w:lineRule="exact"/>
    </w:pPr>
    <w:rPr>
      <w:rFonts w:ascii="Verdana" w:hAnsi="Verdana" w:cs="Verdana"/>
      <w:sz w:val="20"/>
      <w:szCs w:val="20"/>
      <w:lang w:val="en-US" w:eastAsia="en-US"/>
    </w:rPr>
  </w:style>
  <w:style w:type="paragraph" w:customStyle="1" w:styleId="11">
    <w:name w:val="Знак Знак Знак1"/>
    <w:basedOn w:val="a0"/>
    <w:uiPriority w:val="99"/>
    <w:rsid w:val="00920E9C"/>
    <w:pPr>
      <w:spacing w:after="160" w:line="240" w:lineRule="exact"/>
    </w:pPr>
    <w:rPr>
      <w:rFonts w:ascii="Verdana" w:hAnsi="Verdana" w:cs="Verdana"/>
      <w:sz w:val="20"/>
      <w:szCs w:val="20"/>
      <w:lang w:val="en-US" w:eastAsia="en-US"/>
    </w:rPr>
  </w:style>
  <w:style w:type="table" w:styleId="af6">
    <w:name w:val="Table Grid"/>
    <w:basedOn w:val="a2"/>
    <w:rsid w:val="00920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lock Text"/>
    <w:basedOn w:val="a0"/>
    <w:rsid w:val="00920E9C"/>
    <w:pPr>
      <w:spacing w:after="0" w:line="240" w:lineRule="auto"/>
      <w:ind w:left="284" w:right="5102"/>
    </w:pPr>
    <w:rPr>
      <w:rFonts w:ascii="Times New Roman" w:hAnsi="Times New Roman"/>
      <w:sz w:val="28"/>
      <w:szCs w:val="20"/>
    </w:rPr>
  </w:style>
  <w:style w:type="character" w:styleId="af8">
    <w:name w:val="Hyperlink"/>
    <w:rsid w:val="003F529C"/>
    <w:rPr>
      <w:color w:val="0000FF"/>
      <w:u w:val="single"/>
    </w:rPr>
  </w:style>
  <w:style w:type="character" w:customStyle="1" w:styleId="10">
    <w:name w:val="Заголовок 1 Знак"/>
    <w:basedOn w:val="a1"/>
    <w:link w:val="1"/>
    <w:uiPriority w:val="9"/>
    <w:rsid w:val="004F7BF3"/>
    <w:rPr>
      <w:rFonts w:asciiTheme="majorHAnsi" w:eastAsiaTheme="majorEastAsia" w:hAnsiTheme="majorHAnsi" w:cstheme="majorBidi"/>
      <w:color w:val="365F91" w:themeColor="accent1" w:themeShade="BF"/>
      <w:sz w:val="32"/>
      <w:szCs w:val="32"/>
      <w:lang w:eastAsia="ru-RU"/>
    </w:rPr>
  </w:style>
  <w:style w:type="paragraph" w:customStyle="1" w:styleId="a">
    <w:name w:val="Текст ТД"/>
    <w:basedOn w:val="a0"/>
    <w:link w:val="af9"/>
    <w:qFormat/>
    <w:rsid w:val="004F7BF3"/>
    <w:pPr>
      <w:numPr>
        <w:numId w:val="12"/>
      </w:numPr>
      <w:autoSpaceDE w:val="0"/>
      <w:autoSpaceDN w:val="0"/>
      <w:adjustRightInd w:val="0"/>
      <w:spacing w:line="240" w:lineRule="auto"/>
      <w:jc w:val="both"/>
    </w:pPr>
    <w:rPr>
      <w:rFonts w:ascii="Times New Roman" w:eastAsia="Calibri" w:hAnsi="Times New Roman"/>
      <w:sz w:val="24"/>
      <w:szCs w:val="24"/>
      <w:lang w:eastAsia="en-US"/>
    </w:rPr>
  </w:style>
  <w:style w:type="character" w:customStyle="1" w:styleId="af9">
    <w:name w:val="Текст ТД Знак"/>
    <w:link w:val="a"/>
    <w:rsid w:val="004F7BF3"/>
    <w:rPr>
      <w:rFonts w:ascii="Times New Roman" w:eastAsia="Calibri" w:hAnsi="Times New Roman" w:cs="Times New Roman"/>
      <w:sz w:val="24"/>
      <w:szCs w:val="24"/>
    </w:rPr>
  </w:style>
  <w:style w:type="paragraph" w:customStyle="1" w:styleId="textreview">
    <w:name w:val="text_review"/>
    <w:basedOn w:val="a0"/>
    <w:rsid w:val="004F7BF3"/>
    <w:pPr>
      <w:spacing w:before="100" w:beforeAutospacing="1" w:after="100" w:afterAutospacing="1" w:line="240" w:lineRule="auto"/>
    </w:pPr>
    <w:rPr>
      <w:rFonts w:ascii="Times New Roman" w:hAnsi="Times New Roman"/>
      <w:sz w:val="24"/>
      <w:szCs w:val="24"/>
    </w:rPr>
  </w:style>
  <w:style w:type="paragraph" w:customStyle="1" w:styleId="afa">
    <w:name w:val="Знак"/>
    <w:basedOn w:val="a0"/>
    <w:rsid w:val="004F7BF3"/>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styleId="22">
    <w:name w:val="Body Text 2"/>
    <w:basedOn w:val="a0"/>
    <w:link w:val="23"/>
    <w:rsid w:val="004F7BF3"/>
    <w:pPr>
      <w:spacing w:after="120" w:line="480" w:lineRule="auto"/>
    </w:pPr>
    <w:rPr>
      <w:rFonts w:ascii="Times New Roman" w:hAnsi="Times New Roman"/>
      <w:sz w:val="24"/>
      <w:szCs w:val="24"/>
    </w:rPr>
  </w:style>
  <w:style w:type="character" w:customStyle="1" w:styleId="23">
    <w:name w:val="Основной текст 2 Знак"/>
    <w:basedOn w:val="a1"/>
    <w:link w:val="22"/>
    <w:rsid w:val="004F7BF3"/>
    <w:rPr>
      <w:rFonts w:ascii="Times New Roman" w:eastAsia="Times New Roman" w:hAnsi="Times New Roman" w:cs="Times New Roman"/>
      <w:sz w:val="24"/>
      <w:szCs w:val="24"/>
      <w:lang w:eastAsia="ru-RU"/>
    </w:rPr>
  </w:style>
  <w:style w:type="paragraph" w:customStyle="1" w:styleId="ConsNormal">
    <w:name w:val="ConsNormal"/>
    <w:rsid w:val="004F7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бычный + 11 пт"/>
    <w:basedOn w:val="a0"/>
    <w:link w:val="111"/>
    <w:rsid w:val="004F7BF3"/>
    <w:pPr>
      <w:spacing w:after="0" w:line="240" w:lineRule="auto"/>
      <w:jc w:val="both"/>
    </w:pPr>
    <w:rPr>
      <w:rFonts w:ascii="Times New Roman" w:hAnsi="Times New Roman"/>
      <w:sz w:val="24"/>
      <w:szCs w:val="24"/>
    </w:rPr>
  </w:style>
  <w:style w:type="character" w:customStyle="1" w:styleId="111">
    <w:name w:val="Обычный + 11 пт Знак"/>
    <w:link w:val="110"/>
    <w:rsid w:val="004F7BF3"/>
    <w:rPr>
      <w:rFonts w:ascii="Times New Roman" w:eastAsia="Times New Roman" w:hAnsi="Times New Roman" w:cs="Times New Roman"/>
      <w:sz w:val="24"/>
      <w:szCs w:val="24"/>
      <w:lang w:eastAsia="ru-RU"/>
    </w:rPr>
  </w:style>
  <w:style w:type="paragraph" w:customStyle="1" w:styleId="afb">
    <w:name w:val="Прижатый влево"/>
    <w:basedOn w:val="a0"/>
    <w:next w:val="a0"/>
    <w:rsid w:val="004F7BF3"/>
    <w:pPr>
      <w:widowControl w:val="0"/>
      <w:autoSpaceDE w:val="0"/>
      <w:autoSpaceDN w:val="0"/>
      <w:adjustRightInd w:val="0"/>
      <w:spacing w:after="0" w:line="240" w:lineRule="auto"/>
    </w:pPr>
    <w:rPr>
      <w:rFonts w:ascii="Arial" w:hAnsi="Arial"/>
      <w:sz w:val="24"/>
      <w:szCs w:val="24"/>
    </w:rPr>
  </w:style>
  <w:style w:type="paragraph" w:customStyle="1" w:styleId="afc">
    <w:name w:val="Нормальный (таблица)"/>
    <w:basedOn w:val="a0"/>
    <w:next w:val="a0"/>
    <w:rsid w:val="004F7BF3"/>
    <w:pPr>
      <w:widowControl w:val="0"/>
      <w:autoSpaceDE w:val="0"/>
      <w:autoSpaceDN w:val="0"/>
      <w:adjustRightInd w:val="0"/>
      <w:spacing w:after="0" w:line="240" w:lineRule="auto"/>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663824540">
      <w:bodyDiv w:val="1"/>
      <w:marLeft w:val="0"/>
      <w:marRight w:val="0"/>
      <w:marTop w:val="0"/>
      <w:marBottom w:val="0"/>
      <w:divBdr>
        <w:top w:val="none" w:sz="0" w:space="0" w:color="auto"/>
        <w:left w:val="none" w:sz="0" w:space="0" w:color="auto"/>
        <w:bottom w:val="none" w:sz="0" w:space="0" w:color="auto"/>
        <w:right w:val="none" w:sz="0" w:space="0" w:color="auto"/>
      </w:divBdr>
    </w:div>
    <w:div w:id="970331619">
      <w:bodyDiv w:val="1"/>
      <w:marLeft w:val="0"/>
      <w:marRight w:val="0"/>
      <w:marTop w:val="0"/>
      <w:marBottom w:val="0"/>
      <w:divBdr>
        <w:top w:val="none" w:sz="0" w:space="0" w:color="auto"/>
        <w:left w:val="none" w:sz="0" w:space="0" w:color="auto"/>
        <w:bottom w:val="none" w:sz="0" w:space="0" w:color="auto"/>
        <w:right w:val="none" w:sz="0" w:space="0" w:color="auto"/>
      </w:divBdr>
    </w:div>
    <w:div w:id="980311824">
      <w:bodyDiv w:val="1"/>
      <w:marLeft w:val="0"/>
      <w:marRight w:val="0"/>
      <w:marTop w:val="0"/>
      <w:marBottom w:val="0"/>
      <w:divBdr>
        <w:top w:val="none" w:sz="0" w:space="0" w:color="auto"/>
        <w:left w:val="none" w:sz="0" w:space="0" w:color="auto"/>
        <w:bottom w:val="none" w:sz="0" w:space="0" w:color="auto"/>
        <w:right w:val="none" w:sz="0" w:space="0" w:color="auto"/>
      </w:divBdr>
    </w:div>
    <w:div w:id="1160121950">
      <w:bodyDiv w:val="1"/>
      <w:marLeft w:val="0"/>
      <w:marRight w:val="0"/>
      <w:marTop w:val="0"/>
      <w:marBottom w:val="0"/>
      <w:divBdr>
        <w:top w:val="none" w:sz="0" w:space="0" w:color="auto"/>
        <w:left w:val="none" w:sz="0" w:space="0" w:color="auto"/>
        <w:bottom w:val="none" w:sz="0" w:space="0" w:color="auto"/>
        <w:right w:val="none" w:sz="0" w:space="0" w:color="auto"/>
      </w:divBdr>
    </w:div>
    <w:div w:id="1565949822">
      <w:bodyDiv w:val="1"/>
      <w:marLeft w:val="0"/>
      <w:marRight w:val="0"/>
      <w:marTop w:val="0"/>
      <w:marBottom w:val="0"/>
      <w:divBdr>
        <w:top w:val="none" w:sz="0" w:space="0" w:color="auto"/>
        <w:left w:val="none" w:sz="0" w:space="0" w:color="auto"/>
        <w:bottom w:val="none" w:sz="0" w:space="0" w:color="auto"/>
        <w:right w:val="none" w:sz="0" w:space="0" w:color="auto"/>
      </w:divBdr>
    </w:div>
    <w:div w:id="15674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vernino.ru" TargetMode="External"/><Relationship Id="rId18" Type="http://schemas.openxmlformats.org/officeDocument/2006/relationships/hyperlink" Target="consultantplus://offline/ref=A29D00C82683A197396A111FC58BA3B2041DD9D3BEB29E08C04A2F2123C6178DE9287E8B2CE325A57BM5I" TargetMode="External"/><Relationship Id="rId26" Type="http://schemas.openxmlformats.org/officeDocument/2006/relationships/hyperlink" Target="http://www.kovernino.ru" TargetMode="External"/><Relationship Id="rId39" Type="http://schemas.openxmlformats.org/officeDocument/2006/relationships/hyperlink" Target="consultantplus://offline/ref=A29D00C82683A197396A111FC58BA3B2041DD9D3BEB29E08C04A2F2123C6178DE9287E8B2CE422AD7BM1I" TargetMode="External"/><Relationship Id="rId3" Type="http://schemas.openxmlformats.org/officeDocument/2006/relationships/styles" Target="styles.xml"/><Relationship Id="rId21" Type="http://schemas.openxmlformats.org/officeDocument/2006/relationships/hyperlink" Target="consultantplus://offline/ref=A29D00C82683A197396A111FC58BA3B2041DD9D3BEB29E08C04A2F2123C6178DE9287E8B2CE222AE7BM0I" TargetMode="External"/><Relationship Id="rId34" Type="http://schemas.openxmlformats.org/officeDocument/2006/relationships/hyperlink" Target="consultantplus://offline/main?base=RLAW187;n=48372;fld=134;dst=100801" TargetMode="External"/><Relationship Id="rId42" Type="http://schemas.openxmlformats.org/officeDocument/2006/relationships/hyperlink" Target="consultantplus://offline/ref=A29D00C82683A197396A111FC58BA3B2041DD9D3BEB29E08C04A2F2123C6178DE9287E8B2CE325A57BM5I" TargetMode="External"/><Relationship Id="rId47" Type="http://schemas.openxmlformats.org/officeDocument/2006/relationships/hyperlink" Target="consultantplus://offline/ref=A29D00C82683A197396A111FC58BA3B2041DD9D3BEB29E08C04A2F2123C6178DE9287E8B2CE227AF7BM5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187;n=48372;fld=134;dst=100867" TargetMode="External"/><Relationship Id="rId17" Type="http://schemas.openxmlformats.org/officeDocument/2006/relationships/hyperlink" Target="consultantplus://offline/ref=A29D00C82683A197396A111FC58BA3B2041DD9D3BEB29E08C04A2F2123C6178DE9287E8B2CE325AE7BM6I" TargetMode="External"/><Relationship Id="rId25" Type="http://schemas.openxmlformats.org/officeDocument/2006/relationships/hyperlink" Target="consultantplus://offline/ref=A29D00C82683A197396A111FC58BA3B2041DD9D3BEB29E08C04A2F2123C6178DE9287E8B2CE224AE7BM1I" TargetMode="External"/><Relationship Id="rId33" Type="http://schemas.openxmlformats.org/officeDocument/2006/relationships/hyperlink" Target="consultantplus://offline/main?base=RLAW187;n=48372;fld=134;dst=100799" TargetMode="External"/><Relationship Id="rId38" Type="http://schemas.openxmlformats.org/officeDocument/2006/relationships/hyperlink" Target="consultantplus://offline/main?base=LAW;n=113316;fld=134;dst=512" TargetMode="External"/><Relationship Id="rId46" Type="http://schemas.openxmlformats.org/officeDocument/2006/relationships/hyperlink" Target="consultantplus://offline/ref=A29D00C82683A197396A111FC58BA3B2041DD9D3BEB29E08C04A2F2123C6178DE9287E8B2CE220AD7BM7I" TargetMode="External"/><Relationship Id="rId2" Type="http://schemas.openxmlformats.org/officeDocument/2006/relationships/numbering" Target="numbering.xml"/><Relationship Id="rId16" Type="http://schemas.openxmlformats.org/officeDocument/2006/relationships/hyperlink" Target="consultantplus://offline/ref=A29D00C82683A197396A111FC58BA3B2041DD9D3BEB29E08C04A2F2123C6178DE9287E8B2CE327A97BM2I" TargetMode="External"/><Relationship Id="rId20" Type="http://schemas.openxmlformats.org/officeDocument/2006/relationships/hyperlink" Target="consultantplus://offline/ref=A29D00C82683A197396A111FC58BA3B2041DD9D3BEB29E08C04A2F2123C6178DE9287E8B2CE222AD7BM1I" TargetMode="External"/><Relationship Id="rId29" Type="http://schemas.openxmlformats.org/officeDocument/2006/relationships/hyperlink" Target="consultantplus://offline/main?base=RLAW187;n=48372;fld=134;dst=100942" TargetMode="External"/><Relationship Id="rId41" Type="http://schemas.openxmlformats.org/officeDocument/2006/relationships/hyperlink" Target="consultantplus://offline/ref=A29D00C82683A197396A111FC58BA3B2041DD9D3BEB29E08C04A2F2123C6178DE9287E8B2CE325AE7BM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7;n=48372;fld=134;dst=100783" TargetMode="External"/><Relationship Id="rId24" Type="http://schemas.openxmlformats.org/officeDocument/2006/relationships/hyperlink" Target="consultantplus://offline/ref=A29D00C82683A197396A111FC58BA3B2041DD9D3BEB29E08C04A2F2123C6178DE9287E8B2CE224AC7BM0I" TargetMode="External"/><Relationship Id="rId32" Type="http://schemas.openxmlformats.org/officeDocument/2006/relationships/hyperlink" Target="consultantplus://offline/main?base=RLAW187;n=48372;fld=134;dst=100795" TargetMode="External"/><Relationship Id="rId37" Type="http://schemas.openxmlformats.org/officeDocument/2006/relationships/hyperlink" Target="consultantplus://offline/main?base=RLAW187;n=48372;fld=134;dst=100812" TargetMode="External"/><Relationship Id="rId40" Type="http://schemas.openxmlformats.org/officeDocument/2006/relationships/hyperlink" Target="consultantplus://offline/ref=A29D00C82683A197396A111FC58BA3B2041DD9D3BEB29E08C04A2F2123C6178DE9287E8B2CE327A97BM2I" TargetMode="External"/><Relationship Id="rId45" Type="http://schemas.openxmlformats.org/officeDocument/2006/relationships/hyperlink" Target="consultantplus://offline/ref=A29D00C82683A197396A111FC58BA3B2041DD9D3BEB29E08C04A2F2123C6178DE9287E8B2CE222AE7BM0I" TargetMode="External"/><Relationship Id="rId5" Type="http://schemas.openxmlformats.org/officeDocument/2006/relationships/webSettings" Target="webSettings.xml"/><Relationship Id="rId15" Type="http://schemas.openxmlformats.org/officeDocument/2006/relationships/hyperlink" Target="consultantplus://offline/ref=A29D00C82683A197396A111FC58BA3B2041DD9D3BEB29E08C04A2F2123C6178DE9287E8B2CE422AD7BM1I" TargetMode="External"/><Relationship Id="rId23" Type="http://schemas.openxmlformats.org/officeDocument/2006/relationships/hyperlink" Target="consultantplus://offline/ref=A29D00C82683A197396A111FC58BA3B2041DD9D3BEB29E08C04A2F2123C6178DE9287E8B2CE227AF7BM5I" TargetMode="External"/><Relationship Id="rId28" Type="http://schemas.openxmlformats.org/officeDocument/2006/relationships/hyperlink" Target="consultantplus://offline/main?base=RLAW187;n=48372;fld=134;dst=100950" TargetMode="External"/><Relationship Id="rId36" Type="http://schemas.openxmlformats.org/officeDocument/2006/relationships/hyperlink" Target="consultantplus://offline/main?base=RLAW187;n=48372;fld=134;dst=100806" TargetMode="External"/><Relationship Id="rId49" Type="http://schemas.openxmlformats.org/officeDocument/2006/relationships/hyperlink" Target="consultantplus://offline/ref=A29D00C82683A197396A111FC58BA3B2041DD9D3BEB29E08C04A2F2123C6178DE9287E8B2CE224AE7BM1I" TargetMode="External"/><Relationship Id="rId10" Type="http://schemas.openxmlformats.org/officeDocument/2006/relationships/hyperlink" Target="consultantplus://offline/ref=93EC37FE9D3752116853AFCAC9D5E5E9CC7C4B7E19F48B11FAC6D999016B03495F45817A345DAF4D3AB6CD1F489E764ED991FEG8gFI" TargetMode="External"/><Relationship Id="rId19" Type="http://schemas.openxmlformats.org/officeDocument/2006/relationships/hyperlink" Target="consultantplus://offline/ref=A29D00C82683A197396A111FC58BA3B2041DD9D3BEB29E08C04A2F2123C6178DE9287E8B2CE32AAE7BMFI" TargetMode="External"/><Relationship Id="rId31" Type="http://schemas.openxmlformats.org/officeDocument/2006/relationships/hyperlink" Target="consultantplus://offline/main?base=RLAW187;n=48372;fld=134;dst=100792" TargetMode="External"/><Relationship Id="rId44" Type="http://schemas.openxmlformats.org/officeDocument/2006/relationships/hyperlink" Target="consultantplus://offline/ref=A29D00C82683A197396A111FC58BA3B2041DD9D3BEB29E08C04A2F2123C6178DE9287E8B2CE222AD7BM1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2186;fld=134;dst=100019" TargetMode="External"/><Relationship Id="rId14" Type="http://schemas.openxmlformats.org/officeDocument/2006/relationships/hyperlink" Target="http://www.kovernino.ru" TargetMode="External"/><Relationship Id="rId22" Type="http://schemas.openxmlformats.org/officeDocument/2006/relationships/hyperlink" Target="consultantplus://offline/ref=A29D00C82683A197396A111FC58BA3B2041DD9D3BEB29E08C04A2F2123C6178DE9287E8B2CE220AD7BM7I" TargetMode="External"/><Relationship Id="rId27" Type="http://schemas.openxmlformats.org/officeDocument/2006/relationships/hyperlink" Target="consultantplus://offline/main?base=RLAW187;n=48372;fld=134;dst=101200" TargetMode="External"/><Relationship Id="rId30" Type="http://schemas.openxmlformats.org/officeDocument/2006/relationships/hyperlink" Target="consultantplus://offline/main?base=RLAW187;n=48372;fld=134;dst=100933" TargetMode="External"/><Relationship Id="rId35" Type="http://schemas.openxmlformats.org/officeDocument/2006/relationships/hyperlink" Target="consultantplus://offline/main?base=RLAW187;n=48372;fld=134;dst=100803" TargetMode="External"/><Relationship Id="rId43" Type="http://schemas.openxmlformats.org/officeDocument/2006/relationships/hyperlink" Target="consultantplus://offline/ref=A29D00C82683A197396A111FC58BA3B2041DD9D3BEB29E08C04A2F2123C6178DE9287E8B2CE32AAE7BMFI" TargetMode="External"/><Relationship Id="rId48" Type="http://schemas.openxmlformats.org/officeDocument/2006/relationships/hyperlink" Target="consultantplus://offline/ref=A29D00C82683A197396A111FC58BA3B2041DD9D3BEB29E08C04A2F2123C6178DE9287E8B2CE224AC7BM0I"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F4A7-8CE0-4C44-8FFC-7A03F0C9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10469</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2019-10-29T14:08:00Z</cp:lastPrinted>
  <dcterms:created xsi:type="dcterms:W3CDTF">2020-05-28T11:51:00Z</dcterms:created>
  <dcterms:modified xsi:type="dcterms:W3CDTF">2020-05-29T07:21:00Z</dcterms:modified>
</cp:coreProperties>
</file>