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6F" w:rsidRDefault="005A6527" w:rsidP="001625C5">
      <w:pPr>
        <w:tabs>
          <w:tab w:val="left" w:pos="657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3E186F">
        <w:rPr>
          <w:sz w:val="36"/>
          <w:szCs w:val="36"/>
        </w:rPr>
        <w:tab/>
      </w:r>
      <w:r w:rsidR="000555CE">
        <w:rPr>
          <w:sz w:val="36"/>
          <w:szCs w:val="36"/>
        </w:rPr>
        <w:t xml:space="preserve"> </w:t>
      </w:r>
    </w:p>
    <w:p w:rsidR="003E186F" w:rsidRDefault="003E186F" w:rsidP="005A652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54610</wp:posOffset>
            </wp:positionV>
            <wp:extent cx="523875" cy="6096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527">
        <w:rPr>
          <w:sz w:val="36"/>
          <w:szCs w:val="36"/>
        </w:rPr>
        <w:t xml:space="preserve">             </w:t>
      </w:r>
    </w:p>
    <w:p w:rsidR="008C2A5E" w:rsidRDefault="008C2A5E" w:rsidP="005A6527">
      <w:pPr>
        <w:rPr>
          <w:sz w:val="36"/>
          <w:szCs w:val="36"/>
        </w:rPr>
      </w:pPr>
    </w:p>
    <w:p w:rsidR="002B00ED" w:rsidRDefault="002B00ED" w:rsidP="005A6527">
      <w:pPr>
        <w:rPr>
          <w:sz w:val="36"/>
          <w:szCs w:val="36"/>
        </w:rPr>
      </w:pPr>
    </w:p>
    <w:p w:rsidR="00152170" w:rsidRPr="00946B60" w:rsidRDefault="00152170" w:rsidP="001625C5">
      <w:pPr>
        <w:jc w:val="center"/>
        <w:rPr>
          <w:sz w:val="36"/>
          <w:szCs w:val="36"/>
        </w:rPr>
      </w:pPr>
      <w:r w:rsidRPr="00946B60">
        <w:rPr>
          <w:sz w:val="36"/>
          <w:szCs w:val="36"/>
        </w:rPr>
        <w:t>Администрация</w:t>
      </w:r>
    </w:p>
    <w:p w:rsidR="00152170" w:rsidRPr="00946B60" w:rsidRDefault="00152170" w:rsidP="00152170">
      <w:pPr>
        <w:jc w:val="center"/>
        <w:rPr>
          <w:sz w:val="36"/>
          <w:szCs w:val="36"/>
        </w:rPr>
      </w:pPr>
      <w:r w:rsidRPr="00946B60">
        <w:rPr>
          <w:sz w:val="36"/>
          <w:szCs w:val="36"/>
        </w:rPr>
        <w:t xml:space="preserve"> Ковернинского муниципального района</w:t>
      </w:r>
    </w:p>
    <w:p w:rsidR="00152170" w:rsidRPr="00946B60" w:rsidRDefault="00152170" w:rsidP="00152170">
      <w:pPr>
        <w:jc w:val="center"/>
        <w:rPr>
          <w:sz w:val="36"/>
          <w:szCs w:val="36"/>
        </w:rPr>
      </w:pPr>
      <w:r w:rsidRPr="00946B60">
        <w:rPr>
          <w:sz w:val="36"/>
          <w:szCs w:val="36"/>
        </w:rPr>
        <w:t xml:space="preserve"> Нижегородской области </w:t>
      </w:r>
    </w:p>
    <w:p w:rsidR="00152170" w:rsidRDefault="00152170" w:rsidP="001409D2">
      <w:pPr>
        <w:ind w:firstLine="709"/>
      </w:pPr>
    </w:p>
    <w:p w:rsidR="00152170" w:rsidRPr="008C2A5E" w:rsidRDefault="00152170" w:rsidP="008C2A5E">
      <w:pPr>
        <w:jc w:val="center"/>
        <w:rPr>
          <w:b/>
          <w:sz w:val="32"/>
          <w:szCs w:val="32"/>
        </w:rPr>
      </w:pPr>
      <w:r w:rsidRPr="00946B60">
        <w:rPr>
          <w:b/>
          <w:sz w:val="32"/>
          <w:szCs w:val="32"/>
        </w:rPr>
        <w:t>П</w:t>
      </w:r>
      <w:r w:rsidR="004175A1">
        <w:rPr>
          <w:b/>
          <w:sz w:val="32"/>
          <w:szCs w:val="32"/>
        </w:rPr>
        <w:t xml:space="preserve"> </w:t>
      </w:r>
      <w:r w:rsidRPr="00946B60">
        <w:rPr>
          <w:b/>
          <w:sz w:val="32"/>
          <w:szCs w:val="32"/>
        </w:rPr>
        <w:t>О</w:t>
      </w:r>
      <w:r w:rsidR="004175A1">
        <w:rPr>
          <w:b/>
          <w:sz w:val="32"/>
          <w:szCs w:val="32"/>
        </w:rPr>
        <w:t xml:space="preserve"> </w:t>
      </w:r>
      <w:r w:rsidRPr="00946B60">
        <w:rPr>
          <w:b/>
          <w:sz w:val="32"/>
          <w:szCs w:val="32"/>
        </w:rPr>
        <w:t>С</w:t>
      </w:r>
      <w:r w:rsidR="004175A1">
        <w:rPr>
          <w:b/>
          <w:sz w:val="32"/>
          <w:szCs w:val="32"/>
        </w:rPr>
        <w:t xml:space="preserve"> </w:t>
      </w:r>
      <w:r w:rsidRPr="00946B60">
        <w:rPr>
          <w:b/>
          <w:sz w:val="32"/>
          <w:szCs w:val="32"/>
        </w:rPr>
        <w:t>Т</w:t>
      </w:r>
      <w:r w:rsidR="004175A1">
        <w:rPr>
          <w:b/>
          <w:sz w:val="32"/>
          <w:szCs w:val="32"/>
        </w:rPr>
        <w:t xml:space="preserve"> </w:t>
      </w:r>
      <w:r w:rsidRPr="00946B60">
        <w:rPr>
          <w:b/>
          <w:sz w:val="32"/>
          <w:szCs w:val="32"/>
        </w:rPr>
        <w:t>А</w:t>
      </w:r>
      <w:r w:rsidR="004175A1">
        <w:rPr>
          <w:b/>
          <w:sz w:val="32"/>
          <w:szCs w:val="32"/>
        </w:rPr>
        <w:t xml:space="preserve"> </w:t>
      </w:r>
      <w:r w:rsidRPr="00946B60">
        <w:rPr>
          <w:b/>
          <w:sz w:val="32"/>
          <w:szCs w:val="32"/>
        </w:rPr>
        <w:t>Н</w:t>
      </w:r>
      <w:r w:rsidR="004175A1">
        <w:rPr>
          <w:b/>
          <w:sz w:val="32"/>
          <w:szCs w:val="32"/>
        </w:rPr>
        <w:t xml:space="preserve"> </w:t>
      </w:r>
      <w:r w:rsidRPr="00946B60">
        <w:rPr>
          <w:b/>
          <w:sz w:val="32"/>
          <w:szCs w:val="32"/>
        </w:rPr>
        <w:t>О</w:t>
      </w:r>
      <w:r w:rsidR="004175A1">
        <w:rPr>
          <w:b/>
          <w:sz w:val="32"/>
          <w:szCs w:val="32"/>
        </w:rPr>
        <w:t xml:space="preserve"> </w:t>
      </w:r>
      <w:r w:rsidRPr="00946B60">
        <w:rPr>
          <w:b/>
          <w:sz w:val="32"/>
          <w:szCs w:val="32"/>
        </w:rPr>
        <w:t>В</w:t>
      </w:r>
      <w:r w:rsidR="004175A1">
        <w:rPr>
          <w:b/>
          <w:sz w:val="32"/>
          <w:szCs w:val="32"/>
        </w:rPr>
        <w:t xml:space="preserve"> </w:t>
      </w:r>
      <w:r w:rsidRPr="00946B60">
        <w:rPr>
          <w:b/>
          <w:sz w:val="32"/>
          <w:szCs w:val="32"/>
        </w:rPr>
        <w:t>Л</w:t>
      </w:r>
      <w:r w:rsidR="004175A1">
        <w:rPr>
          <w:b/>
          <w:sz w:val="32"/>
          <w:szCs w:val="32"/>
        </w:rPr>
        <w:t xml:space="preserve"> </w:t>
      </w:r>
      <w:r w:rsidRPr="00946B60">
        <w:rPr>
          <w:b/>
          <w:sz w:val="32"/>
          <w:szCs w:val="32"/>
        </w:rPr>
        <w:t>Е</w:t>
      </w:r>
      <w:r w:rsidR="004175A1">
        <w:rPr>
          <w:b/>
          <w:sz w:val="32"/>
          <w:szCs w:val="32"/>
        </w:rPr>
        <w:t xml:space="preserve"> </w:t>
      </w:r>
      <w:r w:rsidRPr="00946B60">
        <w:rPr>
          <w:b/>
          <w:sz w:val="32"/>
          <w:szCs w:val="32"/>
        </w:rPr>
        <w:t>Н</w:t>
      </w:r>
      <w:r w:rsidR="004175A1">
        <w:rPr>
          <w:b/>
          <w:sz w:val="32"/>
          <w:szCs w:val="32"/>
        </w:rPr>
        <w:t xml:space="preserve"> </w:t>
      </w:r>
      <w:r w:rsidRPr="00946B60">
        <w:rPr>
          <w:b/>
          <w:sz w:val="32"/>
          <w:szCs w:val="32"/>
        </w:rPr>
        <w:t>И</w:t>
      </w:r>
      <w:r w:rsidR="004175A1">
        <w:rPr>
          <w:b/>
          <w:sz w:val="32"/>
          <w:szCs w:val="32"/>
        </w:rPr>
        <w:t xml:space="preserve"> </w:t>
      </w:r>
      <w:r w:rsidRPr="00946B60">
        <w:rPr>
          <w:b/>
          <w:sz w:val="32"/>
          <w:szCs w:val="32"/>
        </w:rPr>
        <w:t xml:space="preserve">Е </w:t>
      </w:r>
    </w:p>
    <w:p w:rsidR="00152170" w:rsidRDefault="00152170" w:rsidP="00152170">
      <w:pPr>
        <w:jc w:val="center"/>
      </w:pPr>
    </w:p>
    <w:p w:rsidR="0037317D" w:rsidRPr="00C75835" w:rsidRDefault="00C75835" w:rsidP="00152170">
      <w:pPr>
        <w:rPr>
          <w:sz w:val="28"/>
          <w:szCs w:val="28"/>
        </w:rPr>
      </w:pPr>
      <w:r w:rsidRPr="00C75835">
        <w:rPr>
          <w:sz w:val="28"/>
          <w:szCs w:val="28"/>
          <w:u w:val="single"/>
        </w:rPr>
        <w:t>21.01.2020</w:t>
      </w:r>
      <w:r w:rsidR="00152170" w:rsidRPr="00C75835">
        <w:rPr>
          <w:sz w:val="28"/>
          <w:szCs w:val="28"/>
        </w:rPr>
        <w:t xml:space="preserve">            </w:t>
      </w:r>
      <w:r w:rsidR="00BA4E9D" w:rsidRPr="00C75835">
        <w:rPr>
          <w:sz w:val="28"/>
          <w:szCs w:val="28"/>
        </w:rPr>
        <w:t xml:space="preserve">                       </w:t>
      </w:r>
      <w:r w:rsidR="00152170" w:rsidRPr="00C75835">
        <w:rPr>
          <w:sz w:val="28"/>
          <w:szCs w:val="28"/>
        </w:rPr>
        <w:t xml:space="preserve">                            </w:t>
      </w:r>
      <w:r w:rsidR="00BA4E9D" w:rsidRPr="00C75835">
        <w:rPr>
          <w:sz w:val="28"/>
          <w:szCs w:val="28"/>
        </w:rPr>
        <w:t xml:space="preserve">         </w:t>
      </w:r>
      <w:r w:rsidR="00D7057B" w:rsidRPr="00C75835">
        <w:rPr>
          <w:sz w:val="28"/>
          <w:szCs w:val="28"/>
        </w:rPr>
        <w:t xml:space="preserve">            </w:t>
      </w:r>
      <w:r w:rsidR="00A64389" w:rsidRPr="00C75835">
        <w:rPr>
          <w:sz w:val="28"/>
          <w:szCs w:val="28"/>
        </w:rPr>
        <w:t xml:space="preserve">   </w:t>
      </w:r>
      <w:r w:rsidR="00EB63C5" w:rsidRPr="00C75835">
        <w:rPr>
          <w:sz w:val="28"/>
          <w:szCs w:val="28"/>
        </w:rPr>
        <w:t xml:space="preserve"> </w:t>
      </w:r>
      <w:r w:rsidR="00B7613E" w:rsidRPr="00C75835">
        <w:rPr>
          <w:sz w:val="28"/>
          <w:szCs w:val="28"/>
        </w:rPr>
        <w:t xml:space="preserve"> </w:t>
      </w:r>
      <w:r w:rsidR="00A64389" w:rsidRPr="00C75835">
        <w:rPr>
          <w:sz w:val="28"/>
          <w:szCs w:val="28"/>
        </w:rPr>
        <w:t xml:space="preserve"> </w:t>
      </w:r>
      <w:r w:rsidR="001F338E" w:rsidRPr="00C75835">
        <w:rPr>
          <w:sz w:val="28"/>
          <w:szCs w:val="28"/>
        </w:rPr>
        <w:t xml:space="preserve">       </w:t>
      </w:r>
      <w:r w:rsidR="00EB63C5" w:rsidRPr="00C75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B63C5" w:rsidRPr="00C75835">
        <w:rPr>
          <w:sz w:val="28"/>
          <w:szCs w:val="28"/>
          <w:u w:val="single"/>
        </w:rPr>
        <w:t>№</w:t>
      </w:r>
      <w:r w:rsidRPr="00C75835">
        <w:rPr>
          <w:sz w:val="28"/>
          <w:szCs w:val="28"/>
          <w:u w:val="single"/>
        </w:rPr>
        <w:t xml:space="preserve"> 42</w:t>
      </w:r>
      <w:r w:rsidR="003E4569" w:rsidRPr="00C75835">
        <w:rPr>
          <w:sz w:val="28"/>
          <w:szCs w:val="28"/>
        </w:rPr>
        <w:t xml:space="preserve"> </w:t>
      </w:r>
    </w:p>
    <w:p w:rsidR="001625C5" w:rsidRPr="004C2E6E" w:rsidRDefault="00737043" w:rsidP="001625C5">
      <w:pPr>
        <w:jc w:val="center"/>
        <w:rPr>
          <w:b/>
        </w:rPr>
      </w:pPr>
      <w:r w:rsidRPr="004C2E6E">
        <w:rPr>
          <w:b/>
        </w:rPr>
        <w:t>О</w:t>
      </w:r>
      <w:r w:rsidR="00034B3C" w:rsidRPr="004C2E6E">
        <w:rPr>
          <w:b/>
        </w:rPr>
        <w:t xml:space="preserve"> внесении изменений в </w:t>
      </w:r>
      <w:r w:rsidR="005741B0" w:rsidRPr="004C2E6E">
        <w:rPr>
          <w:b/>
        </w:rPr>
        <w:t>муниципальн</w:t>
      </w:r>
      <w:r w:rsidR="00034B3C" w:rsidRPr="004C2E6E">
        <w:rPr>
          <w:b/>
        </w:rPr>
        <w:t>ую</w:t>
      </w:r>
      <w:r w:rsidR="002D77AB" w:rsidRPr="004C2E6E">
        <w:rPr>
          <w:b/>
        </w:rPr>
        <w:t xml:space="preserve"> </w:t>
      </w:r>
      <w:r w:rsidR="005741B0" w:rsidRPr="004C2E6E">
        <w:rPr>
          <w:b/>
        </w:rPr>
        <w:t>программ</w:t>
      </w:r>
      <w:r w:rsidR="00034B3C" w:rsidRPr="004C2E6E">
        <w:rPr>
          <w:b/>
        </w:rPr>
        <w:t>у</w:t>
      </w:r>
    </w:p>
    <w:p w:rsidR="0037317D" w:rsidRPr="004C2E6E" w:rsidRDefault="00737043" w:rsidP="006A3BEF">
      <w:pPr>
        <w:jc w:val="center"/>
        <w:rPr>
          <w:b/>
        </w:rPr>
      </w:pPr>
      <w:r w:rsidRPr="004C2E6E">
        <w:rPr>
          <w:b/>
        </w:rPr>
        <w:t xml:space="preserve">«Развитие </w:t>
      </w:r>
      <w:r w:rsidR="00EB63C5" w:rsidRPr="004C2E6E">
        <w:rPr>
          <w:b/>
        </w:rPr>
        <w:t xml:space="preserve">физической </w:t>
      </w:r>
      <w:r w:rsidR="00034297" w:rsidRPr="004C2E6E">
        <w:rPr>
          <w:b/>
        </w:rPr>
        <w:t>культуры</w:t>
      </w:r>
      <w:r w:rsidR="00EB63C5" w:rsidRPr="004C2E6E">
        <w:rPr>
          <w:b/>
        </w:rPr>
        <w:t xml:space="preserve"> и спорта</w:t>
      </w:r>
      <w:r w:rsidR="00DA1E3B" w:rsidRPr="004C2E6E">
        <w:rPr>
          <w:b/>
        </w:rPr>
        <w:t xml:space="preserve"> </w:t>
      </w:r>
      <w:r w:rsidR="00034297" w:rsidRPr="004C2E6E">
        <w:rPr>
          <w:b/>
        </w:rPr>
        <w:t>Ковернинского</w:t>
      </w:r>
      <w:r w:rsidR="006E116D" w:rsidRPr="004C2E6E">
        <w:rPr>
          <w:b/>
        </w:rPr>
        <w:t xml:space="preserve"> </w:t>
      </w:r>
      <w:r w:rsidR="00034297" w:rsidRPr="004C2E6E">
        <w:rPr>
          <w:b/>
        </w:rPr>
        <w:t>муниципального</w:t>
      </w:r>
      <w:r w:rsidR="002D77AB" w:rsidRPr="004C2E6E">
        <w:rPr>
          <w:b/>
        </w:rPr>
        <w:t xml:space="preserve"> </w:t>
      </w:r>
      <w:r w:rsidR="00034297" w:rsidRPr="004C2E6E">
        <w:rPr>
          <w:b/>
        </w:rPr>
        <w:t>района Нижегородской</w:t>
      </w:r>
      <w:r w:rsidR="006940A6" w:rsidRPr="004C2E6E">
        <w:rPr>
          <w:b/>
        </w:rPr>
        <w:t xml:space="preserve"> </w:t>
      </w:r>
      <w:r w:rsidR="00034297" w:rsidRPr="004C2E6E">
        <w:rPr>
          <w:b/>
        </w:rPr>
        <w:t>области</w:t>
      </w:r>
      <w:r w:rsidR="0050502B" w:rsidRPr="004C2E6E">
        <w:rPr>
          <w:b/>
        </w:rPr>
        <w:t xml:space="preserve"> </w:t>
      </w:r>
      <w:r w:rsidRPr="004C2E6E">
        <w:rPr>
          <w:b/>
        </w:rPr>
        <w:t>»</w:t>
      </w:r>
    </w:p>
    <w:p w:rsidR="00C87451" w:rsidRPr="004C2E6E" w:rsidRDefault="00C87451" w:rsidP="00C87451">
      <w:pPr>
        <w:widowControl w:val="0"/>
        <w:autoSpaceDE w:val="0"/>
        <w:autoSpaceDN w:val="0"/>
        <w:adjustRightInd w:val="0"/>
        <w:ind w:firstLine="709"/>
        <w:jc w:val="both"/>
      </w:pPr>
    </w:p>
    <w:p w:rsidR="005918CF" w:rsidRPr="004C2E6E" w:rsidRDefault="00CA372D" w:rsidP="00C8745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В соответствии с</w:t>
      </w:r>
      <w:r w:rsidR="005918CF" w:rsidRPr="004C2E6E">
        <w:t xml:space="preserve"> Порядк</w:t>
      </w:r>
      <w:r>
        <w:t>ом</w:t>
      </w:r>
      <w:r w:rsidR="005918CF" w:rsidRPr="004C2E6E">
        <w:t xml:space="preserve"> разработки, реализации и оценки эффективности муниципальных программ Ковернинского муниципального района, утвержденным постановлением Администрации Ковернинского муниципального района от 25.02.2014 года №88 Администрация Ковернинского муниципального района Нижегородской области  </w:t>
      </w:r>
      <w:r w:rsidR="005918CF" w:rsidRPr="004C2E6E">
        <w:rPr>
          <w:b/>
          <w:bCs/>
        </w:rPr>
        <w:t>п о с т а н о в л я е т:</w:t>
      </w:r>
    </w:p>
    <w:p w:rsidR="00C87451" w:rsidRPr="004C2E6E" w:rsidRDefault="00261E94" w:rsidP="003E4569">
      <w:pPr>
        <w:ind w:firstLine="709"/>
        <w:jc w:val="both"/>
      </w:pPr>
      <w:r w:rsidRPr="004C2E6E">
        <w:t>1.Внести следующие изменения в муниципальную программу «Развитие физической культуры и спорта Ковернинского муниципально</w:t>
      </w:r>
      <w:r w:rsidR="003E4569">
        <w:t>го района Нижегородской области</w:t>
      </w:r>
      <w:r w:rsidRPr="004C2E6E">
        <w:t>» (далее – Программа)</w:t>
      </w:r>
      <w:r w:rsidR="002B00ED" w:rsidRPr="004C2E6E">
        <w:t>, утвержденную постановлением Администрации Ковернинского муниципального района №</w:t>
      </w:r>
      <w:r w:rsidR="003E4569">
        <w:t xml:space="preserve"> </w:t>
      </w:r>
      <w:r w:rsidR="002B00ED" w:rsidRPr="004C2E6E">
        <w:t>39 от 26.01.2016</w:t>
      </w:r>
      <w:r w:rsidRPr="004C2E6E">
        <w:t>:</w:t>
      </w:r>
    </w:p>
    <w:p w:rsidR="009C3746" w:rsidRPr="004C2E6E" w:rsidRDefault="00261E94" w:rsidP="00C87451">
      <w:pPr>
        <w:ind w:firstLine="709"/>
        <w:jc w:val="both"/>
      </w:pPr>
      <w:r w:rsidRPr="004C2E6E">
        <w:t>1.</w:t>
      </w:r>
      <w:r w:rsidR="003E4569">
        <w:t>1</w:t>
      </w:r>
      <w:r w:rsidR="00566821" w:rsidRPr="004C2E6E">
        <w:t>.</w:t>
      </w:r>
      <w:r w:rsidR="005308EA">
        <w:t>Раздел</w:t>
      </w:r>
      <w:r w:rsidR="0066108F" w:rsidRPr="004C2E6E">
        <w:t xml:space="preserve"> </w:t>
      </w:r>
      <w:r w:rsidR="005308EA">
        <w:t>«П</w:t>
      </w:r>
      <w:r w:rsidR="008E6C04" w:rsidRPr="004C2E6E">
        <w:t>аспорт</w:t>
      </w:r>
      <w:r w:rsidR="005308EA">
        <w:t xml:space="preserve"> </w:t>
      </w:r>
      <w:r w:rsidR="008E6C04" w:rsidRPr="004C2E6E">
        <w:t xml:space="preserve"> программы</w:t>
      </w:r>
      <w:r w:rsidR="005308EA">
        <w:t>»</w:t>
      </w:r>
      <w:r w:rsidR="0023690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="005308EA">
        <w:rPr>
          <w:color w:val="000000"/>
          <w:shd w:val="clear" w:color="auto" w:fill="FFFFFF"/>
        </w:rPr>
        <w:t xml:space="preserve"> </w:t>
      </w:r>
      <w:r w:rsidR="0066108F" w:rsidRPr="004C2E6E">
        <w:t>изложить в следующей  редакции:</w:t>
      </w:r>
      <w:r w:rsidR="00561032" w:rsidRPr="004C2E6E">
        <w:t xml:space="preserve"> </w:t>
      </w:r>
    </w:p>
    <w:p w:rsidR="008E6C04" w:rsidRPr="004C2E6E" w:rsidRDefault="00D41F5A" w:rsidP="00C87451">
      <w:pPr>
        <w:ind w:firstLine="709"/>
        <w:jc w:val="both"/>
      </w:pPr>
      <w:r>
        <w:t xml:space="preserve"> </w:t>
      </w: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2058"/>
        <w:gridCol w:w="7447"/>
      </w:tblGrid>
      <w:tr w:rsidR="00561032" w:rsidRPr="004C2E6E" w:rsidTr="00C87451">
        <w:trPr>
          <w:trHeight w:val="916"/>
          <w:tblCellSpacing w:w="5" w:type="nil"/>
          <w:jc w:val="center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032" w:rsidRPr="004C2E6E" w:rsidRDefault="00561032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заказчик-координатор программы                           </w:t>
            </w:r>
          </w:p>
        </w:tc>
        <w:tc>
          <w:tcPr>
            <w:tcW w:w="4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032" w:rsidRPr="004C2E6E" w:rsidRDefault="00561032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Ковернинского муниципального района Нижегородской области</w:t>
            </w:r>
          </w:p>
        </w:tc>
      </w:tr>
      <w:tr w:rsidR="00561032" w:rsidRPr="004C2E6E" w:rsidTr="00C87451">
        <w:trPr>
          <w:tblCellSpacing w:w="5" w:type="nil"/>
          <w:jc w:val="center"/>
        </w:trPr>
        <w:tc>
          <w:tcPr>
            <w:tcW w:w="8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032" w:rsidRPr="004C2E6E" w:rsidRDefault="00561032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Соисполнители программы                                                  </w:t>
            </w:r>
          </w:p>
        </w:tc>
        <w:tc>
          <w:tcPr>
            <w:tcW w:w="41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032" w:rsidRPr="004C2E6E" w:rsidRDefault="00561032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- Финансовое управление Администрации Ковернинского района;</w:t>
            </w:r>
          </w:p>
          <w:p w:rsidR="00982395" w:rsidRPr="00982395" w:rsidRDefault="00561032" w:rsidP="00982395">
            <w:pPr>
              <w:shd w:val="clear" w:color="auto" w:fill="FFFFFF"/>
              <w:rPr>
                <w:sz w:val="22"/>
                <w:szCs w:val="22"/>
              </w:rPr>
            </w:pPr>
            <w:r w:rsidRPr="004C2E6E">
              <w:t xml:space="preserve">- Отдел </w:t>
            </w:r>
            <w:r w:rsidR="00982395" w:rsidRPr="00982395">
              <w:rPr>
                <w:sz w:val="22"/>
                <w:szCs w:val="22"/>
              </w:rPr>
              <w:t xml:space="preserve"> архитектуры, капитального строительства и ЖКХ</w:t>
            </w:r>
          </w:p>
          <w:p w:rsidR="00561032" w:rsidRPr="004C2E6E" w:rsidRDefault="00561032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Администрации Ковернинского муниципального района;</w:t>
            </w:r>
          </w:p>
          <w:p w:rsidR="00561032" w:rsidRPr="004C2E6E" w:rsidRDefault="00561032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-Отдел образования Администрации Ковернинского муниципального района;</w:t>
            </w:r>
          </w:p>
          <w:p w:rsidR="00561032" w:rsidRPr="004C2E6E" w:rsidRDefault="00561032" w:rsidP="0066108F">
            <w:pPr>
              <w:pStyle w:val="a4"/>
              <w:jc w:val="both"/>
              <w:rPr>
                <w:color w:val="auto"/>
              </w:rPr>
            </w:pPr>
            <w:r w:rsidRPr="004C2E6E">
              <w:rPr>
                <w:color w:val="auto"/>
              </w:rPr>
              <w:t>-Отдел культуры и кино Администрации Ковернинского муниципального района;</w:t>
            </w:r>
          </w:p>
          <w:p w:rsidR="00561032" w:rsidRPr="004C2E6E" w:rsidRDefault="00561032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- ГКУНО «Управление социальной защиты населения Ковернинского района» (по согласованию);</w:t>
            </w:r>
          </w:p>
          <w:p w:rsidR="00561032" w:rsidRPr="004C2E6E" w:rsidRDefault="00FF3EBC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Муниципальное учреждение Ковернинского муниципального района Нижегородской области «Спорткомплекс «Узола».</w:t>
            </w:r>
          </w:p>
        </w:tc>
      </w:tr>
      <w:tr w:rsidR="00561032" w:rsidRPr="004C2E6E" w:rsidTr="00C87451">
        <w:trPr>
          <w:tblCellSpacing w:w="5" w:type="nil"/>
          <w:jc w:val="center"/>
        </w:trPr>
        <w:tc>
          <w:tcPr>
            <w:tcW w:w="8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032" w:rsidRPr="004C2E6E" w:rsidRDefault="00561032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Подпрограммы программы                                                   </w:t>
            </w:r>
          </w:p>
        </w:tc>
        <w:tc>
          <w:tcPr>
            <w:tcW w:w="41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032" w:rsidRPr="004C2E6E" w:rsidRDefault="00561032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1. «Организация спортивно-массовых мероприятий  и предоставление населению физкультурно-оздоровительных  услуг»</w:t>
            </w:r>
            <w:r w:rsidRPr="004C2E6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561032" w:rsidRPr="004C2E6E" w:rsidRDefault="00561032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2. «Обеспечение реализации муниципальной программы».</w:t>
            </w:r>
          </w:p>
        </w:tc>
      </w:tr>
      <w:tr w:rsidR="00561032" w:rsidRPr="004C2E6E" w:rsidTr="00C87451">
        <w:trPr>
          <w:tblCellSpacing w:w="5" w:type="nil"/>
          <w:jc w:val="center"/>
        </w:trPr>
        <w:tc>
          <w:tcPr>
            <w:tcW w:w="8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032" w:rsidRPr="004C2E6E" w:rsidRDefault="00561032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Цели программы                                                           </w:t>
            </w:r>
          </w:p>
        </w:tc>
        <w:tc>
          <w:tcPr>
            <w:tcW w:w="41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032" w:rsidRPr="004C2E6E" w:rsidRDefault="00561032" w:rsidP="0054718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7182" w:rsidRPr="004C2E6E">
              <w:rPr>
                <w:rFonts w:ascii="Times New Roman" w:hAnsi="Times New Roman"/>
                <w:bCs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спортсменов района на  областной  спортивной арене.</w:t>
            </w:r>
          </w:p>
        </w:tc>
      </w:tr>
      <w:tr w:rsidR="00561032" w:rsidRPr="004C2E6E" w:rsidTr="00C87451">
        <w:trPr>
          <w:tblCellSpacing w:w="5" w:type="nil"/>
          <w:jc w:val="center"/>
        </w:trPr>
        <w:tc>
          <w:tcPr>
            <w:tcW w:w="8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032" w:rsidRPr="004C2E6E" w:rsidRDefault="00561032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Задачи программы                                                         </w:t>
            </w:r>
          </w:p>
        </w:tc>
        <w:tc>
          <w:tcPr>
            <w:tcW w:w="41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032" w:rsidRPr="004C2E6E" w:rsidRDefault="00547182" w:rsidP="005471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1032" w:rsidRPr="004C2E6E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граждан к регулярным занятиям физической культурой и спортом для различных категорий граждан;</w:t>
            </w:r>
          </w:p>
          <w:p w:rsidR="00561032" w:rsidRPr="004C2E6E" w:rsidRDefault="00561032" w:rsidP="00FF3EBC">
            <w:pPr>
              <w:pStyle w:val="a6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Style w:val="FontStyle62"/>
                <w:sz w:val="24"/>
                <w:szCs w:val="24"/>
              </w:rPr>
              <w:t xml:space="preserve">- </w:t>
            </w:r>
            <w:r w:rsidR="00547182" w:rsidRPr="004C2E6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успешного выступления спортсменов района </w:t>
            </w:r>
            <w:r w:rsidR="00547182" w:rsidRPr="004C2E6E">
              <w:rPr>
                <w:rFonts w:ascii="Times New Roman" w:hAnsi="Times New Roman"/>
                <w:sz w:val="24"/>
                <w:szCs w:val="24"/>
              </w:rPr>
              <w:lastRenderedPageBreak/>
              <w:t>на областных</w:t>
            </w:r>
            <w:r w:rsidR="00FF3EBC" w:rsidRPr="004C2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182" w:rsidRPr="004C2E6E">
              <w:rPr>
                <w:rFonts w:ascii="Times New Roman" w:hAnsi="Times New Roman"/>
                <w:sz w:val="24"/>
                <w:szCs w:val="24"/>
              </w:rPr>
              <w:t xml:space="preserve"> соревнованиях, совершенствование системы подготовки спортивного резерва.</w:t>
            </w:r>
          </w:p>
        </w:tc>
      </w:tr>
      <w:tr w:rsidR="00561032" w:rsidRPr="004C2E6E" w:rsidTr="00C87451">
        <w:trPr>
          <w:tblCellSpacing w:w="5" w:type="nil"/>
          <w:jc w:val="center"/>
        </w:trPr>
        <w:tc>
          <w:tcPr>
            <w:tcW w:w="8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032" w:rsidRPr="004C2E6E" w:rsidRDefault="00561032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программы                                       </w:t>
            </w:r>
          </w:p>
        </w:tc>
        <w:tc>
          <w:tcPr>
            <w:tcW w:w="41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9C9" w:rsidRPr="004C2E6E" w:rsidRDefault="00561032" w:rsidP="008B69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201</w:t>
            </w:r>
            <w:r w:rsidR="005308EA">
              <w:rPr>
                <w:rFonts w:ascii="Times New Roman" w:hAnsi="Times New Roman"/>
                <w:sz w:val="24"/>
                <w:szCs w:val="24"/>
              </w:rPr>
              <w:t>5</w:t>
            </w:r>
            <w:r w:rsidRPr="004C2E6E">
              <w:rPr>
                <w:rFonts w:ascii="Times New Roman" w:hAnsi="Times New Roman"/>
                <w:sz w:val="24"/>
                <w:szCs w:val="24"/>
              </w:rPr>
              <w:t>- 20</w:t>
            </w:r>
            <w:r w:rsidR="003E4569">
              <w:rPr>
                <w:rFonts w:ascii="Times New Roman" w:hAnsi="Times New Roman"/>
                <w:sz w:val="24"/>
                <w:szCs w:val="24"/>
              </w:rPr>
              <w:t>22</w:t>
            </w:r>
            <w:r w:rsidRPr="004C2E6E">
              <w:rPr>
                <w:rFonts w:ascii="Times New Roman" w:hAnsi="Times New Roman"/>
                <w:sz w:val="24"/>
                <w:szCs w:val="24"/>
              </w:rPr>
              <w:t xml:space="preserve">годы.Программа реализуется в </w:t>
            </w:r>
            <w:r w:rsidR="00C87451" w:rsidRPr="004C2E6E">
              <w:rPr>
                <w:rFonts w:ascii="Times New Roman" w:hAnsi="Times New Roman"/>
                <w:sz w:val="24"/>
                <w:szCs w:val="24"/>
              </w:rPr>
              <w:t>один этап</w:t>
            </w:r>
            <w:r w:rsidRPr="004C2E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032" w:rsidRPr="004C2E6E" w:rsidRDefault="00561032" w:rsidP="008B69C9">
            <w:pPr>
              <w:rPr>
                <w:lang w:eastAsia="en-US"/>
              </w:rPr>
            </w:pPr>
          </w:p>
        </w:tc>
      </w:tr>
      <w:tr w:rsidR="00561032" w:rsidRPr="004C2E6E" w:rsidTr="00C87451">
        <w:trPr>
          <w:trHeight w:val="4916"/>
          <w:tblCellSpacing w:w="5" w:type="nil"/>
          <w:jc w:val="center"/>
        </w:trPr>
        <w:tc>
          <w:tcPr>
            <w:tcW w:w="8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032" w:rsidRPr="005308EA" w:rsidRDefault="005308EA" w:rsidP="0053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08E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Объем расходов на реализацию программы за счет всех источников финансирования </w:t>
            </w:r>
            <w:r w:rsidRPr="00530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032" w:rsidRPr="005308EA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1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032" w:rsidRPr="004C2E6E" w:rsidRDefault="00561032" w:rsidP="00561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Общее финансирование Программы;</w:t>
            </w:r>
          </w:p>
          <w:p w:rsidR="00561032" w:rsidRDefault="00561032" w:rsidP="003E4569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E6E">
              <w:t xml:space="preserve">бюджет муниципального района –  </w:t>
            </w:r>
            <w:r w:rsidR="003C47B3">
              <w:t>63822,9</w:t>
            </w:r>
            <w:r w:rsidRPr="004C2E6E">
              <w:t>тыс. руб.</w:t>
            </w:r>
          </w:p>
          <w:p w:rsidR="005308EA" w:rsidRPr="004C2E6E" w:rsidRDefault="005308EA" w:rsidP="003E45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</w:t>
            </w:r>
            <w:r w:rsidRPr="004C2E6E">
              <w:t xml:space="preserve"> г-  </w:t>
            </w:r>
            <w:r>
              <w:t>5952,7</w:t>
            </w:r>
          </w:p>
          <w:p w:rsidR="00561032" w:rsidRPr="004C2E6E" w:rsidRDefault="00561032" w:rsidP="00561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2016 г-  5776,7</w:t>
            </w:r>
          </w:p>
          <w:p w:rsidR="00561032" w:rsidRPr="004C2E6E" w:rsidRDefault="00561032" w:rsidP="00561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2017 г-  6539,1</w:t>
            </w:r>
          </w:p>
          <w:p w:rsidR="00561032" w:rsidRPr="004C2E6E" w:rsidRDefault="00561032" w:rsidP="00561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2018 г-  </w:t>
            </w:r>
            <w:r w:rsidR="00EC54AE" w:rsidRPr="004C2E6E">
              <w:rPr>
                <w:rFonts w:ascii="Times New Roman" w:hAnsi="Times New Roman"/>
                <w:sz w:val="24"/>
                <w:szCs w:val="24"/>
              </w:rPr>
              <w:t>7171,9</w:t>
            </w:r>
          </w:p>
          <w:p w:rsidR="00561032" w:rsidRPr="004C2E6E" w:rsidRDefault="00561032" w:rsidP="00561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2019 г-  </w:t>
            </w:r>
            <w:r w:rsidR="006C795D">
              <w:rPr>
                <w:rFonts w:ascii="Times New Roman" w:hAnsi="Times New Roman"/>
                <w:sz w:val="24"/>
                <w:szCs w:val="24"/>
              </w:rPr>
              <w:t>81</w:t>
            </w:r>
            <w:r w:rsidR="003C47B3">
              <w:rPr>
                <w:rFonts w:ascii="Times New Roman" w:hAnsi="Times New Roman"/>
                <w:sz w:val="24"/>
                <w:szCs w:val="24"/>
              </w:rPr>
              <w:t>66,9</w:t>
            </w:r>
          </w:p>
          <w:p w:rsidR="00561032" w:rsidRPr="004C2E6E" w:rsidRDefault="00561032" w:rsidP="00561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2020 г-  </w:t>
            </w:r>
            <w:r w:rsidR="003C47B3">
              <w:rPr>
                <w:rFonts w:ascii="Times New Roman" w:hAnsi="Times New Roman"/>
                <w:sz w:val="24"/>
                <w:szCs w:val="24"/>
              </w:rPr>
              <w:t>10084,7</w:t>
            </w:r>
          </w:p>
          <w:p w:rsidR="00A9035E" w:rsidRDefault="00A9035E" w:rsidP="00561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2021</w:t>
            </w:r>
            <w:r w:rsidR="002B00ED" w:rsidRPr="004C2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E6E">
              <w:rPr>
                <w:rFonts w:ascii="Times New Roman" w:hAnsi="Times New Roman"/>
                <w:sz w:val="24"/>
                <w:szCs w:val="24"/>
              </w:rPr>
              <w:t>г-</w:t>
            </w:r>
            <w:r w:rsidR="002B00ED" w:rsidRPr="004C2E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C47B3">
              <w:rPr>
                <w:rFonts w:ascii="Times New Roman" w:hAnsi="Times New Roman"/>
                <w:sz w:val="24"/>
                <w:szCs w:val="24"/>
              </w:rPr>
              <w:t>9904,8</w:t>
            </w:r>
          </w:p>
          <w:p w:rsidR="003E4569" w:rsidRPr="004C2E6E" w:rsidRDefault="003E4569" w:rsidP="00561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2E6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C79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C47B3">
              <w:rPr>
                <w:rFonts w:ascii="Times New Roman" w:hAnsi="Times New Roman"/>
                <w:sz w:val="24"/>
                <w:szCs w:val="24"/>
              </w:rPr>
              <w:t>10226,1</w:t>
            </w:r>
          </w:p>
          <w:p w:rsidR="00561032" w:rsidRPr="004C2E6E" w:rsidRDefault="00561032" w:rsidP="00561032">
            <w:pPr>
              <w:widowControl w:val="0"/>
              <w:autoSpaceDE w:val="0"/>
              <w:autoSpaceDN w:val="0"/>
              <w:adjustRightInd w:val="0"/>
            </w:pPr>
            <w:r w:rsidRPr="004C2E6E">
              <w:t xml:space="preserve">Подпрограмма 1. «Организация спортивно-массовых мероприятий  и предоставление населению физкультурно-оздоровительных  услуг» </w:t>
            </w:r>
          </w:p>
          <w:p w:rsidR="00561032" w:rsidRDefault="00561032" w:rsidP="00561032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E6E">
              <w:t xml:space="preserve">бюджет муниципального района –  </w:t>
            </w:r>
            <w:r w:rsidR="003C47B3">
              <w:t>56142,3</w:t>
            </w:r>
            <w:r w:rsidRPr="004C2E6E">
              <w:t>тыс. руб.</w:t>
            </w:r>
          </w:p>
          <w:p w:rsidR="005308EA" w:rsidRPr="004C2E6E" w:rsidRDefault="005308EA" w:rsidP="005610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</w:t>
            </w:r>
            <w:r w:rsidRPr="004C2E6E">
              <w:t xml:space="preserve"> г-  </w:t>
            </w:r>
            <w:r>
              <w:t>4991,1</w:t>
            </w:r>
          </w:p>
          <w:p w:rsidR="00561032" w:rsidRPr="004C2E6E" w:rsidRDefault="00561032" w:rsidP="00561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2016 г-  4769.1</w:t>
            </w:r>
          </w:p>
          <w:p w:rsidR="00561032" w:rsidRPr="004C2E6E" w:rsidRDefault="00561032" w:rsidP="00561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2017 г-  5763,8</w:t>
            </w:r>
          </w:p>
          <w:p w:rsidR="00561032" w:rsidRPr="004C2E6E" w:rsidRDefault="00561032" w:rsidP="00561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2018г-   </w:t>
            </w:r>
            <w:r w:rsidR="00EC54AE" w:rsidRPr="004C2E6E">
              <w:rPr>
                <w:rFonts w:ascii="Times New Roman" w:hAnsi="Times New Roman"/>
                <w:sz w:val="24"/>
                <w:szCs w:val="24"/>
              </w:rPr>
              <w:t>6412,4</w:t>
            </w:r>
          </w:p>
          <w:p w:rsidR="00561032" w:rsidRPr="004C2E6E" w:rsidRDefault="00561032" w:rsidP="00561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2019 г-  </w:t>
            </w:r>
            <w:r w:rsidR="006C795D">
              <w:rPr>
                <w:rFonts w:ascii="Times New Roman" w:hAnsi="Times New Roman"/>
                <w:sz w:val="24"/>
                <w:szCs w:val="24"/>
              </w:rPr>
              <w:t>7291,3</w:t>
            </w:r>
          </w:p>
          <w:p w:rsidR="00561032" w:rsidRPr="004C2E6E" w:rsidRDefault="00561032" w:rsidP="00561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2020 г-  </w:t>
            </w:r>
            <w:r w:rsidR="003C47B3">
              <w:rPr>
                <w:rFonts w:ascii="Times New Roman" w:hAnsi="Times New Roman"/>
                <w:sz w:val="24"/>
                <w:szCs w:val="24"/>
              </w:rPr>
              <w:t>9032,6</w:t>
            </w:r>
          </w:p>
          <w:p w:rsidR="00A9035E" w:rsidRDefault="00A9035E" w:rsidP="00561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2021</w:t>
            </w:r>
            <w:r w:rsidR="002B00ED" w:rsidRPr="004C2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E6E">
              <w:rPr>
                <w:rFonts w:ascii="Times New Roman" w:hAnsi="Times New Roman"/>
                <w:sz w:val="24"/>
                <w:szCs w:val="24"/>
              </w:rPr>
              <w:t>г-</w:t>
            </w:r>
            <w:r w:rsidR="002B00ED" w:rsidRPr="004C2E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C47B3">
              <w:rPr>
                <w:rFonts w:ascii="Times New Roman" w:hAnsi="Times New Roman"/>
                <w:sz w:val="24"/>
                <w:szCs w:val="24"/>
              </w:rPr>
              <w:t>8801,3</w:t>
            </w:r>
          </w:p>
          <w:p w:rsidR="003E4569" w:rsidRPr="004C2E6E" w:rsidRDefault="003E4569" w:rsidP="00561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2E6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C79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C47B3">
              <w:rPr>
                <w:rFonts w:ascii="Times New Roman" w:hAnsi="Times New Roman"/>
                <w:sz w:val="24"/>
                <w:szCs w:val="24"/>
              </w:rPr>
              <w:t>9080,7</w:t>
            </w:r>
          </w:p>
          <w:p w:rsidR="00561032" w:rsidRPr="004C2E6E" w:rsidRDefault="00561032" w:rsidP="00561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Подпрограмма 2. «Обеспечение реализации муниципальной программы»</w:t>
            </w:r>
          </w:p>
          <w:p w:rsidR="00561032" w:rsidRDefault="00561032" w:rsidP="00561032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E6E">
              <w:t xml:space="preserve">бюджет муниципального района –  </w:t>
            </w:r>
            <w:r w:rsidR="00ED77F7">
              <w:t>7680,6</w:t>
            </w:r>
            <w:r w:rsidRPr="004C2E6E">
              <w:t>тыс. руб.</w:t>
            </w:r>
          </w:p>
          <w:p w:rsidR="005308EA" w:rsidRPr="004C2E6E" w:rsidRDefault="005308EA" w:rsidP="005610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</w:t>
            </w:r>
            <w:r w:rsidRPr="004C2E6E">
              <w:t xml:space="preserve"> г-  </w:t>
            </w:r>
            <w:r>
              <w:t>961,6</w:t>
            </w:r>
          </w:p>
          <w:p w:rsidR="00561032" w:rsidRPr="004C2E6E" w:rsidRDefault="00561032" w:rsidP="00561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2016 г-  1007,6</w:t>
            </w:r>
          </w:p>
          <w:p w:rsidR="00561032" w:rsidRPr="004C2E6E" w:rsidRDefault="00561032" w:rsidP="00561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2017 г-  775,3</w:t>
            </w:r>
          </w:p>
          <w:p w:rsidR="00561032" w:rsidRPr="004C2E6E" w:rsidRDefault="00561032" w:rsidP="00561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2018 г-  </w:t>
            </w:r>
            <w:r w:rsidR="00EC54AE" w:rsidRPr="004C2E6E">
              <w:rPr>
                <w:rFonts w:ascii="Times New Roman" w:hAnsi="Times New Roman"/>
                <w:sz w:val="24"/>
                <w:szCs w:val="24"/>
              </w:rPr>
              <w:t>759,5</w:t>
            </w:r>
          </w:p>
          <w:p w:rsidR="00561032" w:rsidRPr="004C2E6E" w:rsidRDefault="00561032" w:rsidP="00561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2019 г-  </w:t>
            </w:r>
            <w:r w:rsidR="003C47B3">
              <w:rPr>
                <w:rFonts w:ascii="Times New Roman" w:hAnsi="Times New Roman"/>
                <w:sz w:val="24"/>
                <w:szCs w:val="24"/>
              </w:rPr>
              <w:t>875,6</w:t>
            </w:r>
          </w:p>
          <w:p w:rsidR="00561032" w:rsidRPr="004C2E6E" w:rsidRDefault="00561032" w:rsidP="00561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2020 г-  </w:t>
            </w:r>
            <w:r w:rsidR="003C47B3">
              <w:rPr>
                <w:rFonts w:ascii="Times New Roman" w:hAnsi="Times New Roman"/>
                <w:sz w:val="24"/>
                <w:szCs w:val="24"/>
              </w:rPr>
              <w:t>1052,1</w:t>
            </w:r>
          </w:p>
          <w:p w:rsidR="00A9035E" w:rsidRDefault="00A9035E" w:rsidP="00561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2021</w:t>
            </w:r>
            <w:r w:rsidR="002B00ED" w:rsidRPr="004C2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E6E">
              <w:rPr>
                <w:rFonts w:ascii="Times New Roman" w:hAnsi="Times New Roman"/>
                <w:sz w:val="24"/>
                <w:szCs w:val="24"/>
              </w:rPr>
              <w:t>г-</w:t>
            </w:r>
            <w:r w:rsidR="002B00ED" w:rsidRPr="004C2E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C47B3">
              <w:rPr>
                <w:rFonts w:ascii="Times New Roman" w:hAnsi="Times New Roman"/>
                <w:sz w:val="24"/>
                <w:szCs w:val="24"/>
              </w:rPr>
              <w:t>1103,5</w:t>
            </w:r>
          </w:p>
          <w:p w:rsidR="003E4569" w:rsidRPr="004C2E6E" w:rsidRDefault="003E4569" w:rsidP="003C47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2E6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711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C47B3">
              <w:rPr>
                <w:rFonts w:ascii="Times New Roman" w:hAnsi="Times New Roman"/>
                <w:sz w:val="24"/>
                <w:szCs w:val="24"/>
              </w:rPr>
              <w:t>1145,4</w:t>
            </w:r>
          </w:p>
        </w:tc>
      </w:tr>
      <w:tr w:rsidR="00561032" w:rsidRPr="004C2E6E" w:rsidTr="00C87451">
        <w:trPr>
          <w:tblCellSpacing w:w="5" w:type="nil"/>
          <w:jc w:val="center"/>
        </w:trPr>
        <w:tc>
          <w:tcPr>
            <w:tcW w:w="8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032" w:rsidRPr="004C2E6E" w:rsidRDefault="00561032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Индикаторы достижения цели и показатели непосредственных результатов     </w:t>
            </w:r>
          </w:p>
        </w:tc>
        <w:tc>
          <w:tcPr>
            <w:tcW w:w="41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51" w:rsidRPr="004C2E6E" w:rsidRDefault="00C87451" w:rsidP="006610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3E4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2E6E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CE012D" w:rsidRPr="004C2E6E" w:rsidRDefault="0066108F" w:rsidP="006610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012D" w:rsidRPr="004C2E6E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Ковернинского района, систематически занимающихся физической культурой и спортом, в общей численности населения  района – </w:t>
            </w:r>
            <w:r w:rsidR="00ED77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E012D" w:rsidRPr="004C2E6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CE012D" w:rsidRPr="004C2E6E" w:rsidRDefault="0066108F" w:rsidP="0066108F">
            <w:pPr>
              <w:pStyle w:val="ConsPlusCell"/>
              <w:widowControl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012D" w:rsidRPr="004C2E6E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пропускная способность спортивных сооружений – </w:t>
            </w:r>
            <w:r w:rsidR="003E456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="00CE012D" w:rsidRPr="004C2E6E">
              <w:rPr>
                <w:rFonts w:ascii="Times New Roman" w:hAnsi="Times New Roman" w:cs="Times New Roman"/>
                <w:sz w:val="24"/>
                <w:szCs w:val="24"/>
              </w:rPr>
              <w:t>чел.;</w:t>
            </w:r>
          </w:p>
          <w:p w:rsidR="00CE012D" w:rsidRPr="004C2E6E" w:rsidRDefault="0066108F" w:rsidP="0066108F">
            <w:pPr>
              <w:pStyle w:val="ConsPlusCell"/>
              <w:widowControl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012D" w:rsidRPr="004C2E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спортивных сооружений района – </w:t>
            </w:r>
            <w:r w:rsidR="003E456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E012D" w:rsidRPr="004C2E6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E012D" w:rsidRPr="004C2E6E" w:rsidRDefault="0066108F" w:rsidP="0066108F">
            <w:pPr>
              <w:pStyle w:val="ConsPlusCell"/>
              <w:widowControl/>
              <w:ind w:left="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C2E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CE012D" w:rsidRPr="004C2E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 участников спортивно-массовых мероприятий</w:t>
            </w:r>
            <w:r w:rsidR="0090165E" w:rsidRPr="004C2E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CE012D" w:rsidRPr="004C2E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– </w:t>
            </w:r>
            <w:r w:rsidRPr="004C2E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="00ED4962" w:rsidRPr="004C2E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="007C05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 w:rsidRPr="004C2E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  <w:r w:rsidR="00CE012D" w:rsidRPr="004C2E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чел.;   </w:t>
            </w:r>
          </w:p>
          <w:p w:rsidR="00CE012D" w:rsidRPr="004C2E6E" w:rsidRDefault="0066108F" w:rsidP="0066108F">
            <w:pPr>
              <w:pStyle w:val="ConsPlusCell"/>
              <w:widowControl/>
              <w:ind w:left="1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C2E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CE012D" w:rsidRPr="004C2E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Количество публикаций по пропаганде физической культуры и спорта и здорового образа жизни в СМИ – </w:t>
            </w:r>
            <w:r w:rsidR="007C05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</w:t>
            </w:r>
            <w:r w:rsidR="00CE012D" w:rsidRPr="004C2E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ед.</w:t>
            </w:r>
          </w:p>
          <w:p w:rsidR="00561032" w:rsidRPr="00837BEB" w:rsidRDefault="00E13D01" w:rsidP="007C05C0">
            <w:pPr>
              <w:pStyle w:val="a6"/>
              <w:rPr>
                <w:rFonts w:ascii="Times New Roman" w:hAnsi="Times New Roman"/>
              </w:rPr>
            </w:pPr>
            <w:r w:rsidRPr="00837BEB">
              <w:rPr>
                <w:rFonts w:ascii="Times New Roman" w:hAnsi="Times New Roman"/>
              </w:rPr>
              <w:t>-</w:t>
            </w:r>
            <w:r w:rsidR="00EA54EE" w:rsidRPr="00837BEB">
              <w:t xml:space="preserve"> </w:t>
            </w:r>
            <w:r w:rsidR="00EA54EE" w:rsidRPr="00837BEB">
              <w:rPr>
                <w:rFonts w:ascii="Times New Roman" w:hAnsi="Times New Roman"/>
              </w:rPr>
              <w:t xml:space="preserve">Число граждан всех категорий населения выполнивших нормативы </w:t>
            </w:r>
            <w:r w:rsidR="00EA54EE" w:rsidRPr="00837BEB">
              <w:rPr>
                <w:rFonts w:ascii="Times New Roman" w:hAnsi="Times New Roman"/>
                <w:color w:val="000000"/>
              </w:rPr>
              <w:t xml:space="preserve">ВФСК ГТО   - 170 </w:t>
            </w:r>
            <w:r w:rsidR="00EA54EE" w:rsidRPr="00837BEB">
              <w:rPr>
                <w:rFonts w:ascii="Times New Roman" w:hAnsi="Times New Roman"/>
              </w:rPr>
              <w:t>чел.</w:t>
            </w:r>
            <w:r w:rsidR="00CE012D" w:rsidRPr="00837BEB">
              <w:rPr>
                <w:rFonts w:ascii="Times New Roman" w:hAnsi="Times New Roman"/>
              </w:rPr>
              <w:t>.</w:t>
            </w:r>
          </w:p>
          <w:p w:rsidR="00632959" w:rsidRPr="00837BEB" w:rsidRDefault="00632959" w:rsidP="007C05C0">
            <w:pPr>
              <w:pStyle w:val="a6"/>
              <w:rPr>
                <w:rFonts w:ascii="Times New Roman" w:hAnsi="Times New Roman"/>
              </w:rPr>
            </w:pPr>
            <w:r w:rsidRPr="00837BEB">
              <w:rPr>
                <w:rFonts w:ascii="Times New Roman" w:hAnsi="Times New Roman"/>
              </w:rPr>
              <w:t xml:space="preserve">   -Число участников </w:t>
            </w:r>
            <w:r w:rsidRPr="00837BEB">
              <w:rPr>
                <w:rFonts w:ascii="Times New Roman" w:hAnsi="Times New Roman"/>
                <w:color w:val="000000"/>
              </w:rPr>
              <w:t>районной спартакиады среди</w:t>
            </w:r>
            <w:r w:rsidR="00837BEB" w:rsidRPr="00837BEB">
              <w:rPr>
                <w:rFonts w:ascii="Times New Roman" w:hAnsi="Times New Roman"/>
                <w:color w:val="000000"/>
              </w:rPr>
              <w:t xml:space="preserve"> </w:t>
            </w:r>
            <w:r w:rsidRPr="00837BEB">
              <w:rPr>
                <w:rFonts w:ascii="Times New Roman" w:hAnsi="Times New Roman"/>
                <w:color w:val="000000"/>
              </w:rPr>
              <w:t>производственных организаций и сельских администраций</w:t>
            </w:r>
            <w:r w:rsidRPr="00837BEB">
              <w:rPr>
                <w:rFonts w:ascii="Times New Roman" w:hAnsi="Times New Roman"/>
              </w:rPr>
              <w:t xml:space="preserve">  </w:t>
            </w:r>
            <w:r w:rsidR="00837BEB" w:rsidRPr="00837BEB">
              <w:rPr>
                <w:rFonts w:ascii="Times New Roman" w:hAnsi="Times New Roman"/>
              </w:rPr>
              <w:t>-450 чел.</w:t>
            </w:r>
            <w:r w:rsidRPr="00837BEB">
              <w:rPr>
                <w:rFonts w:ascii="Times New Roman" w:hAnsi="Times New Roman"/>
              </w:rPr>
              <w:t xml:space="preserve">  </w:t>
            </w:r>
          </w:p>
          <w:p w:rsidR="00EA54EE" w:rsidRPr="00EA54EE" w:rsidRDefault="00EA54EE" w:rsidP="007C0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-У</w:t>
            </w:r>
            <w:r w:rsidRPr="00EA54EE">
              <w:rPr>
                <w:rFonts w:ascii="Times New Roman" w:hAnsi="Times New Roman"/>
              </w:rPr>
              <w:t>дельный вес числа электронных инструктивно-методических ресурсов, разработанных в рамках Программы, к которым предоставлен доступ в сети Интернет, в общем числе электронных инструктивно-методических ресурсов, разработанных в рамках Программы, составит 100%.</w:t>
            </w:r>
          </w:p>
        </w:tc>
      </w:tr>
    </w:tbl>
    <w:p w:rsidR="005C166D" w:rsidRDefault="007C05C0" w:rsidP="00837BE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3E4569" w:rsidRPr="004C2E6E" w:rsidRDefault="003E4569" w:rsidP="001625C5">
      <w:pPr>
        <w:autoSpaceDE w:val="0"/>
        <w:autoSpaceDN w:val="0"/>
        <w:adjustRightInd w:val="0"/>
        <w:jc w:val="both"/>
        <w:rPr>
          <w:lang w:eastAsia="en-US"/>
        </w:rPr>
      </w:pPr>
    </w:p>
    <w:p w:rsidR="00E43AC8" w:rsidRPr="004C2E6E" w:rsidRDefault="00ED4962" w:rsidP="009C6600">
      <w:pPr>
        <w:widowControl w:val="0"/>
        <w:autoSpaceDE w:val="0"/>
        <w:autoSpaceDN w:val="0"/>
        <w:adjustRightInd w:val="0"/>
      </w:pPr>
      <w:r w:rsidRPr="004C2E6E">
        <w:t>1.</w:t>
      </w:r>
      <w:r w:rsidR="004C4BDB">
        <w:t>2</w:t>
      </w:r>
      <w:r w:rsidR="0022744E">
        <w:t>.</w:t>
      </w:r>
      <w:r w:rsidR="003D7E51" w:rsidRPr="004C2E6E">
        <w:t>Пункт 2.4</w:t>
      </w:r>
      <w:r w:rsidR="0090165E" w:rsidRPr="004C2E6E">
        <w:rPr>
          <w:b/>
        </w:rPr>
        <w:t xml:space="preserve"> </w:t>
      </w:r>
      <w:r w:rsidR="0090165E" w:rsidRPr="004C2E6E">
        <w:t>Перечень основных мероприятий муниципальной программы</w:t>
      </w:r>
      <w:r w:rsidR="00610593">
        <w:t xml:space="preserve"> </w:t>
      </w:r>
      <w:r w:rsidR="003D7E51" w:rsidRPr="004C2E6E">
        <w:t>изложить в след</w:t>
      </w:r>
      <w:r w:rsidR="0037317D" w:rsidRPr="004C2E6E">
        <w:t>ующей</w:t>
      </w:r>
      <w:r w:rsidR="003D7E51" w:rsidRPr="004C2E6E">
        <w:t xml:space="preserve"> редакции:</w:t>
      </w:r>
    </w:p>
    <w:p w:rsidR="00D64809" w:rsidRPr="004C2E6E" w:rsidRDefault="00D64809" w:rsidP="004C2E6E">
      <w:pPr>
        <w:pStyle w:val="a5"/>
        <w:tabs>
          <w:tab w:val="left" w:pos="777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2E6E"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 w:rsidR="009C3746" w:rsidRPr="004C2E6E">
        <w:rPr>
          <w:rFonts w:ascii="Times New Roman" w:hAnsi="Times New Roman"/>
          <w:sz w:val="24"/>
          <w:szCs w:val="24"/>
          <w:lang w:eastAsia="ru-RU"/>
        </w:rPr>
        <w:t>«</w:t>
      </w:r>
      <w:r w:rsidR="00610593">
        <w:rPr>
          <w:rFonts w:ascii="Times New Roman" w:hAnsi="Times New Roman"/>
          <w:sz w:val="24"/>
          <w:szCs w:val="24"/>
          <w:lang w:eastAsia="ru-RU"/>
        </w:rPr>
        <w:t>Таблица</w:t>
      </w:r>
      <w:r w:rsidRPr="004C2E6E">
        <w:rPr>
          <w:rFonts w:ascii="Times New Roman" w:hAnsi="Times New Roman"/>
          <w:sz w:val="24"/>
          <w:szCs w:val="24"/>
          <w:lang w:eastAsia="ru-RU"/>
        </w:rPr>
        <w:t>1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"/>
        <w:gridCol w:w="1475"/>
        <w:gridCol w:w="943"/>
        <w:gridCol w:w="689"/>
        <w:gridCol w:w="994"/>
        <w:gridCol w:w="760"/>
        <w:gridCol w:w="636"/>
        <w:gridCol w:w="636"/>
        <w:gridCol w:w="636"/>
        <w:gridCol w:w="636"/>
        <w:gridCol w:w="636"/>
        <w:gridCol w:w="636"/>
        <w:gridCol w:w="634"/>
      </w:tblGrid>
      <w:tr w:rsidR="00854139" w:rsidRPr="00610593" w:rsidTr="0081280A">
        <w:trPr>
          <w:trHeight w:val="1050"/>
        </w:trPr>
        <w:tc>
          <w:tcPr>
            <w:tcW w:w="224" w:type="pct"/>
            <w:vMerge w:val="restart"/>
          </w:tcPr>
          <w:p w:rsidR="00854139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N</w:t>
            </w:r>
          </w:p>
          <w:p w:rsidR="00854139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57" w:type="pct"/>
            <w:vMerge w:val="restart"/>
          </w:tcPr>
          <w:p w:rsidR="00854139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Наименование</w:t>
            </w:r>
          </w:p>
          <w:p w:rsidR="00854139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484" w:type="pct"/>
            <w:vMerge w:val="restart"/>
          </w:tcPr>
          <w:p w:rsidR="00854139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Категория</w:t>
            </w:r>
          </w:p>
          <w:p w:rsidR="00854139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расходов</w:t>
            </w:r>
          </w:p>
          <w:p w:rsidR="00854139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</w:tcPr>
          <w:p w:rsidR="00854139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Сроки</w:t>
            </w:r>
          </w:p>
          <w:p w:rsidR="00854139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выполнения</w:t>
            </w:r>
          </w:p>
        </w:tc>
        <w:tc>
          <w:tcPr>
            <w:tcW w:w="510" w:type="pct"/>
            <w:vMerge w:val="restart"/>
          </w:tcPr>
          <w:p w:rsidR="00854139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Исполнители</w:t>
            </w:r>
          </w:p>
          <w:p w:rsidR="00854139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2674" w:type="pct"/>
            <w:gridSpan w:val="8"/>
          </w:tcPr>
          <w:p w:rsidR="00854139" w:rsidRPr="00610593" w:rsidRDefault="00854139" w:rsidP="006105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Объем финансирования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10593">
              <w:rPr>
                <w:b/>
                <w:sz w:val="20"/>
                <w:szCs w:val="20"/>
              </w:rPr>
              <w:t>(по годам) за счет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10593">
              <w:rPr>
                <w:b/>
                <w:sz w:val="20"/>
                <w:szCs w:val="20"/>
              </w:rPr>
              <w:t>средств бюджета района, тыс. рублей</w:t>
            </w:r>
          </w:p>
        </w:tc>
      </w:tr>
      <w:tr w:rsidR="005308EA" w:rsidRPr="00610593" w:rsidTr="0081280A">
        <w:trPr>
          <w:trHeight w:val="348"/>
        </w:trPr>
        <w:tc>
          <w:tcPr>
            <w:tcW w:w="224" w:type="pct"/>
            <w:vMerge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pct"/>
            <w:vMerge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308EA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326" w:type="pct"/>
            <w:tcBorders>
              <w:top w:val="single" w:sz="4" w:space="0" w:color="auto"/>
              <w:right w:val="single" w:sz="4" w:space="0" w:color="auto"/>
            </w:tcBorders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right w:val="single" w:sz="4" w:space="0" w:color="auto"/>
            </w:tcBorders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right w:val="single" w:sz="4" w:space="0" w:color="auto"/>
            </w:tcBorders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</w:tcPr>
          <w:p w:rsidR="005308EA" w:rsidRPr="00610593" w:rsidRDefault="005308EA" w:rsidP="00A903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5308EA" w:rsidRPr="00610593" w:rsidTr="0081280A">
        <w:trPr>
          <w:trHeight w:val="1910"/>
        </w:trPr>
        <w:tc>
          <w:tcPr>
            <w:tcW w:w="2326" w:type="pct"/>
            <w:gridSpan w:val="5"/>
          </w:tcPr>
          <w:p w:rsidR="005308EA" w:rsidRPr="00610593" w:rsidRDefault="005308EA" w:rsidP="002D759D">
            <w:pPr>
              <w:pStyle w:val="a6"/>
              <w:ind w:firstLine="709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10593">
              <w:rPr>
                <w:rFonts w:ascii="Times New Roman" w:hAnsi="Times New Roman"/>
                <w:b/>
                <w:sz w:val="20"/>
                <w:szCs w:val="20"/>
              </w:rPr>
              <w:t xml:space="preserve">Цель программы: </w:t>
            </w:r>
            <w:r w:rsidRPr="00610593">
              <w:rPr>
                <w:rStyle w:val="FontStyle62"/>
                <w:b/>
                <w:sz w:val="20"/>
                <w:szCs w:val="20"/>
              </w:rPr>
              <w:t>Развитие и совершенствование системы деятельности, направленной на оздоровление населения и повышение роли физической культуры и спорта в формировании здорового образа жизни и роста спортивного мастерства.</w:t>
            </w:r>
          </w:p>
        </w:tc>
        <w:tc>
          <w:tcPr>
            <w:tcW w:w="390" w:type="pct"/>
          </w:tcPr>
          <w:p w:rsidR="005308EA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5952,7</w:t>
            </w:r>
          </w:p>
        </w:tc>
        <w:tc>
          <w:tcPr>
            <w:tcW w:w="326" w:type="pct"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5776,7</w:t>
            </w:r>
          </w:p>
        </w:tc>
        <w:tc>
          <w:tcPr>
            <w:tcW w:w="326" w:type="pct"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6539,1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7171,9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308EA" w:rsidRPr="00610593" w:rsidRDefault="00ED77F7" w:rsidP="00CF1F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8166,9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5308EA" w:rsidRPr="00610593" w:rsidRDefault="00ED77F7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10084,7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5308EA" w:rsidRPr="00610593" w:rsidRDefault="00ED77F7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9904,8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308EA" w:rsidRPr="00610593" w:rsidRDefault="00ED77F7" w:rsidP="00A903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10226,1</w:t>
            </w:r>
            <w:r w:rsidR="005308E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308EA" w:rsidRPr="00610593" w:rsidTr="0081280A">
        <w:tc>
          <w:tcPr>
            <w:tcW w:w="2326" w:type="pct"/>
            <w:gridSpan w:val="5"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 xml:space="preserve">Подпрограмма 1 «Организация спортивно-массовых мероприятий  и предоставление населению физкультурно-оздоровительных  услуг»                          </w:t>
            </w:r>
          </w:p>
        </w:tc>
        <w:tc>
          <w:tcPr>
            <w:tcW w:w="390" w:type="pct"/>
          </w:tcPr>
          <w:p w:rsidR="005308EA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4991,1</w:t>
            </w:r>
          </w:p>
        </w:tc>
        <w:tc>
          <w:tcPr>
            <w:tcW w:w="326" w:type="pct"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4769,1</w:t>
            </w:r>
          </w:p>
        </w:tc>
        <w:tc>
          <w:tcPr>
            <w:tcW w:w="326" w:type="pct"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5763,8</w:t>
            </w:r>
          </w:p>
        </w:tc>
        <w:tc>
          <w:tcPr>
            <w:tcW w:w="326" w:type="pct"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6412,4</w:t>
            </w:r>
          </w:p>
        </w:tc>
        <w:tc>
          <w:tcPr>
            <w:tcW w:w="326" w:type="pct"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7291,3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5308EA" w:rsidRPr="00610593" w:rsidRDefault="00ED77F7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9032,6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5308EA" w:rsidRPr="00610593" w:rsidRDefault="00ED77F7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8801,3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308EA" w:rsidRPr="00610593" w:rsidRDefault="00ED77F7" w:rsidP="00A903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9080,7</w:t>
            </w:r>
            <w:r w:rsidR="005308E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308EA" w:rsidRPr="00610593" w:rsidTr="0081280A">
        <w:tc>
          <w:tcPr>
            <w:tcW w:w="224" w:type="pct"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1</w:t>
            </w:r>
          </w:p>
        </w:tc>
        <w:tc>
          <w:tcPr>
            <w:tcW w:w="757" w:type="pct"/>
          </w:tcPr>
          <w:p w:rsidR="005308EA" w:rsidRPr="00610593" w:rsidRDefault="005308EA" w:rsidP="00190F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 xml:space="preserve">Организация и проведение внутрирайонных </w:t>
            </w:r>
            <w:r w:rsidR="00190F70">
              <w:rPr>
                <w:sz w:val="20"/>
                <w:szCs w:val="20"/>
              </w:rPr>
              <w:t xml:space="preserve">мероприятий </w:t>
            </w:r>
            <w:r w:rsidRPr="00610593">
              <w:rPr>
                <w:sz w:val="20"/>
                <w:szCs w:val="20"/>
              </w:rPr>
              <w:t>и совершенство вание спортивного мастерства</w:t>
            </w:r>
          </w:p>
        </w:tc>
        <w:tc>
          <w:tcPr>
            <w:tcW w:w="484" w:type="pct"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52" w:type="pct"/>
          </w:tcPr>
          <w:p w:rsidR="005308EA" w:rsidRPr="00610593" w:rsidRDefault="005308EA" w:rsidP="007C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61059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pct"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МУ</w:t>
            </w:r>
          </w:p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СК «Узола»</w:t>
            </w:r>
          </w:p>
        </w:tc>
        <w:tc>
          <w:tcPr>
            <w:tcW w:w="390" w:type="pct"/>
          </w:tcPr>
          <w:p w:rsidR="005308EA" w:rsidRPr="00610593" w:rsidRDefault="00854139" w:rsidP="00661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26" w:type="pct"/>
          </w:tcPr>
          <w:p w:rsidR="005308EA" w:rsidRPr="00610593" w:rsidRDefault="005308EA" w:rsidP="0066108F">
            <w:pPr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272,8</w:t>
            </w:r>
          </w:p>
        </w:tc>
        <w:tc>
          <w:tcPr>
            <w:tcW w:w="326" w:type="pct"/>
          </w:tcPr>
          <w:p w:rsidR="005308EA" w:rsidRPr="00610593" w:rsidRDefault="005308EA" w:rsidP="0066108F">
            <w:pPr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250,0</w:t>
            </w:r>
          </w:p>
        </w:tc>
        <w:tc>
          <w:tcPr>
            <w:tcW w:w="326" w:type="pct"/>
          </w:tcPr>
          <w:p w:rsidR="005308EA" w:rsidRPr="00610593" w:rsidRDefault="005308EA" w:rsidP="0066108F">
            <w:pPr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237,9</w:t>
            </w:r>
          </w:p>
        </w:tc>
        <w:tc>
          <w:tcPr>
            <w:tcW w:w="326" w:type="pct"/>
          </w:tcPr>
          <w:p w:rsidR="005308EA" w:rsidRPr="00610593" w:rsidRDefault="00ED77F7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311,4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5308EA" w:rsidRPr="00610593" w:rsidRDefault="00ED77F7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308EA" w:rsidRPr="00610593">
              <w:rPr>
                <w:sz w:val="20"/>
                <w:szCs w:val="20"/>
              </w:rPr>
              <w:t>0,0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5308EA" w:rsidRPr="00610593" w:rsidRDefault="00ED77F7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308EA" w:rsidRPr="00610593">
              <w:rPr>
                <w:sz w:val="20"/>
                <w:szCs w:val="20"/>
              </w:rPr>
              <w:t>0,0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308EA" w:rsidRPr="00610593" w:rsidRDefault="00ED77F7" w:rsidP="00A90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308EA" w:rsidRPr="00610593">
              <w:rPr>
                <w:sz w:val="20"/>
                <w:szCs w:val="20"/>
              </w:rPr>
              <w:t>0,0</w:t>
            </w:r>
          </w:p>
        </w:tc>
      </w:tr>
      <w:tr w:rsidR="005308EA" w:rsidRPr="00610593" w:rsidTr="0081280A">
        <w:tc>
          <w:tcPr>
            <w:tcW w:w="224" w:type="pct"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2</w:t>
            </w:r>
          </w:p>
        </w:tc>
        <w:tc>
          <w:tcPr>
            <w:tcW w:w="757" w:type="pct"/>
          </w:tcPr>
          <w:p w:rsidR="005308EA" w:rsidRPr="00610593" w:rsidRDefault="005308EA" w:rsidP="0066108F">
            <w:pPr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Обеспечение функционирования отрасли</w:t>
            </w:r>
          </w:p>
        </w:tc>
        <w:tc>
          <w:tcPr>
            <w:tcW w:w="484" w:type="pct"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52" w:type="pct"/>
          </w:tcPr>
          <w:p w:rsidR="005308EA" w:rsidRPr="00610593" w:rsidRDefault="005308EA" w:rsidP="007C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61059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pct"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МУ</w:t>
            </w:r>
          </w:p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СК «Узола»</w:t>
            </w:r>
          </w:p>
        </w:tc>
        <w:tc>
          <w:tcPr>
            <w:tcW w:w="390" w:type="pct"/>
          </w:tcPr>
          <w:p w:rsidR="005308EA" w:rsidRPr="00854139" w:rsidRDefault="00321124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854139" w:rsidRPr="00854139">
              <w:rPr>
                <w:sz w:val="20"/>
                <w:szCs w:val="20"/>
              </w:rPr>
              <w:t>91,1</w:t>
            </w:r>
          </w:p>
        </w:tc>
        <w:tc>
          <w:tcPr>
            <w:tcW w:w="326" w:type="pct"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4496,3</w:t>
            </w:r>
          </w:p>
        </w:tc>
        <w:tc>
          <w:tcPr>
            <w:tcW w:w="326" w:type="pct"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5513,8</w:t>
            </w:r>
          </w:p>
        </w:tc>
        <w:tc>
          <w:tcPr>
            <w:tcW w:w="326" w:type="pct"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6174,5</w:t>
            </w:r>
          </w:p>
        </w:tc>
        <w:tc>
          <w:tcPr>
            <w:tcW w:w="326" w:type="pct"/>
          </w:tcPr>
          <w:p w:rsidR="005308EA" w:rsidRPr="00610593" w:rsidRDefault="00ED77F7" w:rsidP="00534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6979,9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5308EA" w:rsidRPr="00610593" w:rsidRDefault="00ED77F7" w:rsidP="00950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8752,6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5308EA" w:rsidRPr="00610593" w:rsidRDefault="00ED77F7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8521,3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308EA" w:rsidRPr="00610593" w:rsidRDefault="00ED77F7" w:rsidP="00A90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8800,7</w:t>
            </w:r>
          </w:p>
        </w:tc>
      </w:tr>
      <w:tr w:rsidR="005308EA" w:rsidRPr="00610593" w:rsidTr="0081280A">
        <w:tc>
          <w:tcPr>
            <w:tcW w:w="2326" w:type="pct"/>
            <w:gridSpan w:val="5"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Подпрограмма 2 «Обеспечение реализации муниципальной программы»</w:t>
            </w:r>
          </w:p>
        </w:tc>
        <w:tc>
          <w:tcPr>
            <w:tcW w:w="390" w:type="pct"/>
          </w:tcPr>
          <w:p w:rsidR="005308EA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961,6</w:t>
            </w:r>
          </w:p>
        </w:tc>
        <w:tc>
          <w:tcPr>
            <w:tcW w:w="326" w:type="pct"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1007,6</w:t>
            </w:r>
          </w:p>
        </w:tc>
        <w:tc>
          <w:tcPr>
            <w:tcW w:w="326" w:type="pct"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775,3</w:t>
            </w:r>
          </w:p>
        </w:tc>
        <w:tc>
          <w:tcPr>
            <w:tcW w:w="326" w:type="pct"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759,5</w:t>
            </w:r>
          </w:p>
        </w:tc>
        <w:tc>
          <w:tcPr>
            <w:tcW w:w="326" w:type="pct"/>
          </w:tcPr>
          <w:p w:rsidR="005308EA" w:rsidRPr="00610593" w:rsidRDefault="00ED77F7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875,6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5308EA" w:rsidRPr="00610593" w:rsidRDefault="002047AD" w:rsidP="00C44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1052,1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5308EA" w:rsidRPr="00610593" w:rsidRDefault="002047A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1103,5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308EA" w:rsidRPr="00610593" w:rsidRDefault="002047AD" w:rsidP="00A903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1145,4</w:t>
            </w:r>
          </w:p>
        </w:tc>
      </w:tr>
      <w:tr w:rsidR="005308EA" w:rsidRPr="00610593" w:rsidTr="0081280A">
        <w:tc>
          <w:tcPr>
            <w:tcW w:w="224" w:type="pct"/>
            <w:tcBorders>
              <w:right w:val="single" w:sz="4" w:space="0" w:color="auto"/>
            </w:tcBorders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1</w:t>
            </w: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5308EA" w:rsidRPr="00610593" w:rsidRDefault="005308EA" w:rsidP="002D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Содержани</w:t>
            </w:r>
          </w:p>
          <w:p w:rsidR="005308EA" w:rsidRPr="00610593" w:rsidRDefault="005308EA" w:rsidP="002D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аппарата</w:t>
            </w:r>
          </w:p>
          <w:p w:rsidR="005308EA" w:rsidRPr="00610593" w:rsidRDefault="005308EA" w:rsidP="002D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управления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5308EA" w:rsidRPr="00610593" w:rsidRDefault="005308EA" w:rsidP="007C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201</w:t>
            </w:r>
            <w:r w:rsidR="009B54BE">
              <w:rPr>
                <w:sz w:val="20"/>
                <w:szCs w:val="20"/>
              </w:rPr>
              <w:t>5</w:t>
            </w:r>
            <w:r w:rsidRPr="0061059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ОФКиС</w:t>
            </w:r>
          </w:p>
        </w:tc>
        <w:tc>
          <w:tcPr>
            <w:tcW w:w="390" w:type="pct"/>
          </w:tcPr>
          <w:p w:rsidR="005308EA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961,6</w:t>
            </w:r>
          </w:p>
        </w:tc>
        <w:tc>
          <w:tcPr>
            <w:tcW w:w="326" w:type="pct"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1007,6</w:t>
            </w:r>
          </w:p>
        </w:tc>
        <w:tc>
          <w:tcPr>
            <w:tcW w:w="326" w:type="pct"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775,3</w:t>
            </w:r>
          </w:p>
        </w:tc>
        <w:tc>
          <w:tcPr>
            <w:tcW w:w="326" w:type="pct"/>
          </w:tcPr>
          <w:p w:rsidR="005308EA" w:rsidRPr="00610593" w:rsidRDefault="005308EA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759,5</w:t>
            </w:r>
          </w:p>
        </w:tc>
        <w:tc>
          <w:tcPr>
            <w:tcW w:w="326" w:type="pct"/>
          </w:tcPr>
          <w:p w:rsidR="005308EA" w:rsidRPr="002047AD" w:rsidRDefault="002047A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47AD">
              <w:rPr>
                <w:sz w:val="20"/>
                <w:szCs w:val="20"/>
              </w:rPr>
              <w:t>875,6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5308EA" w:rsidRPr="002047AD" w:rsidRDefault="002047A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47AD">
              <w:rPr>
                <w:sz w:val="20"/>
                <w:szCs w:val="20"/>
              </w:rPr>
              <w:t>1052,1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5308EA" w:rsidRPr="002047AD" w:rsidRDefault="002047A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47AD">
              <w:rPr>
                <w:sz w:val="20"/>
                <w:szCs w:val="20"/>
              </w:rPr>
              <w:t>1103,5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308EA" w:rsidRPr="002047AD" w:rsidRDefault="002047AD" w:rsidP="00A90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47AD">
              <w:rPr>
                <w:sz w:val="20"/>
                <w:szCs w:val="20"/>
              </w:rPr>
              <w:t>1145,4</w:t>
            </w:r>
          </w:p>
        </w:tc>
      </w:tr>
    </w:tbl>
    <w:p w:rsidR="00702BCE" w:rsidRPr="004C2E6E" w:rsidRDefault="00ED4962" w:rsidP="009C6600">
      <w:pPr>
        <w:widowControl w:val="0"/>
        <w:autoSpaceDE w:val="0"/>
        <w:autoSpaceDN w:val="0"/>
        <w:adjustRightInd w:val="0"/>
      </w:pPr>
      <w:r w:rsidRPr="004C2E6E">
        <w:t>1.</w:t>
      </w:r>
      <w:r w:rsidR="004C4BDB">
        <w:t>3</w:t>
      </w:r>
      <w:r w:rsidR="009C6600">
        <w:t xml:space="preserve"> </w:t>
      </w:r>
      <w:r w:rsidR="00702BCE" w:rsidRPr="004C2E6E">
        <w:t xml:space="preserve">пункт </w:t>
      </w:r>
      <w:r w:rsidR="00702BCE" w:rsidRPr="004C2E6E">
        <w:rPr>
          <w:bCs/>
        </w:rPr>
        <w:t xml:space="preserve"> </w:t>
      </w:r>
      <w:r w:rsidR="00702BCE" w:rsidRPr="004C2E6E">
        <w:t>2.5. Индикаторы достижения цели и непосредственные результаты реализации муниципальной программы</w:t>
      </w:r>
      <w:r w:rsidR="0090165E" w:rsidRPr="004C2E6E">
        <w:t xml:space="preserve"> изложить в следующей редакции:</w:t>
      </w:r>
    </w:p>
    <w:p w:rsidR="00702BCE" w:rsidRPr="004C2E6E" w:rsidRDefault="009C3746" w:rsidP="00C011C8">
      <w:pPr>
        <w:autoSpaceDE w:val="0"/>
        <w:autoSpaceDN w:val="0"/>
        <w:adjustRightInd w:val="0"/>
        <w:jc w:val="right"/>
        <w:rPr>
          <w:color w:val="000000"/>
        </w:rPr>
      </w:pPr>
      <w:r w:rsidRPr="004C2E6E">
        <w:rPr>
          <w:color w:val="000000"/>
        </w:rPr>
        <w:t>«</w:t>
      </w:r>
      <w:r w:rsidR="00702BCE" w:rsidRPr="004C2E6E">
        <w:rPr>
          <w:color w:val="000000"/>
        </w:rPr>
        <w:t>Таблица 2.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31"/>
        <w:gridCol w:w="2289"/>
        <w:gridCol w:w="970"/>
        <w:gridCol w:w="766"/>
        <w:gridCol w:w="616"/>
        <w:gridCol w:w="616"/>
        <w:gridCol w:w="634"/>
        <w:gridCol w:w="756"/>
        <w:gridCol w:w="754"/>
        <w:gridCol w:w="879"/>
        <w:gridCol w:w="756"/>
      </w:tblGrid>
      <w:tr w:rsidR="00854139" w:rsidRPr="00610593" w:rsidTr="00854139">
        <w:tc>
          <w:tcPr>
            <w:tcW w:w="263" w:type="pct"/>
            <w:vMerge w:val="restar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N</w:t>
            </w:r>
          </w:p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12" w:type="pct"/>
            <w:gridSpan w:val="2"/>
            <w:vMerge w:val="restar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Наименование индикатора/</w:t>
            </w:r>
          </w:p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непосредственного результата</w:t>
            </w:r>
          </w:p>
        </w:tc>
        <w:tc>
          <w:tcPr>
            <w:tcW w:w="507" w:type="pct"/>
            <w:vMerge w:val="restar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Ед.</w:t>
            </w:r>
          </w:p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3018" w:type="pct"/>
            <w:gridSpan w:val="8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Значение индикатора/ непосредственного  результата</w:t>
            </w:r>
          </w:p>
        </w:tc>
      </w:tr>
      <w:tr w:rsidR="00854139" w:rsidRPr="00610593" w:rsidTr="00854139">
        <w:tc>
          <w:tcPr>
            <w:tcW w:w="263" w:type="pct"/>
            <w:vMerge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212" w:type="pct"/>
            <w:gridSpan w:val="2"/>
            <w:vMerge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:rsidR="00854139" w:rsidRPr="00610593" w:rsidRDefault="00854139" w:rsidP="00854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  <w:p w:rsidR="00854139" w:rsidRDefault="00854139" w:rsidP="00854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22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22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31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95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94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854139" w:rsidRPr="00610593" w:rsidRDefault="00854139" w:rsidP="00984F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854139" w:rsidRPr="00610593" w:rsidRDefault="00854139" w:rsidP="00984F7B">
            <w:pPr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год</w:t>
            </w:r>
          </w:p>
          <w:p w:rsidR="00854139" w:rsidRPr="00610593" w:rsidRDefault="00854139" w:rsidP="00984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54139" w:rsidRPr="00610593" w:rsidTr="00854139">
        <w:tc>
          <w:tcPr>
            <w:tcW w:w="263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737" w:type="pct"/>
            <w:gridSpan w:val="11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 xml:space="preserve">Подпрограмма 1 «Организация спортивно-массовых мероприятий  и предоставление населению физкультурно-оздоровительных  услуг»                          </w:t>
            </w:r>
          </w:p>
        </w:tc>
      </w:tr>
      <w:tr w:rsidR="00854139" w:rsidRPr="00610593" w:rsidTr="00854139">
        <w:tc>
          <w:tcPr>
            <w:tcW w:w="263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1</w:t>
            </w:r>
          </w:p>
        </w:tc>
        <w:tc>
          <w:tcPr>
            <w:tcW w:w="1212" w:type="pct"/>
            <w:gridSpan w:val="2"/>
          </w:tcPr>
          <w:p w:rsidR="00854139" w:rsidRPr="00610593" w:rsidRDefault="00854139" w:rsidP="008541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610593">
              <w:rPr>
                <w:sz w:val="20"/>
                <w:szCs w:val="20"/>
              </w:rPr>
              <w:t xml:space="preserve"> спортивны</w:t>
            </w:r>
            <w:r>
              <w:rPr>
                <w:sz w:val="20"/>
                <w:szCs w:val="20"/>
              </w:rPr>
              <w:t>х</w:t>
            </w:r>
            <w:r w:rsidRPr="00610593">
              <w:rPr>
                <w:sz w:val="20"/>
                <w:szCs w:val="20"/>
              </w:rPr>
              <w:t xml:space="preserve"> сооружени</w:t>
            </w:r>
            <w:r>
              <w:rPr>
                <w:sz w:val="20"/>
                <w:szCs w:val="20"/>
              </w:rPr>
              <w:t>й района</w:t>
            </w:r>
          </w:p>
        </w:tc>
        <w:tc>
          <w:tcPr>
            <w:tcW w:w="507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ед.</w:t>
            </w:r>
          </w:p>
        </w:tc>
        <w:tc>
          <w:tcPr>
            <w:tcW w:w="400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22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10593">
              <w:rPr>
                <w:sz w:val="20"/>
                <w:szCs w:val="20"/>
              </w:rPr>
              <w:t>89</w:t>
            </w:r>
          </w:p>
        </w:tc>
        <w:tc>
          <w:tcPr>
            <w:tcW w:w="322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10593">
              <w:rPr>
                <w:sz w:val="20"/>
                <w:szCs w:val="20"/>
              </w:rPr>
              <w:t>89</w:t>
            </w:r>
          </w:p>
        </w:tc>
        <w:tc>
          <w:tcPr>
            <w:tcW w:w="331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89</w:t>
            </w:r>
          </w:p>
        </w:tc>
        <w:tc>
          <w:tcPr>
            <w:tcW w:w="395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94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854139" w:rsidRPr="00610593" w:rsidRDefault="00854139" w:rsidP="00984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854139" w:rsidRPr="00610593" w:rsidTr="00854139">
        <w:tc>
          <w:tcPr>
            <w:tcW w:w="263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2</w:t>
            </w:r>
          </w:p>
        </w:tc>
        <w:tc>
          <w:tcPr>
            <w:tcW w:w="1212" w:type="pct"/>
            <w:gridSpan w:val="2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 xml:space="preserve">Единовременная пропускная способность спортивных сооружений района </w:t>
            </w:r>
          </w:p>
        </w:tc>
        <w:tc>
          <w:tcPr>
            <w:tcW w:w="507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чел.</w:t>
            </w:r>
          </w:p>
        </w:tc>
        <w:tc>
          <w:tcPr>
            <w:tcW w:w="400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322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1943</w:t>
            </w:r>
          </w:p>
        </w:tc>
        <w:tc>
          <w:tcPr>
            <w:tcW w:w="322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1943</w:t>
            </w:r>
          </w:p>
        </w:tc>
        <w:tc>
          <w:tcPr>
            <w:tcW w:w="331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1943</w:t>
            </w:r>
          </w:p>
        </w:tc>
        <w:tc>
          <w:tcPr>
            <w:tcW w:w="395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  <w:tc>
          <w:tcPr>
            <w:tcW w:w="394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854139" w:rsidRPr="00610593" w:rsidRDefault="00854139" w:rsidP="00ED4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</w:tr>
      <w:tr w:rsidR="00854139" w:rsidRPr="00610593" w:rsidTr="00854139">
        <w:tc>
          <w:tcPr>
            <w:tcW w:w="263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3</w:t>
            </w:r>
          </w:p>
        </w:tc>
        <w:tc>
          <w:tcPr>
            <w:tcW w:w="1212" w:type="pct"/>
            <w:gridSpan w:val="2"/>
          </w:tcPr>
          <w:p w:rsidR="00854139" w:rsidRPr="00610593" w:rsidRDefault="00854139" w:rsidP="00901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0593">
              <w:rPr>
                <w:spacing w:val="-6"/>
                <w:sz w:val="20"/>
                <w:szCs w:val="20"/>
              </w:rPr>
              <w:t xml:space="preserve">Число участников спортивно-массовых мероприятий </w:t>
            </w:r>
          </w:p>
        </w:tc>
        <w:tc>
          <w:tcPr>
            <w:tcW w:w="507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400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</w:tc>
        <w:tc>
          <w:tcPr>
            <w:tcW w:w="322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3113</w:t>
            </w:r>
          </w:p>
        </w:tc>
        <w:tc>
          <w:tcPr>
            <w:tcW w:w="322" w:type="pct"/>
          </w:tcPr>
          <w:p w:rsidR="00854139" w:rsidRPr="00610593" w:rsidRDefault="00854139" w:rsidP="00BE6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2634</w:t>
            </w:r>
          </w:p>
        </w:tc>
        <w:tc>
          <w:tcPr>
            <w:tcW w:w="331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2800</w:t>
            </w:r>
          </w:p>
        </w:tc>
        <w:tc>
          <w:tcPr>
            <w:tcW w:w="395" w:type="pct"/>
            <w:shd w:val="clear" w:color="auto" w:fill="FFFFFF"/>
          </w:tcPr>
          <w:p w:rsidR="00854139" w:rsidRPr="00610593" w:rsidRDefault="00854139" w:rsidP="008E0AA6">
            <w:pPr>
              <w:jc w:val="center"/>
              <w:rPr>
                <w:color w:val="FFFFFF"/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3000</w:t>
            </w:r>
          </w:p>
        </w:tc>
        <w:tc>
          <w:tcPr>
            <w:tcW w:w="394" w:type="pct"/>
            <w:shd w:val="clear" w:color="auto" w:fill="FFFFFF"/>
          </w:tcPr>
          <w:p w:rsidR="00854139" w:rsidRPr="00610593" w:rsidRDefault="00854139" w:rsidP="008E0AA6">
            <w:pPr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3200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shd w:val="clear" w:color="auto" w:fill="FFFFFF"/>
          </w:tcPr>
          <w:p w:rsidR="00854139" w:rsidRPr="00610593" w:rsidRDefault="00854139" w:rsidP="008E0AA6">
            <w:pPr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3300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shd w:val="clear" w:color="auto" w:fill="FFFFFF"/>
          </w:tcPr>
          <w:p w:rsidR="00854139" w:rsidRPr="00610593" w:rsidRDefault="00854139" w:rsidP="00984F7B">
            <w:pPr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50</w:t>
            </w:r>
          </w:p>
        </w:tc>
      </w:tr>
      <w:tr w:rsidR="00854139" w:rsidRPr="00610593" w:rsidTr="00854139">
        <w:tc>
          <w:tcPr>
            <w:tcW w:w="263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4</w:t>
            </w:r>
          </w:p>
        </w:tc>
        <w:tc>
          <w:tcPr>
            <w:tcW w:w="1212" w:type="pct"/>
            <w:gridSpan w:val="2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 xml:space="preserve">Доля граждан Ковернинского района, систематически занимающихся физической культурой и спортом, в общей </w:t>
            </w:r>
            <w:r w:rsidRPr="00610593">
              <w:rPr>
                <w:sz w:val="20"/>
                <w:szCs w:val="20"/>
              </w:rPr>
              <w:lastRenderedPageBreak/>
              <w:t>численности населения района</w:t>
            </w:r>
          </w:p>
        </w:tc>
        <w:tc>
          <w:tcPr>
            <w:tcW w:w="507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400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</w:p>
        </w:tc>
        <w:tc>
          <w:tcPr>
            <w:tcW w:w="322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21.3</w:t>
            </w:r>
          </w:p>
        </w:tc>
        <w:tc>
          <w:tcPr>
            <w:tcW w:w="322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23.5</w:t>
            </w:r>
          </w:p>
        </w:tc>
        <w:tc>
          <w:tcPr>
            <w:tcW w:w="331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26.8</w:t>
            </w:r>
          </w:p>
        </w:tc>
        <w:tc>
          <w:tcPr>
            <w:tcW w:w="395" w:type="pct"/>
          </w:tcPr>
          <w:p w:rsidR="00854139" w:rsidRPr="00610593" w:rsidRDefault="002047AD" w:rsidP="0065238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94" w:type="pct"/>
          </w:tcPr>
          <w:p w:rsidR="00854139" w:rsidRPr="00610593" w:rsidRDefault="002047AD" w:rsidP="0065238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854139" w:rsidRPr="00610593" w:rsidRDefault="002047AD" w:rsidP="0065238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854139" w:rsidRPr="00610593" w:rsidRDefault="002047AD" w:rsidP="00984F7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854139" w:rsidRPr="00610593" w:rsidTr="00854139">
        <w:tc>
          <w:tcPr>
            <w:tcW w:w="263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12" w:type="pct"/>
            <w:gridSpan w:val="2"/>
          </w:tcPr>
          <w:p w:rsidR="00854139" w:rsidRPr="00610593" w:rsidRDefault="00854139" w:rsidP="008E0AA6">
            <w:pPr>
              <w:pStyle w:val="ConsPlusCell"/>
              <w:widowControl/>
              <w:ind w:left="1"/>
              <w:jc w:val="both"/>
              <w:rPr>
                <w:rFonts w:ascii="Times New Roman" w:hAnsi="Times New Roman" w:cs="Times New Roman"/>
                <w:spacing w:val="-8"/>
              </w:rPr>
            </w:pPr>
            <w:r w:rsidRPr="00610593">
              <w:rPr>
                <w:rFonts w:ascii="Times New Roman" w:hAnsi="Times New Roman" w:cs="Times New Roman"/>
                <w:spacing w:val="-6"/>
              </w:rPr>
              <w:t xml:space="preserve">Количество публикаций по пропаганде физической культуры и спорта и здорового образа жизни в СМИ  </w:t>
            </w:r>
          </w:p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400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2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2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854139" w:rsidRPr="00610593" w:rsidRDefault="00854139" w:rsidP="0065238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4" w:type="pct"/>
          </w:tcPr>
          <w:p w:rsidR="00854139" w:rsidRPr="00610593" w:rsidRDefault="00854139" w:rsidP="0065238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854139" w:rsidRPr="00610593" w:rsidRDefault="00854139" w:rsidP="008E0AA6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27</w:t>
            </w:r>
            <w:r w:rsidRPr="00610593">
              <w:rPr>
                <w:spacing w:val="-6"/>
                <w:sz w:val="20"/>
                <w:szCs w:val="20"/>
              </w:rPr>
              <w:t xml:space="preserve">  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854139" w:rsidRPr="00610593" w:rsidRDefault="00854139" w:rsidP="00984F7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54139" w:rsidRPr="00610593" w:rsidTr="00854139">
        <w:tc>
          <w:tcPr>
            <w:tcW w:w="263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6</w:t>
            </w:r>
          </w:p>
        </w:tc>
        <w:tc>
          <w:tcPr>
            <w:tcW w:w="1212" w:type="pct"/>
            <w:gridSpan w:val="2"/>
          </w:tcPr>
          <w:p w:rsidR="00632959" w:rsidRPr="00632959" w:rsidRDefault="00632959" w:rsidP="006329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2959">
              <w:rPr>
                <w:rFonts w:ascii="Times New Roman" w:hAnsi="Times New Roman"/>
                <w:sz w:val="20"/>
                <w:szCs w:val="20"/>
              </w:rPr>
              <w:t>-</w:t>
            </w:r>
            <w:r w:rsidRPr="00632959">
              <w:rPr>
                <w:sz w:val="20"/>
                <w:szCs w:val="20"/>
              </w:rPr>
              <w:t xml:space="preserve"> </w:t>
            </w:r>
            <w:r w:rsidRPr="00632959">
              <w:rPr>
                <w:rFonts w:ascii="Times New Roman" w:hAnsi="Times New Roman"/>
                <w:sz w:val="20"/>
                <w:szCs w:val="20"/>
              </w:rPr>
              <w:t xml:space="preserve">Число граждан всех категорий населения выполнивших нормативы </w:t>
            </w:r>
            <w:r w:rsidRPr="00632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ВФСК ГТО    </w:t>
            </w:r>
          </w:p>
          <w:p w:rsidR="00854139" w:rsidRPr="00610593" w:rsidRDefault="00854139" w:rsidP="0093276E">
            <w:pPr>
              <w:pStyle w:val="ConsPlusCell"/>
              <w:widowControl/>
              <w:ind w:left="1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07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чел.</w:t>
            </w:r>
          </w:p>
        </w:tc>
        <w:tc>
          <w:tcPr>
            <w:tcW w:w="400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2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37</w:t>
            </w:r>
          </w:p>
        </w:tc>
        <w:tc>
          <w:tcPr>
            <w:tcW w:w="322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72</w:t>
            </w:r>
          </w:p>
        </w:tc>
        <w:tc>
          <w:tcPr>
            <w:tcW w:w="331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110</w:t>
            </w:r>
          </w:p>
        </w:tc>
        <w:tc>
          <w:tcPr>
            <w:tcW w:w="395" w:type="pct"/>
          </w:tcPr>
          <w:p w:rsidR="00854139" w:rsidRPr="00610593" w:rsidRDefault="00632959" w:rsidP="008E0AA6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54139" w:rsidRPr="00610593">
              <w:rPr>
                <w:sz w:val="20"/>
                <w:szCs w:val="20"/>
              </w:rPr>
              <w:t>0</w:t>
            </w:r>
          </w:p>
        </w:tc>
        <w:tc>
          <w:tcPr>
            <w:tcW w:w="394" w:type="pct"/>
          </w:tcPr>
          <w:p w:rsidR="00854139" w:rsidRPr="00610593" w:rsidRDefault="00632959" w:rsidP="0065238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854139" w:rsidRPr="00610593">
              <w:rPr>
                <w:sz w:val="20"/>
                <w:szCs w:val="20"/>
              </w:rPr>
              <w:t xml:space="preserve">   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854139" w:rsidRPr="00610593" w:rsidRDefault="00632959" w:rsidP="008E0AA6">
            <w:pPr>
              <w:tabs>
                <w:tab w:val="center" w:pos="4536"/>
                <w:tab w:val="right" w:pos="9072"/>
              </w:tabs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15</w:t>
            </w:r>
            <w:r w:rsidR="00854139" w:rsidRPr="00610593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854139" w:rsidRPr="00610593" w:rsidRDefault="00854139" w:rsidP="00984F7B">
            <w:pPr>
              <w:tabs>
                <w:tab w:val="center" w:pos="4536"/>
                <w:tab w:val="right" w:pos="9072"/>
              </w:tabs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170</w:t>
            </w:r>
          </w:p>
        </w:tc>
      </w:tr>
      <w:tr w:rsidR="00632959" w:rsidRPr="00610593" w:rsidTr="00854139">
        <w:tc>
          <w:tcPr>
            <w:tcW w:w="263" w:type="pct"/>
          </w:tcPr>
          <w:p w:rsidR="00632959" w:rsidRPr="00610593" w:rsidRDefault="00632959" w:rsidP="006523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12" w:type="pct"/>
            <w:gridSpan w:val="2"/>
          </w:tcPr>
          <w:p w:rsidR="00632959" w:rsidRPr="00632959" w:rsidRDefault="00632959" w:rsidP="006329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2959">
              <w:rPr>
                <w:rFonts w:ascii="Times New Roman" w:hAnsi="Times New Roman"/>
                <w:sz w:val="20"/>
                <w:szCs w:val="20"/>
              </w:rPr>
              <w:t xml:space="preserve">   -Число участников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районной спартакиады среди</w:t>
            </w:r>
            <w:r w:rsidRPr="00632959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производственных организаций и сельских администраций</w:t>
            </w:r>
            <w:r w:rsidRPr="00632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2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</w:tcPr>
          <w:p w:rsidR="00632959" w:rsidRPr="00610593" w:rsidRDefault="0063295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00" w:type="pct"/>
          </w:tcPr>
          <w:p w:rsidR="00632959" w:rsidRDefault="0063295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322" w:type="pct"/>
          </w:tcPr>
          <w:p w:rsidR="00632959" w:rsidRPr="00610593" w:rsidRDefault="0063295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22" w:type="pct"/>
          </w:tcPr>
          <w:p w:rsidR="00632959" w:rsidRPr="00610593" w:rsidRDefault="0063295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331" w:type="pct"/>
          </w:tcPr>
          <w:p w:rsidR="00632959" w:rsidRPr="00610593" w:rsidRDefault="0063295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395" w:type="pct"/>
          </w:tcPr>
          <w:p w:rsidR="00632959" w:rsidRDefault="00632959" w:rsidP="008E0AA6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394" w:type="pct"/>
          </w:tcPr>
          <w:p w:rsidR="00632959" w:rsidRDefault="00632959" w:rsidP="0065238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632959" w:rsidRDefault="00632959" w:rsidP="008E0AA6">
            <w:pPr>
              <w:tabs>
                <w:tab w:val="center" w:pos="4536"/>
                <w:tab w:val="right" w:pos="9072"/>
              </w:tabs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425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632959" w:rsidRDefault="00632959" w:rsidP="00984F7B">
            <w:pPr>
              <w:tabs>
                <w:tab w:val="center" w:pos="4536"/>
                <w:tab w:val="right" w:pos="9072"/>
              </w:tabs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450</w:t>
            </w:r>
          </w:p>
        </w:tc>
      </w:tr>
      <w:tr w:rsidR="00854139" w:rsidRPr="00610593" w:rsidTr="0081280A">
        <w:tc>
          <w:tcPr>
            <w:tcW w:w="279" w:type="pct"/>
            <w:gridSpan w:val="2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3" w:type="pct"/>
            <w:gridSpan w:val="7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Подпрограмма 2 «Обесп</w:t>
            </w:r>
            <w:r w:rsidR="0081280A">
              <w:rPr>
                <w:b/>
                <w:sz w:val="20"/>
                <w:szCs w:val="20"/>
              </w:rPr>
              <w:t xml:space="preserve">ечение реализации муниципальной </w:t>
            </w:r>
            <w:r w:rsidRPr="00610593">
              <w:rPr>
                <w:b/>
                <w:sz w:val="20"/>
                <w:szCs w:val="20"/>
              </w:rPr>
              <w:t>программы»</w:t>
            </w:r>
          </w:p>
        </w:tc>
        <w:tc>
          <w:tcPr>
            <w:tcW w:w="394" w:type="pct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pct"/>
            <w:gridSpan w:val="2"/>
          </w:tcPr>
          <w:p w:rsidR="00854139" w:rsidRPr="00610593" w:rsidRDefault="00854139" w:rsidP="00652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54139" w:rsidRPr="00610593" w:rsidTr="00854139">
        <w:tc>
          <w:tcPr>
            <w:tcW w:w="263" w:type="pct"/>
          </w:tcPr>
          <w:p w:rsidR="00854139" w:rsidRPr="00610593" w:rsidRDefault="00632959" w:rsidP="006523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2" w:type="pct"/>
            <w:gridSpan w:val="2"/>
          </w:tcPr>
          <w:p w:rsidR="00854139" w:rsidRPr="00610593" w:rsidRDefault="00854139" w:rsidP="00652381">
            <w:pPr>
              <w:pStyle w:val="a4"/>
              <w:jc w:val="both"/>
              <w:rPr>
                <w:color w:val="auto"/>
                <w:sz w:val="20"/>
                <w:szCs w:val="20"/>
              </w:rPr>
            </w:pPr>
            <w:r w:rsidRPr="00610593">
              <w:rPr>
                <w:color w:val="auto"/>
                <w:sz w:val="20"/>
                <w:szCs w:val="20"/>
              </w:rPr>
              <w:t xml:space="preserve">Удельный вес числа электронных инструктивно- методических ресурсов, разработанных в рамках Программы, к которым предоставлен доступ в сети Интернет, в общем числе электронных инструктивно- методических ресурсов, разработанных в рамках Программы </w:t>
            </w:r>
          </w:p>
        </w:tc>
        <w:tc>
          <w:tcPr>
            <w:tcW w:w="507" w:type="pct"/>
          </w:tcPr>
          <w:p w:rsidR="00854139" w:rsidRPr="00610593" w:rsidRDefault="00854139" w:rsidP="00652381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61059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400" w:type="pct"/>
          </w:tcPr>
          <w:p w:rsidR="00854139" w:rsidRPr="00610593" w:rsidRDefault="00854139" w:rsidP="00652381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322" w:type="pct"/>
          </w:tcPr>
          <w:p w:rsidR="00854139" w:rsidRPr="00610593" w:rsidRDefault="00854139" w:rsidP="00652381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610593">
              <w:rPr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322" w:type="pct"/>
          </w:tcPr>
          <w:p w:rsidR="00854139" w:rsidRPr="00610593" w:rsidRDefault="00854139" w:rsidP="00652381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610593">
              <w:rPr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331" w:type="pct"/>
          </w:tcPr>
          <w:p w:rsidR="00854139" w:rsidRPr="00610593" w:rsidRDefault="00854139" w:rsidP="00652381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610593">
              <w:rPr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395" w:type="pct"/>
          </w:tcPr>
          <w:p w:rsidR="00854139" w:rsidRPr="00610593" w:rsidRDefault="00854139" w:rsidP="00652381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610593">
              <w:rPr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394" w:type="pct"/>
          </w:tcPr>
          <w:p w:rsidR="00854139" w:rsidRPr="00610593" w:rsidRDefault="00854139" w:rsidP="00652381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61059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854139" w:rsidRPr="00610593" w:rsidRDefault="00854139" w:rsidP="00652381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61059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854139" w:rsidRPr="00610593" w:rsidRDefault="00854139" w:rsidP="00984F7B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610593">
              <w:rPr>
                <w:color w:val="auto"/>
                <w:sz w:val="20"/>
                <w:szCs w:val="20"/>
              </w:rPr>
              <w:t>100</w:t>
            </w:r>
          </w:p>
        </w:tc>
      </w:tr>
    </w:tbl>
    <w:p w:rsidR="00686699" w:rsidRPr="00F36A17" w:rsidRDefault="00F36A17" w:rsidP="00F36A17">
      <w:pPr>
        <w:tabs>
          <w:tab w:val="left" w:pos="480"/>
        </w:tabs>
        <w:autoSpaceDE w:val="0"/>
        <w:autoSpaceDN w:val="0"/>
        <w:adjustRightInd w:val="0"/>
      </w:pPr>
      <w:r>
        <w:t xml:space="preserve"> </w:t>
      </w:r>
      <w:r w:rsidR="00F737B4">
        <w:tab/>
      </w:r>
      <w:r w:rsidR="00ED4962" w:rsidRPr="004C2E6E">
        <w:t>1.</w:t>
      </w:r>
      <w:r>
        <w:t>4</w:t>
      </w:r>
      <w:r w:rsidR="009C6600">
        <w:t xml:space="preserve"> </w:t>
      </w:r>
      <w:r w:rsidR="00686699" w:rsidRPr="004C2E6E">
        <w:t xml:space="preserve">пункт </w:t>
      </w:r>
      <w:r w:rsidR="00686699" w:rsidRPr="004C2E6E">
        <w:rPr>
          <w:b/>
          <w:bCs/>
        </w:rPr>
        <w:t xml:space="preserve"> </w:t>
      </w:r>
      <w:r w:rsidR="00686699" w:rsidRPr="004C2E6E">
        <w:rPr>
          <w:bCs/>
        </w:rPr>
        <w:t xml:space="preserve">2.9.1. </w:t>
      </w:r>
      <w:r w:rsidR="00686699" w:rsidRPr="004C2E6E">
        <w:t xml:space="preserve">Ресурсное обеспечение реализации муниципальной программы за счет средств бюджета Ковернинского муниципального района изложить в следующей редакции: </w:t>
      </w:r>
    </w:p>
    <w:p w:rsidR="00686699" w:rsidRPr="004C2E6E" w:rsidRDefault="009C3746" w:rsidP="00C011C8">
      <w:pPr>
        <w:widowControl w:val="0"/>
        <w:autoSpaceDE w:val="0"/>
        <w:autoSpaceDN w:val="0"/>
        <w:adjustRightInd w:val="0"/>
        <w:ind w:firstLine="709"/>
        <w:jc w:val="right"/>
        <w:rPr>
          <w:i/>
        </w:rPr>
      </w:pPr>
      <w:r w:rsidRPr="004C2E6E">
        <w:t>«</w:t>
      </w:r>
      <w:r w:rsidR="00686699" w:rsidRPr="004C2E6E">
        <w:t>Таблица 4.</w:t>
      </w:r>
    </w:p>
    <w:tbl>
      <w:tblPr>
        <w:tblW w:w="5254" w:type="pct"/>
        <w:tblLayout w:type="fixed"/>
        <w:tblCellMar>
          <w:left w:w="84" w:type="dxa"/>
          <w:right w:w="84" w:type="dxa"/>
        </w:tblCellMar>
        <w:tblLook w:val="0000"/>
      </w:tblPr>
      <w:tblGrid>
        <w:gridCol w:w="1556"/>
        <w:gridCol w:w="1658"/>
        <w:gridCol w:w="1138"/>
        <w:gridCol w:w="709"/>
        <w:gridCol w:w="706"/>
        <w:gridCol w:w="708"/>
        <w:gridCol w:w="708"/>
        <w:gridCol w:w="708"/>
        <w:gridCol w:w="710"/>
        <w:gridCol w:w="708"/>
        <w:gridCol w:w="698"/>
      </w:tblGrid>
      <w:tr w:rsidR="0081280A" w:rsidRPr="00610593" w:rsidTr="0081280A"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0A" w:rsidRPr="00610593" w:rsidRDefault="0081280A" w:rsidP="0066108F">
            <w:pPr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Статус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0A" w:rsidRPr="00610593" w:rsidRDefault="0081280A" w:rsidP="0066108F">
            <w:pPr>
              <w:pStyle w:val="a4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 xml:space="preserve">Подпрограмма  Муниципальной  программы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0A" w:rsidRPr="00610593" w:rsidRDefault="0081280A" w:rsidP="0066108F">
            <w:pPr>
              <w:pStyle w:val="a4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Муниципальный заказчик - координатор</w:t>
            </w:r>
          </w:p>
        </w:tc>
        <w:tc>
          <w:tcPr>
            <w:tcW w:w="28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A" w:rsidRPr="00610593" w:rsidRDefault="0081280A">
            <w:pPr>
              <w:rPr>
                <w:color w:val="000000"/>
              </w:rPr>
            </w:pPr>
            <w:r w:rsidRPr="00610593">
              <w:rPr>
                <w:sz w:val="20"/>
                <w:szCs w:val="20"/>
              </w:rPr>
              <w:t>Потребность в финансовых ресурсах по годам реализации программы, тыс. руб.</w:t>
            </w:r>
          </w:p>
        </w:tc>
      </w:tr>
      <w:tr w:rsidR="0081280A" w:rsidRPr="00610593" w:rsidTr="0081280A">
        <w:tc>
          <w:tcPr>
            <w:tcW w:w="77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280A" w:rsidRPr="00610593" w:rsidRDefault="0081280A" w:rsidP="0066108F">
            <w:pPr>
              <w:pStyle w:val="a4"/>
              <w:rPr>
                <w:color w:val="FF0000"/>
                <w:sz w:val="20"/>
                <w:szCs w:val="20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280A" w:rsidRPr="00610593" w:rsidRDefault="0081280A" w:rsidP="0066108F">
            <w:pPr>
              <w:pStyle w:val="a4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280A" w:rsidRPr="00610593" w:rsidRDefault="0081280A" w:rsidP="0066108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280A" w:rsidRPr="00610593" w:rsidRDefault="0081280A" w:rsidP="009B54BE">
            <w:pPr>
              <w:pStyle w:val="a4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610593">
              <w:rPr>
                <w:sz w:val="20"/>
                <w:szCs w:val="20"/>
              </w:rPr>
              <w:t xml:space="preserve"> </w:t>
            </w:r>
          </w:p>
          <w:p w:rsidR="0081280A" w:rsidRPr="00610593" w:rsidRDefault="0081280A" w:rsidP="009B54BE">
            <w:pPr>
              <w:pStyle w:val="a4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год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80A" w:rsidRPr="00610593" w:rsidRDefault="0081280A" w:rsidP="0066108F">
            <w:pPr>
              <w:pStyle w:val="a4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 xml:space="preserve">2016 </w:t>
            </w:r>
          </w:p>
          <w:p w:rsidR="0081280A" w:rsidRPr="00610593" w:rsidRDefault="0081280A" w:rsidP="0066108F">
            <w:pPr>
              <w:pStyle w:val="a4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год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80A" w:rsidRPr="00610593" w:rsidRDefault="0081280A" w:rsidP="0066108F">
            <w:pPr>
              <w:pStyle w:val="a4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 xml:space="preserve">2017 </w:t>
            </w:r>
          </w:p>
          <w:p w:rsidR="0081280A" w:rsidRPr="00610593" w:rsidRDefault="0081280A" w:rsidP="0066108F">
            <w:pPr>
              <w:pStyle w:val="a4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год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280A" w:rsidRPr="00610593" w:rsidRDefault="0081280A" w:rsidP="0066108F">
            <w:pPr>
              <w:pStyle w:val="a4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 xml:space="preserve">2018 </w:t>
            </w:r>
          </w:p>
          <w:p w:rsidR="0081280A" w:rsidRPr="00610593" w:rsidRDefault="0081280A" w:rsidP="0066108F">
            <w:pPr>
              <w:pStyle w:val="a4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год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280A" w:rsidRPr="00610593" w:rsidRDefault="0081280A" w:rsidP="006B0417">
            <w:pPr>
              <w:pStyle w:val="a4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2019</w:t>
            </w:r>
          </w:p>
          <w:p w:rsidR="0081280A" w:rsidRPr="00610593" w:rsidRDefault="0081280A" w:rsidP="006B0417">
            <w:pPr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год</w:t>
            </w:r>
          </w:p>
          <w:p w:rsidR="0081280A" w:rsidRPr="00610593" w:rsidRDefault="0081280A" w:rsidP="006B041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280A" w:rsidRPr="00610593" w:rsidRDefault="0081280A" w:rsidP="006B0417">
            <w:pPr>
              <w:pStyle w:val="a4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2020</w:t>
            </w:r>
          </w:p>
          <w:p w:rsidR="0081280A" w:rsidRPr="00610593" w:rsidRDefault="0081280A" w:rsidP="006B0417">
            <w:pPr>
              <w:pStyle w:val="a4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год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280A" w:rsidRPr="00610593" w:rsidRDefault="0081280A" w:rsidP="006B0417">
            <w:pPr>
              <w:pStyle w:val="a4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2021</w:t>
            </w:r>
          </w:p>
          <w:p w:rsidR="0081280A" w:rsidRPr="00610593" w:rsidRDefault="0081280A" w:rsidP="006B0417">
            <w:pPr>
              <w:pStyle w:val="a4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год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280A" w:rsidRPr="00610593" w:rsidRDefault="0081280A" w:rsidP="00F43FE8">
            <w:pPr>
              <w:pStyle w:val="a4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  <w:p w:rsidR="0081280A" w:rsidRPr="00610593" w:rsidRDefault="0081280A" w:rsidP="00F43FE8">
            <w:pPr>
              <w:pStyle w:val="a4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год</w:t>
            </w:r>
          </w:p>
        </w:tc>
      </w:tr>
      <w:tr w:rsidR="009B54BE" w:rsidRPr="00610593" w:rsidTr="0081280A"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54139" w:rsidRPr="00610593" w:rsidRDefault="00854139" w:rsidP="0066108F">
            <w:pPr>
              <w:pStyle w:val="a4"/>
              <w:rPr>
                <w:color w:val="auto"/>
                <w:sz w:val="20"/>
                <w:szCs w:val="20"/>
              </w:rPr>
            </w:pPr>
            <w:r w:rsidRPr="00610593">
              <w:rPr>
                <w:color w:val="auto"/>
                <w:sz w:val="20"/>
                <w:szCs w:val="20"/>
              </w:rPr>
              <w:t xml:space="preserve">Муниципальная  программа </w:t>
            </w:r>
          </w:p>
        </w:tc>
        <w:tc>
          <w:tcPr>
            <w:tcW w:w="8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54139" w:rsidRPr="00610593" w:rsidRDefault="00854139" w:rsidP="0066108F">
            <w:pPr>
              <w:pStyle w:val="a6"/>
              <w:rPr>
                <w:rStyle w:val="FontStyle63"/>
                <w:b w:val="0"/>
                <w:shadow/>
                <w:sz w:val="20"/>
                <w:szCs w:val="20"/>
              </w:rPr>
            </w:pPr>
            <w:r w:rsidRPr="00610593">
              <w:rPr>
                <w:rStyle w:val="FontStyle63"/>
                <w:b w:val="0"/>
                <w:shadow/>
                <w:sz w:val="20"/>
                <w:szCs w:val="20"/>
              </w:rPr>
              <w:t>«Развитие физической культуры и спорта</w:t>
            </w:r>
          </w:p>
          <w:p w:rsidR="00854139" w:rsidRDefault="00854139" w:rsidP="007C05C0">
            <w:pPr>
              <w:pStyle w:val="a6"/>
              <w:rPr>
                <w:rStyle w:val="FontStyle63"/>
                <w:b w:val="0"/>
                <w:shadow/>
                <w:sz w:val="20"/>
                <w:szCs w:val="20"/>
              </w:rPr>
            </w:pPr>
            <w:r w:rsidRPr="00610593">
              <w:rPr>
                <w:rStyle w:val="FontStyle63"/>
                <w:b w:val="0"/>
                <w:shadow/>
                <w:sz w:val="20"/>
                <w:szCs w:val="20"/>
              </w:rPr>
              <w:t>в Ковернинском муниципальном  районе »</w:t>
            </w:r>
          </w:p>
          <w:p w:rsidR="009B54BE" w:rsidRDefault="009B54BE" w:rsidP="007C05C0">
            <w:pPr>
              <w:pStyle w:val="a6"/>
              <w:rPr>
                <w:rStyle w:val="FontStyle63"/>
                <w:b w:val="0"/>
                <w:shadow/>
                <w:sz w:val="20"/>
                <w:szCs w:val="20"/>
              </w:rPr>
            </w:pPr>
          </w:p>
          <w:p w:rsidR="009B54BE" w:rsidRDefault="009B54BE" w:rsidP="007C05C0">
            <w:pPr>
              <w:pStyle w:val="a6"/>
              <w:rPr>
                <w:rStyle w:val="FontStyle63"/>
                <w:b w:val="0"/>
                <w:shadow/>
                <w:sz w:val="20"/>
                <w:szCs w:val="20"/>
              </w:rPr>
            </w:pPr>
          </w:p>
          <w:p w:rsidR="009B54BE" w:rsidRPr="00610593" w:rsidRDefault="009B54BE" w:rsidP="007C05C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39" w:rsidRPr="00610593" w:rsidRDefault="00854139" w:rsidP="0066108F">
            <w:pPr>
              <w:pStyle w:val="a4"/>
              <w:rPr>
                <w:color w:val="auto"/>
                <w:sz w:val="20"/>
                <w:szCs w:val="20"/>
              </w:rPr>
            </w:pPr>
            <w:r w:rsidRPr="00610593">
              <w:rPr>
                <w:iCs/>
                <w:color w:val="auto"/>
                <w:sz w:val="20"/>
                <w:szCs w:val="20"/>
              </w:rPr>
              <w:t>Всего</w:t>
            </w:r>
            <w:r w:rsidRPr="00610593">
              <w:rPr>
                <w:color w:val="auto"/>
                <w:sz w:val="20"/>
                <w:szCs w:val="20"/>
              </w:rPr>
              <w:t xml:space="preserve"> </w:t>
            </w:r>
          </w:p>
          <w:p w:rsidR="00854139" w:rsidRPr="00610593" w:rsidRDefault="00854139" w:rsidP="0066108F">
            <w:pPr>
              <w:pStyle w:val="a4"/>
              <w:rPr>
                <w:color w:val="auto"/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Отдел по физической культуре и спорту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39" w:rsidRPr="00610593" w:rsidRDefault="009B54BE" w:rsidP="00BC76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5952,7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39" w:rsidRPr="00610593" w:rsidRDefault="00854139" w:rsidP="00BC76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5776,7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39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6539,1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139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7171,9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139" w:rsidRPr="00610593" w:rsidRDefault="002047AD" w:rsidP="00BC76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8166,9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139" w:rsidRPr="00610593" w:rsidRDefault="002047AD" w:rsidP="00BC76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10084,7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139" w:rsidRPr="00610593" w:rsidRDefault="002047AD" w:rsidP="006B0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9904,8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139" w:rsidRPr="00610593" w:rsidRDefault="002047AD" w:rsidP="006B0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10226,1</w:t>
            </w:r>
          </w:p>
        </w:tc>
      </w:tr>
      <w:tr w:rsidR="009B54BE" w:rsidRPr="00610593" w:rsidTr="0081280A">
        <w:trPr>
          <w:trHeight w:val="465"/>
        </w:trPr>
        <w:tc>
          <w:tcPr>
            <w:tcW w:w="7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139" w:rsidRPr="00610593" w:rsidRDefault="00854139" w:rsidP="0066108F">
            <w:pPr>
              <w:pStyle w:val="a4"/>
              <w:rPr>
                <w:color w:val="auto"/>
                <w:sz w:val="20"/>
                <w:szCs w:val="20"/>
              </w:rPr>
            </w:pPr>
            <w:r w:rsidRPr="00610593">
              <w:rPr>
                <w:color w:val="auto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82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139" w:rsidRPr="00610593" w:rsidRDefault="00854139" w:rsidP="006610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«Организация спортивно-массовых мероприятий  и предоставление населению физкультурно-оздоровительных  услуг»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39" w:rsidRPr="00610593" w:rsidRDefault="00854139" w:rsidP="0066108F">
            <w:pPr>
              <w:pStyle w:val="a4"/>
              <w:rPr>
                <w:color w:val="auto"/>
                <w:sz w:val="20"/>
                <w:szCs w:val="20"/>
              </w:rPr>
            </w:pPr>
            <w:r w:rsidRPr="00610593">
              <w:rPr>
                <w:iCs/>
                <w:color w:val="auto"/>
                <w:sz w:val="20"/>
                <w:szCs w:val="20"/>
              </w:rPr>
              <w:t>Всего</w:t>
            </w:r>
            <w:r w:rsidRPr="0061059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39" w:rsidRPr="00610593" w:rsidRDefault="009B54BE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4991,1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39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4769,1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39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5763,8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139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6412,4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139" w:rsidRPr="00610593" w:rsidRDefault="00854139" w:rsidP="00BC7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7291,3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139" w:rsidRPr="00610593" w:rsidRDefault="002047AD" w:rsidP="00BC7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9032,6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139" w:rsidRPr="00610593" w:rsidRDefault="002047AD" w:rsidP="006B0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8801,3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139" w:rsidRPr="00610593" w:rsidRDefault="002047AD" w:rsidP="006B0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9080,7</w:t>
            </w:r>
          </w:p>
        </w:tc>
      </w:tr>
      <w:tr w:rsidR="009B54BE" w:rsidRPr="00610593" w:rsidTr="0081280A">
        <w:trPr>
          <w:trHeight w:val="1606"/>
        </w:trPr>
        <w:tc>
          <w:tcPr>
            <w:tcW w:w="77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139" w:rsidRPr="00610593" w:rsidRDefault="00854139" w:rsidP="0066108F">
            <w:pPr>
              <w:pStyle w:val="a4"/>
              <w:rPr>
                <w:color w:val="auto"/>
                <w:sz w:val="20"/>
                <w:szCs w:val="20"/>
              </w:rPr>
            </w:pPr>
          </w:p>
        </w:tc>
        <w:tc>
          <w:tcPr>
            <w:tcW w:w="82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139" w:rsidRPr="00610593" w:rsidRDefault="00854139" w:rsidP="0066108F">
            <w:pPr>
              <w:pStyle w:val="a4"/>
              <w:rPr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139" w:rsidRPr="00610593" w:rsidRDefault="00854139" w:rsidP="00BC762E">
            <w:pPr>
              <w:pStyle w:val="a4"/>
              <w:rPr>
                <w:color w:val="auto"/>
                <w:sz w:val="20"/>
                <w:szCs w:val="20"/>
              </w:rPr>
            </w:pPr>
            <w:r w:rsidRPr="00610593">
              <w:rPr>
                <w:color w:val="auto"/>
                <w:sz w:val="20"/>
                <w:szCs w:val="20"/>
              </w:rPr>
              <w:t xml:space="preserve"> Муниципальный заказчик - координатор ОФКиС 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39" w:rsidRPr="00610593" w:rsidRDefault="009B54BE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4991,1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39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4769,1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39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5763,8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139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6412,4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139" w:rsidRPr="00610593" w:rsidRDefault="00854139" w:rsidP="00BC7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7291,3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139" w:rsidRPr="00610593" w:rsidRDefault="002047AD" w:rsidP="00BC7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9032,6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139" w:rsidRPr="00610593" w:rsidRDefault="002047AD" w:rsidP="006B0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8801,3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139" w:rsidRPr="00610593" w:rsidRDefault="002047AD" w:rsidP="006B0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9080,7</w:t>
            </w:r>
          </w:p>
        </w:tc>
      </w:tr>
      <w:tr w:rsidR="009B54BE" w:rsidRPr="00610593" w:rsidTr="0081280A">
        <w:trPr>
          <w:trHeight w:val="1606"/>
        </w:trPr>
        <w:tc>
          <w:tcPr>
            <w:tcW w:w="7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B54BE" w:rsidRPr="00610593" w:rsidRDefault="009B54BE" w:rsidP="0066108F">
            <w:pPr>
              <w:pStyle w:val="a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1.1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B54BE" w:rsidRPr="00610593" w:rsidRDefault="009B54BE" w:rsidP="00190F70">
            <w:pPr>
              <w:pStyle w:val="a4"/>
              <w:rPr>
                <w:color w:val="auto"/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 xml:space="preserve">Организация и проведение внутрирайонных </w:t>
            </w:r>
            <w:r w:rsidR="00190F70">
              <w:rPr>
                <w:sz w:val="20"/>
                <w:szCs w:val="20"/>
              </w:rPr>
              <w:t xml:space="preserve">мероприятий </w:t>
            </w:r>
            <w:r w:rsidRPr="00610593">
              <w:rPr>
                <w:sz w:val="20"/>
                <w:szCs w:val="20"/>
              </w:rPr>
              <w:t xml:space="preserve"> и совершенство вание спортивного мастерства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4BE" w:rsidRPr="00610593" w:rsidRDefault="009B54BE" w:rsidP="00BC762E">
            <w:pPr>
              <w:pStyle w:val="a4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4BE" w:rsidRDefault="000063E1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4BE" w:rsidRPr="00610593" w:rsidRDefault="000063E1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272,8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4BE" w:rsidRPr="00610593" w:rsidRDefault="000063E1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B54BE" w:rsidRPr="00610593" w:rsidRDefault="000063E1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237,9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B54BE" w:rsidRDefault="002047AD" w:rsidP="00BC7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311,4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B54BE" w:rsidRPr="00610593" w:rsidRDefault="002047AD" w:rsidP="00BC7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063E1">
              <w:rPr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B54BE" w:rsidRPr="00610593" w:rsidRDefault="002047AD" w:rsidP="006B0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063E1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B54BE" w:rsidRPr="00610593" w:rsidRDefault="002047AD" w:rsidP="006B0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063E1">
              <w:rPr>
                <w:sz w:val="20"/>
                <w:szCs w:val="20"/>
              </w:rPr>
              <w:t>0,0</w:t>
            </w:r>
          </w:p>
        </w:tc>
      </w:tr>
      <w:tr w:rsidR="009B54BE" w:rsidRPr="00610593" w:rsidTr="0081280A">
        <w:trPr>
          <w:trHeight w:val="1606"/>
        </w:trPr>
        <w:tc>
          <w:tcPr>
            <w:tcW w:w="7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B54BE" w:rsidRPr="00610593" w:rsidRDefault="00F60D9C" w:rsidP="0066108F">
            <w:pPr>
              <w:pStyle w:val="a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B54BE" w:rsidRPr="00610593" w:rsidRDefault="009B54BE" w:rsidP="0066108F">
            <w:pPr>
              <w:pStyle w:val="a4"/>
              <w:rPr>
                <w:color w:val="auto"/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Обеспечение функционирования отрасли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4BE" w:rsidRPr="00610593" w:rsidRDefault="009B54BE" w:rsidP="00BC762E">
            <w:pPr>
              <w:pStyle w:val="a4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4BE" w:rsidRDefault="000063E1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4691,1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4BE" w:rsidRPr="00610593" w:rsidRDefault="000063E1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4496,3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4BE" w:rsidRPr="00610593" w:rsidRDefault="000063E1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5513,8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B54BE" w:rsidRPr="00610593" w:rsidRDefault="000063E1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6174,5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B54BE" w:rsidRDefault="002047AD" w:rsidP="00BC7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6979,9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B54BE" w:rsidRPr="00610593" w:rsidRDefault="002047AD" w:rsidP="00BC7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8752,6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B54BE" w:rsidRPr="00610593" w:rsidRDefault="002047AD" w:rsidP="006B0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8521,3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B54BE" w:rsidRPr="00610593" w:rsidRDefault="002047AD" w:rsidP="006B0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8800,7</w:t>
            </w:r>
          </w:p>
        </w:tc>
      </w:tr>
      <w:tr w:rsidR="009B54BE" w:rsidRPr="00610593" w:rsidTr="0081280A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9" w:rsidRPr="00610593" w:rsidRDefault="00854139" w:rsidP="0066108F">
            <w:pPr>
              <w:pStyle w:val="a4"/>
              <w:rPr>
                <w:color w:val="auto"/>
                <w:sz w:val="20"/>
                <w:szCs w:val="20"/>
              </w:rPr>
            </w:pPr>
            <w:r w:rsidRPr="00610593">
              <w:rPr>
                <w:color w:val="auto"/>
                <w:sz w:val="20"/>
                <w:szCs w:val="20"/>
              </w:rPr>
              <w:t>Подпрограмма 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39" w:rsidRPr="00610593" w:rsidRDefault="00854139" w:rsidP="0066108F">
            <w:pPr>
              <w:pStyle w:val="a4"/>
              <w:rPr>
                <w:color w:val="auto"/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«Обеспечение реализации муниципальной программы»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9" w:rsidRPr="00610593" w:rsidRDefault="00854139" w:rsidP="0066108F">
            <w:pPr>
              <w:pStyle w:val="a4"/>
              <w:rPr>
                <w:color w:val="auto"/>
                <w:sz w:val="20"/>
                <w:szCs w:val="20"/>
              </w:rPr>
            </w:pPr>
            <w:r w:rsidRPr="00610593">
              <w:rPr>
                <w:i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9" w:rsidRPr="00610593" w:rsidRDefault="009B54BE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9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1007,6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9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775,3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9" w:rsidRPr="00610593" w:rsidRDefault="00854139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759,5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9" w:rsidRPr="00610593" w:rsidRDefault="002047AD" w:rsidP="00BC7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9" w:rsidRPr="00610593" w:rsidRDefault="002047AD" w:rsidP="00BC7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9" w:rsidRPr="00610593" w:rsidRDefault="002047AD" w:rsidP="006B0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9" w:rsidRPr="00610593" w:rsidRDefault="004C4CDE" w:rsidP="006B0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1145,4</w:t>
            </w:r>
          </w:p>
        </w:tc>
      </w:tr>
      <w:tr w:rsidR="009B54BE" w:rsidRPr="00610593" w:rsidTr="0081280A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E" w:rsidRPr="00610593" w:rsidRDefault="00F60D9C" w:rsidP="0066108F">
            <w:pPr>
              <w:pStyle w:val="a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9C" w:rsidRPr="00610593" w:rsidRDefault="00F60D9C" w:rsidP="00F60D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Содержани</w:t>
            </w:r>
          </w:p>
          <w:p w:rsidR="00F60D9C" w:rsidRPr="00610593" w:rsidRDefault="00F60D9C" w:rsidP="00F60D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аппарата</w:t>
            </w:r>
          </w:p>
          <w:p w:rsidR="009B54BE" w:rsidRPr="00610593" w:rsidRDefault="00F60D9C" w:rsidP="00F60D9C">
            <w:pPr>
              <w:pStyle w:val="a4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управления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E" w:rsidRPr="00610593" w:rsidRDefault="009B54BE" w:rsidP="0066108F">
            <w:pPr>
              <w:pStyle w:val="a4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E" w:rsidRDefault="000063E1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E" w:rsidRPr="00610593" w:rsidRDefault="000063E1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1007,6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E" w:rsidRPr="00610593" w:rsidRDefault="000063E1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775,3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E" w:rsidRPr="00610593" w:rsidRDefault="000063E1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759,5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E" w:rsidRDefault="004C4CDE" w:rsidP="00BC7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E" w:rsidRPr="00610593" w:rsidRDefault="004C4CDE" w:rsidP="00BC7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E" w:rsidRPr="00610593" w:rsidRDefault="004C4CDE" w:rsidP="006B0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E" w:rsidRPr="00610593" w:rsidRDefault="004C4CDE" w:rsidP="006B0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1145,4</w:t>
            </w:r>
          </w:p>
        </w:tc>
      </w:tr>
    </w:tbl>
    <w:p w:rsidR="0022744E" w:rsidRDefault="0022744E" w:rsidP="00F36A17">
      <w:pPr>
        <w:pStyle w:val="a4"/>
      </w:pPr>
    </w:p>
    <w:p w:rsidR="0022744E" w:rsidRDefault="00ED4962" w:rsidP="00F36A17">
      <w:pPr>
        <w:pStyle w:val="a4"/>
      </w:pPr>
      <w:r w:rsidRPr="004C2E6E">
        <w:t>1.</w:t>
      </w:r>
      <w:r w:rsidR="00F36A17">
        <w:t>5</w:t>
      </w:r>
      <w:r w:rsidR="009C3746" w:rsidRPr="004C2E6E">
        <w:t>.</w:t>
      </w:r>
      <w:r w:rsidR="00FC4DCA" w:rsidRPr="004C2E6E">
        <w:t xml:space="preserve">Пункт </w:t>
      </w:r>
      <w:r w:rsidR="00FC4DCA" w:rsidRPr="004C2E6E">
        <w:rPr>
          <w:color w:val="auto"/>
        </w:rPr>
        <w:t xml:space="preserve">3.1.1. </w:t>
      </w:r>
      <w:r w:rsidR="00451E9A" w:rsidRPr="004C2E6E">
        <w:t>Т</w:t>
      </w:r>
      <w:r w:rsidR="000063E1">
        <w:t>екст паспорта подпрограммы 1</w:t>
      </w:r>
      <w:r w:rsidR="00451E9A" w:rsidRPr="004C2E6E">
        <w:t xml:space="preserve">  изложить в следующей  редакции:  </w:t>
      </w:r>
    </w:p>
    <w:p w:rsidR="009C3746" w:rsidRPr="00F36A17" w:rsidRDefault="00451E9A" w:rsidP="00F36A17">
      <w:pPr>
        <w:pStyle w:val="a4"/>
      </w:pPr>
      <w:r w:rsidRPr="004C2E6E">
        <w:t xml:space="preserve"> </w:t>
      </w: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2255"/>
        <w:gridCol w:w="7250"/>
      </w:tblGrid>
      <w:tr w:rsidR="00FC4DCA" w:rsidRPr="004C2E6E" w:rsidTr="00610593">
        <w:trPr>
          <w:tblCellSpacing w:w="5" w:type="nil"/>
          <w:jc w:val="center"/>
        </w:trPr>
        <w:tc>
          <w:tcPr>
            <w:tcW w:w="1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CA" w:rsidRPr="004C2E6E" w:rsidRDefault="00FC4DCA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заказчик-координатор подпрограммы                           </w:t>
            </w:r>
          </w:p>
        </w:tc>
        <w:tc>
          <w:tcPr>
            <w:tcW w:w="3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CA" w:rsidRPr="004C2E6E" w:rsidRDefault="00FC4DCA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Ковернинского муниципального района Нижегородской области.</w:t>
            </w:r>
          </w:p>
        </w:tc>
      </w:tr>
      <w:tr w:rsidR="00FC4DCA" w:rsidRPr="004C2E6E" w:rsidTr="00610593">
        <w:trPr>
          <w:tblCellSpacing w:w="5" w:type="nil"/>
          <w:jc w:val="center"/>
        </w:trPr>
        <w:tc>
          <w:tcPr>
            <w:tcW w:w="11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CA" w:rsidRPr="004C2E6E" w:rsidRDefault="00FC4DCA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                                                 </w:t>
            </w:r>
          </w:p>
        </w:tc>
        <w:tc>
          <w:tcPr>
            <w:tcW w:w="38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CA" w:rsidRPr="004C2E6E" w:rsidRDefault="00FC4DCA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- Финансовое управление Администрации Ковернинского района;</w:t>
            </w:r>
          </w:p>
          <w:p w:rsidR="00FC4DCA" w:rsidRPr="004C2E6E" w:rsidRDefault="00FC4DCA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- Отдел капитального строительства, архитектуры и градостроительства Администрации Ковернинского муниципального района;</w:t>
            </w:r>
          </w:p>
          <w:p w:rsidR="00FC4DCA" w:rsidRPr="004C2E6E" w:rsidRDefault="00FC4DCA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-Отдел образования Администрации Ковернинского муниципального района;</w:t>
            </w:r>
          </w:p>
          <w:p w:rsidR="00FC4DCA" w:rsidRPr="004C2E6E" w:rsidRDefault="00FC4DCA" w:rsidP="0066108F">
            <w:pPr>
              <w:pStyle w:val="a4"/>
              <w:jc w:val="both"/>
              <w:rPr>
                <w:color w:val="auto"/>
              </w:rPr>
            </w:pPr>
            <w:r w:rsidRPr="004C2E6E">
              <w:rPr>
                <w:color w:val="auto"/>
              </w:rPr>
              <w:t>-Отдел культуры и кино Администрации Ковернинского муниципального района;</w:t>
            </w:r>
          </w:p>
          <w:p w:rsidR="00FC4DCA" w:rsidRPr="004C2E6E" w:rsidRDefault="00FC4DCA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- ГКУНО «Управление социальной защиты населения Ковернинского района» (по согласованию);</w:t>
            </w:r>
          </w:p>
          <w:p w:rsidR="00FC4DCA" w:rsidRDefault="00FC4DCA" w:rsidP="0066108F">
            <w:pPr>
              <w:pStyle w:val="a6"/>
              <w:rPr>
                <w:rStyle w:val="FontStyle62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2E6E">
              <w:rPr>
                <w:rStyle w:val="FontStyle62"/>
                <w:sz w:val="24"/>
                <w:szCs w:val="24"/>
              </w:rPr>
              <w:t>Предприятия, организации, учреждения района (по согласованию)</w:t>
            </w:r>
          </w:p>
          <w:p w:rsidR="00321124" w:rsidRPr="004C2E6E" w:rsidRDefault="00321124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2E6E">
              <w:rPr>
                <w:rFonts w:ascii="Times New Roman" w:hAnsi="Times New Roman"/>
                <w:sz w:val="24"/>
                <w:szCs w:val="24"/>
              </w:rPr>
              <w:t>Муниципальное учреждение Ковернинского муниципального района Нижегородской области «Спорткомплекс «Узола».</w:t>
            </w:r>
          </w:p>
        </w:tc>
      </w:tr>
      <w:tr w:rsidR="00FC4DCA" w:rsidRPr="004C2E6E" w:rsidTr="00610593">
        <w:trPr>
          <w:tblCellSpacing w:w="5" w:type="nil"/>
          <w:jc w:val="center"/>
        </w:trPr>
        <w:tc>
          <w:tcPr>
            <w:tcW w:w="11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CA" w:rsidRPr="004C2E6E" w:rsidRDefault="00FC4DCA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Цели подпрограммы                                                           </w:t>
            </w:r>
          </w:p>
        </w:tc>
        <w:tc>
          <w:tcPr>
            <w:tcW w:w="38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CA" w:rsidRPr="004C2E6E" w:rsidRDefault="00FC4DCA" w:rsidP="0066108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- Повышение мотивации граждан к регулярным занятиям физической культурой и массовым спортом, активному отдыху, ведению здорового образа жизни.</w:t>
            </w:r>
          </w:p>
        </w:tc>
      </w:tr>
      <w:tr w:rsidR="00FC4DCA" w:rsidRPr="004C2E6E" w:rsidTr="00610593">
        <w:trPr>
          <w:tblCellSpacing w:w="5" w:type="nil"/>
          <w:jc w:val="center"/>
        </w:trPr>
        <w:tc>
          <w:tcPr>
            <w:tcW w:w="11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CA" w:rsidRPr="004C2E6E" w:rsidRDefault="00FC4DCA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Задачи подпрограммы                                                         </w:t>
            </w:r>
          </w:p>
        </w:tc>
        <w:tc>
          <w:tcPr>
            <w:tcW w:w="38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CA" w:rsidRPr="004C2E6E" w:rsidRDefault="00FC4DCA" w:rsidP="00FC4DCA">
            <w:pPr>
              <w:jc w:val="both"/>
            </w:pPr>
            <w:r w:rsidRPr="004C2E6E">
              <w:t>-Создание условий для максимального вовлечения жителей района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FC4DCA" w:rsidRPr="004C2E6E" w:rsidRDefault="00FC4DCA" w:rsidP="00FC4DCA">
            <w:pPr>
              <w:pStyle w:val="a6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-Создание условий для успешного выступления спортсменов района на областных  соревнованиях, совершенствование системы подготовки спортивного резерва.</w:t>
            </w:r>
            <w:r w:rsidRPr="004C2E6E">
              <w:rPr>
                <w:rStyle w:val="FontStyle62"/>
                <w:sz w:val="24"/>
                <w:szCs w:val="24"/>
              </w:rPr>
              <w:t xml:space="preserve">  </w:t>
            </w:r>
          </w:p>
        </w:tc>
      </w:tr>
      <w:tr w:rsidR="00FC4DCA" w:rsidRPr="004C2E6E" w:rsidTr="00610593">
        <w:trPr>
          <w:tblCellSpacing w:w="5" w:type="nil"/>
          <w:jc w:val="center"/>
        </w:trPr>
        <w:tc>
          <w:tcPr>
            <w:tcW w:w="11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CA" w:rsidRPr="004C2E6E" w:rsidRDefault="00FC4DCA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подпрограммы                                       </w:t>
            </w:r>
          </w:p>
        </w:tc>
        <w:tc>
          <w:tcPr>
            <w:tcW w:w="38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9C9" w:rsidRPr="004C2E6E" w:rsidRDefault="008B69C9" w:rsidP="008B69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201</w:t>
            </w:r>
            <w:r w:rsidR="000063E1">
              <w:rPr>
                <w:rFonts w:ascii="Times New Roman" w:hAnsi="Times New Roman"/>
                <w:sz w:val="24"/>
                <w:szCs w:val="24"/>
              </w:rPr>
              <w:t>5</w:t>
            </w:r>
            <w:r w:rsidRPr="004C2E6E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3D55F4">
              <w:rPr>
                <w:rFonts w:ascii="Times New Roman" w:hAnsi="Times New Roman"/>
                <w:sz w:val="24"/>
                <w:szCs w:val="24"/>
              </w:rPr>
              <w:t>2</w:t>
            </w:r>
            <w:r w:rsidRPr="004C2E6E">
              <w:rPr>
                <w:rFonts w:ascii="Times New Roman" w:hAnsi="Times New Roman"/>
                <w:sz w:val="24"/>
                <w:szCs w:val="24"/>
              </w:rPr>
              <w:t xml:space="preserve">годы.Программа реализуется в </w:t>
            </w:r>
            <w:r w:rsidR="00C87451" w:rsidRPr="004C2E6E">
              <w:rPr>
                <w:rFonts w:ascii="Times New Roman" w:hAnsi="Times New Roman"/>
                <w:sz w:val="24"/>
                <w:szCs w:val="24"/>
              </w:rPr>
              <w:t>один этап</w:t>
            </w:r>
            <w:r w:rsidRPr="004C2E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4DCA" w:rsidRPr="004C2E6E" w:rsidRDefault="00FC4DCA" w:rsidP="008B69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CA" w:rsidRPr="004C2E6E" w:rsidTr="00EA54EE">
        <w:trPr>
          <w:trHeight w:val="320"/>
          <w:tblCellSpacing w:w="5" w:type="nil"/>
          <w:jc w:val="center"/>
        </w:trPr>
        <w:tc>
          <w:tcPr>
            <w:tcW w:w="1186" w:type="pct"/>
            <w:tcBorders>
              <w:left w:val="single" w:sz="8" w:space="0" w:color="auto"/>
              <w:right w:val="single" w:sz="8" w:space="0" w:color="auto"/>
            </w:tcBorders>
          </w:tcPr>
          <w:p w:rsidR="00FC4DCA" w:rsidRPr="004C2E6E" w:rsidRDefault="000C6BFC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08E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Объем расходов на реализацию программы за счет всех источников </w:t>
            </w:r>
            <w:r w:rsidRPr="005308E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финансирования </w:t>
            </w:r>
            <w:r w:rsidRPr="005308EA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814" w:type="pct"/>
            <w:tcBorders>
              <w:left w:val="single" w:sz="8" w:space="0" w:color="auto"/>
              <w:right w:val="single" w:sz="8" w:space="0" w:color="auto"/>
            </w:tcBorders>
          </w:tcPr>
          <w:p w:rsidR="005E28F8" w:rsidRPr="004C2E6E" w:rsidRDefault="005E28F8" w:rsidP="005E28F8">
            <w:pPr>
              <w:widowControl w:val="0"/>
              <w:autoSpaceDE w:val="0"/>
              <w:autoSpaceDN w:val="0"/>
              <w:adjustRightInd w:val="0"/>
            </w:pPr>
            <w:r w:rsidRPr="004C2E6E">
              <w:lastRenderedPageBreak/>
              <w:t xml:space="preserve">Подпрограмма 1. «Организация спортивно-массовых мероприятий  и предоставление населению физкультурно-оздоровительных  услуг» </w:t>
            </w:r>
          </w:p>
          <w:p w:rsidR="004C4CDE" w:rsidRDefault="004C4CDE" w:rsidP="004C4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E6E">
              <w:t xml:space="preserve">бюджет муниципального района –  </w:t>
            </w:r>
            <w:r>
              <w:t>56142,3</w:t>
            </w:r>
            <w:r w:rsidRPr="004C2E6E">
              <w:t>тыс. руб.</w:t>
            </w:r>
          </w:p>
          <w:p w:rsidR="004C4CDE" w:rsidRPr="004C2E6E" w:rsidRDefault="004C4CDE" w:rsidP="004C4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2015</w:t>
            </w:r>
            <w:r w:rsidRPr="004C2E6E">
              <w:t xml:space="preserve"> г-  </w:t>
            </w:r>
            <w:r>
              <w:t>4991,1</w:t>
            </w:r>
          </w:p>
          <w:p w:rsidR="004C4CDE" w:rsidRPr="004C2E6E" w:rsidRDefault="004C4CDE" w:rsidP="004C4C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2016 г-  4769.1</w:t>
            </w:r>
          </w:p>
          <w:p w:rsidR="004C4CDE" w:rsidRPr="004C2E6E" w:rsidRDefault="004C4CDE" w:rsidP="004C4C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2017 г-  5763,8</w:t>
            </w:r>
          </w:p>
          <w:p w:rsidR="004C4CDE" w:rsidRPr="004C2E6E" w:rsidRDefault="004C4CDE" w:rsidP="004C4C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2018г-   6412,4</w:t>
            </w:r>
          </w:p>
          <w:p w:rsidR="004C4CDE" w:rsidRPr="004C2E6E" w:rsidRDefault="004C4CDE" w:rsidP="004C4C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2019 г-  </w:t>
            </w:r>
            <w:r>
              <w:rPr>
                <w:rFonts w:ascii="Times New Roman" w:hAnsi="Times New Roman"/>
                <w:sz w:val="24"/>
                <w:szCs w:val="24"/>
              </w:rPr>
              <w:t>7291,3</w:t>
            </w:r>
          </w:p>
          <w:p w:rsidR="004C4CDE" w:rsidRPr="004C2E6E" w:rsidRDefault="004C4CDE" w:rsidP="004C4C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2020 г-  </w:t>
            </w:r>
            <w:r>
              <w:rPr>
                <w:rFonts w:ascii="Times New Roman" w:hAnsi="Times New Roman"/>
                <w:sz w:val="24"/>
                <w:szCs w:val="24"/>
              </w:rPr>
              <w:t>9032,6</w:t>
            </w:r>
          </w:p>
          <w:p w:rsidR="004C4CDE" w:rsidRDefault="004C4CDE" w:rsidP="004C4C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2021 г-  </w:t>
            </w:r>
            <w:r>
              <w:rPr>
                <w:rFonts w:ascii="Times New Roman" w:hAnsi="Times New Roman"/>
                <w:sz w:val="24"/>
                <w:szCs w:val="24"/>
              </w:rPr>
              <w:t>8801,3</w:t>
            </w:r>
          </w:p>
          <w:p w:rsidR="003D55F4" w:rsidRPr="004C2E6E" w:rsidRDefault="004C4CDE" w:rsidP="00661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2E6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-  9080,7</w:t>
            </w:r>
          </w:p>
        </w:tc>
      </w:tr>
      <w:tr w:rsidR="00EA54EE" w:rsidRPr="004C2E6E" w:rsidTr="0022744E">
        <w:trPr>
          <w:trHeight w:val="80"/>
          <w:tblCellSpacing w:w="5" w:type="nil"/>
          <w:jc w:val="center"/>
        </w:trPr>
        <w:tc>
          <w:tcPr>
            <w:tcW w:w="11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4EE" w:rsidRPr="005308EA" w:rsidRDefault="00EA54EE" w:rsidP="0066108F">
            <w:pPr>
              <w:pStyle w:val="a6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8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4EE" w:rsidRPr="004C2E6E" w:rsidRDefault="00EA54EE" w:rsidP="005E28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54EE" w:rsidRPr="004C2E6E" w:rsidTr="00EA54EE">
        <w:trPr>
          <w:trHeight w:val="125"/>
          <w:tblCellSpacing w:w="5" w:type="nil"/>
          <w:jc w:val="center"/>
        </w:trPr>
        <w:tc>
          <w:tcPr>
            <w:tcW w:w="118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54EE" w:rsidRPr="005308EA" w:rsidRDefault="00EA54EE" w:rsidP="0066108F">
            <w:pPr>
              <w:pStyle w:val="a6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81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54EE" w:rsidRPr="004C2E6E" w:rsidRDefault="00EA54EE" w:rsidP="005E28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54EE" w:rsidRPr="004C2E6E" w:rsidTr="00610593">
        <w:trPr>
          <w:trHeight w:val="320"/>
          <w:tblCellSpacing w:w="5" w:type="nil"/>
          <w:jc w:val="center"/>
        </w:trPr>
        <w:tc>
          <w:tcPr>
            <w:tcW w:w="11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4EE" w:rsidRPr="005308EA" w:rsidRDefault="00EA54EE" w:rsidP="0066108F">
            <w:pPr>
              <w:pStyle w:val="a6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Индикаторы достижения цели и показатели непосредственных результатов     </w:t>
            </w:r>
          </w:p>
        </w:tc>
        <w:tc>
          <w:tcPr>
            <w:tcW w:w="38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4EE" w:rsidRPr="004C2E6E" w:rsidRDefault="00EA54EE" w:rsidP="00EA54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2E6E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EA54EE" w:rsidRPr="004C2E6E" w:rsidRDefault="00EA54EE" w:rsidP="00EA54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E">
              <w:rPr>
                <w:rFonts w:ascii="Times New Roman" w:hAnsi="Times New Roman" w:cs="Times New Roman"/>
                <w:sz w:val="24"/>
                <w:szCs w:val="24"/>
              </w:rPr>
              <w:t xml:space="preserve">-Доля граждан Ковернинского района, систематически занимающихся физической культурой и спортом, в общей численности населения  района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C2E6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A54EE" w:rsidRPr="004C2E6E" w:rsidRDefault="00EA54EE" w:rsidP="00EA54EE">
            <w:pPr>
              <w:pStyle w:val="ConsPlusCell"/>
              <w:widowControl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E">
              <w:rPr>
                <w:rFonts w:ascii="Times New Roman" w:hAnsi="Times New Roman" w:cs="Times New Roman"/>
                <w:sz w:val="24"/>
                <w:szCs w:val="24"/>
              </w:rPr>
              <w:t xml:space="preserve">-Единовременная пропускная способность спортивных сооружений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Pr="004C2E6E">
              <w:rPr>
                <w:rFonts w:ascii="Times New Roman" w:hAnsi="Times New Roman" w:cs="Times New Roman"/>
                <w:sz w:val="24"/>
                <w:szCs w:val="24"/>
              </w:rPr>
              <w:t>чел.;</w:t>
            </w:r>
          </w:p>
          <w:p w:rsidR="00EA54EE" w:rsidRPr="004C2E6E" w:rsidRDefault="00EA54EE" w:rsidP="00EA54EE">
            <w:pPr>
              <w:pStyle w:val="ConsPlusCell"/>
              <w:widowControl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E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спортивных сооружений района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4C2E6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A54EE" w:rsidRPr="004C2E6E" w:rsidRDefault="00EA54EE" w:rsidP="00EA54EE">
            <w:pPr>
              <w:pStyle w:val="ConsPlusCell"/>
              <w:widowControl/>
              <w:ind w:left="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C2E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-Число участников спортивно-массовых мероприятий – 33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 w:rsidRPr="004C2E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0 чел.;   </w:t>
            </w:r>
          </w:p>
          <w:p w:rsidR="00EA54EE" w:rsidRPr="004C2E6E" w:rsidRDefault="00EA54EE" w:rsidP="00EA54EE">
            <w:pPr>
              <w:pStyle w:val="ConsPlusCell"/>
              <w:widowControl/>
              <w:ind w:left="1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C2E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-Количество публикаций по пропаганде физической культуры и спорта и здорового образа жизни в СМИ –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</w:t>
            </w:r>
            <w:r w:rsidRPr="004C2E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ед.</w:t>
            </w:r>
          </w:p>
          <w:p w:rsidR="00EA54EE" w:rsidRPr="00EA54EE" w:rsidRDefault="00EA54EE" w:rsidP="00EA54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Ч</w:t>
            </w:r>
            <w:r w:rsidRPr="00EA54EE">
              <w:rPr>
                <w:rFonts w:ascii="Times New Roman" w:hAnsi="Times New Roman"/>
              </w:rPr>
              <w:t>исл</w:t>
            </w:r>
            <w:r>
              <w:rPr>
                <w:rFonts w:ascii="Times New Roman" w:hAnsi="Times New Roman"/>
              </w:rPr>
              <w:t>о</w:t>
            </w:r>
            <w:r w:rsidRPr="00EA54EE">
              <w:rPr>
                <w:rFonts w:ascii="Times New Roman" w:hAnsi="Times New Roman"/>
              </w:rPr>
              <w:t xml:space="preserve"> граждан всех категорий населения выполнивших нормативы </w:t>
            </w:r>
            <w:r w:rsidRPr="00EA54EE">
              <w:rPr>
                <w:rFonts w:ascii="Times New Roman" w:hAnsi="Times New Roman"/>
                <w:color w:val="000000"/>
              </w:rPr>
              <w:t xml:space="preserve">ВФСК ГТО  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EA54EE">
              <w:rPr>
                <w:rFonts w:ascii="Times New Roman" w:hAnsi="Times New Roman"/>
                <w:color w:val="000000"/>
              </w:rPr>
              <w:t xml:space="preserve"> 170 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</w:tbl>
    <w:p w:rsidR="00FC4DCA" w:rsidRPr="004C2E6E" w:rsidRDefault="007C05C0" w:rsidP="001625C5">
      <w:pPr>
        <w:autoSpaceDE w:val="0"/>
        <w:autoSpaceDN w:val="0"/>
        <w:adjustRightInd w:val="0"/>
        <w:jc w:val="both"/>
      </w:pPr>
      <w:r>
        <w:t xml:space="preserve"> </w:t>
      </w:r>
    </w:p>
    <w:p w:rsidR="00E43AC8" w:rsidRPr="004C2E6E" w:rsidRDefault="00ED4962" w:rsidP="009C6600">
      <w:pPr>
        <w:autoSpaceDE w:val="0"/>
        <w:autoSpaceDN w:val="0"/>
        <w:adjustRightInd w:val="0"/>
        <w:jc w:val="both"/>
        <w:rPr>
          <w:lang w:eastAsia="en-US"/>
        </w:rPr>
      </w:pPr>
      <w:r w:rsidRPr="004C2E6E">
        <w:t>1.</w:t>
      </w:r>
      <w:r w:rsidR="00F36A17">
        <w:t>6</w:t>
      </w:r>
      <w:r w:rsidR="0047592F" w:rsidRPr="004C2E6E">
        <w:t xml:space="preserve"> Пункт 3.1.2.4 текста подпрограммы 1   Перечень основных мероприятий таб</w:t>
      </w:r>
      <w:r w:rsidR="00610593">
        <w:t xml:space="preserve">лицы </w:t>
      </w:r>
      <w:r w:rsidR="0047592F" w:rsidRPr="004C2E6E">
        <w:t>6  изложи</w:t>
      </w:r>
      <w:r w:rsidR="0037317D" w:rsidRPr="004C2E6E">
        <w:t>ть в следующей редакции</w:t>
      </w:r>
      <w:r w:rsidR="00013727" w:rsidRPr="004C2E6E">
        <w:t>:</w:t>
      </w:r>
      <w:r w:rsidR="0037317D" w:rsidRPr="004C2E6E">
        <w:t xml:space="preserve"> </w:t>
      </w:r>
    </w:p>
    <w:p w:rsidR="00E43AC8" w:rsidRPr="004C2E6E" w:rsidRDefault="00013727" w:rsidP="00610593">
      <w:pPr>
        <w:tabs>
          <w:tab w:val="left" w:pos="8010"/>
        </w:tabs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4C2E6E">
        <w:rPr>
          <w:lang w:eastAsia="en-US"/>
        </w:rPr>
        <w:tab/>
        <w:t xml:space="preserve">       </w:t>
      </w:r>
      <w:r w:rsidR="009C3746" w:rsidRPr="004C2E6E">
        <w:rPr>
          <w:lang w:eastAsia="en-US"/>
        </w:rPr>
        <w:t>«</w:t>
      </w:r>
      <w:r w:rsidR="00610593">
        <w:t>Т</w:t>
      </w:r>
      <w:r w:rsidRPr="004C2E6E">
        <w:t>аб</w:t>
      </w:r>
      <w:r w:rsidR="00610593">
        <w:t xml:space="preserve">лица </w:t>
      </w:r>
      <w:r w:rsidRPr="004C2E6E">
        <w:t>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"/>
        <w:gridCol w:w="1396"/>
        <w:gridCol w:w="892"/>
        <w:gridCol w:w="666"/>
        <w:gridCol w:w="69"/>
        <w:gridCol w:w="1066"/>
        <w:gridCol w:w="850"/>
        <w:gridCol w:w="645"/>
        <w:gridCol w:w="597"/>
        <w:gridCol w:w="597"/>
        <w:gridCol w:w="597"/>
        <w:gridCol w:w="597"/>
        <w:gridCol w:w="597"/>
        <w:gridCol w:w="588"/>
      </w:tblGrid>
      <w:tr w:rsidR="00AC188D" w:rsidRPr="00610593" w:rsidTr="00AC188D">
        <w:trPr>
          <w:trHeight w:val="1050"/>
        </w:trPr>
        <w:tc>
          <w:tcPr>
            <w:tcW w:w="216" w:type="pct"/>
            <w:vMerge w:val="restar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0593">
              <w:rPr>
                <w:b/>
                <w:color w:val="000000"/>
                <w:sz w:val="20"/>
                <w:szCs w:val="20"/>
              </w:rPr>
              <w:t>N</w:t>
            </w:r>
          </w:p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0593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29" w:type="pct"/>
            <w:vMerge w:val="restar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0593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0593">
              <w:rPr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66" w:type="pct"/>
            <w:vMerge w:val="restar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0593">
              <w:rPr>
                <w:b/>
                <w:color w:val="000000"/>
                <w:sz w:val="20"/>
                <w:szCs w:val="20"/>
              </w:rPr>
              <w:t>Категория</w:t>
            </w:r>
          </w:p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0593">
              <w:rPr>
                <w:b/>
                <w:color w:val="000000"/>
                <w:sz w:val="20"/>
                <w:szCs w:val="20"/>
              </w:rPr>
              <w:t>расходов</w:t>
            </w:r>
          </w:p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Merge w:val="restar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0593">
              <w:rPr>
                <w:b/>
                <w:color w:val="000000"/>
                <w:sz w:val="20"/>
                <w:szCs w:val="20"/>
              </w:rPr>
              <w:t>Сроки</w:t>
            </w:r>
          </w:p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0593">
              <w:rPr>
                <w:b/>
                <w:color w:val="000000"/>
                <w:sz w:val="20"/>
                <w:szCs w:val="20"/>
              </w:rPr>
              <w:t>выполнения</w:t>
            </w:r>
          </w:p>
        </w:tc>
        <w:tc>
          <w:tcPr>
            <w:tcW w:w="557" w:type="pct"/>
            <w:vMerge w:val="restar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0593">
              <w:rPr>
                <w:b/>
                <w:color w:val="000000"/>
                <w:sz w:val="20"/>
                <w:szCs w:val="20"/>
              </w:rPr>
              <w:t>Исполнители</w:t>
            </w:r>
          </w:p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0593">
              <w:rPr>
                <w:b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2648" w:type="pct"/>
            <w:gridSpan w:val="8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0593">
              <w:rPr>
                <w:b/>
                <w:color w:val="000000"/>
                <w:sz w:val="20"/>
                <w:szCs w:val="20"/>
              </w:rPr>
              <w:t>Объем финансирования</w:t>
            </w:r>
          </w:p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0593">
              <w:rPr>
                <w:b/>
                <w:color w:val="000000"/>
                <w:sz w:val="20"/>
                <w:szCs w:val="20"/>
              </w:rPr>
              <w:t>(по годам) за счет</w:t>
            </w:r>
          </w:p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0593">
              <w:rPr>
                <w:b/>
                <w:color w:val="000000"/>
                <w:sz w:val="20"/>
                <w:szCs w:val="20"/>
              </w:rPr>
              <w:t>средств бюджета района, тыс. рублей</w:t>
            </w:r>
          </w:p>
        </w:tc>
      </w:tr>
      <w:tr w:rsidR="00AC188D" w:rsidRPr="00610593" w:rsidTr="00AC188D">
        <w:trPr>
          <w:trHeight w:val="330"/>
        </w:trPr>
        <w:tc>
          <w:tcPr>
            <w:tcW w:w="216" w:type="pct"/>
            <w:vMerge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Merge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AC188D" w:rsidRPr="00610593" w:rsidRDefault="00AC188D" w:rsidP="00AC18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0593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right w:val="single" w:sz="4" w:space="0" w:color="auto"/>
            </w:tcBorders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0593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right w:val="single" w:sz="4" w:space="0" w:color="auto"/>
            </w:tcBorders>
          </w:tcPr>
          <w:p w:rsidR="00AC188D" w:rsidRPr="00610593" w:rsidRDefault="00AC188D" w:rsidP="003D5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0593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right w:val="single" w:sz="4" w:space="0" w:color="auto"/>
            </w:tcBorders>
          </w:tcPr>
          <w:p w:rsidR="00AC188D" w:rsidRPr="00610593" w:rsidRDefault="00AC188D" w:rsidP="003D5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0593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</w:tcPr>
          <w:p w:rsidR="00AC188D" w:rsidRPr="00610593" w:rsidRDefault="00AC188D" w:rsidP="003D5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0593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</w:tcPr>
          <w:p w:rsidR="00AC188D" w:rsidRPr="00610593" w:rsidRDefault="00AC188D" w:rsidP="003D5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0593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88D" w:rsidRPr="00610593" w:rsidRDefault="00AC188D" w:rsidP="003D5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0593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</w:tcPr>
          <w:p w:rsidR="00AC188D" w:rsidRPr="00610593" w:rsidRDefault="00AC188D" w:rsidP="003D5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0593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AC188D" w:rsidRPr="00610593" w:rsidTr="00AC188D">
        <w:tc>
          <w:tcPr>
            <w:tcW w:w="2352" w:type="pct"/>
            <w:gridSpan w:val="6"/>
          </w:tcPr>
          <w:p w:rsidR="00AC188D" w:rsidRPr="00610593" w:rsidRDefault="00AC188D" w:rsidP="006A3BEF">
            <w:pPr>
              <w:pStyle w:val="a6"/>
              <w:ind w:firstLine="709"/>
              <w:jc w:val="both"/>
              <w:rPr>
                <w:rStyle w:val="FontStyle62"/>
                <w:b/>
                <w:color w:val="000000"/>
                <w:sz w:val="20"/>
                <w:szCs w:val="20"/>
              </w:rPr>
            </w:pPr>
            <w:r w:rsidRPr="006105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Цель подпрограммы: </w:t>
            </w:r>
            <w:r w:rsidRPr="00610593">
              <w:rPr>
                <w:rStyle w:val="FontStyle62"/>
                <w:b/>
                <w:color w:val="000000"/>
                <w:sz w:val="20"/>
                <w:szCs w:val="20"/>
              </w:rPr>
              <w:t>Развитие и совершенствование системы деятельности, направленной на оздоровление населения и повышение роли физической культуры и спорта в формировании здорового образа жизни и роста спортивного мастерства.</w:t>
            </w:r>
          </w:p>
          <w:p w:rsidR="00AC188D" w:rsidRPr="00610593" w:rsidRDefault="00AC188D" w:rsidP="006A3BEF">
            <w:pPr>
              <w:pStyle w:val="a6"/>
              <w:ind w:firstLine="709"/>
              <w:jc w:val="both"/>
              <w:rPr>
                <w:rStyle w:val="FontStyle62"/>
                <w:sz w:val="20"/>
                <w:szCs w:val="20"/>
              </w:rPr>
            </w:pPr>
          </w:p>
          <w:p w:rsidR="00AC188D" w:rsidRPr="00610593" w:rsidRDefault="00AC188D" w:rsidP="006A3BEF">
            <w:pPr>
              <w:pStyle w:val="a6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499</w:t>
            </w:r>
            <w:r w:rsidR="00321124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,1</w:t>
            </w:r>
          </w:p>
        </w:tc>
        <w:tc>
          <w:tcPr>
            <w:tcW w:w="337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0593">
              <w:rPr>
                <w:b/>
                <w:color w:val="000000"/>
                <w:sz w:val="20"/>
                <w:szCs w:val="20"/>
              </w:rPr>
              <w:t>4769,1</w:t>
            </w:r>
          </w:p>
        </w:tc>
        <w:tc>
          <w:tcPr>
            <w:tcW w:w="312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0593">
              <w:rPr>
                <w:b/>
                <w:color w:val="000000"/>
                <w:sz w:val="20"/>
                <w:szCs w:val="20"/>
              </w:rPr>
              <w:t>5763,8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0593">
              <w:rPr>
                <w:b/>
                <w:sz w:val="20"/>
                <w:szCs w:val="20"/>
              </w:rPr>
              <w:t>6412,4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7291,3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AC188D" w:rsidRPr="00610593" w:rsidRDefault="004C4CDE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9032,6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AC188D" w:rsidRPr="00610593" w:rsidRDefault="004C4CDE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8801,3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AC188D" w:rsidRPr="00610593" w:rsidRDefault="004C4CDE" w:rsidP="006B0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9080,7</w:t>
            </w:r>
          </w:p>
        </w:tc>
      </w:tr>
      <w:tr w:rsidR="00AC188D" w:rsidRPr="00610593" w:rsidTr="00AC188D">
        <w:tc>
          <w:tcPr>
            <w:tcW w:w="5000" w:type="pct"/>
            <w:gridSpan w:val="14"/>
          </w:tcPr>
          <w:p w:rsidR="00AC188D" w:rsidRPr="00610593" w:rsidRDefault="00AC188D" w:rsidP="000137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 xml:space="preserve"> </w:t>
            </w:r>
            <w:r w:rsidRPr="00610593">
              <w:rPr>
                <w:sz w:val="20"/>
                <w:szCs w:val="20"/>
              </w:rPr>
              <w:t xml:space="preserve">Организация спортивно-массовых мероприятий   </w:t>
            </w:r>
          </w:p>
        </w:tc>
      </w:tr>
      <w:tr w:rsidR="00AC188D" w:rsidRPr="00610593" w:rsidTr="00AC188D">
        <w:tc>
          <w:tcPr>
            <w:tcW w:w="216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</w:tcPr>
          <w:p w:rsidR="00AC188D" w:rsidRPr="00610593" w:rsidRDefault="00AC188D" w:rsidP="0066108F">
            <w:pPr>
              <w:suppressAutoHyphens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 xml:space="preserve">Организация  и проведение </w:t>
            </w:r>
          </w:p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 xml:space="preserve">выполнения нормативов Всероссийского физкультурно-спортивного комплекса «Готов к труду и обороне» (ВФСК ГТО)  </w:t>
            </w:r>
          </w:p>
        </w:tc>
        <w:tc>
          <w:tcPr>
            <w:tcW w:w="466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384" w:type="pct"/>
            <w:gridSpan w:val="2"/>
          </w:tcPr>
          <w:p w:rsidR="00AC188D" w:rsidRPr="00610593" w:rsidRDefault="00AC188D" w:rsidP="00AC1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10593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МУ</w:t>
            </w:r>
          </w:p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СК «Узола»</w:t>
            </w:r>
          </w:p>
        </w:tc>
        <w:tc>
          <w:tcPr>
            <w:tcW w:w="444" w:type="pct"/>
          </w:tcPr>
          <w:p w:rsidR="00AC188D" w:rsidRPr="00610593" w:rsidRDefault="00AC188D" w:rsidP="0066108F">
            <w:pPr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337" w:type="pct"/>
          </w:tcPr>
          <w:p w:rsidR="00AC188D" w:rsidRPr="00610593" w:rsidRDefault="00AC188D" w:rsidP="0066108F">
            <w:pPr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312" w:type="pct"/>
          </w:tcPr>
          <w:p w:rsidR="00AC188D" w:rsidRPr="00610593" w:rsidRDefault="00AC188D" w:rsidP="0066108F">
            <w:pPr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12" w:type="pct"/>
          </w:tcPr>
          <w:p w:rsidR="00AC188D" w:rsidRPr="00610593" w:rsidRDefault="00AC188D" w:rsidP="0066108F">
            <w:pPr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12" w:type="pct"/>
          </w:tcPr>
          <w:p w:rsidR="00AC188D" w:rsidRPr="00610593" w:rsidRDefault="00B21ADE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312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AC188D" w:rsidRPr="00610593" w:rsidRDefault="00AC188D" w:rsidP="006B04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C188D" w:rsidRPr="00610593" w:rsidTr="00AC188D">
        <w:tc>
          <w:tcPr>
            <w:tcW w:w="216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9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 xml:space="preserve">Проведение Дворовой спартакиады среди учащихся 5 – </w:t>
            </w:r>
            <w:r w:rsidRPr="00610593">
              <w:rPr>
                <w:color w:val="000000"/>
                <w:sz w:val="20"/>
                <w:szCs w:val="20"/>
              </w:rPr>
              <w:lastRenderedPageBreak/>
              <w:t>8 классов</w:t>
            </w:r>
          </w:p>
        </w:tc>
        <w:tc>
          <w:tcPr>
            <w:tcW w:w="466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384" w:type="pct"/>
            <w:gridSpan w:val="2"/>
          </w:tcPr>
          <w:p w:rsidR="00AC188D" w:rsidRPr="00610593" w:rsidRDefault="00AC188D" w:rsidP="00AC1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10593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МУ</w:t>
            </w:r>
          </w:p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СК «Узола»</w:t>
            </w:r>
          </w:p>
        </w:tc>
        <w:tc>
          <w:tcPr>
            <w:tcW w:w="444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1059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7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12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12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12" w:type="pct"/>
          </w:tcPr>
          <w:p w:rsidR="00AC188D" w:rsidRPr="00610593" w:rsidRDefault="00B21ADE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AC188D" w:rsidRPr="0061059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12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AC188D" w:rsidRPr="00610593" w:rsidRDefault="00AC188D" w:rsidP="006B04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C188D" w:rsidRPr="00610593" w:rsidTr="00AC188D">
        <w:tc>
          <w:tcPr>
            <w:tcW w:w="216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29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Проведение районной спартакиады среди производственных организаций и сельских администраций</w:t>
            </w:r>
          </w:p>
        </w:tc>
        <w:tc>
          <w:tcPr>
            <w:tcW w:w="466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384" w:type="pct"/>
            <w:gridSpan w:val="2"/>
          </w:tcPr>
          <w:p w:rsidR="00AC188D" w:rsidRPr="00610593" w:rsidRDefault="00AC188D" w:rsidP="00AC1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10593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МУ</w:t>
            </w:r>
          </w:p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СК «Узола»</w:t>
            </w:r>
          </w:p>
        </w:tc>
        <w:tc>
          <w:tcPr>
            <w:tcW w:w="444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337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312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12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312" w:type="pct"/>
          </w:tcPr>
          <w:p w:rsidR="00AC188D" w:rsidRPr="00610593" w:rsidRDefault="00B21ADE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="00AC188D" w:rsidRPr="0061059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12" w:type="pct"/>
          </w:tcPr>
          <w:p w:rsidR="00AC188D" w:rsidRPr="00610593" w:rsidRDefault="004C4BDB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AC188D" w:rsidRPr="0061059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AC188D" w:rsidRPr="00610593" w:rsidRDefault="004C4BDB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AC188D" w:rsidRPr="0061059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AC188D" w:rsidRPr="00610593" w:rsidRDefault="004C4BDB" w:rsidP="006B04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AC188D" w:rsidRPr="0061059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C188D" w:rsidRPr="00610593" w:rsidTr="00AC188D">
        <w:tc>
          <w:tcPr>
            <w:tcW w:w="216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9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Поощрение спортивных коллективов и спортсменов за достигнутые результаты</w:t>
            </w:r>
          </w:p>
        </w:tc>
        <w:tc>
          <w:tcPr>
            <w:tcW w:w="466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384" w:type="pct"/>
            <w:gridSpan w:val="2"/>
          </w:tcPr>
          <w:p w:rsidR="00AC188D" w:rsidRPr="00610593" w:rsidRDefault="00AC188D" w:rsidP="00AC1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10593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МУ</w:t>
            </w:r>
          </w:p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СК «Узола»</w:t>
            </w:r>
          </w:p>
        </w:tc>
        <w:tc>
          <w:tcPr>
            <w:tcW w:w="444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37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12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312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312" w:type="pct"/>
          </w:tcPr>
          <w:p w:rsidR="00AC188D" w:rsidRPr="00610593" w:rsidRDefault="00B21ADE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AC188D" w:rsidRPr="0061059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12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AC188D" w:rsidRPr="00610593" w:rsidRDefault="00AC188D" w:rsidP="006B04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AC188D" w:rsidRPr="00610593" w:rsidTr="00AC188D">
        <w:tc>
          <w:tcPr>
            <w:tcW w:w="216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9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Содействие в развитии ветеранского спортивного движения</w:t>
            </w:r>
          </w:p>
        </w:tc>
        <w:tc>
          <w:tcPr>
            <w:tcW w:w="466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384" w:type="pct"/>
            <w:gridSpan w:val="2"/>
          </w:tcPr>
          <w:p w:rsidR="00AC188D" w:rsidRPr="00610593" w:rsidRDefault="00AC188D" w:rsidP="00AC1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10593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МУ</w:t>
            </w:r>
          </w:p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СК «Узола»</w:t>
            </w:r>
          </w:p>
        </w:tc>
        <w:tc>
          <w:tcPr>
            <w:tcW w:w="444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37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12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12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12" w:type="pct"/>
          </w:tcPr>
          <w:p w:rsidR="00AC188D" w:rsidRPr="00610593" w:rsidRDefault="00B21ADE" w:rsidP="00B21A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312" w:type="pct"/>
          </w:tcPr>
          <w:p w:rsidR="00AC188D" w:rsidRPr="00610593" w:rsidRDefault="00AC188D" w:rsidP="002652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AC188D" w:rsidRPr="00610593" w:rsidRDefault="00AC188D" w:rsidP="006B04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C188D" w:rsidRPr="00610593" w:rsidTr="00AC188D">
        <w:tc>
          <w:tcPr>
            <w:tcW w:w="216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9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Организация районных массовых традиционных мероприятий</w:t>
            </w:r>
          </w:p>
        </w:tc>
        <w:tc>
          <w:tcPr>
            <w:tcW w:w="466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384" w:type="pct"/>
            <w:gridSpan w:val="2"/>
          </w:tcPr>
          <w:p w:rsidR="00AC188D" w:rsidRPr="00610593" w:rsidRDefault="00AC188D" w:rsidP="00AC1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10593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МУ</w:t>
            </w:r>
          </w:p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СК «Узола»</w:t>
            </w:r>
          </w:p>
        </w:tc>
        <w:tc>
          <w:tcPr>
            <w:tcW w:w="444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37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12" w:type="pct"/>
          </w:tcPr>
          <w:p w:rsidR="00AC188D" w:rsidRPr="00610593" w:rsidRDefault="00AC188D" w:rsidP="00064E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312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12" w:type="pct"/>
          </w:tcPr>
          <w:p w:rsidR="00AC188D" w:rsidRPr="00610593" w:rsidRDefault="00B21ADE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AC188D" w:rsidRPr="0061059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12" w:type="pct"/>
          </w:tcPr>
          <w:p w:rsidR="00AC188D" w:rsidRPr="00610593" w:rsidRDefault="004C4BDB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AC188D" w:rsidRPr="0061059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AC188D" w:rsidRPr="00610593" w:rsidRDefault="004C4BDB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AC188D" w:rsidRPr="0061059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AC188D" w:rsidRPr="00610593" w:rsidRDefault="004C4BDB" w:rsidP="006B04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AC188D" w:rsidRPr="0061059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C188D" w:rsidRPr="00610593" w:rsidTr="00AC188D">
        <w:tc>
          <w:tcPr>
            <w:tcW w:w="5000" w:type="pct"/>
            <w:gridSpan w:val="14"/>
          </w:tcPr>
          <w:p w:rsidR="00AC188D" w:rsidRPr="00610593" w:rsidRDefault="00AC188D" w:rsidP="000137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Создание условий для успешного выступления спортсменов района на областных  соревнованиях</w:t>
            </w:r>
            <w:r w:rsidRPr="00610593">
              <w:rPr>
                <w:rStyle w:val="FontStyle62"/>
                <w:sz w:val="20"/>
                <w:szCs w:val="20"/>
              </w:rPr>
              <w:t xml:space="preserve">  </w:t>
            </w:r>
          </w:p>
        </w:tc>
      </w:tr>
      <w:tr w:rsidR="00AC188D" w:rsidRPr="00610593" w:rsidTr="00AC188D">
        <w:tc>
          <w:tcPr>
            <w:tcW w:w="216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9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Организация и проведение мероприятий Северо-восточной зоны</w:t>
            </w:r>
          </w:p>
        </w:tc>
        <w:tc>
          <w:tcPr>
            <w:tcW w:w="466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348" w:type="pct"/>
          </w:tcPr>
          <w:p w:rsidR="00AC188D" w:rsidRPr="00610593" w:rsidRDefault="00AC188D" w:rsidP="00AC1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10593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2" w:type="pct"/>
            <w:gridSpan w:val="2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МУ</w:t>
            </w:r>
          </w:p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СК «Узола»</w:t>
            </w:r>
          </w:p>
        </w:tc>
        <w:tc>
          <w:tcPr>
            <w:tcW w:w="444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7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12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12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12" w:type="pct"/>
          </w:tcPr>
          <w:p w:rsidR="00AC188D" w:rsidRPr="00610593" w:rsidRDefault="00B21ADE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AC188D" w:rsidRPr="0061059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12" w:type="pct"/>
          </w:tcPr>
          <w:p w:rsidR="00AC188D" w:rsidRPr="00610593" w:rsidRDefault="004C4BDB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C188D" w:rsidRPr="0061059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AC188D" w:rsidRPr="00610593" w:rsidRDefault="004C4BDB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C188D" w:rsidRPr="0061059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AC188D" w:rsidRPr="00610593" w:rsidRDefault="004C4BDB" w:rsidP="006B04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C188D" w:rsidRPr="00610593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C188D" w:rsidRPr="00610593" w:rsidTr="00AC188D">
        <w:tc>
          <w:tcPr>
            <w:tcW w:w="216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8</w:t>
            </w:r>
          </w:p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Участие в первенствах и чемпионатах Нижегородской области по видам спорта</w:t>
            </w:r>
          </w:p>
        </w:tc>
        <w:tc>
          <w:tcPr>
            <w:tcW w:w="466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348" w:type="pct"/>
          </w:tcPr>
          <w:p w:rsidR="00AC188D" w:rsidRPr="00610593" w:rsidRDefault="00AC188D" w:rsidP="00AC1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10593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2" w:type="pct"/>
            <w:gridSpan w:val="2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МУ</w:t>
            </w:r>
          </w:p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СК «Узола»</w:t>
            </w:r>
          </w:p>
        </w:tc>
        <w:tc>
          <w:tcPr>
            <w:tcW w:w="444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37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12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12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312" w:type="pct"/>
          </w:tcPr>
          <w:p w:rsidR="00AC188D" w:rsidRPr="00610593" w:rsidRDefault="00B21ADE" w:rsidP="00E329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="00AC188D" w:rsidRPr="0061059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12" w:type="pct"/>
          </w:tcPr>
          <w:p w:rsidR="00AC188D" w:rsidRPr="00610593" w:rsidRDefault="004C4BDB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C188D" w:rsidRPr="0061059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AC188D" w:rsidRPr="00610593" w:rsidRDefault="004C4BDB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C188D" w:rsidRPr="0061059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AC188D" w:rsidRPr="00610593" w:rsidRDefault="004C4BDB" w:rsidP="006B04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C188D" w:rsidRPr="0061059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88D" w:rsidRPr="00610593" w:rsidTr="00AC188D">
        <w:tc>
          <w:tcPr>
            <w:tcW w:w="216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Обеспечение функционирования отрасли</w:t>
            </w:r>
          </w:p>
        </w:tc>
        <w:tc>
          <w:tcPr>
            <w:tcW w:w="466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48" w:type="pct"/>
          </w:tcPr>
          <w:p w:rsidR="00AC188D" w:rsidRPr="00610593" w:rsidRDefault="00AC188D" w:rsidP="00AC1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10593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2" w:type="pct"/>
            <w:gridSpan w:val="2"/>
          </w:tcPr>
          <w:p w:rsidR="00AC188D" w:rsidRPr="00610593" w:rsidRDefault="00AC188D" w:rsidP="003A2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МУ</w:t>
            </w:r>
          </w:p>
          <w:p w:rsidR="00AC188D" w:rsidRPr="00610593" w:rsidRDefault="00AC188D" w:rsidP="003A2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color w:val="000000"/>
                <w:sz w:val="20"/>
                <w:szCs w:val="20"/>
              </w:rPr>
              <w:t>СК «Узола»</w:t>
            </w:r>
          </w:p>
        </w:tc>
        <w:tc>
          <w:tcPr>
            <w:tcW w:w="444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4691,1</w:t>
            </w:r>
          </w:p>
        </w:tc>
        <w:tc>
          <w:tcPr>
            <w:tcW w:w="337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4496,3</w:t>
            </w:r>
          </w:p>
        </w:tc>
        <w:tc>
          <w:tcPr>
            <w:tcW w:w="312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5513,8</w:t>
            </w:r>
          </w:p>
        </w:tc>
        <w:tc>
          <w:tcPr>
            <w:tcW w:w="312" w:type="pct"/>
          </w:tcPr>
          <w:p w:rsidR="00AC188D" w:rsidRPr="00610593" w:rsidRDefault="00AC188D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593">
              <w:rPr>
                <w:sz w:val="20"/>
                <w:szCs w:val="20"/>
              </w:rPr>
              <w:t>6174,5</w:t>
            </w:r>
          </w:p>
        </w:tc>
        <w:tc>
          <w:tcPr>
            <w:tcW w:w="312" w:type="pct"/>
          </w:tcPr>
          <w:p w:rsidR="00AC188D" w:rsidRPr="00610593" w:rsidRDefault="004C4BDB" w:rsidP="00064E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6979,9</w:t>
            </w:r>
          </w:p>
        </w:tc>
        <w:tc>
          <w:tcPr>
            <w:tcW w:w="312" w:type="pct"/>
          </w:tcPr>
          <w:p w:rsidR="00AC188D" w:rsidRPr="00610593" w:rsidRDefault="004C4BDB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8752,6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AC188D" w:rsidRPr="00610593" w:rsidRDefault="004C4BDB" w:rsidP="00661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8521,3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AC188D" w:rsidRPr="00610593" w:rsidRDefault="004C4BDB" w:rsidP="006B04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8800,7</w:t>
            </w:r>
          </w:p>
        </w:tc>
      </w:tr>
    </w:tbl>
    <w:p w:rsidR="00E6333E" w:rsidRPr="00AC188D" w:rsidRDefault="00D41F5A" w:rsidP="00AC188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715844" w:rsidRPr="00715844" w:rsidRDefault="00715844" w:rsidP="00715844">
      <w:pPr>
        <w:pStyle w:val="a4"/>
        <w:rPr>
          <w:b/>
          <w:sz w:val="28"/>
          <w:szCs w:val="28"/>
        </w:rPr>
      </w:pPr>
      <w:r w:rsidRPr="004C2E6E">
        <w:t>1.</w:t>
      </w:r>
      <w:r w:rsidR="00F36A17">
        <w:t>7.</w:t>
      </w:r>
      <w:r>
        <w:t xml:space="preserve"> </w:t>
      </w:r>
      <w:r w:rsidRPr="004C2E6E">
        <w:t>Пункт</w:t>
      </w:r>
      <w:r w:rsidRPr="004C2E6E">
        <w:rPr>
          <w:lang w:eastAsia="en-US"/>
        </w:rPr>
        <w:t xml:space="preserve"> </w:t>
      </w:r>
      <w:r w:rsidRPr="00846DC2">
        <w:rPr>
          <w:sz w:val="28"/>
          <w:szCs w:val="28"/>
        </w:rPr>
        <w:t xml:space="preserve">4.1. </w:t>
      </w:r>
      <w:r w:rsidR="00AC188D">
        <w:rPr>
          <w:sz w:val="28"/>
          <w:szCs w:val="28"/>
        </w:rPr>
        <w:t xml:space="preserve">Паспорт подпрограммы </w:t>
      </w:r>
      <w:r w:rsidRPr="004C2E6E">
        <w:t xml:space="preserve"> </w:t>
      </w:r>
      <w:r w:rsidR="00AC188D">
        <w:t>2</w:t>
      </w:r>
      <w:r w:rsidR="00AC188D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r w:rsidRPr="004C2E6E">
        <w:t>изложить в следующей редакции:</w:t>
      </w:r>
    </w:p>
    <w:p w:rsidR="00715844" w:rsidRPr="00715844" w:rsidRDefault="00273C82" w:rsidP="00715844">
      <w:pPr>
        <w:pStyle w:val="a4"/>
        <w:jc w:val="center"/>
        <w:rPr>
          <w:sz w:val="28"/>
          <w:szCs w:val="28"/>
        </w:rPr>
      </w:pPr>
      <w:r w:rsidRPr="004C2E6E">
        <w:rPr>
          <w:bCs/>
        </w:rPr>
        <w:tab/>
      </w:r>
      <w:r w:rsidR="00715844">
        <w:rPr>
          <w:bCs/>
          <w:color w:val="auto"/>
          <w:sz w:val="28"/>
          <w:szCs w:val="28"/>
        </w:rPr>
        <w:t xml:space="preserve"> </w:t>
      </w:r>
    </w:p>
    <w:tbl>
      <w:tblPr>
        <w:tblW w:w="9923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076"/>
        <w:gridCol w:w="7847"/>
      </w:tblGrid>
      <w:tr w:rsidR="00715844" w:rsidRPr="00F728E5" w:rsidTr="00715844"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844" w:rsidRPr="00F728E5" w:rsidRDefault="00715844" w:rsidP="006C795D">
            <w:pPr>
              <w:pStyle w:val="a4"/>
            </w:pPr>
            <w:r w:rsidRPr="00F728E5">
              <w:t xml:space="preserve">Муниципальный заказчик - координатор Подпрограммы </w:t>
            </w:r>
          </w:p>
        </w:tc>
        <w:tc>
          <w:tcPr>
            <w:tcW w:w="7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844" w:rsidRPr="00F728E5" w:rsidRDefault="00715844" w:rsidP="006C795D">
            <w:pPr>
              <w:pStyle w:val="a4"/>
              <w:ind w:firstLine="300"/>
            </w:pPr>
            <w:r w:rsidRPr="009F6D2D">
              <w:t xml:space="preserve">Отдел </w:t>
            </w:r>
            <w:r>
              <w:t xml:space="preserve">по физической </w:t>
            </w:r>
            <w:r w:rsidRPr="009F6D2D">
              <w:t>культур</w:t>
            </w:r>
            <w:r>
              <w:t>е и спорту</w:t>
            </w:r>
            <w:r w:rsidRPr="009F6D2D">
              <w:t xml:space="preserve"> Администрации Ковернинского муниципального района Нижегородской области</w:t>
            </w:r>
          </w:p>
        </w:tc>
      </w:tr>
      <w:tr w:rsidR="00715844" w:rsidRPr="00F728E5" w:rsidTr="00715844"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844" w:rsidRPr="00F728E5" w:rsidRDefault="00715844" w:rsidP="006C795D">
            <w:pPr>
              <w:pStyle w:val="a4"/>
            </w:pPr>
            <w:r w:rsidRPr="00F728E5">
              <w:t xml:space="preserve">Соисполнители Подпрограммы </w:t>
            </w:r>
          </w:p>
        </w:tc>
        <w:tc>
          <w:tcPr>
            <w:tcW w:w="7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844" w:rsidRPr="00F728E5" w:rsidRDefault="00715844" w:rsidP="006C795D">
            <w:pPr>
              <w:pStyle w:val="a4"/>
            </w:pPr>
            <w:r w:rsidRPr="00F728E5">
              <w:rPr>
                <w:b/>
                <w:bCs/>
              </w:rPr>
              <w:t>-</w:t>
            </w:r>
          </w:p>
        </w:tc>
      </w:tr>
      <w:tr w:rsidR="00715844" w:rsidRPr="00F728E5" w:rsidTr="00715844"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844" w:rsidRPr="00F728E5" w:rsidRDefault="00715844" w:rsidP="006C795D">
            <w:pPr>
              <w:pStyle w:val="a4"/>
            </w:pPr>
            <w:r w:rsidRPr="00F728E5">
              <w:t xml:space="preserve">Цель Подпрограммы </w:t>
            </w:r>
          </w:p>
        </w:tc>
        <w:tc>
          <w:tcPr>
            <w:tcW w:w="7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844" w:rsidRPr="00F728E5" w:rsidRDefault="00715844" w:rsidP="006C795D">
            <w:pPr>
              <w:pStyle w:val="a4"/>
              <w:jc w:val="both"/>
            </w:pPr>
            <w:r w:rsidRPr="00F728E5">
              <w:t xml:space="preserve">Обеспечение организационных, информационных и научно-методических условий для реализации Программы </w:t>
            </w:r>
          </w:p>
        </w:tc>
      </w:tr>
      <w:tr w:rsidR="00715844" w:rsidRPr="00F728E5" w:rsidTr="00715844"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844" w:rsidRPr="00F728E5" w:rsidRDefault="00715844" w:rsidP="006C795D">
            <w:pPr>
              <w:pStyle w:val="a4"/>
            </w:pPr>
            <w:r w:rsidRPr="00F728E5">
              <w:t xml:space="preserve">Задачи Подпрограммы </w:t>
            </w:r>
          </w:p>
        </w:tc>
        <w:tc>
          <w:tcPr>
            <w:tcW w:w="7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844" w:rsidRPr="00F728E5" w:rsidRDefault="00715844" w:rsidP="006C795D">
            <w:pPr>
              <w:pStyle w:val="a4"/>
              <w:jc w:val="both"/>
            </w:pPr>
            <w:r w:rsidRPr="00F728E5">
              <w:rPr>
                <w:b/>
                <w:bCs/>
              </w:rPr>
              <w:t>-</w:t>
            </w:r>
            <w:r w:rsidRPr="00F728E5">
              <w:t xml:space="preserve"> Разработка нормативных правовых, организационно</w:t>
            </w:r>
            <w:r w:rsidRPr="00F728E5">
              <w:rPr>
                <w:b/>
                <w:bCs/>
              </w:rPr>
              <w:t>-</w:t>
            </w:r>
            <w:r w:rsidRPr="00F728E5">
              <w:t xml:space="preserve"> методических и иных документов, направленных на эффективное решение задач Программы;</w:t>
            </w:r>
          </w:p>
          <w:p w:rsidR="00715844" w:rsidRPr="00F728E5" w:rsidRDefault="00715844" w:rsidP="006C795D">
            <w:pPr>
              <w:pStyle w:val="a4"/>
              <w:jc w:val="both"/>
            </w:pPr>
            <w:r w:rsidRPr="00F728E5">
              <w:rPr>
                <w:b/>
                <w:bCs/>
              </w:rPr>
              <w:lastRenderedPageBreak/>
              <w:t>-</w:t>
            </w:r>
            <w:r w:rsidRPr="00F728E5">
              <w:t xml:space="preserve"> 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 </w:t>
            </w:r>
          </w:p>
          <w:p w:rsidR="00715844" w:rsidRPr="00F728E5" w:rsidRDefault="00715844" w:rsidP="006C795D">
            <w:pPr>
              <w:pStyle w:val="a4"/>
              <w:jc w:val="both"/>
            </w:pPr>
            <w:r w:rsidRPr="00F728E5">
              <w:rPr>
                <w:b/>
                <w:bCs/>
              </w:rPr>
              <w:t>-</w:t>
            </w:r>
            <w:r w:rsidRPr="00F728E5">
              <w:t xml:space="preserve"> продвижение основных идей развития </w:t>
            </w:r>
            <w:r>
              <w:t xml:space="preserve">физической </w:t>
            </w:r>
            <w:r w:rsidRPr="00F728E5">
              <w:t xml:space="preserve">культуры для получения поддержки и вовлечения экспертов и широкой общественности </w:t>
            </w:r>
          </w:p>
        </w:tc>
      </w:tr>
      <w:tr w:rsidR="00715844" w:rsidRPr="00F728E5" w:rsidTr="00715844"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844" w:rsidRPr="00F728E5" w:rsidRDefault="00715844" w:rsidP="006C795D">
            <w:pPr>
              <w:pStyle w:val="a4"/>
            </w:pPr>
            <w:r w:rsidRPr="00F728E5">
              <w:lastRenderedPageBreak/>
              <w:t xml:space="preserve">Этапы и сроки реализации Подпрограммы </w:t>
            </w:r>
          </w:p>
        </w:tc>
        <w:tc>
          <w:tcPr>
            <w:tcW w:w="7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844" w:rsidRPr="008B69C9" w:rsidRDefault="00715844" w:rsidP="006C79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B69C9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Pr="008B69C9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9C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C188D">
              <w:rPr>
                <w:rFonts w:ascii="Times New Roman" w:hAnsi="Times New Roman"/>
                <w:sz w:val="24"/>
                <w:szCs w:val="24"/>
              </w:rPr>
              <w:t>5</w:t>
            </w:r>
            <w:r w:rsidRPr="008B69C9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69C9">
              <w:rPr>
                <w:rFonts w:ascii="Times New Roman" w:hAnsi="Times New Roman"/>
                <w:sz w:val="24"/>
                <w:szCs w:val="24"/>
              </w:rPr>
              <w:t>годы..</w:t>
            </w:r>
          </w:p>
          <w:p w:rsidR="00715844" w:rsidRPr="00F728E5" w:rsidRDefault="00715844" w:rsidP="006C795D">
            <w:pPr>
              <w:pStyle w:val="a4"/>
              <w:ind w:firstLine="300"/>
            </w:pPr>
            <w:r>
              <w:t xml:space="preserve"> </w:t>
            </w:r>
            <w:r w:rsidRPr="00F728E5">
              <w:t xml:space="preserve"> </w:t>
            </w:r>
          </w:p>
        </w:tc>
      </w:tr>
      <w:tr w:rsidR="00715844" w:rsidRPr="00F728E5" w:rsidTr="00715844"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844" w:rsidRPr="00F728E5" w:rsidRDefault="00AC188D" w:rsidP="006C795D">
            <w:pPr>
              <w:pStyle w:val="a4"/>
            </w:pPr>
            <w:r w:rsidRPr="005308EA">
              <w:rPr>
                <w:shd w:val="clear" w:color="auto" w:fill="FFFFFF"/>
              </w:rPr>
              <w:t xml:space="preserve">Объем расходов на реализацию программы за счет всех источников финансирования </w:t>
            </w:r>
            <w:r w:rsidRPr="005308EA">
              <w:t xml:space="preserve">                                     </w:t>
            </w:r>
          </w:p>
        </w:tc>
        <w:tc>
          <w:tcPr>
            <w:tcW w:w="7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844" w:rsidRPr="004C2E6E" w:rsidRDefault="00715844" w:rsidP="006C79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2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2E6E">
              <w:rPr>
                <w:rFonts w:ascii="Times New Roman" w:hAnsi="Times New Roman"/>
                <w:sz w:val="24"/>
                <w:szCs w:val="24"/>
              </w:rPr>
              <w:t>Подпрограмма 2. «Обеспечение реализации муниципальной программы»</w:t>
            </w:r>
          </w:p>
          <w:p w:rsidR="004C4BDB" w:rsidRDefault="004C4BDB" w:rsidP="004C4BDB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E6E">
              <w:t xml:space="preserve">бюджет муниципального района –  </w:t>
            </w:r>
            <w:r>
              <w:t>7680,6</w:t>
            </w:r>
            <w:r w:rsidRPr="004C2E6E">
              <w:t>тыс. руб.</w:t>
            </w:r>
          </w:p>
          <w:p w:rsidR="004C4BDB" w:rsidRPr="004C2E6E" w:rsidRDefault="004C4BDB" w:rsidP="004C4B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</w:t>
            </w:r>
            <w:r w:rsidRPr="004C2E6E">
              <w:t xml:space="preserve"> г-  </w:t>
            </w:r>
            <w:r>
              <w:t>961,6</w:t>
            </w:r>
          </w:p>
          <w:p w:rsidR="004C4BDB" w:rsidRPr="004C2E6E" w:rsidRDefault="004C4BDB" w:rsidP="004C4B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2016 г-  1007,6</w:t>
            </w:r>
          </w:p>
          <w:p w:rsidR="004C4BDB" w:rsidRPr="004C2E6E" w:rsidRDefault="004C4BDB" w:rsidP="004C4B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2017 г-  775,3</w:t>
            </w:r>
          </w:p>
          <w:p w:rsidR="004C4BDB" w:rsidRPr="004C2E6E" w:rsidRDefault="004C4BDB" w:rsidP="004C4B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>2018 г-  759,5</w:t>
            </w:r>
          </w:p>
          <w:p w:rsidR="004C4BDB" w:rsidRPr="004C2E6E" w:rsidRDefault="004C4BDB" w:rsidP="004C4B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2019 г-  </w:t>
            </w:r>
            <w:r>
              <w:rPr>
                <w:rFonts w:ascii="Times New Roman" w:hAnsi="Times New Roman"/>
                <w:sz w:val="24"/>
                <w:szCs w:val="24"/>
              </w:rPr>
              <w:t>875,6</w:t>
            </w:r>
          </w:p>
          <w:p w:rsidR="004C4BDB" w:rsidRPr="004C2E6E" w:rsidRDefault="004C4BDB" w:rsidP="004C4B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2020 г-  </w:t>
            </w:r>
            <w:r>
              <w:rPr>
                <w:rFonts w:ascii="Times New Roman" w:hAnsi="Times New Roman"/>
                <w:sz w:val="24"/>
                <w:szCs w:val="24"/>
              </w:rPr>
              <w:t>1052,1</w:t>
            </w:r>
          </w:p>
          <w:p w:rsidR="004C4BDB" w:rsidRDefault="004C4BDB" w:rsidP="004C4B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E6E">
              <w:rPr>
                <w:rFonts w:ascii="Times New Roman" w:hAnsi="Times New Roman"/>
                <w:sz w:val="24"/>
                <w:szCs w:val="24"/>
              </w:rPr>
              <w:t xml:space="preserve">2021 г-  </w:t>
            </w:r>
            <w:r>
              <w:rPr>
                <w:rFonts w:ascii="Times New Roman" w:hAnsi="Times New Roman"/>
                <w:sz w:val="24"/>
                <w:szCs w:val="24"/>
              </w:rPr>
              <w:t>1103,5</w:t>
            </w:r>
          </w:p>
          <w:p w:rsidR="00715844" w:rsidRPr="00F728E5" w:rsidRDefault="004C4BDB" w:rsidP="004C4BDB">
            <w:pPr>
              <w:pStyle w:val="a4"/>
            </w:pPr>
            <w:r w:rsidRPr="004C2E6E">
              <w:t>202</w:t>
            </w:r>
            <w:r>
              <w:t>2</w:t>
            </w:r>
            <w:r w:rsidRPr="004C2E6E">
              <w:t xml:space="preserve"> г</w:t>
            </w:r>
            <w:r>
              <w:t>-  1145,4</w:t>
            </w:r>
          </w:p>
        </w:tc>
      </w:tr>
      <w:tr w:rsidR="00715844" w:rsidRPr="00F728E5" w:rsidTr="00715844"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844" w:rsidRPr="00F728E5" w:rsidRDefault="00715844" w:rsidP="006C795D">
            <w:pPr>
              <w:pStyle w:val="a4"/>
            </w:pPr>
            <w:r w:rsidRPr="00F728E5">
              <w:t xml:space="preserve">Индикаторы достижения цели и показатели непосредственных результатов </w:t>
            </w:r>
          </w:p>
        </w:tc>
        <w:tc>
          <w:tcPr>
            <w:tcW w:w="7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844" w:rsidRPr="00F728E5" w:rsidRDefault="00715844" w:rsidP="006C795D">
            <w:pPr>
              <w:pStyle w:val="a4"/>
              <w:jc w:val="both"/>
            </w:pPr>
            <w:r w:rsidRPr="00F728E5">
              <w:t>Индикатор достижения цели - удельный вес числа электронных инструктивно-методических ресурсов, разработанных в рамках Программы, к которым предоставлен доступ в сети Интернет, в общем числе электронных инструктивно-методических ресурсов, разработанных в рамках Программы, составит 100%.</w:t>
            </w:r>
          </w:p>
          <w:p w:rsidR="00715844" w:rsidRPr="00BA631C" w:rsidRDefault="00715844" w:rsidP="006C795D">
            <w:pPr>
              <w:pStyle w:val="a4"/>
              <w:jc w:val="both"/>
              <w:rPr>
                <w:color w:val="auto"/>
              </w:rPr>
            </w:pPr>
            <w:r w:rsidRPr="00BA631C">
              <w:rPr>
                <w:color w:val="auto"/>
              </w:rPr>
              <w:t>Показатель непосредственных результатов - количество проведенных мероприятий  районного уровня по распространению результатов Программы (не менее 2 ежегодно).</w:t>
            </w:r>
          </w:p>
        </w:tc>
      </w:tr>
    </w:tbl>
    <w:p w:rsidR="00F737B4" w:rsidRPr="00F737B4" w:rsidRDefault="004C4BDB" w:rsidP="00F737B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1864" w:rsidRDefault="00944414" w:rsidP="00944414">
      <w:pPr>
        <w:pStyle w:val="a4"/>
      </w:pPr>
      <w:r w:rsidRPr="004C2E6E">
        <w:t>1.</w:t>
      </w:r>
      <w:r w:rsidR="00F36A17">
        <w:t>8.</w:t>
      </w:r>
      <w:r w:rsidRPr="004C2E6E">
        <w:t xml:space="preserve"> </w:t>
      </w:r>
      <w:r w:rsidRPr="00944414">
        <w:t>Пункт</w:t>
      </w:r>
      <w:r w:rsidRPr="00944414">
        <w:rPr>
          <w:lang w:eastAsia="en-US"/>
        </w:rPr>
        <w:t xml:space="preserve"> </w:t>
      </w:r>
      <w:r w:rsidRPr="00944414">
        <w:rPr>
          <w:bCs/>
        </w:rPr>
        <w:t xml:space="preserve">    4.2.4. Аналитическое распределение объема</w:t>
      </w:r>
      <w:r>
        <w:t xml:space="preserve"> </w:t>
      </w:r>
      <w:r w:rsidRPr="00944414">
        <w:rPr>
          <w:bCs/>
        </w:rPr>
        <w:t>финансовых ресурсов Подпрограммы</w:t>
      </w:r>
      <w:r>
        <w:t xml:space="preserve">  </w:t>
      </w:r>
      <w:r w:rsidRPr="00944414">
        <w:t>изложить в следующей редакции:</w:t>
      </w:r>
    </w:p>
    <w:p w:rsidR="00B03939" w:rsidRDefault="00B03939" w:rsidP="00944414">
      <w:pPr>
        <w:pStyle w:val="a4"/>
      </w:pPr>
    </w:p>
    <w:tbl>
      <w:tblPr>
        <w:tblpPr w:leftFromText="180" w:rightFromText="180" w:vertAnchor="text" w:horzAnchor="margin" w:tblpY="178"/>
        <w:tblW w:w="10290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851"/>
        <w:gridCol w:w="1418"/>
        <w:gridCol w:w="567"/>
        <w:gridCol w:w="708"/>
        <w:gridCol w:w="567"/>
        <w:gridCol w:w="509"/>
        <w:gridCol w:w="709"/>
        <w:gridCol w:w="709"/>
        <w:gridCol w:w="341"/>
        <w:gridCol w:w="368"/>
        <w:gridCol w:w="708"/>
        <w:gridCol w:w="709"/>
        <w:gridCol w:w="709"/>
        <w:gridCol w:w="709"/>
        <w:gridCol w:w="708"/>
      </w:tblGrid>
      <w:tr w:rsidR="00664520" w:rsidRPr="009905C6" w:rsidTr="00664520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64520" w:rsidRPr="009905C6" w:rsidRDefault="00664520" w:rsidP="00E11864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9905C6">
              <w:rPr>
                <w:b/>
                <w:bCs/>
                <w:color w:val="auto"/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64520" w:rsidRPr="009905C6" w:rsidRDefault="00664520" w:rsidP="00E11864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9905C6">
              <w:rPr>
                <w:b/>
                <w:bCs/>
                <w:color w:val="auto"/>
                <w:sz w:val="20"/>
                <w:szCs w:val="20"/>
              </w:rPr>
              <w:t>Наименование программы, подпрограммы программы</w:t>
            </w:r>
          </w:p>
        </w:tc>
        <w:tc>
          <w:tcPr>
            <w:tcW w:w="23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520" w:rsidRPr="009905C6" w:rsidRDefault="00664520" w:rsidP="00E11864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9905C6">
              <w:rPr>
                <w:b/>
                <w:bCs/>
                <w:color w:val="auto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4520" w:rsidRPr="009905C6" w:rsidRDefault="00664520" w:rsidP="00E118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4520" w:rsidRPr="009905C6" w:rsidRDefault="00664520" w:rsidP="00E118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20" w:rsidRPr="009905C6" w:rsidRDefault="00664520" w:rsidP="00E11864">
            <w:pPr>
              <w:rPr>
                <w:sz w:val="20"/>
                <w:szCs w:val="20"/>
              </w:rPr>
            </w:pPr>
            <w:r w:rsidRPr="009905C6">
              <w:rPr>
                <w:b/>
                <w:bCs/>
                <w:sz w:val="20"/>
                <w:szCs w:val="20"/>
              </w:rPr>
              <w:t>Расходы (тыс. руб.), годы</w:t>
            </w:r>
          </w:p>
        </w:tc>
      </w:tr>
      <w:tr w:rsidR="00664520" w:rsidRPr="009905C6" w:rsidTr="00664520"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520" w:rsidRPr="009905C6" w:rsidRDefault="00664520" w:rsidP="00E11864">
            <w:pPr>
              <w:pStyle w:val="a4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520" w:rsidRPr="009905C6" w:rsidRDefault="00664520" w:rsidP="00E11864">
            <w:pPr>
              <w:pStyle w:val="a4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520" w:rsidRPr="009905C6" w:rsidRDefault="00664520" w:rsidP="00E11864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9905C6">
              <w:rPr>
                <w:b/>
                <w:bCs/>
                <w:color w:val="auto"/>
                <w:sz w:val="20"/>
                <w:szCs w:val="20"/>
              </w:rPr>
              <w:t>ГРБС</w:t>
            </w:r>
            <w:r w:rsidRPr="009905C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520" w:rsidRPr="009905C6" w:rsidRDefault="00664520" w:rsidP="00E11864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9905C6">
              <w:rPr>
                <w:b/>
                <w:bCs/>
                <w:color w:val="auto"/>
                <w:sz w:val="20"/>
                <w:szCs w:val="20"/>
              </w:rPr>
              <w:t>Рз, Пр</w:t>
            </w:r>
            <w:r w:rsidRPr="009905C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520" w:rsidRPr="009905C6" w:rsidRDefault="00664520" w:rsidP="00E11864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9905C6">
              <w:rPr>
                <w:b/>
                <w:bCs/>
                <w:color w:val="auto"/>
                <w:sz w:val="20"/>
                <w:szCs w:val="20"/>
              </w:rPr>
              <w:t>КЦСР</w:t>
            </w:r>
            <w:r w:rsidRPr="009905C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520" w:rsidRPr="009905C6" w:rsidRDefault="00664520" w:rsidP="00E11864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9905C6">
              <w:rPr>
                <w:b/>
                <w:bCs/>
                <w:color w:val="auto"/>
                <w:sz w:val="20"/>
                <w:szCs w:val="20"/>
              </w:rPr>
              <w:t>КВР</w:t>
            </w:r>
            <w:r w:rsidRPr="009905C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520" w:rsidRPr="009905C6" w:rsidRDefault="00664520" w:rsidP="00E11864">
            <w:pPr>
              <w:pStyle w:val="a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905C6">
              <w:rPr>
                <w:b/>
                <w:bCs/>
                <w:color w:val="auto"/>
                <w:sz w:val="20"/>
                <w:szCs w:val="20"/>
              </w:rPr>
              <w:t>201</w:t>
            </w:r>
            <w:r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520" w:rsidRPr="009905C6" w:rsidRDefault="00664520" w:rsidP="00E11864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9905C6">
              <w:rPr>
                <w:b/>
                <w:bCs/>
                <w:color w:val="auto"/>
                <w:sz w:val="20"/>
                <w:szCs w:val="20"/>
              </w:rPr>
              <w:t>2016</w:t>
            </w:r>
            <w:r w:rsidRPr="009905C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520" w:rsidRPr="009905C6" w:rsidRDefault="00664520" w:rsidP="00E11864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9905C6">
              <w:rPr>
                <w:b/>
                <w:bCs/>
                <w:color w:val="auto"/>
                <w:sz w:val="20"/>
                <w:szCs w:val="20"/>
              </w:rPr>
              <w:t>2017</w:t>
            </w:r>
            <w:r w:rsidRPr="009905C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64520" w:rsidRPr="009905C6" w:rsidRDefault="00664520" w:rsidP="00E11864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9905C6">
              <w:rPr>
                <w:b/>
                <w:bCs/>
                <w:color w:val="auto"/>
                <w:sz w:val="20"/>
                <w:szCs w:val="20"/>
              </w:rPr>
              <w:t>2018</w:t>
            </w:r>
            <w:r w:rsidRPr="009905C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4520" w:rsidRPr="009905C6" w:rsidRDefault="00664520" w:rsidP="00E11864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9905C6">
              <w:rPr>
                <w:b/>
                <w:bCs/>
                <w:color w:val="auto"/>
                <w:sz w:val="20"/>
                <w:szCs w:val="20"/>
              </w:rPr>
              <w:t>201</w:t>
            </w:r>
            <w:r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4520" w:rsidRPr="009905C6" w:rsidRDefault="00664520" w:rsidP="00E11864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  <w:r w:rsidRPr="009905C6">
              <w:rPr>
                <w:b/>
                <w:bCs/>
                <w:color w:val="auto"/>
                <w:sz w:val="20"/>
                <w:szCs w:val="20"/>
              </w:rPr>
              <w:t>20</w:t>
            </w:r>
            <w:r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4520" w:rsidRPr="009905C6" w:rsidRDefault="00664520" w:rsidP="00E11864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  <w:r w:rsidRPr="009905C6">
              <w:rPr>
                <w:b/>
                <w:bCs/>
                <w:color w:val="auto"/>
                <w:sz w:val="20"/>
                <w:szCs w:val="20"/>
              </w:rPr>
              <w:t>20</w:t>
            </w:r>
            <w:r>
              <w:rPr>
                <w:b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4520" w:rsidRPr="009905C6" w:rsidRDefault="00664520" w:rsidP="00E11864">
            <w:pPr>
              <w:pStyle w:val="a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905C6">
              <w:rPr>
                <w:b/>
                <w:bCs/>
                <w:color w:val="auto"/>
                <w:sz w:val="20"/>
                <w:szCs w:val="20"/>
              </w:rPr>
              <w:t>20</w:t>
            </w:r>
            <w:r>
              <w:rPr>
                <w:b/>
                <w:bCs/>
                <w:color w:val="auto"/>
                <w:sz w:val="20"/>
                <w:szCs w:val="20"/>
              </w:rPr>
              <w:t>22</w:t>
            </w:r>
          </w:p>
        </w:tc>
      </w:tr>
      <w:tr w:rsidR="00664520" w:rsidRPr="009905C6" w:rsidTr="00664520">
        <w:trPr>
          <w:trHeight w:val="185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520" w:rsidRPr="009905C6" w:rsidRDefault="00664520" w:rsidP="00E11864">
            <w:pPr>
              <w:pStyle w:val="a4"/>
              <w:rPr>
                <w:color w:val="auto"/>
                <w:sz w:val="20"/>
                <w:szCs w:val="20"/>
              </w:rPr>
            </w:pPr>
            <w:r w:rsidRPr="009905C6">
              <w:rPr>
                <w:bCs/>
                <w:color w:val="auto"/>
                <w:sz w:val="20"/>
                <w:szCs w:val="20"/>
              </w:rPr>
              <w:t xml:space="preserve">Подпрограмма 2 (всего)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4520" w:rsidRPr="009905C6" w:rsidRDefault="00664520" w:rsidP="00E11864">
            <w:pPr>
              <w:pStyle w:val="a4"/>
              <w:rPr>
                <w:color w:val="auto"/>
                <w:sz w:val="20"/>
                <w:szCs w:val="20"/>
              </w:rPr>
            </w:pPr>
            <w:r w:rsidRPr="009905C6">
              <w:rPr>
                <w:color w:val="auto"/>
                <w:sz w:val="20"/>
                <w:szCs w:val="20"/>
              </w:rPr>
              <w:t>«Обеспечение реализации муниципальной  программы»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20" w:rsidRPr="009905C6" w:rsidRDefault="00664520" w:rsidP="00E11864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9905C6">
              <w:rPr>
                <w:color w:val="auto"/>
                <w:sz w:val="20"/>
                <w:szCs w:val="20"/>
              </w:rPr>
              <w:t>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20" w:rsidRPr="009905C6" w:rsidRDefault="00664520" w:rsidP="00E11864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9905C6">
              <w:rPr>
                <w:color w:val="auto"/>
                <w:sz w:val="20"/>
                <w:szCs w:val="20"/>
              </w:rPr>
              <w:t>1105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20" w:rsidRPr="009905C6" w:rsidRDefault="00664520" w:rsidP="00E11864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9905C6">
              <w:rPr>
                <w:color w:val="auto"/>
                <w:sz w:val="20"/>
                <w:szCs w:val="20"/>
              </w:rPr>
              <w:t>03 2 0019, 0320100190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20" w:rsidRPr="009905C6" w:rsidRDefault="00664520" w:rsidP="00E11864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9905C6">
              <w:rPr>
                <w:color w:val="auto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64520" w:rsidRDefault="00664520" w:rsidP="00E11864">
            <w:pPr>
              <w:jc w:val="center"/>
              <w:rPr>
                <w:sz w:val="20"/>
                <w:szCs w:val="20"/>
              </w:rPr>
            </w:pPr>
          </w:p>
          <w:p w:rsidR="00664520" w:rsidRPr="00664520" w:rsidRDefault="00664520" w:rsidP="00664520">
            <w:pPr>
              <w:rPr>
                <w:sz w:val="20"/>
                <w:szCs w:val="20"/>
              </w:rPr>
            </w:pPr>
          </w:p>
          <w:p w:rsidR="00664520" w:rsidRDefault="00664520" w:rsidP="00664520">
            <w:pPr>
              <w:rPr>
                <w:sz w:val="20"/>
                <w:szCs w:val="20"/>
              </w:rPr>
            </w:pPr>
          </w:p>
          <w:p w:rsidR="00664520" w:rsidRPr="00664520" w:rsidRDefault="00664520" w:rsidP="0066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64520" w:rsidRPr="009905C6" w:rsidRDefault="00664520" w:rsidP="00E11864">
            <w:pPr>
              <w:jc w:val="center"/>
              <w:rPr>
                <w:sz w:val="20"/>
                <w:szCs w:val="20"/>
              </w:rPr>
            </w:pPr>
            <w:r w:rsidRPr="009905C6">
              <w:rPr>
                <w:sz w:val="20"/>
                <w:szCs w:val="20"/>
              </w:rPr>
              <w:t>1005,6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64520" w:rsidRPr="009905C6" w:rsidRDefault="00664520" w:rsidP="00E11864">
            <w:pPr>
              <w:jc w:val="center"/>
              <w:rPr>
                <w:sz w:val="20"/>
                <w:szCs w:val="20"/>
              </w:rPr>
            </w:pPr>
            <w:r w:rsidRPr="009905C6">
              <w:rPr>
                <w:sz w:val="20"/>
                <w:szCs w:val="20"/>
              </w:rPr>
              <w:t>1015,4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520" w:rsidRPr="009905C6" w:rsidRDefault="00664520" w:rsidP="00E11864">
            <w:pPr>
              <w:jc w:val="center"/>
              <w:rPr>
                <w:sz w:val="20"/>
                <w:szCs w:val="20"/>
              </w:rPr>
            </w:pPr>
            <w:r w:rsidRPr="009905C6">
              <w:rPr>
                <w:sz w:val="20"/>
                <w:szCs w:val="20"/>
              </w:rPr>
              <w:t>1038,0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64520" w:rsidRPr="009905C6" w:rsidRDefault="00EE19CF" w:rsidP="00E11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64520" w:rsidRPr="009905C6" w:rsidRDefault="00EE19CF" w:rsidP="00E11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64520" w:rsidRPr="009905C6" w:rsidRDefault="00E41E89" w:rsidP="00E11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64520" w:rsidRDefault="00664520" w:rsidP="00E11864">
            <w:pPr>
              <w:jc w:val="center"/>
              <w:rPr>
                <w:sz w:val="22"/>
                <w:szCs w:val="22"/>
              </w:rPr>
            </w:pPr>
          </w:p>
          <w:p w:rsidR="00664520" w:rsidRPr="00F169D1" w:rsidRDefault="00664520" w:rsidP="00E11864">
            <w:pPr>
              <w:rPr>
                <w:sz w:val="22"/>
                <w:szCs w:val="22"/>
              </w:rPr>
            </w:pPr>
          </w:p>
          <w:p w:rsidR="00664520" w:rsidRDefault="00664520" w:rsidP="00E11864">
            <w:pPr>
              <w:rPr>
                <w:sz w:val="22"/>
                <w:szCs w:val="22"/>
              </w:rPr>
            </w:pPr>
          </w:p>
          <w:p w:rsidR="00664520" w:rsidRPr="00F169D1" w:rsidRDefault="00E41E89" w:rsidP="00E11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1145,4</w:t>
            </w:r>
          </w:p>
        </w:tc>
      </w:tr>
      <w:tr w:rsidR="007F33E0" w:rsidRPr="009905C6" w:rsidTr="00664520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3E0" w:rsidRPr="009905C6" w:rsidRDefault="007F33E0" w:rsidP="007F33E0">
            <w:pPr>
              <w:pStyle w:val="a4"/>
              <w:rPr>
                <w:color w:val="auto"/>
                <w:sz w:val="20"/>
                <w:szCs w:val="20"/>
              </w:rPr>
            </w:pPr>
            <w:r w:rsidRPr="009905C6">
              <w:rPr>
                <w:color w:val="auto"/>
                <w:sz w:val="20"/>
                <w:szCs w:val="20"/>
              </w:rPr>
              <w:t xml:space="preserve">1.1. Фонд оплаты труда с начислениями </w:t>
            </w: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3E0" w:rsidRPr="009905C6" w:rsidRDefault="007F33E0" w:rsidP="007F33E0">
            <w:pPr>
              <w:pStyle w:val="a4"/>
              <w:ind w:firstLine="60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3E0" w:rsidRPr="009905C6" w:rsidRDefault="007F33E0" w:rsidP="007F33E0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9905C6">
              <w:rPr>
                <w:color w:val="auto"/>
                <w:sz w:val="20"/>
                <w:szCs w:val="20"/>
              </w:rPr>
              <w:t>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3E0" w:rsidRPr="009905C6" w:rsidRDefault="007F33E0" w:rsidP="007F33E0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9905C6">
              <w:rPr>
                <w:color w:val="auto"/>
                <w:sz w:val="20"/>
                <w:szCs w:val="20"/>
              </w:rPr>
              <w:t>1105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3E0" w:rsidRPr="009905C6" w:rsidRDefault="007F33E0" w:rsidP="007F33E0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9905C6">
              <w:rPr>
                <w:color w:val="auto"/>
                <w:sz w:val="20"/>
                <w:szCs w:val="20"/>
              </w:rPr>
              <w:t>03 2 0019, 0320100190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3E0" w:rsidRPr="009905C6" w:rsidRDefault="007F33E0" w:rsidP="007F33E0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9905C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F33E0" w:rsidRDefault="007F33E0" w:rsidP="007F33E0">
            <w:pPr>
              <w:jc w:val="center"/>
              <w:rPr>
                <w:sz w:val="20"/>
                <w:szCs w:val="20"/>
              </w:rPr>
            </w:pPr>
          </w:p>
          <w:p w:rsidR="007F33E0" w:rsidRPr="00664520" w:rsidRDefault="007F33E0" w:rsidP="007F33E0">
            <w:pPr>
              <w:rPr>
                <w:sz w:val="20"/>
                <w:szCs w:val="20"/>
              </w:rPr>
            </w:pPr>
          </w:p>
          <w:p w:rsidR="007F33E0" w:rsidRDefault="007F33E0" w:rsidP="007F33E0">
            <w:pPr>
              <w:rPr>
                <w:sz w:val="20"/>
                <w:szCs w:val="20"/>
              </w:rPr>
            </w:pPr>
          </w:p>
          <w:p w:rsidR="007F33E0" w:rsidRPr="00664520" w:rsidRDefault="007F33E0" w:rsidP="007F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F33E0" w:rsidRPr="009905C6" w:rsidRDefault="007F33E0" w:rsidP="007F33E0">
            <w:pPr>
              <w:jc w:val="center"/>
              <w:rPr>
                <w:sz w:val="20"/>
                <w:szCs w:val="20"/>
              </w:rPr>
            </w:pPr>
            <w:r w:rsidRPr="009905C6">
              <w:rPr>
                <w:sz w:val="20"/>
                <w:szCs w:val="20"/>
              </w:rPr>
              <w:t>966,0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F33E0" w:rsidRPr="009905C6" w:rsidRDefault="007F33E0" w:rsidP="007F33E0">
            <w:pPr>
              <w:jc w:val="center"/>
              <w:rPr>
                <w:sz w:val="20"/>
                <w:szCs w:val="20"/>
              </w:rPr>
            </w:pPr>
            <w:r w:rsidRPr="009905C6">
              <w:rPr>
                <w:sz w:val="20"/>
                <w:szCs w:val="20"/>
              </w:rPr>
              <w:t>977,5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3E0" w:rsidRPr="009905C6" w:rsidRDefault="007F33E0" w:rsidP="007F33E0">
            <w:pPr>
              <w:jc w:val="center"/>
              <w:rPr>
                <w:sz w:val="20"/>
                <w:szCs w:val="20"/>
              </w:rPr>
            </w:pPr>
            <w:r w:rsidRPr="009905C6">
              <w:rPr>
                <w:sz w:val="20"/>
                <w:szCs w:val="20"/>
              </w:rPr>
              <w:t>1010,0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F33E0" w:rsidRPr="00684B4D" w:rsidRDefault="007F33E0" w:rsidP="007F33E0">
            <w:pPr>
              <w:jc w:val="center"/>
              <w:rPr>
                <w:sz w:val="20"/>
                <w:szCs w:val="20"/>
              </w:rPr>
            </w:pPr>
            <w:r w:rsidRPr="00684B4D">
              <w:rPr>
                <w:sz w:val="20"/>
                <w:szCs w:val="20"/>
              </w:rPr>
              <w:t>824,5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F33E0" w:rsidRPr="00684B4D" w:rsidRDefault="007F33E0" w:rsidP="007F33E0">
            <w:pPr>
              <w:jc w:val="center"/>
              <w:rPr>
                <w:sz w:val="22"/>
                <w:szCs w:val="22"/>
              </w:rPr>
            </w:pPr>
            <w:r w:rsidRPr="00684B4D">
              <w:rPr>
                <w:sz w:val="20"/>
                <w:szCs w:val="20"/>
              </w:rPr>
              <w:t>999,9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F33E0" w:rsidRPr="00684B4D" w:rsidRDefault="007F33E0" w:rsidP="007F33E0">
            <w:pPr>
              <w:jc w:val="center"/>
              <w:rPr>
                <w:sz w:val="22"/>
                <w:szCs w:val="22"/>
              </w:rPr>
            </w:pPr>
            <w:r w:rsidRPr="00684B4D">
              <w:rPr>
                <w:sz w:val="20"/>
                <w:szCs w:val="20"/>
              </w:rPr>
              <w:t>1049,4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F33E0" w:rsidRPr="00684B4D" w:rsidRDefault="007F33E0" w:rsidP="007F33E0">
            <w:pPr>
              <w:jc w:val="center"/>
              <w:rPr>
                <w:sz w:val="20"/>
                <w:szCs w:val="20"/>
              </w:rPr>
            </w:pPr>
          </w:p>
          <w:p w:rsidR="007F33E0" w:rsidRPr="00684B4D" w:rsidRDefault="007F33E0" w:rsidP="007F33E0">
            <w:pPr>
              <w:rPr>
                <w:sz w:val="20"/>
                <w:szCs w:val="20"/>
              </w:rPr>
            </w:pPr>
          </w:p>
          <w:p w:rsidR="007F33E0" w:rsidRPr="00684B4D" w:rsidRDefault="007F33E0" w:rsidP="007F33E0">
            <w:pPr>
              <w:rPr>
                <w:sz w:val="20"/>
                <w:szCs w:val="20"/>
              </w:rPr>
            </w:pPr>
          </w:p>
          <w:p w:rsidR="007F33E0" w:rsidRPr="00684B4D" w:rsidRDefault="007F33E0" w:rsidP="007F33E0">
            <w:pPr>
              <w:rPr>
                <w:sz w:val="20"/>
                <w:szCs w:val="20"/>
              </w:rPr>
            </w:pPr>
            <w:r w:rsidRPr="00684B4D">
              <w:rPr>
                <w:sz w:val="20"/>
                <w:szCs w:val="20"/>
              </w:rPr>
              <w:t>1091,3</w:t>
            </w:r>
          </w:p>
        </w:tc>
      </w:tr>
    </w:tbl>
    <w:p w:rsidR="00273C82" w:rsidRPr="00BD5FB0" w:rsidRDefault="00273C82" w:rsidP="004C4BDB">
      <w:pPr>
        <w:pStyle w:val="a4"/>
        <w:tabs>
          <w:tab w:val="left" w:pos="540"/>
          <w:tab w:val="left" w:pos="7515"/>
        </w:tabs>
        <w:rPr>
          <w:bCs/>
        </w:rPr>
      </w:pPr>
    </w:p>
    <w:p w:rsidR="00610593" w:rsidRPr="00610593" w:rsidRDefault="00ED4962" w:rsidP="009C6600">
      <w:pPr>
        <w:pStyle w:val="a4"/>
        <w:jc w:val="both"/>
        <w:rPr>
          <w:bCs/>
          <w:color w:val="auto"/>
        </w:rPr>
      </w:pPr>
      <w:r w:rsidRPr="004C2E6E">
        <w:t>1.</w:t>
      </w:r>
      <w:r w:rsidR="00F36A17">
        <w:t>9.</w:t>
      </w:r>
      <w:r w:rsidR="00273C82" w:rsidRPr="004C2E6E">
        <w:t xml:space="preserve"> </w:t>
      </w:r>
      <w:r w:rsidR="00273C82" w:rsidRPr="00610593">
        <w:t>Пункт</w:t>
      </w:r>
      <w:r w:rsidR="00273C82" w:rsidRPr="00610593">
        <w:rPr>
          <w:lang w:eastAsia="en-US"/>
        </w:rPr>
        <w:t xml:space="preserve"> </w:t>
      </w:r>
      <w:r w:rsidR="00273C82" w:rsidRPr="00610593">
        <w:rPr>
          <w:bCs/>
          <w:color w:val="auto"/>
        </w:rPr>
        <w:t xml:space="preserve">5. </w:t>
      </w:r>
      <w:r w:rsidR="00610593" w:rsidRPr="00610593">
        <w:rPr>
          <w:bCs/>
          <w:color w:val="auto"/>
        </w:rPr>
        <w:t>«</w:t>
      </w:r>
      <w:r w:rsidR="00273C82" w:rsidRPr="00610593">
        <w:rPr>
          <w:bCs/>
          <w:color w:val="auto"/>
        </w:rPr>
        <w:t>О</w:t>
      </w:r>
      <w:r w:rsidR="00610593" w:rsidRPr="00610593">
        <w:rPr>
          <w:bCs/>
          <w:color w:val="auto"/>
        </w:rPr>
        <w:t>ценка планируемой эффективности программы» изложить в следующей редакции:</w:t>
      </w:r>
    </w:p>
    <w:p w:rsidR="00273C82" w:rsidRPr="00610593" w:rsidRDefault="00610593" w:rsidP="00610593">
      <w:pPr>
        <w:pStyle w:val="a4"/>
        <w:ind w:firstLine="709"/>
        <w:jc w:val="center"/>
        <w:rPr>
          <w:color w:val="auto"/>
        </w:rPr>
      </w:pPr>
      <w:r w:rsidRPr="00610593">
        <w:rPr>
          <w:color w:val="auto"/>
        </w:rPr>
        <w:t>«</w:t>
      </w:r>
      <w:r w:rsidRPr="00610593">
        <w:rPr>
          <w:bCs/>
          <w:color w:val="auto"/>
        </w:rPr>
        <w:t>Оценка планируемой эффективности программы</w:t>
      </w:r>
    </w:p>
    <w:p w:rsidR="00431AB7" w:rsidRPr="00610593" w:rsidRDefault="00431AB7" w:rsidP="00610593">
      <w:pPr>
        <w:pStyle w:val="a4"/>
        <w:ind w:firstLine="709"/>
        <w:jc w:val="both"/>
        <w:rPr>
          <w:color w:val="auto"/>
        </w:rPr>
      </w:pPr>
      <w:r w:rsidRPr="00610593">
        <w:rPr>
          <w:color w:val="auto"/>
        </w:rPr>
        <w:t>Оценка эффективности и результативности Программы учитывает:</w:t>
      </w:r>
    </w:p>
    <w:p w:rsidR="00431AB7" w:rsidRPr="00610593" w:rsidRDefault="00431AB7" w:rsidP="00610593">
      <w:pPr>
        <w:pStyle w:val="a4"/>
        <w:numPr>
          <w:ilvl w:val="0"/>
          <w:numId w:val="12"/>
        </w:numPr>
        <w:tabs>
          <w:tab w:val="clear" w:pos="1440"/>
          <w:tab w:val="num" w:pos="0"/>
        </w:tabs>
        <w:ind w:left="0" w:firstLine="709"/>
        <w:jc w:val="both"/>
        <w:rPr>
          <w:color w:val="auto"/>
        </w:rPr>
      </w:pPr>
      <w:r w:rsidRPr="00610593">
        <w:rPr>
          <w:color w:val="auto"/>
        </w:rPr>
        <w:t xml:space="preserve">степень достижения целей и непосредственных результатов  Программы в целом и ее подпрограмм; </w:t>
      </w:r>
    </w:p>
    <w:p w:rsidR="00431AB7" w:rsidRPr="00610593" w:rsidRDefault="00431AB7" w:rsidP="00610593">
      <w:pPr>
        <w:pStyle w:val="a4"/>
        <w:numPr>
          <w:ilvl w:val="0"/>
          <w:numId w:val="12"/>
        </w:numPr>
        <w:tabs>
          <w:tab w:val="clear" w:pos="1440"/>
          <w:tab w:val="num" w:pos="0"/>
        </w:tabs>
        <w:ind w:left="0" w:firstLine="709"/>
        <w:jc w:val="both"/>
        <w:rPr>
          <w:color w:val="auto"/>
        </w:rPr>
      </w:pPr>
      <w:r w:rsidRPr="00610593">
        <w:rPr>
          <w:color w:val="auto"/>
        </w:rPr>
        <w:lastRenderedPageBreak/>
        <w:t xml:space="preserve">степень соответствия запланированному уровню затрат и эффективности использования средств бюджета муниципального района; </w:t>
      </w:r>
    </w:p>
    <w:p w:rsidR="00431AB7" w:rsidRPr="00610593" w:rsidRDefault="00431AB7" w:rsidP="00610593">
      <w:pPr>
        <w:pStyle w:val="a4"/>
        <w:numPr>
          <w:ilvl w:val="0"/>
          <w:numId w:val="12"/>
        </w:numPr>
        <w:tabs>
          <w:tab w:val="clear" w:pos="1440"/>
          <w:tab w:val="num" w:pos="0"/>
        </w:tabs>
        <w:ind w:left="0" w:firstLine="709"/>
        <w:jc w:val="both"/>
        <w:rPr>
          <w:color w:val="auto"/>
        </w:rPr>
      </w:pPr>
      <w:r w:rsidRPr="00610593">
        <w:rPr>
          <w:color w:val="auto"/>
        </w:rPr>
        <w:t>степень реализации мероприятий и достижения ожидаемых непосредственных результатов их реализации.</w:t>
      </w:r>
    </w:p>
    <w:p w:rsidR="00431AB7" w:rsidRPr="00610593" w:rsidRDefault="00431AB7" w:rsidP="00610593">
      <w:pPr>
        <w:pStyle w:val="a4"/>
        <w:ind w:firstLine="709"/>
        <w:jc w:val="both"/>
        <w:rPr>
          <w:color w:val="auto"/>
        </w:rPr>
      </w:pPr>
      <w:r w:rsidRPr="00610593">
        <w:rPr>
          <w:color w:val="auto"/>
        </w:rPr>
        <w:t>Данная Программа является проектом, реализация которого положительно повлияет на социальную ситуацию.</w:t>
      </w:r>
    </w:p>
    <w:p w:rsidR="00431AB7" w:rsidRPr="00610593" w:rsidRDefault="00984F7B" w:rsidP="00610593">
      <w:pPr>
        <w:pStyle w:val="a4"/>
        <w:ind w:firstLine="709"/>
        <w:jc w:val="both"/>
      </w:pPr>
      <w:r w:rsidRPr="00610593">
        <w:t>По прогнозным оценкам к 202</w:t>
      </w:r>
      <w:r w:rsidR="00686BC1">
        <w:t>2</w:t>
      </w:r>
      <w:r w:rsidR="00431AB7" w:rsidRPr="00610593">
        <w:t xml:space="preserve"> году реализация предусмотренных Программой мероприятий обеспечит достижение ряда положительных результатов.</w:t>
      </w:r>
    </w:p>
    <w:p w:rsidR="00431AB7" w:rsidRPr="00610593" w:rsidRDefault="00431AB7" w:rsidP="00610593">
      <w:pPr>
        <w:pStyle w:val="a4"/>
        <w:ind w:firstLine="709"/>
        <w:jc w:val="both"/>
      </w:pPr>
      <w:r w:rsidRPr="00610593">
        <w:t>В результате выполнения мероприятий будет обеспечено:</w:t>
      </w:r>
    </w:p>
    <w:p w:rsidR="00431AB7" w:rsidRPr="00610593" w:rsidRDefault="00431AB7" w:rsidP="0061059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593">
        <w:rPr>
          <w:rFonts w:ascii="Times New Roman" w:hAnsi="Times New Roman" w:cs="Times New Roman"/>
          <w:sz w:val="24"/>
          <w:szCs w:val="24"/>
        </w:rPr>
        <w:t xml:space="preserve">Доля граждан Ковернинского района, систематически занимающихся физической культурой и спортом, в общей численности населения  района – </w:t>
      </w:r>
      <w:r w:rsidR="004C4BDB">
        <w:rPr>
          <w:rFonts w:ascii="Times New Roman" w:hAnsi="Times New Roman" w:cs="Times New Roman"/>
          <w:sz w:val="24"/>
          <w:szCs w:val="24"/>
        </w:rPr>
        <w:t>46</w:t>
      </w:r>
      <w:r w:rsidRPr="00610593">
        <w:rPr>
          <w:rFonts w:ascii="Times New Roman" w:hAnsi="Times New Roman" w:cs="Times New Roman"/>
          <w:sz w:val="24"/>
          <w:szCs w:val="24"/>
        </w:rPr>
        <w:t>%;</w:t>
      </w:r>
    </w:p>
    <w:p w:rsidR="00431AB7" w:rsidRPr="00610593" w:rsidRDefault="00431AB7" w:rsidP="0061059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593">
        <w:rPr>
          <w:rFonts w:ascii="Times New Roman" w:hAnsi="Times New Roman" w:cs="Times New Roman"/>
          <w:sz w:val="24"/>
          <w:szCs w:val="24"/>
        </w:rPr>
        <w:t xml:space="preserve">-Единовременная пропускная способность спортивных сооружений – </w:t>
      </w:r>
      <w:r w:rsidR="00686BC1">
        <w:rPr>
          <w:rFonts w:ascii="Times New Roman" w:hAnsi="Times New Roman" w:cs="Times New Roman"/>
          <w:sz w:val="24"/>
          <w:szCs w:val="24"/>
        </w:rPr>
        <w:t>1</w:t>
      </w:r>
      <w:r w:rsidR="00664520">
        <w:rPr>
          <w:rFonts w:ascii="Times New Roman" w:hAnsi="Times New Roman" w:cs="Times New Roman"/>
          <w:sz w:val="24"/>
          <w:szCs w:val="24"/>
        </w:rPr>
        <w:t>600</w:t>
      </w:r>
      <w:r w:rsidRPr="00610593">
        <w:rPr>
          <w:rFonts w:ascii="Times New Roman" w:hAnsi="Times New Roman" w:cs="Times New Roman"/>
          <w:sz w:val="24"/>
          <w:szCs w:val="24"/>
        </w:rPr>
        <w:t>чел.;</w:t>
      </w:r>
    </w:p>
    <w:p w:rsidR="00431AB7" w:rsidRPr="00610593" w:rsidRDefault="00431AB7" w:rsidP="0061059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593">
        <w:rPr>
          <w:rFonts w:ascii="Times New Roman" w:hAnsi="Times New Roman" w:cs="Times New Roman"/>
          <w:sz w:val="24"/>
          <w:szCs w:val="24"/>
        </w:rPr>
        <w:t xml:space="preserve">-Количество спортивных сооружений района – </w:t>
      </w:r>
      <w:r w:rsidR="00686BC1">
        <w:rPr>
          <w:rFonts w:ascii="Times New Roman" w:hAnsi="Times New Roman" w:cs="Times New Roman"/>
          <w:sz w:val="24"/>
          <w:szCs w:val="24"/>
        </w:rPr>
        <w:t>63</w:t>
      </w:r>
      <w:r w:rsidRPr="00610593">
        <w:rPr>
          <w:rFonts w:ascii="Times New Roman" w:hAnsi="Times New Roman" w:cs="Times New Roman"/>
          <w:sz w:val="24"/>
          <w:szCs w:val="24"/>
        </w:rPr>
        <w:t>ед.</w:t>
      </w:r>
    </w:p>
    <w:p w:rsidR="00431AB7" w:rsidRPr="00610593" w:rsidRDefault="00431AB7" w:rsidP="00610593">
      <w:pPr>
        <w:pStyle w:val="ConsPlusCell"/>
        <w:widowControl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10593">
        <w:rPr>
          <w:rFonts w:ascii="Times New Roman" w:hAnsi="Times New Roman" w:cs="Times New Roman"/>
          <w:spacing w:val="-6"/>
          <w:sz w:val="24"/>
          <w:szCs w:val="24"/>
        </w:rPr>
        <w:t>-Число участников спортивно-массовых мероприятий</w:t>
      </w:r>
      <w:r w:rsidR="00E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0593">
        <w:rPr>
          <w:rFonts w:ascii="Times New Roman" w:hAnsi="Times New Roman" w:cs="Times New Roman"/>
          <w:spacing w:val="-6"/>
          <w:sz w:val="24"/>
          <w:szCs w:val="24"/>
        </w:rPr>
        <w:t>– 3</w:t>
      </w:r>
      <w:r w:rsidR="00ED4962" w:rsidRPr="00610593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686BC1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610593">
        <w:rPr>
          <w:rFonts w:ascii="Times New Roman" w:hAnsi="Times New Roman" w:cs="Times New Roman"/>
          <w:spacing w:val="-6"/>
          <w:sz w:val="24"/>
          <w:szCs w:val="24"/>
        </w:rPr>
        <w:t xml:space="preserve">0 чел.;   </w:t>
      </w:r>
    </w:p>
    <w:p w:rsidR="00431AB7" w:rsidRPr="00610593" w:rsidRDefault="00431AB7" w:rsidP="00610593">
      <w:pPr>
        <w:pStyle w:val="ConsPlusCell"/>
        <w:widowControl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0593">
        <w:rPr>
          <w:rFonts w:ascii="Times New Roman" w:hAnsi="Times New Roman" w:cs="Times New Roman"/>
          <w:spacing w:val="-6"/>
          <w:sz w:val="24"/>
          <w:szCs w:val="24"/>
        </w:rPr>
        <w:t xml:space="preserve">-Количество публикаций по пропаганде физической культуры и спорта и здорового образа жизни в СМИ – </w:t>
      </w:r>
      <w:r w:rsidR="00686BC1">
        <w:rPr>
          <w:rFonts w:ascii="Times New Roman" w:hAnsi="Times New Roman" w:cs="Times New Roman"/>
          <w:spacing w:val="-6"/>
          <w:sz w:val="24"/>
          <w:szCs w:val="24"/>
        </w:rPr>
        <w:t>30</w:t>
      </w:r>
      <w:r w:rsidRPr="00610593">
        <w:rPr>
          <w:rFonts w:ascii="Times New Roman" w:hAnsi="Times New Roman" w:cs="Times New Roman"/>
          <w:spacing w:val="-6"/>
          <w:sz w:val="24"/>
          <w:szCs w:val="24"/>
        </w:rPr>
        <w:t xml:space="preserve"> ед.</w:t>
      </w:r>
    </w:p>
    <w:p w:rsidR="00300DDA" w:rsidRPr="00EA54EE" w:rsidRDefault="00300DDA" w:rsidP="00300DD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C2E6E">
        <w:rPr>
          <w:rFonts w:ascii="Times New Roman" w:hAnsi="Times New Roman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</w:rPr>
        <w:t>Ч</w:t>
      </w:r>
      <w:r w:rsidRPr="00EA54EE">
        <w:rPr>
          <w:rFonts w:ascii="Times New Roman" w:hAnsi="Times New Roman"/>
        </w:rPr>
        <w:t>исл</w:t>
      </w:r>
      <w:r>
        <w:rPr>
          <w:rFonts w:ascii="Times New Roman" w:hAnsi="Times New Roman"/>
        </w:rPr>
        <w:t>о</w:t>
      </w:r>
      <w:r w:rsidRPr="00EA54EE">
        <w:rPr>
          <w:rFonts w:ascii="Times New Roman" w:hAnsi="Times New Roman"/>
        </w:rPr>
        <w:t xml:space="preserve"> граждан всех категорий населения выполнивших нормативы </w:t>
      </w:r>
      <w:r w:rsidRPr="00EA54EE">
        <w:rPr>
          <w:rFonts w:ascii="Times New Roman" w:hAnsi="Times New Roman"/>
          <w:color w:val="000000"/>
        </w:rPr>
        <w:t xml:space="preserve">ВФСК ГТО   </w:t>
      </w:r>
      <w:r>
        <w:rPr>
          <w:rFonts w:ascii="Times New Roman" w:hAnsi="Times New Roman"/>
          <w:color w:val="000000"/>
        </w:rPr>
        <w:t>-</w:t>
      </w:r>
      <w:r w:rsidRPr="00EA54EE">
        <w:rPr>
          <w:rFonts w:ascii="Times New Roman" w:hAnsi="Times New Roman"/>
          <w:color w:val="000000"/>
        </w:rPr>
        <w:t xml:space="preserve"> 170 </w:t>
      </w:r>
      <w:r>
        <w:rPr>
          <w:rFonts w:ascii="Times New Roman" w:hAnsi="Times New Roman"/>
          <w:sz w:val="24"/>
          <w:szCs w:val="24"/>
        </w:rPr>
        <w:t>чел.</w:t>
      </w:r>
      <w:r w:rsidRPr="00EA54EE">
        <w:rPr>
          <w:rFonts w:ascii="Times New Roman" w:hAnsi="Times New Roman"/>
          <w:sz w:val="24"/>
          <w:szCs w:val="24"/>
        </w:rPr>
        <w:t>.</w:t>
      </w:r>
    </w:p>
    <w:p w:rsidR="007C31B4" w:rsidRPr="004C2E6E" w:rsidRDefault="002D759D" w:rsidP="00610593">
      <w:pPr>
        <w:autoSpaceDE w:val="0"/>
        <w:autoSpaceDN w:val="0"/>
        <w:adjustRightInd w:val="0"/>
        <w:ind w:firstLine="709"/>
        <w:jc w:val="both"/>
      </w:pPr>
      <w:r w:rsidRPr="004C2E6E">
        <w:rPr>
          <w:lang w:eastAsia="en-US"/>
        </w:rPr>
        <w:t xml:space="preserve"> </w:t>
      </w:r>
      <w:r w:rsidR="004D5254" w:rsidRPr="004C2E6E">
        <w:t>2</w:t>
      </w:r>
      <w:r w:rsidR="007C31B4" w:rsidRPr="004C2E6E">
        <w:t>.Настоящее постановление вступает в силу с момента подписания.</w:t>
      </w:r>
    </w:p>
    <w:p w:rsidR="00F23641" w:rsidRPr="004C2E6E" w:rsidRDefault="002D759D" w:rsidP="00610593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2E6E">
        <w:rPr>
          <w:rFonts w:ascii="Times New Roman" w:hAnsi="Times New Roman"/>
          <w:sz w:val="24"/>
          <w:szCs w:val="24"/>
        </w:rPr>
        <w:t xml:space="preserve"> </w:t>
      </w:r>
      <w:r w:rsidR="004D5254" w:rsidRPr="004C2E6E">
        <w:rPr>
          <w:rFonts w:ascii="Times New Roman" w:hAnsi="Times New Roman"/>
          <w:sz w:val="24"/>
          <w:szCs w:val="24"/>
        </w:rPr>
        <w:t>3</w:t>
      </w:r>
      <w:r w:rsidR="007C31B4" w:rsidRPr="004C2E6E">
        <w:rPr>
          <w:rFonts w:ascii="Times New Roman" w:hAnsi="Times New Roman"/>
          <w:sz w:val="24"/>
          <w:szCs w:val="24"/>
        </w:rPr>
        <w:t>.</w:t>
      </w:r>
      <w:r w:rsidR="00F23641" w:rsidRPr="004C2E6E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1625C5" w:rsidRPr="004C2E6E">
        <w:rPr>
          <w:rFonts w:ascii="Times New Roman" w:hAnsi="Times New Roman"/>
          <w:sz w:val="24"/>
          <w:szCs w:val="24"/>
        </w:rPr>
        <w:t xml:space="preserve"> </w:t>
      </w:r>
      <w:r w:rsidRPr="004C2E6E">
        <w:rPr>
          <w:rFonts w:ascii="Times New Roman" w:hAnsi="Times New Roman"/>
          <w:sz w:val="24"/>
          <w:szCs w:val="24"/>
        </w:rPr>
        <w:t xml:space="preserve">на </w:t>
      </w:r>
      <w:r w:rsidR="001625C5" w:rsidRPr="004C2E6E">
        <w:rPr>
          <w:rFonts w:ascii="Times New Roman" w:hAnsi="Times New Roman"/>
          <w:sz w:val="24"/>
          <w:szCs w:val="24"/>
        </w:rPr>
        <w:t>О</w:t>
      </w:r>
      <w:r w:rsidR="00F23641" w:rsidRPr="004C2E6E">
        <w:rPr>
          <w:rFonts w:ascii="Times New Roman" w:hAnsi="Times New Roman"/>
          <w:sz w:val="24"/>
          <w:szCs w:val="24"/>
        </w:rPr>
        <w:t>тдел</w:t>
      </w:r>
      <w:r w:rsidR="001625C5" w:rsidRPr="004C2E6E">
        <w:rPr>
          <w:rFonts w:ascii="Times New Roman" w:hAnsi="Times New Roman"/>
          <w:sz w:val="24"/>
          <w:szCs w:val="24"/>
        </w:rPr>
        <w:t xml:space="preserve"> </w:t>
      </w:r>
      <w:r w:rsidR="00F23641" w:rsidRPr="004C2E6E">
        <w:rPr>
          <w:rFonts w:ascii="Times New Roman" w:hAnsi="Times New Roman"/>
          <w:sz w:val="24"/>
          <w:szCs w:val="24"/>
        </w:rPr>
        <w:t xml:space="preserve"> по физической культуре и спорту Администрации Ковернинского муниципального района Нижегородской области </w:t>
      </w:r>
      <w:r w:rsidR="001625C5" w:rsidRPr="004C2E6E">
        <w:rPr>
          <w:rFonts w:ascii="Times New Roman" w:hAnsi="Times New Roman"/>
          <w:sz w:val="24"/>
          <w:szCs w:val="24"/>
        </w:rPr>
        <w:t>(</w:t>
      </w:r>
      <w:r w:rsidR="0090787F" w:rsidRPr="004C2E6E">
        <w:rPr>
          <w:rFonts w:ascii="Times New Roman" w:hAnsi="Times New Roman"/>
          <w:sz w:val="24"/>
          <w:szCs w:val="24"/>
        </w:rPr>
        <w:t>А.Н.Жемчугин</w:t>
      </w:r>
      <w:r w:rsidR="001625C5" w:rsidRPr="004C2E6E">
        <w:rPr>
          <w:rFonts w:ascii="Times New Roman" w:hAnsi="Times New Roman"/>
          <w:sz w:val="24"/>
          <w:szCs w:val="24"/>
        </w:rPr>
        <w:t>)</w:t>
      </w:r>
      <w:r w:rsidR="00F23641" w:rsidRPr="004C2E6E">
        <w:rPr>
          <w:rFonts w:ascii="Times New Roman" w:hAnsi="Times New Roman"/>
          <w:sz w:val="24"/>
          <w:szCs w:val="24"/>
        </w:rPr>
        <w:t>.</w:t>
      </w:r>
    </w:p>
    <w:p w:rsidR="002652E5" w:rsidRPr="004C2E6E" w:rsidRDefault="002652E5" w:rsidP="00EB63C5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2652E5" w:rsidRPr="004C2E6E" w:rsidRDefault="002652E5" w:rsidP="00EB63C5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9F18F0" w:rsidRPr="004C2E6E" w:rsidRDefault="001625C5" w:rsidP="00152170">
      <w:r w:rsidRPr="004C2E6E">
        <w:t xml:space="preserve"> </w:t>
      </w:r>
      <w:r w:rsidR="00D47533">
        <w:t xml:space="preserve"> </w:t>
      </w:r>
      <w:r w:rsidR="00AB5FF8" w:rsidRPr="004C2E6E">
        <w:t xml:space="preserve"> </w:t>
      </w:r>
      <w:r w:rsidR="00D47533">
        <w:t>Г</w:t>
      </w:r>
      <w:r w:rsidR="00AB5FF8" w:rsidRPr="004C2E6E">
        <w:t>лав</w:t>
      </w:r>
      <w:r w:rsidR="00D47533">
        <w:t>а</w:t>
      </w:r>
      <w:r w:rsidRPr="004C2E6E">
        <w:t xml:space="preserve"> местного самоуправления</w:t>
      </w:r>
      <w:r w:rsidR="00AB5FF8" w:rsidRPr="004C2E6E">
        <w:t xml:space="preserve"> </w:t>
      </w:r>
      <w:r w:rsidRPr="004C2E6E">
        <w:t xml:space="preserve"> </w:t>
      </w:r>
      <w:r w:rsidR="00AB5FF8" w:rsidRPr="004C2E6E">
        <w:t xml:space="preserve">   </w:t>
      </w:r>
      <w:r w:rsidRPr="004C2E6E">
        <w:t xml:space="preserve">                     </w:t>
      </w:r>
      <w:r w:rsidR="00AB5FF8" w:rsidRPr="004C2E6E">
        <w:t xml:space="preserve">    </w:t>
      </w:r>
      <w:r w:rsidR="00610593">
        <w:tab/>
      </w:r>
      <w:r w:rsidR="00610593">
        <w:tab/>
      </w:r>
      <w:r w:rsidR="00610593">
        <w:tab/>
      </w:r>
      <w:r w:rsidR="00FB1781">
        <w:t xml:space="preserve"> </w:t>
      </w:r>
      <w:r w:rsidR="00AB5FF8" w:rsidRPr="004C2E6E">
        <w:t xml:space="preserve">          О.</w:t>
      </w:r>
      <w:r w:rsidR="00D47533">
        <w:t>П.Шмелев</w:t>
      </w:r>
      <w:r w:rsidR="00AB5FF8" w:rsidRPr="004C2E6E">
        <w:t xml:space="preserve"> </w:t>
      </w:r>
    </w:p>
    <w:p w:rsidR="00034B3C" w:rsidRDefault="00034B3C" w:rsidP="00152170">
      <w:pPr>
        <w:rPr>
          <w:sz w:val="28"/>
          <w:szCs w:val="28"/>
        </w:rPr>
      </w:pPr>
    </w:p>
    <w:p w:rsidR="00034B3C" w:rsidRDefault="00034B3C" w:rsidP="00152170">
      <w:pPr>
        <w:rPr>
          <w:sz w:val="28"/>
          <w:szCs w:val="28"/>
        </w:rPr>
      </w:pPr>
    </w:p>
    <w:p w:rsidR="00E41E89" w:rsidRDefault="00E41E89" w:rsidP="00152170">
      <w:pPr>
        <w:spacing w:line="360" w:lineRule="auto"/>
        <w:rPr>
          <w:sz w:val="28"/>
          <w:szCs w:val="28"/>
        </w:rPr>
      </w:pPr>
    </w:p>
    <w:p w:rsidR="00300DDA" w:rsidRDefault="00300DDA" w:rsidP="00152170">
      <w:pPr>
        <w:spacing w:line="360" w:lineRule="auto"/>
        <w:rPr>
          <w:sz w:val="28"/>
          <w:szCs w:val="28"/>
        </w:rPr>
      </w:pPr>
    </w:p>
    <w:p w:rsidR="00300DDA" w:rsidRDefault="00300DDA" w:rsidP="00152170">
      <w:pPr>
        <w:spacing w:line="360" w:lineRule="auto"/>
        <w:rPr>
          <w:sz w:val="28"/>
          <w:szCs w:val="28"/>
        </w:rPr>
      </w:pPr>
    </w:p>
    <w:p w:rsidR="00300DDA" w:rsidRDefault="00300DDA" w:rsidP="00152170">
      <w:pPr>
        <w:spacing w:line="360" w:lineRule="auto"/>
        <w:rPr>
          <w:sz w:val="28"/>
          <w:szCs w:val="28"/>
        </w:rPr>
      </w:pPr>
    </w:p>
    <w:p w:rsidR="00300DDA" w:rsidRDefault="00300DDA" w:rsidP="00152170">
      <w:pPr>
        <w:spacing w:line="360" w:lineRule="auto"/>
        <w:rPr>
          <w:sz w:val="28"/>
          <w:szCs w:val="28"/>
        </w:rPr>
      </w:pPr>
    </w:p>
    <w:p w:rsidR="00300DDA" w:rsidRDefault="00300DDA" w:rsidP="00152170">
      <w:pPr>
        <w:spacing w:line="360" w:lineRule="auto"/>
        <w:rPr>
          <w:sz w:val="28"/>
          <w:szCs w:val="28"/>
        </w:rPr>
      </w:pPr>
    </w:p>
    <w:p w:rsidR="00300DDA" w:rsidRDefault="00300DDA" w:rsidP="00152170">
      <w:pPr>
        <w:spacing w:line="360" w:lineRule="auto"/>
        <w:rPr>
          <w:sz w:val="28"/>
          <w:szCs w:val="28"/>
        </w:rPr>
      </w:pPr>
    </w:p>
    <w:p w:rsidR="00300DDA" w:rsidRDefault="00300DDA" w:rsidP="00152170">
      <w:pPr>
        <w:spacing w:line="360" w:lineRule="auto"/>
        <w:rPr>
          <w:sz w:val="28"/>
          <w:szCs w:val="28"/>
        </w:rPr>
      </w:pPr>
    </w:p>
    <w:p w:rsidR="00300DDA" w:rsidRDefault="00300DDA" w:rsidP="00152170">
      <w:pPr>
        <w:spacing w:line="360" w:lineRule="auto"/>
        <w:rPr>
          <w:sz w:val="28"/>
          <w:szCs w:val="28"/>
        </w:rPr>
      </w:pPr>
    </w:p>
    <w:p w:rsidR="00300DDA" w:rsidRDefault="00300DDA" w:rsidP="00152170">
      <w:pPr>
        <w:spacing w:line="360" w:lineRule="auto"/>
        <w:rPr>
          <w:sz w:val="28"/>
          <w:szCs w:val="28"/>
        </w:rPr>
      </w:pPr>
    </w:p>
    <w:p w:rsidR="00300DDA" w:rsidRDefault="00300DDA" w:rsidP="00152170">
      <w:pPr>
        <w:spacing w:line="360" w:lineRule="auto"/>
        <w:rPr>
          <w:sz w:val="28"/>
          <w:szCs w:val="28"/>
        </w:rPr>
      </w:pPr>
    </w:p>
    <w:p w:rsidR="00300DDA" w:rsidRDefault="00300DDA" w:rsidP="00152170">
      <w:pPr>
        <w:spacing w:line="360" w:lineRule="auto"/>
        <w:rPr>
          <w:sz w:val="28"/>
          <w:szCs w:val="28"/>
        </w:rPr>
      </w:pPr>
    </w:p>
    <w:p w:rsidR="00300DDA" w:rsidRDefault="00300DDA" w:rsidP="00152170">
      <w:pPr>
        <w:spacing w:line="360" w:lineRule="auto"/>
        <w:rPr>
          <w:sz w:val="28"/>
          <w:szCs w:val="28"/>
        </w:rPr>
      </w:pPr>
    </w:p>
    <w:p w:rsidR="00300DDA" w:rsidRDefault="00300DDA" w:rsidP="00152170">
      <w:pPr>
        <w:spacing w:line="360" w:lineRule="auto"/>
        <w:rPr>
          <w:sz w:val="28"/>
          <w:szCs w:val="28"/>
        </w:rPr>
      </w:pPr>
    </w:p>
    <w:p w:rsidR="00300DDA" w:rsidRDefault="00300DDA" w:rsidP="00152170">
      <w:pPr>
        <w:spacing w:line="360" w:lineRule="auto"/>
        <w:rPr>
          <w:sz w:val="28"/>
          <w:szCs w:val="28"/>
        </w:rPr>
      </w:pPr>
    </w:p>
    <w:p w:rsidR="00300DDA" w:rsidRDefault="00300DDA" w:rsidP="00152170">
      <w:pPr>
        <w:spacing w:line="360" w:lineRule="auto"/>
        <w:rPr>
          <w:sz w:val="28"/>
          <w:szCs w:val="28"/>
        </w:rPr>
      </w:pPr>
    </w:p>
    <w:p w:rsidR="00300DDA" w:rsidRDefault="00300DDA" w:rsidP="00152170">
      <w:pPr>
        <w:spacing w:line="360" w:lineRule="auto"/>
        <w:rPr>
          <w:sz w:val="28"/>
          <w:szCs w:val="28"/>
        </w:rPr>
      </w:pPr>
    </w:p>
    <w:p w:rsidR="00300DDA" w:rsidRDefault="00300DDA" w:rsidP="00152170">
      <w:pPr>
        <w:spacing w:line="360" w:lineRule="auto"/>
        <w:rPr>
          <w:sz w:val="28"/>
          <w:szCs w:val="28"/>
        </w:rPr>
      </w:pPr>
    </w:p>
    <w:p w:rsidR="00300DDA" w:rsidRDefault="00300DDA" w:rsidP="00152170">
      <w:pPr>
        <w:spacing w:line="360" w:lineRule="auto"/>
        <w:rPr>
          <w:sz w:val="28"/>
          <w:szCs w:val="28"/>
        </w:rPr>
      </w:pPr>
    </w:p>
    <w:p w:rsidR="00300DDA" w:rsidRDefault="00300DDA" w:rsidP="00152170">
      <w:pPr>
        <w:spacing w:line="360" w:lineRule="auto"/>
        <w:rPr>
          <w:sz w:val="28"/>
          <w:szCs w:val="28"/>
        </w:rPr>
      </w:pPr>
    </w:p>
    <w:p w:rsidR="00152170" w:rsidRDefault="00152170" w:rsidP="001521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A3CDB" w:rsidRPr="006A1A58" w:rsidRDefault="00DA3CDB" w:rsidP="00DA3C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</w:t>
      </w:r>
      <w:r w:rsidR="00B36A8D">
        <w:rPr>
          <w:sz w:val="28"/>
          <w:szCs w:val="28"/>
        </w:rPr>
        <w:t xml:space="preserve">ьник финансового управления </w:t>
      </w:r>
      <w:r w:rsidR="00B36A8D">
        <w:rPr>
          <w:sz w:val="28"/>
          <w:szCs w:val="28"/>
        </w:rPr>
        <w:tab/>
      </w:r>
      <w:r w:rsidR="00B36A8D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</w:t>
      </w:r>
      <w:r w:rsidR="00D7057B">
        <w:rPr>
          <w:sz w:val="28"/>
          <w:szCs w:val="28"/>
        </w:rPr>
        <w:t xml:space="preserve">   </w:t>
      </w:r>
      <w:r w:rsidR="00816BFD">
        <w:rPr>
          <w:sz w:val="28"/>
          <w:szCs w:val="28"/>
        </w:rPr>
        <w:t xml:space="preserve"> </w:t>
      </w:r>
      <w:r>
        <w:rPr>
          <w:sz w:val="28"/>
          <w:szCs w:val="28"/>
        </w:rPr>
        <w:t>В.Н. Соколова</w:t>
      </w:r>
    </w:p>
    <w:tbl>
      <w:tblPr>
        <w:tblW w:w="9747" w:type="dxa"/>
        <w:tblLook w:val="04A0"/>
      </w:tblPr>
      <w:tblGrid>
        <w:gridCol w:w="6945"/>
        <w:gridCol w:w="2802"/>
      </w:tblGrid>
      <w:tr w:rsidR="006A1A58" w:rsidRPr="006A1A58" w:rsidTr="0090787F">
        <w:trPr>
          <w:trHeight w:val="1432"/>
        </w:trPr>
        <w:tc>
          <w:tcPr>
            <w:tcW w:w="6945" w:type="dxa"/>
          </w:tcPr>
          <w:p w:rsidR="00E8665E" w:rsidRPr="006A1A58" w:rsidRDefault="00E8665E" w:rsidP="00932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6A1A58" w:rsidRPr="00D41F5A" w:rsidRDefault="006A1A58" w:rsidP="006A1A58">
            <w:pPr>
              <w:rPr>
                <w:sz w:val="28"/>
                <w:szCs w:val="28"/>
              </w:rPr>
            </w:pPr>
          </w:p>
        </w:tc>
      </w:tr>
    </w:tbl>
    <w:p w:rsidR="00152170" w:rsidRDefault="00152170" w:rsidP="001521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Зав. организационно-правовым отделом  </w:t>
      </w:r>
      <w:r w:rsidR="00B36A8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DA3CDB">
        <w:rPr>
          <w:sz w:val="28"/>
          <w:szCs w:val="28"/>
        </w:rPr>
        <w:t xml:space="preserve"> </w:t>
      </w:r>
      <w:r w:rsidR="00D7057B">
        <w:rPr>
          <w:sz w:val="28"/>
          <w:szCs w:val="28"/>
        </w:rPr>
        <w:t xml:space="preserve">  </w:t>
      </w:r>
      <w:r w:rsidR="00816BFD">
        <w:rPr>
          <w:sz w:val="28"/>
          <w:szCs w:val="28"/>
        </w:rPr>
        <w:t xml:space="preserve">  </w:t>
      </w:r>
      <w:r w:rsidR="00DA3CDB">
        <w:rPr>
          <w:sz w:val="28"/>
          <w:szCs w:val="28"/>
        </w:rPr>
        <w:t>С.В. Некрасова</w:t>
      </w:r>
    </w:p>
    <w:p w:rsidR="0081280A" w:rsidRDefault="0081280A" w:rsidP="00152170">
      <w:pPr>
        <w:spacing w:line="360" w:lineRule="auto"/>
        <w:rPr>
          <w:sz w:val="28"/>
          <w:szCs w:val="28"/>
        </w:rPr>
      </w:pPr>
    </w:p>
    <w:p w:rsidR="0081280A" w:rsidRDefault="0081280A" w:rsidP="00152170">
      <w:pPr>
        <w:spacing w:line="360" w:lineRule="auto"/>
        <w:rPr>
          <w:sz w:val="28"/>
          <w:szCs w:val="28"/>
        </w:rPr>
      </w:pPr>
    </w:p>
    <w:p w:rsidR="00E00C02" w:rsidRDefault="00E00C02" w:rsidP="00E00C02">
      <w:pPr>
        <w:rPr>
          <w:sz w:val="28"/>
          <w:szCs w:val="28"/>
        </w:rPr>
      </w:pPr>
    </w:p>
    <w:p w:rsidR="006A1A58" w:rsidRDefault="000558FB" w:rsidP="001521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Зав. отделом экономики                                    </w:t>
      </w:r>
      <w:r w:rsidR="00820E6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2D759D">
        <w:rPr>
          <w:sz w:val="28"/>
          <w:szCs w:val="28"/>
        </w:rPr>
        <w:t>М.А.Банкетова</w:t>
      </w:r>
    </w:p>
    <w:p w:rsidR="0081280A" w:rsidRPr="00F3380E" w:rsidRDefault="0081280A" w:rsidP="00152170">
      <w:pPr>
        <w:spacing w:line="360" w:lineRule="auto"/>
        <w:rPr>
          <w:sz w:val="28"/>
          <w:szCs w:val="28"/>
        </w:rPr>
      </w:pPr>
    </w:p>
    <w:p w:rsidR="006A1A58" w:rsidRPr="00F3380E" w:rsidRDefault="006A1A58" w:rsidP="00152170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940"/>
        <w:gridCol w:w="2631"/>
      </w:tblGrid>
      <w:tr w:rsidR="006A1A58" w:rsidRPr="006A1A58" w:rsidTr="00932623">
        <w:tc>
          <w:tcPr>
            <w:tcW w:w="7054" w:type="dxa"/>
          </w:tcPr>
          <w:p w:rsidR="006A1A58" w:rsidRPr="006A1A58" w:rsidRDefault="006A1A58" w:rsidP="00932623">
            <w:pPr>
              <w:jc w:val="both"/>
              <w:rPr>
                <w:sz w:val="28"/>
                <w:szCs w:val="28"/>
              </w:rPr>
            </w:pPr>
            <w:r w:rsidRPr="006A1A58">
              <w:rPr>
                <w:sz w:val="28"/>
                <w:szCs w:val="28"/>
              </w:rPr>
              <w:t>Коррупционные факторы выявлены / не выявлены</w:t>
            </w:r>
          </w:p>
          <w:p w:rsidR="006A1A58" w:rsidRPr="006A1A58" w:rsidRDefault="006A1A58" w:rsidP="00932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6A1A58" w:rsidRDefault="006A1A58" w:rsidP="00932623">
            <w:pPr>
              <w:jc w:val="right"/>
              <w:rPr>
                <w:sz w:val="28"/>
                <w:szCs w:val="28"/>
              </w:rPr>
            </w:pPr>
          </w:p>
          <w:p w:rsidR="0081280A" w:rsidRDefault="0081280A" w:rsidP="00932623">
            <w:pPr>
              <w:jc w:val="right"/>
              <w:rPr>
                <w:sz w:val="28"/>
                <w:szCs w:val="28"/>
              </w:rPr>
            </w:pPr>
          </w:p>
          <w:p w:rsidR="0081280A" w:rsidRPr="006A1A58" w:rsidRDefault="0081280A" w:rsidP="00932623">
            <w:pPr>
              <w:jc w:val="right"/>
              <w:rPr>
                <w:sz w:val="28"/>
                <w:szCs w:val="28"/>
              </w:rPr>
            </w:pPr>
          </w:p>
        </w:tc>
      </w:tr>
      <w:tr w:rsidR="006A1A58" w:rsidRPr="006A1A58" w:rsidTr="00932623">
        <w:tc>
          <w:tcPr>
            <w:tcW w:w="7054" w:type="dxa"/>
          </w:tcPr>
          <w:p w:rsidR="006A1A58" w:rsidRPr="006A1A58" w:rsidRDefault="006A1A58" w:rsidP="00932623">
            <w:pPr>
              <w:jc w:val="both"/>
              <w:rPr>
                <w:sz w:val="28"/>
                <w:szCs w:val="28"/>
              </w:rPr>
            </w:pPr>
            <w:r w:rsidRPr="006A1A58">
              <w:rPr>
                <w:sz w:val="28"/>
                <w:szCs w:val="28"/>
              </w:rPr>
              <w:t xml:space="preserve">Зав. организационно-правовым отделом                                                    </w:t>
            </w:r>
          </w:p>
        </w:tc>
        <w:tc>
          <w:tcPr>
            <w:tcW w:w="2659" w:type="dxa"/>
          </w:tcPr>
          <w:p w:rsidR="006A1A58" w:rsidRPr="006A1A58" w:rsidRDefault="006A1A58" w:rsidP="00932623">
            <w:pPr>
              <w:jc w:val="right"/>
              <w:rPr>
                <w:sz w:val="28"/>
                <w:szCs w:val="28"/>
              </w:rPr>
            </w:pPr>
            <w:r w:rsidRPr="006A1A58">
              <w:rPr>
                <w:sz w:val="28"/>
                <w:szCs w:val="28"/>
              </w:rPr>
              <w:t>С.В. Некрасова</w:t>
            </w:r>
          </w:p>
          <w:p w:rsidR="006A1A58" w:rsidRPr="006A1A58" w:rsidRDefault="006A1A58" w:rsidP="00932623">
            <w:pPr>
              <w:jc w:val="both"/>
              <w:rPr>
                <w:sz w:val="28"/>
                <w:szCs w:val="28"/>
              </w:rPr>
            </w:pPr>
          </w:p>
        </w:tc>
      </w:tr>
    </w:tbl>
    <w:p w:rsidR="00816BFD" w:rsidRDefault="00816BFD" w:rsidP="00152170">
      <w:pPr>
        <w:spacing w:line="360" w:lineRule="auto"/>
        <w:rPr>
          <w:sz w:val="28"/>
          <w:szCs w:val="28"/>
        </w:rPr>
      </w:pPr>
    </w:p>
    <w:p w:rsidR="0081280A" w:rsidRDefault="0081280A" w:rsidP="00152170">
      <w:pPr>
        <w:spacing w:line="360" w:lineRule="auto"/>
        <w:rPr>
          <w:sz w:val="28"/>
          <w:szCs w:val="28"/>
        </w:rPr>
      </w:pPr>
    </w:p>
    <w:p w:rsidR="0081280A" w:rsidRDefault="0081280A" w:rsidP="00152170">
      <w:pPr>
        <w:spacing w:line="360" w:lineRule="auto"/>
        <w:rPr>
          <w:sz w:val="28"/>
          <w:szCs w:val="28"/>
        </w:rPr>
      </w:pPr>
    </w:p>
    <w:p w:rsidR="00152170" w:rsidRDefault="00432CD5" w:rsidP="001521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Отпечатано </w:t>
      </w:r>
      <w:r w:rsidR="004215FC">
        <w:rPr>
          <w:sz w:val="28"/>
          <w:szCs w:val="28"/>
        </w:rPr>
        <w:t xml:space="preserve"> </w:t>
      </w:r>
      <w:r w:rsidR="00761D18">
        <w:rPr>
          <w:sz w:val="28"/>
          <w:szCs w:val="28"/>
        </w:rPr>
        <w:t>7</w:t>
      </w:r>
      <w:r w:rsidR="00DA3CDB">
        <w:rPr>
          <w:sz w:val="28"/>
          <w:szCs w:val="28"/>
        </w:rPr>
        <w:t xml:space="preserve"> </w:t>
      </w:r>
      <w:r>
        <w:rPr>
          <w:sz w:val="28"/>
          <w:szCs w:val="28"/>
        </w:rPr>
        <w:t>экз.</w:t>
      </w:r>
      <w:r w:rsidR="00DA3CDB">
        <w:rPr>
          <w:sz w:val="28"/>
          <w:szCs w:val="28"/>
        </w:rPr>
        <w:t xml:space="preserve"> </w:t>
      </w:r>
      <w:r w:rsidR="00152170">
        <w:rPr>
          <w:sz w:val="28"/>
          <w:szCs w:val="28"/>
        </w:rPr>
        <w:t>:</w:t>
      </w:r>
    </w:p>
    <w:p w:rsidR="00FB2624" w:rsidRDefault="00FB2624" w:rsidP="00761D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1A77F0">
        <w:rPr>
          <w:sz w:val="28"/>
          <w:szCs w:val="28"/>
        </w:rPr>
        <w:t xml:space="preserve">В дело – </w:t>
      </w:r>
      <w:r w:rsidR="00353081">
        <w:rPr>
          <w:sz w:val="28"/>
          <w:szCs w:val="28"/>
        </w:rPr>
        <w:t>1</w:t>
      </w:r>
    </w:p>
    <w:p w:rsidR="00FB2624" w:rsidRDefault="00FB2624" w:rsidP="00761D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DA3CDB">
        <w:rPr>
          <w:sz w:val="28"/>
          <w:szCs w:val="28"/>
        </w:rPr>
        <w:t>В Финансовое управление  –  1</w:t>
      </w:r>
    </w:p>
    <w:p w:rsidR="00FB2624" w:rsidRDefault="00FB2624" w:rsidP="00761D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0105E3">
        <w:rPr>
          <w:sz w:val="28"/>
          <w:szCs w:val="28"/>
        </w:rPr>
        <w:t>В о</w:t>
      </w:r>
      <w:r w:rsidR="006D7F46">
        <w:rPr>
          <w:sz w:val="28"/>
          <w:szCs w:val="28"/>
        </w:rPr>
        <w:t xml:space="preserve">тдел </w:t>
      </w:r>
      <w:r w:rsidR="00EB63C5">
        <w:rPr>
          <w:sz w:val="28"/>
          <w:szCs w:val="28"/>
        </w:rPr>
        <w:t xml:space="preserve">по физической </w:t>
      </w:r>
      <w:r w:rsidR="006D7F46">
        <w:rPr>
          <w:sz w:val="28"/>
          <w:szCs w:val="28"/>
        </w:rPr>
        <w:t>культур</w:t>
      </w:r>
      <w:r w:rsidR="00EB63C5">
        <w:rPr>
          <w:sz w:val="28"/>
          <w:szCs w:val="28"/>
        </w:rPr>
        <w:t>е</w:t>
      </w:r>
      <w:r w:rsidR="006D7F46">
        <w:rPr>
          <w:sz w:val="28"/>
          <w:szCs w:val="28"/>
        </w:rPr>
        <w:t xml:space="preserve"> и </w:t>
      </w:r>
      <w:r w:rsidR="00EB63C5">
        <w:rPr>
          <w:sz w:val="28"/>
          <w:szCs w:val="28"/>
        </w:rPr>
        <w:t>спорту</w:t>
      </w:r>
      <w:r w:rsidR="006D7F46">
        <w:rPr>
          <w:sz w:val="28"/>
          <w:szCs w:val="28"/>
        </w:rPr>
        <w:t xml:space="preserve">– 1 </w:t>
      </w:r>
    </w:p>
    <w:p w:rsidR="00152170" w:rsidRDefault="00EB63C5" w:rsidP="00761D18">
      <w:pPr>
        <w:tabs>
          <w:tab w:val="num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4.В организационно-правовой отдел</w:t>
      </w:r>
      <w:r w:rsidR="00353081">
        <w:rPr>
          <w:sz w:val="28"/>
          <w:szCs w:val="28"/>
        </w:rPr>
        <w:t>-1</w:t>
      </w:r>
      <w:r>
        <w:rPr>
          <w:sz w:val="28"/>
          <w:szCs w:val="28"/>
        </w:rPr>
        <w:t xml:space="preserve"> </w:t>
      </w:r>
    </w:p>
    <w:p w:rsidR="00EB63C5" w:rsidRDefault="00FB2624" w:rsidP="00761D18">
      <w:pPr>
        <w:tabs>
          <w:tab w:val="num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63C5">
        <w:rPr>
          <w:sz w:val="28"/>
          <w:szCs w:val="28"/>
        </w:rPr>
        <w:t>5.В прокуратуру -1</w:t>
      </w:r>
    </w:p>
    <w:p w:rsidR="00EB63C5" w:rsidRDefault="00FB2624" w:rsidP="00761D18">
      <w:pPr>
        <w:tabs>
          <w:tab w:val="num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15FC">
        <w:rPr>
          <w:sz w:val="28"/>
          <w:szCs w:val="28"/>
        </w:rPr>
        <w:t>6</w:t>
      </w:r>
      <w:r w:rsidR="00EB63C5">
        <w:rPr>
          <w:sz w:val="28"/>
          <w:szCs w:val="28"/>
        </w:rPr>
        <w:t>.ГПД -1</w:t>
      </w:r>
    </w:p>
    <w:p w:rsidR="00152170" w:rsidRDefault="00761D18" w:rsidP="00761D18">
      <w:pPr>
        <w:rPr>
          <w:sz w:val="28"/>
          <w:szCs w:val="28"/>
        </w:rPr>
      </w:pPr>
      <w:r>
        <w:rPr>
          <w:sz w:val="28"/>
          <w:szCs w:val="28"/>
        </w:rPr>
        <w:t xml:space="preserve">      7.В Отдел экономики-1</w:t>
      </w:r>
    </w:p>
    <w:p w:rsidR="00152170" w:rsidRDefault="00152170" w:rsidP="00152170">
      <w:pPr>
        <w:spacing w:line="360" w:lineRule="auto"/>
        <w:rPr>
          <w:sz w:val="28"/>
          <w:szCs w:val="28"/>
        </w:rPr>
      </w:pPr>
    </w:p>
    <w:p w:rsidR="00761D18" w:rsidRDefault="00761D18" w:rsidP="00152170">
      <w:pPr>
        <w:spacing w:line="360" w:lineRule="auto"/>
        <w:rPr>
          <w:sz w:val="28"/>
          <w:szCs w:val="28"/>
        </w:rPr>
      </w:pPr>
    </w:p>
    <w:p w:rsidR="00761D18" w:rsidRDefault="00761D18" w:rsidP="00152170">
      <w:pPr>
        <w:spacing w:line="360" w:lineRule="auto"/>
        <w:rPr>
          <w:sz w:val="28"/>
          <w:szCs w:val="28"/>
        </w:rPr>
      </w:pPr>
    </w:p>
    <w:p w:rsidR="00152170" w:rsidRPr="008C2A5E" w:rsidRDefault="005C1357" w:rsidP="0015217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Жемчугин А.Н.</w:t>
      </w:r>
    </w:p>
    <w:p w:rsidR="00FF38BC" w:rsidRPr="007C31B4" w:rsidRDefault="005C1357" w:rsidP="007C31B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883157</w:t>
      </w:r>
      <w:r w:rsidR="00ED6F0F">
        <w:rPr>
          <w:sz w:val="22"/>
          <w:szCs w:val="22"/>
        </w:rPr>
        <w:t>2-34-84</w:t>
      </w:r>
    </w:p>
    <w:sectPr w:rsidR="00FF38BC" w:rsidRPr="007C31B4" w:rsidSect="00E11864">
      <w:pgSz w:w="11906" w:h="16838"/>
      <w:pgMar w:top="709" w:right="1560" w:bottom="567" w:left="99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7D9" w:rsidRPr="00BD7E97" w:rsidRDefault="00F617D9" w:rsidP="00BD7E97">
      <w:pPr>
        <w:pStyle w:val="a4"/>
        <w:rPr>
          <w:color w:val="auto"/>
        </w:rPr>
      </w:pPr>
      <w:r>
        <w:separator/>
      </w:r>
    </w:p>
  </w:endnote>
  <w:endnote w:type="continuationSeparator" w:id="1">
    <w:p w:rsidR="00F617D9" w:rsidRPr="00BD7E97" w:rsidRDefault="00F617D9" w:rsidP="00BD7E97">
      <w:pPr>
        <w:pStyle w:val="a4"/>
        <w:rPr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7D9" w:rsidRPr="00BD7E97" w:rsidRDefault="00F617D9" w:rsidP="00BD7E97">
      <w:pPr>
        <w:pStyle w:val="a4"/>
        <w:rPr>
          <w:color w:val="auto"/>
        </w:rPr>
      </w:pPr>
      <w:r>
        <w:separator/>
      </w:r>
    </w:p>
  </w:footnote>
  <w:footnote w:type="continuationSeparator" w:id="1">
    <w:p w:rsidR="00F617D9" w:rsidRPr="00BD7E97" w:rsidRDefault="00F617D9" w:rsidP="00BD7E97">
      <w:pPr>
        <w:pStyle w:val="a4"/>
        <w:rPr>
          <w:color w:val="auto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4F06"/>
    <w:multiLevelType w:val="hybridMultilevel"/>
    <w:tmpl w:val="D8AA9F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4786C83"/>
    <w:multiLevelType w:val="multilevel"/>
    <w:tmpl w:val="3FD8BC1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A2944ED"/>
    <w:multiLevelType w:val="multilevel"/>
    <w:tmpl w:val="5CAED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25B12C09"/>
    <w:multiLevelType w:val="hybridMultilevel"/>
    <w:tmpl w:val="3C28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8D238D"/>
    <w:multiLevelType w:val="hybridMultilevel"/>
    <w:tmpl w:val="6B7021F2"/>
    <w:lvl w:ilvl="0" w:tplc="F5F45E2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A14C10"/>
    <w:multiLevelType w:val="hybridMultilevel"/>
    <w:tmpl w:val="B03EB0E0"/>
    <w:lvl w:ilvl="0" w:tplc="DED06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8998F216">
      <w:numFmt w:val="bullet"/>
      <w:lvlText w:val=""/>
      <w:lvlJc w:val="left"/>
      <w:pPr>
        <w:tabs>
          <w:tab w:val="num" w:pos="1440"/>
        </w:tabs>
        <w:ind w:left="1363" w:hanging="283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A5342D1"/>
    <w:multiLevelType w:val="multilevel"/>
    <w:tmpl w:val="D59AFE52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31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79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34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5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0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2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349" w:hanging="2160"/>
      </w:pPr>
      <w:rPr>
        <w:rFonts w:cs="Times New Roman" w:hint="default"/>
      </w:rPr>
    </w:lvl>
  </w:abstractNum>
  <w:abstractNum w:abstractNumId="7">
    <w:nsid w:val="6A13212C"/>
    <w:multiLevelType w:val="hybridMultilevel"/>
    <w:tmpl w:val="BD60C670"/>
    <w:lvl w:ilvl="0" w:tplc="04190001">
      <w:start w:val="1"/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8">
    <w:nsid w:val="6C7F023E"/>
    <w:multiLevelType w:val="hybridMultilevel"/>
    <w:tmpl w:val="75220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317F7E"/>
    <w:multiLevelType w:val="hybridMultilevel"/>
    <w:tmpl w:val="B72C9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BC5536"/>
    <w:multiLevelType w:val="multilevel"/>
    <w:tmpl w:val="B5A280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170"/>
    <w:rsid w:val="000063E1"/>
    <w:rsid w:val="000105E3"/>
    <w:rsid w:val="00013727"/>
    <w:rsid w:val="000226BC"/>
    <w:rsid w:val="00034297"/>
    <w:rsid w:val="00034B3C"/>
    <w:rsid w:val="000421EF"/>
    <w:rsid w:val="00045908"/>
    <w:rsid w:val="000555CE"/>
    <w:rsid w:val="000558FB"/>
    <w:rsid w:val="00055B03"/>
    <w:rsid w:val="00064E93"/>
    <w:rsid w:val="0008496F"/>
    <w:rsid w:val="00085507"/>
    <w:rsid w:val="00087DC0"/>
    <w:rsid w:val="00094F1B"/>
    <w:rsid w:val="000C6BFC"/>
    <w:rsid w:val="000E273E"/>
    <w:rsid w:val="000E6DB3"/>
    <w:rsid w:val="00103C67"/>
    <w:rsid w:val="001168F1"/>
    <w:rsid w:val="00132248"/>
    <w:rsid w:val="001409D2"/>
    <w:rsid w:val="0014202C"/>
    <w:rsid w:val="0014360A"/>
    <w:rsid w:val="0014583E"/>
    <w:rsid w:val="00152170"/>
    <w:rsid w:val="001625C5"/>
    <w:rsid w:val="00190F70"/>
    <w:rsid w:val="00197885"/>
    <w:rsid w:val="001A42BA"/>
    <w:rsid w:val="001A77F0"/>
    <w:rsid w:val="001B10C2"/>
    <w:rsid w:val="001B1633"/>
    <w:rsid w:val="001E4BA7"/>
    <w:rsid w:val="001E5C7D"/>
    <w:rsid w:val="001F338E"/>
    <w:rsid w:val="001F4565"/>
    <w:rsid w:val="002047AD"/>
    <w:rsid w:val="00205A34"/>
    <w:rsid w:val="00207250"/>
    <w:rsid w:val="00221CCC"/>
    <w:rsid w:val="0022744E"/>
    <w:rsid w:val="0023591A"/>
    <w:rsid w:val="00236906"/>
    <w:rsid w:val="00247007"/>
    <w:rsid w:val="00250874"/>
    <w:rsid w:val="002509AF"/>
    <w:rsid w:val="00251F04"/>
    <w:rsid w:val="00260FA8"/>
    <w:rsid w:val="00261E94"/>
    <w:rsid w:val="002652E5"/>
    <w:rsid w:val="00270270"/>
    <w:rsid w:val="00273C82"/>
    <w:rsid w:val="00277DFE"/>
    <w:rsid w:val="00280CF1"/>
    <w:rsid w:val="00286D6E"/>
    <w:rsid w:val="002939D9"/>
    <w:rsid w:val="00294231"/>
    <w:rsid w:val="00297E8B"/>
    <w:rsid w:val="002A0852"/>
    <w:rsid w:val="002A0918"/>
    <w:rsid w:val="002B00ED"/>
    <w:rsid w:val="002C5402"/>
    <w:rsid w:val="002D297C"/>
    <w:rsid w:val="002D759D"/>
    <w:rsid w:val="002D77AB"/>
    <w:rsid w:val="002F2DE0"/>
    <w:rsid w:val="002F7205"/>
    <w:rsid w:val="00300DDA"/>
    <w:rsid w:val="00304DDF"/>
    <w:rsid w:val="00313F69"/>
    <w:rsid w:val="00316271"/>
    <w:rsid w:val="00321124"/>
    <w:rsid w:val="00323961"/>
    <w:rsid w:val="00325CE7"/>
    <w:rsid w:val="00327C3C"/>
    <w:rsid w:val="003312C9"/>
    <w:rsid w:val="00333DCD"/>
    <w:rsid w:val="00353081"/>
    <w:rsid w:val="003551F5"/>
    <w:rsid w:val="0037317D"/>
    <w:rsid w:val="003831FA"/>
    <w:rsid w:val="003A213E"/>
    <w:rsid w:val="003A517C"/>
    <w:rsid w:val="003C3FF0"/>
    <w:rsid w:val="003C47B3"/>
    <w:rsid w:val="003D1D47"/>
    <w:rsid w:val="003D55F4"/>
    <w:rsid w:val="003D7E51"/>
    <w:rsid w:val="003E186F"/>
    <w:rsid w:val="003E4569"/>
    <w:rsid w:val="003F023D"/>
    <w:rsid w:val="004175A1"/>
    <w:rsid w:val="004215FC"/>
    <w:rsid w:val="0042216C"/>
    <w:rsid w:val="0042556D"/>
    <w:rsid w:val="00431AB7"/>
    <w:rsid w:val="00432CD5"/>
    <w:rsid w:val="00435997"/>
    <w:rsid w:val="00451E9A"/>
    <w:rsid w:val="00455157"/>
    <w:rsid w:val="00455E2D"/>
    <w:rsid w:val="00467068"/>
    <w:rsid w:val="004679CA"/>
    <w:rsid w:val="00474A8A"/>
    <w:rsid w:val="004753A0"/>
    <w:rsid w:val="0047592F"/>
    <w:rsid w:val="004760EB"/>
    <w:rsid w:val="00480605"/>
    <w:rsid w:val="00483C88"/>
    <w:rsid w:val="00485126"/>
    <w:rsid w:val="0048676E"/>
    <w:rsid w:val="004927E2"/>
    <w:rsid w:val="004B60C5"/>
    <w:rsid w:val="004C17D9"/>
    <w:rsid w:val="004C2E6E"/>
    <w:rsid w:val="004C48A7"/>
    <w:rsid w:val="004C4BDB"/>
    <w:rsid w:val="004C4CDE"/>
    <w:rsid w:val="004D5254"/>
    <w:rsid w:val="004D6789"/>
    <w:rsid w:val="0050502B"/>
    <w:rsid w:val="00520B32"/>
    <w:rsid w:val="005308EA"/>
    <w:rsid w:val="00532D91"/>
    <w:rsid w:val="00534EFF"/>
    <w:rsid w:val="00547182"/>
    <w:rsid w:val="00561032"/>
    <w:rsid w:val="00566821"/>
    <w:rsid w:val="005741B0"/>
    <w:rsid w:val="005774EB"/>
    <w:rsid w:val="005918CF"/>
    <w:rsid w:val="0059460D"/>
    <w:rsid w:val="005A6527"/>
    <w:rsid w:val="005A7989"/>
    <w:rsid w:val="005B6CDE"/>
    <w:rsid w:val="005C0C15"/>
    <w:rsid w:val="005C1357"/>
    <w:rsid w:val="005C166D"/>
    <w:rsid w:val="005C671F"/>
    <w:rsid w:val="005E2864"/>
    <w:rsid w:val="005E28F8"/>
    <w:rsid w:val="00600141"/>
    <w:rsid w:val="00610593"/>
    <w:rsid w:val="00611A01"/>
    <w:rsid w:val="00624AC6"/>
    <w:rsid w:val="00626BFD"/>
    <w:rsid w:val="00632959"/>
    <w:rsid w:val="00635102"/>
    <w:rsid w:val="00642CF5"/>
    <w:rsid w:val="00644953"/>
    <w:rsid w:val="00645680"/>
    <w:rsid w:val="00652381"/>
    <w:rsid w:val="006546F8"/>
    <w:rsid w:val="0066108F"/>
    <w:rsid w:val="00664067"/>
    <w:rsid w:val="00664520"/>
    <w:rsid w:val="00666E6A"/>
    <w:rsid w:val="006756EF"/>
    <w:rsid w:val="00684297"/>
    <w:rsid w:val="00684B4D"/>
    <w:rsid w:val="00686699"/>
    <w:rsid w:val="00686BC1"/>
    <w:rsid w:val="00690E92"/>
    <w:rsid w:val="006940A6"/>
    <w:rsid w:val="006A1A58"/>
    <w:rsid w:val="006A3BEF"/>
    <w:rsid w:val="006B0417"/>
    <w:rsid w:val="006B786B"/>
    <w:rsid w:val="006C795D"/>
    <w:rsid w:val="006D0179"/>
    <w:rsid w:val="006D7F46"/>
    <w:rsid w:val="006E116D"/>
    <w:rsid w:val="006E3D5D"/>
    <w:rsid w:val="006E58DA"/>
    <w:rsid w:val="006F3584"/>
    <w:rsid w:val="00702BCE"/>
    <w:rsid w:val="0070766B"/>
    <w:rsid w:val="00711D86"/>
    <w:rsid w:val="00715844"/>
    <w:rsid w:val="00734B9C"/>
    <w:rsid w:val="00737043"/>
    <w:rsid w:val="00737F17"/>
    <w:rsid w:val="00755F69"/>
    <w:rsid w:val="00760FF6"/>
    <w:rsid w:val="00761D18"/>
    <w:rsid w:val="007654DA"/>
    <w:rsid w:val="00765DDF"/>
    <w:rsid w:val="00771186"/>
    <w:rsid w:val="00771364"/>
    <w:rsid w:val="007826AD"/>
    <w:rsid w:val="00782C74"/>
    <w:rsid w:val="00787D4E"/>
    <w:rsid w:val="00796405"/>
    <w:rsid w:val="007973E0"/>
    <w:rsid w:val="007A4E1E"/>
    <w:rsid w:val="007C05C0"/>
    <w:rsid w:val="007C07A9"/>
    <w:rsid w:val="007C31B4"/>
    <w:rsid w:val="007C3AD5"/>
    <w:rsid w:val="007C5B75"/>
    <w:rsid w:val="007D404C"/>
    <w:rsid w:val="007D421B"/>
    <w:rsid w:val="007D594C"/>
    <w:rsid w:val="007E4C80"/>
    <w:rsid w:val="007E6257"/>
    <w:rsid w:val="007F33E0"/>
    <w:rsid w:val="00805DD0"/>
    <w:rsid w:val="0081280A"/>
    <w:rsid w:val="00816BFD"/>
    <w:rsid w:val="00820E6E"/>
    <w:rsid w:val="00824F1A"/>
    <w:rsid w:val="00837BEB"/>
    <w:rsid w:val="00854139"/>
    <w:rsid w:val="008673F3"/>
    <w:rsid w:val="00875B3E"/>
    <w:rsid w:val="008765AC"/>
    <w:rsid w:val="008819ED"/>
    <w:rsid w:val="0089577C"/>
    <w:rsid w:val="008B69C9"/>
    <w:rsid w:val="008B74B7"/>
    <w:rsid w:val="008C2A5E"/>
    <w:rsid w:val="008C3BC5"/>
    <w:rsid w:val="008E0AA6"/>
    <w:rsid w:val="008E5817"/>
    <w:rsid w:val="008E5B68"/>
    <w:rsid w:val="008E6C04"/>
    <w:rsid w:val="00900AE8"/>
    <w:rsid w:val="0090165E"/>
    <w:rsid w:val="00904EA2"/>
    <w:rsid w:val="00907047"/>
    <w:rsid w:val="0090787F"/>
    <w:rsid w:val="00932623"/>
    <w:rsid w:val="0093276E"/>
    <w:rsid w:val="009340C1"/>
    <w:rsid w:val="00940311"/>
    <w:rsid w:val="00944414"/>
    <w:rsid w:val="00946B60"/>
    <w:rsid w:val="00946D24"/>
    <w:rsid w:val="00950DFB"/>
    <w:rsid w:val="009536C8"/>
    <w:rsid w:val="00970F15"/>
    <w:rsid w:val="0097262F"/>
    <w:rsid w:val="009762A8"/>
    <w:rsid w:val="00982395"/>
    <w:rsid w:val="00984F7B"/>
    <w:rsid w:val="00986656"/>
    <w:rsid w:val="00993767"/>
    <w:rsid w:val="009A1019"/>
    <w:rsid w:val="009A3B67"/>
    <w:rsid w:val="009A3F99"/>
    <w:rsid w:val="009A588A"/>
    <w:rsid w:val="009A5E9C"/>
    <w:rsid w:val="009B2BEC"/>
    <w:rsid w:val="009B2EAF"/>
    <w:rsid w:val="009B54BE"/>
    <w:rsid w:val="009B5B5F"/>
    <w:rsid w:val="009C3746"/>
    <w:rsid w:val="009C6600"/>
    <w:rsid w:val="009C7677"/>
    <w:rsid w:val="009F18F0"/>
    <w:rsid w:val="009F7797"/>
    <w:rsid w:val="00A017D9"/>
    <w:rsid w:val="00A10A29"/>
    <w:rsid w:val="00A17F30"/>
    <w:rsid w:val="00A25F11"/>
    <w:rsid w:val="00A3603D"/>
    <w:rsid w:val="00A47924"/>
    <w:rsid w:val="00A5495F"/>
    <w:rsid w:val="00A54C19"/>
    <w:rsid w:val="00A56687"/>
    <w:rsid w:val="00A64389"/>
    <w:rsid w:val="00A67C86"/>
    <w:rsid w:val="00A74616"/>
    <w:rsid w:val="00A840E6"/>
    <w:rsid w:val="00A86968"/>
    <w:rsid w:val="00A9035E"/>
    <w:rsid w:val="00AA3253"/>
    <w:rsid w:val="00AA755A"/>
    <w:rsid w:val="00AB5FF8"/>
    <w:rsid w:val="00AB7E11"/>
    <w:rsid w:val="00AC107C"/>
    <w:rsid w:val="00AC188D"/>
    <w:rsid w:val="00AC18E5"/>
    <w:rsid w:val="00AE2A91"/>
    <w:rsid w:val="00AF72BC"/>
    <w:rsid w:val="00AF76B5"/>
    <w:rsid w:val="00B03939"/>
    <w:rsid w:val="00B138D9"/>
    <w:rsid w:val="00B21ADE"/>
    <w:rsid w:val="00B27AFA"/>
    <w:rsid w:val="00B33916"/>
    <w:rsid w:val="00B36A8D"/>
    <w:rsid w:val="00B402EA"/>
    <w:rsid w:val="00B42AE7"/>
    <w:rsid w:val="00B622FC"/>
    <w:rsid w:val="00B65968"/>
    <w:rsid w:val="00B67287"/>
    <w:rsid w:val="00B7613E"/>
    <w:rsid w:val="00B80C2F"/>
    <w:rsid w:val="00B81397"/>
    <w:rsid w:val="00B829A2"/>
    <w:rsid w:val="00B83D61"/>
    <w:rsid w:val="00B97DAF"/>
    <w:rsid w:val="00BA154E"/>
    <w:rsid w:val="00BA4E9D"/>
    <w:rsid w:val="00BC762E"/>
    <w:rsid w:val="00BD599A"/>
    <w:rsid w:val="00BD5FB0"/>
    <w:rsid w:val="00BD7E97"/>
    <w:rsid w:val="00BE60A0"/>
    <w:rsid w:val="00BF3A1C"/>
    <w:rsid w:val="00BF654E"/>
    <w:rsid w:val="00C011C8"/>
    <w:rsid w:val="00C43CD3"/>
    <w:rsid w:val="00C44229"/>
    <w:rsid w:val="00C47166"/>
    <w:rsid w:val="00C47C0F"/>
    <w:rsid w:val="00C548D3"/>
    <w:rsid w:val="00C56C53"/>
    <w:rsid w:val="00C72D72"/>
    <w:rsid w:val="00C755EE"/>
    <w:rsid w:val="00C75835"/>
    <w:rsid w:val="00C87451"/>
    <w:rsid w:val="00C96A9C"/>
    <w:rsid w:val="00CA35B8"/>
    <w:rsid w:val="00CA372D"/>
    <w:rsid w:val="00CB009E"/>
    <w:rsid w:val="00CC345B"/>
    <w:rsid w:val="00CC468D"/>
    <w:rsid w:val="00CE012D"/>
    <w:rsid w:val="00CE19FA"/>
    <w:rsid w:val="00CE7078"/>
    <w:rsid w:val="00CF1F6A"/>
    <w:rsid w:val="00CF5299"/>
    <w:rsid w:val="00D0763C"/>
    <w:rsid w:val="00D15BA3"/>
    <w:rsid w:val="00D20316"/>
    <w:rsid w:val="00D41F5A"/>
    <w:rsid w:val="00D46322"/>
    <w:rsid w:val="00D47533"/>
    <w:rsid w:val="00D51347"/>
    <w:rsid w:val="00D64809"/>
    <w:rsid w:val="00D7057B"/>
    <w:rsid w:val="00D75F4B"/>
    <w:rsid w:val="00D800D6"/>
    <w:rsid w:val="00D81701"/>
    <w:rsid w:val="00D82E6A"/>
    <w:rsid w:val="00D84504"/>
    <w:rsid w:val="00D86BEF"/>
    <w:rsid w:val="00D87517"/>
    <w:rsid w:val="00DA1393"/>
    <w:rsid w:val="00DA1862"/>
    <w:rsid w:val="00DA1E3B"/>
    <w:rsid w:val="00DA3CDB"/>
    <w:rsid w:val="00DB0445"/>
    <w:rsid w:val="00DB4270"/>
    <w:rsid w:val="00DB5DE1"/>
    <w:rsid w:val="00DC0027"/>
    <w:rsid w:val="00DD11CB"/>
    <w:rsid w:val="00DE469A"/>
    <w:rsid w:val="00DF2B78"/>
    <w:rsid w:val="00E00C02"/>
    <w:rsid w:val="00E10CF2"/>
    <w:rsid w:val="00E11864"/>
    <w:rsid w:val="00E13D01"/>
    <w:rsid w:val="00E22943"/>
    <w:rsid w:val="00E23483"/>
    <w:rsid w:val="00E262C9"/>
    <w:rsid w:val="00E312A5"/>
    <w:rsid w:val="00E329BD"/>
    <w:rsid w:val="00E32F54"/>
    <w:rsid w:val="00E35F48"/>
    <w:rsid w:val="00E41E89"/>
    <w:rsid w:val="00E43AC8"/>
    <w:rsid w:val="00E5743C"/>
    <w:rsid w:val="00E61BFB"/>
    <w:rsid w:val="00E6333E"/>
    <w:rsid w:val="00E74808"/>
    <w:rsid w:val="00E77497"/>
    <w:rsid w:val="00E8665E"/>
    <w:rsid w:val="00EA544F"/>
    <w:rsid w:val="00EA54EE"/>
    <w:rsid w:val="00EB131A"/>
    <w:rsid w:val="00EB1B11"/>
    <w:rsid w:val="00EB54DD"/>
    <w:rsid w:val="00EB63C5"/>
    <w:rsid w:val="00EC54AE"/>
    <w:rsid w:val="00ED4962"/>
    <w:rsid w:val="00ED4C2D"/>
    <w:rsid w:val="00ED6F0F"/>
    <w:rsid w:val="00ED77F7"/>
    <w:rsid w:val="00EE19CF"/>
    <w:rsid w:val="00F00891"/>
    <w:rsid w:val="00F169D1"/>
    <w:rsid w:val="00F22757"/>
    <w:rsid w:val="00F23641"/>
    <w:rsid w:val="00F3380E"/>
    <w:rsid w:val="00F34089"/>
    <w:rsid w:val="00F34AAB"/>
    <w:rsid w:val="00F35212"/>
    <w:rsid w:val="00F36A17"/>
    <w:rsid w:val="00F43FE8"/>
    <w:rsid w:val="00F46935"/>
    <w:rsid w:val="00F60D7B"/>
    <w:rsid w:val="00F60D9C"/>
    <w:rsid w:val="00F617D9"/>
    <w:rsid w:val="00F64C71"/>
    <w:rsid w:val="00F737B4"/>
    <w:rsid w:val="00F83231"/>
    <w:rsid w:val="00F957BB"/>
    <w:rsid w:val="00F97DF8"/>
    <w:rsid w:val="00FB1781"/>
    <w:rsid w:val="00FB2624"/>
    <w:rsid w:val="00FB54EB"/>
    <w:rsid w:val="00FC0647"/>
    <w:rsid w:val="00FC4DCA"/>
    <w:rsid w:val="00FF38BC"/>
    <w:rsid w:val="00FF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46D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"/>
    <w:rsid w:val="00CE19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D4C2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6">
    <w:name w:val="No Spacing"/>
    <w:uiPriority w:val="1"/>
    <w:qFormat/>
    <w:rsid w:val="008E6C04"/>
    <w:rPr>
      <w:rFonts w:ascii="Calibri" w:hAnsi="Calibri"/>
      <w:sz w:val="22"/>
      <w:szCs w:val="22"/>
      <w:lang w:eastAsia="en-US"/>
    </w:rPr>
  </w:style>
  <w:style w:type="character" w:customStyle="1" w:styleId="FontStyle62">
    <w:name w:val="Font Style62"/>
    <w:basedOn w:val="a0"/>
    <w:rsid w:val="007C31B4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basedOn w:val="a0"/>
    <w:rsid w:val="00686699"/>
    <w:rPr>
      <w:rFonts w:ascii="Times New Roman" w:hAnsi="Times New Roman" w:cs="Times New Roman"/>
      <w:b/>
      <w:bCs/>
      <w:sz w:val="38"/>
      <w:szCs w:val="38"/>
    </w:rPr>
  </w:style>
  <w:style w:type="paragraph" w:customStyle="1" w:styleId="a7">
    <w:name w:val="Содержимое таблицы"/>
    <w:basedOn w:val="a"/>
    <w:rsid w:val="00CE012D"/>
    <w:pPr>
      <w:widowControl w:val="0"/>
      <w:suppressLineNumbers/>
      <w:suppressAutoHyphens/>
    </w:pPr>
    <w:rPr>
      <w:rFonts w:eastAsia="Calibri"/>
      <w:kern w:val="1"/>
    </w:rPr>
  </w:style>
  <w:style w:type="paragraph" w:styleId="a8">
    <w:name w:val="header"/>
    <w:basedOn w:val="a"/>
    <w:link w:val="a9"/>
    <w:rsid w:val="00BD7E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D7E97"/>
    <w:rPr>
      <w:sz w:val="24"/>
      <w:szCs w:val="24"/>
    </w:rPr>
  </w:style>
  <w:style w:type="paragraph" w:styleId="aa">
    <w:name w:val="footer"/>
    <w:basedOn w:val="a"/>
    <w:link w:val="ab"/>
    <w:rsid w:val="00BD7E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7E97"/>
    <w:rPr>
      <w:sz w:val="24"/>
      <w:szCs w:val="24"/>
    </w:rPr>
  </w:style>
  <w:style w:type="paragraph" w:customStyle="1" w:styleId="ac">
    <w:name w:val="Заголовок"/>
    <w:uiPriority w:val="99"/>
    <w:rsid w:val="00F737B4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FB6D-834C-4849-A595-BE1D69B0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Бранихин ФН</cp:lastModifiedBy>
  <cp:revision>87</cp:revision>
  <cp:lastPrinted>2020-01-10T05:43:00Z</cp:lastPrinted>
  <dcterms:created xsi:type="dcterms:W3CDTF">2017-07-18T10:19:00Z</dcterms:created>
  <dcterms:modified xsi:type="dcterms:W3CDTF">2020-01-28T05:56:00Z</dcterms:modified>
</cp:coreProperties>
</file>