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D" w:rsidRPr="00961B6F" w:rsidRDefault="00F76B24" w:rsidP="00F76B24">
      <w:pPr>
        <w:widowControl w:val="0"/>
        <w:autoSpaceDE w:val="0"/>
        <w:autoSpaceDN w:val="0"/>
        <w:adjustRightInd w:val="0"/>
        <w:jc w:val="right"/>
        <w:rPr>
          <w:sz w:val="22"/>
          <w:szCs w:val="22"/>
        </w:rPr>
      </w:pPr>
      <w:r w:rsidRPr="00961B6F">
        <w:rPr>
          <w:sz w:val="22"/>
          <w:szCs w:val="22"/>
        </w:rPr>
        <w:t xml:space="preserve">          </w:t>
      </w:r>
      <w:r w:rsidR="003E54FD" w:rsidRPr="00961B6F">
        <w:rPr>
          <w:sz w:val="22"/>
          <w:szCs w:val="22"/>
        </w:rPr>
        <w:t xml:space="preserve">Приложение </w:t>
      </w:r>
    </w:p>
    <w:p w:rsidR="003E54FD" w:rsidRPr="00961B6F" w:rsidRDefault="009E0FD4" w:rsidP="003E54FD">
      <w:pPr>
        <w:jc w:val="right"/>
        <w:rPr>
          <w:sz w:val="22"/>
          <w:szCs w:val="22"/>
        </w:rPr>
      </w:pPr>
      <w:r w:rsidRPr="00961B6F">
        <w:rPr>
          <w:sz w:val="22"/>
          <w:szCs w:val="22"/>
        </w:rPr>
        <w:t>УТВЕРЖДЕНО</w:t>
      </w:r>
    </w:p>
    <w:p w:rsidR="003E54FD" w:rsidRPr="00961B6F" w:rsidRDefault="003E54FD" w:rsidP="003E54FD">
      <w:pPr>
        <w:jc w:val="right"/>
        <w:rPr>
          <w:sz w:val="22"/>
          <w:szCs w:val="22"/>
        </w:rPr>
      </w:pPr>
      <w:r w:rsidRPr="00961B6F">
        <w:rPr>
          <w:sz w:val="22"/>
          <w:szCs w:val="22"/>
        </w:rPr>
        <w:t xml:space="preserve">постановлением  Администрации </w:t>
      </w:r>
    </w:p>
    <w:p w:rsidR="003E54FD" w:rsidRPr="00961B6F" w:rsidRDefault="003E54FD" w:rsidP="003E54FD">
      <w:pPr>
        <w:jc w:val="right"/>
        <w:rPr>
          <w:sz w:val="22"/>
          <w:szCs w:val="22"/>
        </w:rPr>
      </w:pPr>
      <w:r w:rsidRPr="00961B6F">
        <w:rPr>
          <w:sz w:val="22"/>
          <w:szCs w:val="22"/>
        </w:rPr>
        <w:t xml:space="preserve">Ковернинского муниципального района </w:t>
      </w:r>
    </w:p>
    <w:p w:rsidR="003E54FD" w:rsidRPr="00F651A6" w:rsidRDefault="00F651A6" w:rsidP="00F651A6">
      <w:pPr>
        <w:rPr>
          <w:sz w:val="28"/>
          <w:szCs w:val="16"/>
        </w:rPr>
      </w:pPr>
      <w:r>
        <w:rPr>
          <w:sz w:val="22"/>
          <w:szCs w:val="22"/>
        </w:rPr>
        <w:t xml:space="preserve">                                                                                                                                                      </w:t>
      </w:r>
      <w:r w:rsidR="003C577A" w:rsidRPr="00E00DD7">
        <w:rPr>
          <w:sz w:val="22"/>
          <w:szCs w:val="22"/>
          <w:highlight w:val="yellow"/>
        </w:rPr>
        <w:t xml:space="preserve">от </w:t>
      </w:r>
      <w:r w:rsidR="00E00DD7" w:rsidRPr="00E00DD7">
        <w:rPr>
          <w:sz w:val="22"/>
          <w:szCs w:val="22"/>
          <w:highlight w:val="yellow"/>
        </w:rPr>
        <w:t xml:space="preserve">                </w:t>
      </w:r>
      <w:r w:rsidR="00181592" w:rsidRPr="00E00DD7">
        <w:rPr>
          <w:sz w:val="22"/>
          <w:szCs w:val="22"/>
          <w:highlight w:val="yellow"/>
        </w:rPr>
        <w:t xml:space="preserve">.2019 </w:t>
      </w:r>
      <w:r w:rsidR="003E54FD" w:rsidRPr="00E00DD7">
        <w:rPr>
          <w:sz w:val="22"/>
          <w:szCs w:val="22"/>
          <w:highlight w:val="yellow"/>
        </w:rPr>
        <w:t>№</w:t>
      </w:r>
      <w:r w:rsidR="00181592">
        <w:rPr>
          <w:sz w:val="22"/>
          <w:szCs w:val="22"/>
        </w:rPr>
        <w:t xml:space="preserve"> </w:t>
      </w:r>
      <w:r>
        <w:rPr>
          <w:sz w:val="28"/>
          <w:szCs w:val="16"/>
        </w:rPr>
        <w:t xml:space="preserve">                      </w:t>
      </w:r>
      <w:r w:rsidR="003C577A" w:rsidRPr="00F651A6">
        <w:rPr>
          <w:sz w:val="28"/>
          <w:szCs w:val="16"/>
        </w:rPr>
        <w:t xml:space="preserve">    </w:t>
      </w:r>
    </w:p>
    <w:p w:rsidR="003E54FD" w:rsidRPr="00961B6F" w:rsidRDefault="003E54FD" w:rsidP="00F76B24">
      <w:pPr>
        <w:widowControl w:val="0"/>
        <w:autoSpaceDE w:val="0"/>
        <w:autoSpaceDN w:val="0"/>
        <w:adjustRightInd w:val="0"/>
        <w:rPr>
          <w:sz w:val="28"/>
          <w:szCs w:val="16"/>
        </w:rPr>
      </w:pPr>
      <w:bookmarkStart w:id="0" w:name="_GoBack"/>
      <w:bookmarkEnd w:id="0"/>
    </w:p>
    <w:p w:rsidR="003E54FD" w:rsidRPr="00961B6F" w:rsidRDefault="003E54FD" w:rsidP="003E54FD">
      <w:pPr>
        <w:widowControl w:val="0"/>
        <w:autoSpaceDE w:val="0"/>
        <w:autoSpaceDN w:val="0"/>
        <w:adjustRightInd w:val="0"/>
        <w:rPr>
          <w:sz w:val="28"/>
          <w:szCs w:val="16"/>
        </w:rPr>
      </w:pPr>
    </w:p>
    <w:p w:rsidR="003E54FD" w:rsidRPr="00961B6F" w:rsidRDefault="003E54FD" w:rsidP="00F76B24">
      <w:pPr>
        <w:widowControl w:val="0"/>
        <w:autoSpaceDE w:val="0"/>
        <w:autoSpaceDN w:val="0"/>
        <w:adjustRightInd w:val="0"/>
        <w:spacing w:line="360" w:lineRule="auto"/>
        <w:ind w:left="-240"/>
        <w:jc w:val="center"/>
        <w:rPr>
          <w:b/>
          <w:szCs w:val="28"/>
        </w:rPr>
      </w:pPr>
      <w:r w:rsidRPr="00961B6F">
        <w:rPr>
          <w:b/>
          <w:szCs w:val="28"/>
        </w:rPr>
        <w:t>МУНИЦИПАЛЬНАЯ  ПРОГРАММА</w:t>
      </w:r>
    </w:p>
    <w:p w:rsidR="003E54FD" w:rsidRPr="00961B6F" w:rsidRDefault="003E54FD" w:rsidP="00F76B24">
      <w:pPr>
        <w:pStyle w:val="1"/>
        <w:rPr>
          <w:color w:val="auto"/>
          <w:sz w:val="24"/>
          <w:szCs w:val="28"/>
        </w:rPr>
      </w:pPr>
      <w:r w:rsidRPr="006E4ABB">
        <w:rPr>
          <w:color w:val="auto"/>
          <w:sz w:val="24"/>
          <w:szCs w:val="28"/>
        </w:rPr>
        <w:t>"Развитие культуры</w:t>
      </w:r>
      <w:r w:rsidR="00F76B24" w:rsidRPr="006E4ABB">
        <w:rPr>
          <w:color w:val="auto"/>
          <w:sz w:val="24"/>
          <w:szCs w:val="28"/>
        </w:rPr>
        <w:t xml:space="preserve"> </w:t>
      </w:r>
      <w:r w:rsidRPr="006E4ABB">
        <w:rPr>
          <w:color w:val="auto"/>
          <w:sz w:val="24"/>
          <w:szCs w:val="28"/>
        </w:rPr>
        <w:t>Ковернинского муниципального района  Нижегородской области "</w:t>
      </w:r>
    </w:p>
    <w:p w:rsidR="00B03FE9" w:rsidRPr="00961B6F" w:rsidRDefault="005B3472" w:rsidP="00F76B24">
      <w:pPr>
        <w:widowControl w:val="0"/>
        <w:autoSpaceDE w:val="0"/>
        <w:autoSpaceDN w:val="0"/>
        <w:adjustRightInd w:val="0"/>
        <w:jc w:val="center"/>
        <w:rPr>
          <w:bCs/>
          <w:szCs w:val="28"/>
        </w:rPr>
      </w:pPr>
      <w:r w:rsidRPr="00961B6F">
        <w:rPr>
          <w:bCs/>
          <w:szCs w:val="28"/>
        </w:rPr>
        <w:t>(далее - программа, муниципальная программа)</w:t>
      </w:r>
    </w:p>
    <w:p w:rsidR="00452CAB" w:rsidRPr="00961B6F" w:rsidRDefault="00452CAB" w:rsidP="003E54FD">
      <w:pPr>
        <w:widowControl w:val="0"/>
        <w:autoSpaceDE w:val="0"/>
        <w:autoSpaceDN w:val="0"/>
        <w:adjustRightInd w:val="0"/>
        <w:jc w:val="center"/>
        <w:rPr>
          <w:b/>
          <w:bCs/>
        </w:rPr>
      </w:pPr>
    </w:p>
    <w:p w:rsidR="003E54FD" w:rsidRPr="00961B6F" w:rsidRDefault="003E54FD" w:rsidP="00C961A6">
      <w:pPr>
        <w:widowControl w:val="0"/>
        <w:autoSpaceDE w:val="0"/>
        <w:autoSpaceDN w:val="0"/>
        <w:adjustRightInd w:val="0"/>
        <w:jc w:val="center"/>
        <w:rPr>
          <w:b/>
          <w:bCs/>
        </w:rPr>
      </w:pPr>
      <w:r w:rsidRPr="00961B6F">
        <w:rPr>
          <w:b/>
          <w:bCs/>
        </w:rPr>
        <w:t>1. ПАСПОРТ ПРОГРАММЫ</w:t>
      </w:r>
    </w:p>
    <w:p w:rsidR="003E54FD" w:rsidRPr="00961B6F" w:rsidRDefault="003E54FD" w:rsidP="00C961A6">
      <w:pPr>
        <w:widowControl w:val="0"/>
        <w:autoSpaceDE w:val="0"/>
        <w:autoSpaceDN w:val="0"/>
        <w:adjustRightInd w:val="0"/>
        <w:jc w:val="center"/>
      </w:pPr>
    </w:p>
    <w:tbl>
      <w:tblPr>
        <w:tblW w:w="0" w:type="auto"/>
        <w:jc w:val="center"/>
        <w:tblCellSpacing w:w="5" w:type="nil"/>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411"/>
        <w:gridCol w:w="4714"/>
        <w:gridCol w:w="28"/>
        <w:gridCol w:w="1417"/>
        <w:gridCol w:w="29"/>
        <w:gridCol w:w="1453"/>
      </w:tblGrid>
      <w:tr w:rsidR="003E54FD" w:rsidRPr="00961B6F" w:rsidTr="00D54682">
        <w:trPr>
          <w:tblCellSpacing w:w="5" w:type="nil"/>
          <w:jc w:val="center"/>
        </w:trPr>
        <w:tc>
          <w:tcPr>
            <w:tcW w:w="2411" w:type="dxa"/>
          </w:tcPr>
          <w:p w:rsidR="003E54FD" w:rsidRPr="00961B6F" w:rsidRDefault="003E54FD" w:rsidP="00C961A6">
            <w:pPr>
              <w:pStyle w:val="a4"/>
              <w:rPr>
                <w:rFonts w:ascii="Times New Roman" w:hAnsi="Times New Roman"/>
              </w:rPr>
            </w:pPr>
            <w:r w:rsidRPr="00961B6F">
              <w:rPr>
                <w:rFonts w:ascii="Times New Roman" w:hAnsi="Times New Roman"/>
              </w:rPr>
              <w:t xml:space="preserve">Муниципальный заказчик-координатор программы                           </w:t>
            </w:r>
          </w:p>
        </w:tc>
        <w:tc>
          <w:tcPr>
            <w:tcW w:w="7641" w:type="dxa"/>
            <w:gridSpan w:val="5"/>
          </w:tcPr>
          <w:p w:rsidR="003E54FD" w:rsidRPr="00961B6F" w:rsidRDefault="003E54FD" w:rsidP="00C961A6">
            <w:pPr>
              <w:pStyle w:val="a4"/>
              <w:jc w:val="both"/>
              <w:rPr>
                <w:rFonts w:ascii="Times New Roman" w:hAnsi="Times New Roman"/>
              </w:rPr>
            </w:pPr>
            <w:r w:rsidRPr="00961B6F">
              <w:rPr>
                <w:rFonts w:ascii="Times New Roman" w:hAnsi="Times New Roman"/>
              </w:rPr>
              <w:t>Отдел культуры и кино Администрации Ковернинского муниципального района Нижегородской области.</w:t>
            </w:r>
          </w:p>
        </w:tc>
      </w:tr>
      <w:tr w:rsidR="003E54FD" w:rsidRPr="00961B6F" w:rsidTr="00D54682">
        <w:trPr>
          <w:tblCellSpacing w:w="5" w:type="nil"/>
          <w:jc w:val="center"/>
        </w:trPr>
        <w:tc>
          <w:tcPr>
            <w:tcW w:w="2411" w:type="dxa"/>
          </w:tcPr>
          <w:p w:rsidR="003E54FD" w:rsidRPr="00961B6F" w:rsidRDefault="003E54FD" w:rsidP="00C961A6">
            <w:pPr>
              <w:pStyle w:val="a4"/>
              <w:rPr>
                <w:rFonts w:ascii="Times New Roman" w:hAnsi="Times New Roman"/>
              </w:rPr>
            </w:pPr>
            <w:r w:rsidRPr="00961B6F">
              <w:rPr>
                <w:rFonts w:ascii="Times New Roman" w:hAnsi="Times New Roman"/>
              </w:rPr>
              <w:t xml:space="preserve">Соисполнители программы                                                  </w:t>
            </w:r>
          </w:p>
        </w:tc>
        <w:tc>
          <w:tcPr>
            <w:tcW w:w="7641" w:type="dxa"/>
            <w:gridSpan w:val="5"/>
          </w:tcPr>
          <w:p w:rsidR="00FC4AA2" w:rsidRPr="00961B6F" w:rsidRDefault="003E54FD" w:rsidP="001E6844">
            <w:pPr>
              <w:pStyle w:val="a4"/>
              <w:numPr>
                <w:ilvl w:val="0"/>
                <w:numId w:val="27"/>
              </w:numPr>
              <w:ind w:left="386"/>
              <w:jc w:val="both"/>
              <w:rPr>
                <w:rFonts w:ascii="Times New Roman" w:hAnsi="Times New Roman"/>
              </w:rPr>
            </w:pPr>
            <w:r w:rsidRPr="00961B6F">
              <w:rPr>
                <w:rFonts w:ascii="Times New Roman" w:hAnsi="Times New Roman"/>
              </w:rPr>
              <w:t>Финансовое управление Администрации Ковернинского района;</w:t>
            </w:r>
          </w:p>
          <w:p w:rsidR="00FC4AA2" w:rsidRPr="00961B6F" w:rsidRDefault="00EC623D" w:rsidP="001E6844">
            <w:pPr>
              <w:pStyle w:val="a4"/>
              <w:numPr>
                <w:ilvl w:val="0"/>
                <w:numId w:val="27"/>
              </w:numPr>
              <w:ind w:left="386"/>
              <w:jc w:val="both"/>
              <w:rPr>
                <w:rFonts w:ascii="Times New Roman" w:hAnsi="Times New Roman"/>
              </w:rPr>
            </w:pPr>
            <w:r w:rsidRPr="00961B6F">
              <w:rPr>
                <w:rFonts w:ascii="Times New Roman" w:hAnsi="Times New Roman"/>
              </w:rPr>
              <w:t>О</w:t>
            </w:r>
            <w:r w:rsidR="003E54FD" w:rsidRPr="00961B6F">
              <w:rPr>
                <w:rFonts w:ascii="Times New Roman" w:hAnsi="Times New Roman"/>
              </w:rPr>
              <w:t xml:space="preserve">тдел </w:t>
            </w:r>
            <w:r w:rsidR="00EA63C2" w:rsidRPr="00961B6F">
              <w:rPr>
                <w:rFonts w:ascii="Times New Roman" w:hAnsi="Times New Roman"/>
              </w:rPr>
              <w:t xml:space="preserve">архитектуры, </w:t>
            </w:r>
            <w:r w:rsidR="003E54FD" w:rsidRPr="00961B6F">
              <w:rPr>
                <w:rFonts w:ascii="Times New Roman" w:hAnsi="Times New Roman"/>
              </w:rPr>
              <w:t xml:space="preserve">капитального строительства, </w:t>
            </w:r>
            <w:r w:rsidR="00EA63C2" w:rsidRPr="00961B6F">
              <w:rPr>
                <w:rFonts w:ascii="Times New Roman" w:hAnsi="Times New Roman"/>
              </w:rPr>
              <w:t xml:space="preserve">и ЖКХ </w:t>
            </w:r>
            <w:r w:rsidR="00AE4712" w:rsidRPr="00961B6F">
              <w:rPr>
                <w:rFonts w:ascii="Times New Roman" w:hAnsi="Times New Roman"/>
              </w:rPr>
              <w:t xml:space="preserve">Администрации </w:t>
            </w:r>
            <w:r w:rsidR="003E54FD" w:rsidRPr="00961B6F">
              <w:rPr>
                <w:rFonts w:ascii="Times New Roman" w:hAnsi="Times New Roman"/>
              </w:rPr>
              <w:t>Ковернинского муниципального района;</w:t>
            </w:r>
          </w:p>
          <w:p w:rsidR="003E54FD" w:rsidRPr="00961B6F" w:rsidRDefault="003E54FD" w:rsidP="00474660">
            <w:pPr>
              <w:pStyle w:val="a4"/>
              <w:ind w:left="386"/>
              <w:jc w:val="both"/>
              <w:rPr>
                <w:rFonts w:ascii="Times New Roman" w:hAnsi="Times New Roman"/>
              </w:rPr>
            </w:pPr>
          </w:p>
        </w:tc>
      </w:tr>
      <w:tr w:rsidR="003E54FD" w:rsidRPr="00961B6F" w:rsidTr="00D54682">
        <w:trPr>
          <w:tblCellSpacing w:w="5" w:type="nil"/>
          <w:jc w:val="center"/>
        </w:trPr>
        <w:tc>
          <w:tcPr>
            <w:tcW w:w="2411" w:type="dxa"/>
          </w:tcPr>
          <w:p w:rsidR="003E54FD" w:rsidRPr="00961B6F" w:rsidRDefault="003E54FD" w:rsidP="00C961A6">
            <w:pPr>
              <w:pStyle w:val="a4"/>
              <w:rPr>
                <w:rFonts w:ascii="Times New Roman" w:hAnsi="Times New Roman"/>
              </w:rPr>
            </w:pPr>
            <w:r w:rsidRPr="00961B6F">
              <w:rPr>
                <w:rFonts w:ascii="Times New Roman" w:hAnsi="Times New Roman"/>
              </w:rPr>
              <w:t xml:space="preserve">Подпрограммы программы                                                   </w:t>
            </w:r>
          </w:p>
        </w:tc>
        <w:tc>
          <w:tcPr>
            <w:tcW w:w="7641" w:type="dxa"/>
            <w:gridSpan w:val="5"/>
          </w:tcPr>
          <w:p w:rsidR="003E54FD" w:rsidRPr="00961B6F" w:rsidRDefault="00A665B3" w:rsidP="00C961A6">
            <w:pPr>
              <w:rPr>
                <w:b/>
              </w:rPr>
            </w:pPr>
            <w:hyperlink w:anchor="Подпрограмма1" w:history="1">
              <w:r w:rsidR="00AC51BA" w:rsidRPr="007C17DC">
                <w:rPr>
                  <w:rStyle w:val="af4"/>
                  <w:sz w:val="22"/>
                  <w:szCs w:val="22"/>
                </w:rPr>
                <w:t>Подпрограмма 1</w:t>
              </w:r>
            </w:hyperlink>
            <w:r w:rsidR="003E54FD" w:rsidRPr="00961B6F">
              <w:rPr>
                <w:sz w:val="22"/>
                <w:szCs w:val="22"/>
              </w:rPr>
              <w:t xml:space="preserve"> </w:t>
            </w:r>
            <w:r w:rsidR="004A76B5" w:rsidRPr="00961B6F">
              <w:rPr>
                <w:sz w:val="22"/>
                <w:szCs w:val="22"/>
              </w:rPr>
              <w:t>«Повышение общественно значимого статуса библиотеки, книги, чтения и уровня общей и информационной культуры»</w:t>
            </w:r>
          </w:p>
          <w:p w:rsidR="003E54FD" w:rsidRPr="00961B6F" w:rsidRDefault="00A665B3" w:rsidP="00C961A6">
            <w:pPr>
              <w:pStyle w:val="a4"/>
              <w:rPr>
                <w:rFonts w:ascii="Times New Roman" w:hAnsi="Times New Roman"/>
              </w:rPr>
            </w:pPr>
            <w:hyperlink w:anchor="Подпрограмма2" w:history="1">
              <w:r w:rsidR="00AE4712" w:rsidRPr="007C17DC">
                <w:rPr>
                  <w:rStyle w:val="af4"/>
                  <w:rFonts w:ascii="Times New Roman" w:hAnsi="Times New Roman"/>
                </w:rPr>
                <w:t xml:space="preserve">Подпрограмма </w:t>
              </w:r>
              <w:r w:rsidR="00AC51BA" w:rsidRPr="007C17DC">
                <w:rPr>
                  <w:rStyle w:val="af4"/>
                  <w:rFonts w:ascii="Times New Roman" w:hAnsi="Times New Roman"/>
                </w:rPr>
                <w:t>2</w:t>
              </w:r>
            </w:hyperlink>
            <w:r w:rsidR="00AC51BA" w:rsidRPr="00961B6F">
              <w:rPr>
                <w:rFonts w:ascii="Times New Roman" w:hAnsi="Times New Roman"/>
              </w:rPr>
              <w:t xml:space="preserve"> </w:t>
            </w:r>
            <w:r w:rsidR="003E54FD" w:rsidRPr="00961B6F">
              <w:rPr>
                <w:rFonts w:ascii="Times New Roman" w:hAnsi="Times New Roman"/>
              </w:rPr>
              <w:t>«Народное художественное творчество»;</w:t>
            </w:r>
          </w:p>
          <w:p w:rsidR="003E54FD" w:rsidRPr="00961B6F" w:rsidRDefault="00A665B3" w:rsidP="00C961A6">
            <w:pPr>
              <w:pStyle w:val="a4"/>
              <w:rPr>
                <w:rFonts w:ascii="Times New Roman" w:hAnsi="Times New Roman"/>
              </w:rPr>
            </w:pPr>
            <w:hyperlink w:anchor="Подпрограмма3" w:history="1">
              <w:r w:rsidR="00AE4712" w:rsidRPr="007C17DC">
                <w:rPr>
                  <w:rStyle w:val="af4"/>
                  <w:rFonts w:ascii="Times New Roman" w:hAnsi="Times New Roman"/>
                </w:rPr>
                <w:t xml:space="preserve">Подпрограмма </w:t>
              </w:r>
              <w:r w:rsidR="00AC51BA" w:rsidRPr="007C17DC">
                <w:rPr>
                  <w:rStyle w:val="af4"/>
                  <w:rFonts w:ascii="Times New Roman" w:hAnsi="Times New Roman"/>
                </w:rPr>
                <w:t>3</w:t>
              </w:r>
            </w:hyperlink>
            <w:r w:rsidR="00AC51BA" w:rsidRPr="00961B6F">
              <w:rPr>
                <w:rFonts w:ascii="Times New Roman" w:hAnsi="Times New Roman"/>
              </w:rPr>
              <w:t xml:space="preserve"> </w:t>
            </w:r>
            <w:r w:rsidR="003E54FD" w:rsidRPr="00961B6F">
              <w:rPr>
                <w:rFonts w:ascii="Times New Roman" w:hAnsi="Times New Roman"/>
              </w:rPr>
              <w:t>«Развитие му</w:t>
            </w:r>
            <w:bookmarkStart w:id="1" w:name="Par545"/>
            <w:bookmarkStart w:id="2" w:name="Подпрограмма2"/>
            <w:bookmarkStart w:id="3" w:name="Par782"/>
            <w:bookmarkStart w:id="4" w:name="Par571"/>
            <w:bookmarkStart w:id="5" w:name="Подпрограмма4"/>
            <w:bookmarkStart w:id="6" w:name="Подпрограмма5"/>
            <w:bookmarkEnd w:id="1"/>
            <w:bookmarkEnd w:id="2"/>
            <w:bookmarkEnd w:id="3"/>
            <w:bookmarkEnd w:id="4"/>
            <w:bookmarkEnd w:id="5"/>
            <w:bookmarkEnd w:id="6"/>
            <w:r w:rsidR="00653D56" w:rsidRPr="00961B6F">
              <w:rPr>
                <w:rFonts w:ascii="Times New Roman" w:hAnsi="Times New Roman"/>
              </w:rPr>
              <w:t>зейного дела</w:t>
            </w:r>
            <w:r w:rsidR="006E4ABB">
              <w:rPr>
                <w:rFonts w:ascii="Times New Roman" w:hAnsi="Times New Roman"/>
              </w:rPr>
              <w:t xml:space="preserve"> и туризма</w:t>
            </w:r>
            <w:r w:rsidR="003E54FD" w:rsidRPr="00961B6F">
              <w:rPr>
                <w:rFonts w:ascii="Times New Roman" w:hAnsi="Times New Roman"/>
              </w:rPr>
              <w:t>»;</w:t>
            </w:r>
          </w:p>
          <w:p w:rsidR="00923B99" w:rsidRPr="00961B6F" w:rsidRDefault="00A665B3" w:rsidP="00C961A6">
            <w:pPr>
              <w:pStyle w:val="a4"/>
              <w:rPr>
                <w:rFonts w:ascii="Times New Roman" w:hAnsi="Times New Roman"/>
              </w:rPr>
            </w:pPr>
            <w:hyperlink w:anchor="Подпрограмма4" w:history="1">
              <w:r w:rsidR="00D41081" w:rsidRPr="007C17DC">
                <w:rPr>
                  <w:rStyle w:val="af4"/>
                  <w:rFonts w:ascii="Times New Roman" w:hAnsi="Times New Roman"/>
                </w:rPr>
                <w:t xml:space="preserve">Подпрограмма </w:t>
              </w:r>
              <w:r w:rsidR="00AC51BA" w:rsidRPr="007C17DC">
                <w:rPr>
                  <w:rStyle w:val="af4"/>
                  <w:rFonts w:ascii="Times New Roman" w:hAnsi="Times New Roman"/>
                </w:rPr>
                <w:t>4</w:t>
              </w:r>
            </w:hyperlink>
            <w:r w:rsidR="00AC51BA" w:rsidRPr="00961B6F">
              <w:rPr>
                <w:rFonts w:ascii="Times New Roman" w:hAnsi="Times New Roman"/>
              </w:rPr>
              <w:t xml:space="preserve"> </w:t>
            </w:r>
            <w:r w:rsidR="003E54FD" w:rsidRPr="00961B6F">
              <w:rPr>
                <w:rFonts w:ascii="Times New Roman" w:hAnsi="Times New Roman"/>
              </w:rPr>
              <w:t>«Деятельность и развитие школ дополнительного образования;</w:t>
            </w:r>
          </w:p>
          <w:p w:rsidR="003E54FD" w:rsidRPr="004B4182" w:rsidRDefault="00A665B3" w:rsidP="006E4ABB">
            <w:pPr>
              <w:pStyle w:val="af3"/>
              <w:spacing w:line="276" w:lineRule="auto"/>
              <w:rPr>
                <w:sz w:val="22"/>
                <w:szCs w:val="22"/>
              </w:rPr>
            </w:pPr>
            <w:hyperlink w:anchor="Подпрограмма5" w:history="1">
              <w:r w:rsidR="00D41081" w:rsidRPr="007C17DC">
                <w:rPr>
                  <w:rStyle w:val="af4"/>
                  <w:sz w:val="22"/>
                  <w:szCs w:val="22"/>
                  <w:lang w:eastAsia="en-US"/>
                </w:rPr>
                <w:t xml:space="preserve">Подпрограмма </w:t>
              </w:r>
              <w:r w:rsidR="00C94961" w:rsidRPr="007C17DC">
                <w:rPr>
                  <w:rStyle w:val="af4"/>
                  <w:sz w:val="22"/>
                  <w:szCs w:val="22"/>
                  <w:lang w:eastAsia="en-US"/>
                </w:rPr>
                <w:t>5</w:t>
              </w:r>
            </w:hyperlink>
            <w:r w:rsidR="00D54682" w:rsidRPr="004B4182">
              <w:rPr>
                <w:color w:val="auto"/>
                <w:sz w:val="22"/>
                <w:szCs w:val="22"/>
                <w:lang w:eastAsia="en-US"/>
              </w:rPr>
              <w:t xml:space="preserve"> </w:t>
            </w:r>
            <w:r w:rsidR="003E54FD" w:rsidRPr="004B4182">
              <w:rPr>
                <w:sz w:val="22"/>
                <w:szCs w:val="22"/>
              </w:rPr>
              <w:t>«Обеспечение реализации</w:t>
            </w:r>
            <w:r w:rsidR="001F259C" w:rsidRPr="004B4182">
              <w:rPr>
                <w:sz w:val="22"/>
                <w:szCs w:val="22"/>
              </w:rPr>
              <w:t xml:space="preserve"> </w:t>
            </w:r>
            <w:r w:rsidR="003E54FD" w:rsidRPr="004B4182">
              <w:rPr>
                <w:sz w:val="22"/>
                <w:szCs w:val="22"/>
              </w:rPr>
              <w:t>муниципальной программы».</w:t>
            </w:r>
          </w:p>
        </w:tc>
      </w:tr>
      <w:tr w:rsidR="003E54FD" w:rsidRPr="00961B6F" w:rsidTr="00D54682">
        <w:trPr>
          <w:tblCellSpacing w:w="5" w:type="nil"/>
          <w:jc w:val="center"/>
        </w:trPr>
        <w:tc>
          <w:tcPr>
            <w:tcW w:w="2411" w:type="dxa"/>
          </w:tcPr>
          <w:p w:rsidR="00602742" w:rsidRPr="003D5BCC" w:rsidRDefault="00C633B4" w:rsidP="00C961A6">
            <w:pPr>
              <w:pStyle w:val="a4"/>
              <w:rPr>
                <w:rFonts w:ascii="Times New Roman" w:hAnsi="Times New Roman"/>
              </w:rPr>
            </w:pPr>
            <w:r w:rsidRPr="003D5BCC">
              <w:rPr>
                <w:rFonts w:ascii="Times New Roman" w:hAnsi="Times New Roman"/>
              </w:rPr>
              <w:t xml:space="preserve">Цели </w:t>
            </w:r>
            <w:r w:rsidR="003E54FD" w:rsidRPr="003D5BCC">
              <w:rPr>
                <w:rFonts w:ascii="Times New Roman" w:hAnsi="Times New Roman"/>
              </w:rPr>
              <w:t xml:space="preserve">программы        </w:t>
            </w:r>
          </w:p>
          <w:p w:rsidR="00602742" w:rsidRPr="003D5BCC" w:rsidRDefault="00602742" w:rsidP="00C961A6">
            <w:pPr>
              <w:pStyle w:val="a4"/>
              <w:rPr>
                <w:rFonts w:ascii="Times New Roman" w:hAnsi="Times New Roman"/>
              </w:rPr>
            </w:pPr>
          </w:p>
          <w:p w:rsidR="003E54FD" w:rsidRPr="003D5BCC" w:rsidRDefault="003E54FD" w:rsidP="00C961A6">
            <w:pPr>
              <w:pStyle w:val="a4"/>
              <w:jc w:val="center"/>
              <w:rPr>
                <w:rFonts w:ascii="Times New Roman" w:hAnsi="Times New Roman"/>
              </w:rPr>
            </w:pPr>
          </w:p>
        </w:tc>
        <w:tc>
          <w:tcPr>
            <w:tcW w:w="7641" w:type="dxa"/>
            <w:gridSpan w:val="5"/>
            <w:shd w:val="clear" w:color="auto" w:fill="FFFFFF" w:themeFill="background1"/>
          </w:tcPr>
          <w:p w:rsidR="00C633B4" w:rsidRPr="003D5BCC" w:rsidRDefault="00C633B4"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p w:rsidR="009A1EE9" w:rsidRPr="003D5BCC" w:rsidRDefault="00C633B4"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p>
          <w:p w:rsidR="009A1EE9" w:rsidRPr="003D5BCC" w:rsidRDefault="009A1EE9"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 xml:space="preserve">Сохранение культурного и исторического наследия района; </w:t>
            </w:r>
          </w:p>
          <w:p w:rsidR="00C633B4" w:rsidRPr="003D5BCC" w:rsidRDefault="009A1EE9"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p w:rsidR="00896117" w:rsidRPr="003D5BCC" w:rsidRDefault="00896117"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Обеспечение организационных, информационных и научно-методических условий для реализации программы.</w:t>
            </w:r>
          </w:p>
        </w:tc>
      </w:tr>
      <w:tr w:rsidR="003E54FD" w:rsidRPr="00961B6F" w:rsidTr="00D54682">
        <w:trPr>
          <w:tblCellSpacing w:w="5" w:type="nil"/>
          <w:jc w:val="center"/>
        </w:trPr>
        <w:tc>
          <w:tcPr>
            <w:tcW w:w="2411" w:type="dxa"/>
          </w:tcPr>
          <w:p w:rsidR="003E54FD" w:rsidRPr="003D5BCC" w:rsidRDefault="007E1870" w:rsidP="00C961A6">
            <w:pPr>
              <w:pStyle w:val="a4"/>
              <w:rPr>
                <w:rFonts w:ascii="Times New Roman" w:hAnsi="Times New Roman"/>
              </w:rPr>
            </w:pPr>
            <w:r w:rsidRPr="003D5BCC">
              <w:rPr>
                <w:rFonts w:ascii="Times New Roman" w:hAnsi="Times New Roman"/>
              </w:rPr>
              <w:t>Задачи программы:</w:t>
            </w:r>
          </w:p>
        </w:tc>
        <w:tc>
          <w:tcPr>
            <w:tcW w:w="7641" w:type="dxa"/>
            <w:gridSpan w:val="5"/>
            <w:shd w:val="clear" w:color="auto" w:fill="FFFFFF" w:themeFill="background1"/>
          </w:tcPr>
          <w:p w:rsidR="00A463B0" w:rsidRPr="003D5BCC" w:rsidRDefault="00A463B0"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Повышение доступности и качества предоставления библиотечных услуг;</w:t>
            </w:r>
          </w:p>
          <w:p w:rsidR="00896117" w:rsidRPr="003D5BCC" w:rsidRDefault="00896117"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Сохранение национального культурного наследия, хранящегося в библиотеках;</w:t>
            </w:r>
          </w:p>
          <w:p w:rsidR="00896117" w:rsidRPr="003D5BCC" w:rsidRDefault="00A463B0"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896117" w:rsidRPr="003D5BCC" w:rsidRDefault="00896117"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Развитие кинопоказа в Ковернинском муниципальном районе, обеспечение доступа населения к лучшим образцам киноискусства;</w:t>
            </w:r>
          </w:p>
          <w:p w:rsidR="00A463B0" w:rsidRPr="003D5BCC" w:rsidRDefault="00A463B0"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A463B0" w:rsidRPr="003D5BCC" w:rsidRDefault="00A463B0"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Создание условий для развития внутреннего и въездного туризма;</w:t>
            </w:r>
          </w:p>
          <w:p w:rsidR="003D5BCC" w:rsidRDefault="009A1EE9" w:rsidP="003D5BCC">
            <w:pPr>
              <w:pStyle w:val="a4"/>
              <w:numPr>
                <w:ilvl w:val="0"/>
                <w:numId w:val="4"/>
              </w:numPr>
              <w:ind w:left="348"/>
              <w:jc w:val="both"/>
              <w:rPr>
                <w:rFonts w:ascii="Times New Roman" w:hAnsi="Times New Roman"/>
              </w:rPr>
            </w:pPr>
            <w:r w:rsidRPr="003D5BCC">
              <w:rPr>
                <w:rFonts w:ascii="Times New Roman" w:hAnsi="Times New Roman"/>
              </w:rPr>
              <w:t>Выявление, развитие и поддержка талантливых обучающихся, а также лиц, проявивших выдающихся способности;</w:t>
            </w:r>
          </w:p>
          <w:p w:rsidR="003D5BCC" w:rsidRDefault="009A1EE9" w:rsidP="003D5BCC">
            <w:pPr>
              <w:pStyle w:val="a4"/>
              <w:numPr>
                <w:ilvl w:val="0"/>
                <w:numId w:val="4"/>
              </w:numPr>
              <w:ind w:left="348"/>
              <w:jc w:val="both"/>
              <w:rPr>
                <w:rFonts w:ascii="Times New Roman" w:hAnsi="Times New Roman"/>
              </w:rPr>
            </w:pPr>
            <w:r w:rsidRPr="003D5BCC">
              <w:rPr>
                <w:rFonts w:ascii="Times New Roman" w:hAnsi="Times New Roman"/>
              </w:rPr>
              <w:lastRenderedPageBreak/>
              <w:t>Оказание дополнительных услуг в области эстетического, художественного, музыкального образования;</w:t>
            </w:r>
          </w:p>
          <w:p w:rsidR="003D5BCC" w:rsidRDefault="00896117" w:rsidP="003D5BCC">
            <w:pPr>
              <w:pStyle w:val="a4"/>
              <w:numPr>
                <w:ilvl w:val="0"/>
                <w:numId w:val="4"/>
              </w:numPr>
              <w:ind w:left="348"/>
              <w:jc w:val="both"/>
              <w:rPr>
                <w:rFonts w:ascii="Times New Roman" w:hAnsi="Times New Roman"/>
              </w:rPr>
            </w:pPr>
            <w:r w:rsidRPr="003D5BCC">
              <w:rPr>
                <w:rFonts w:ascii="Times New Roman" w:hAnsi="Times New Roman"/>
              </w:rPr>
              <w:t>Разработка нормативно-правовых, организационно</w:t>
            </w:r>
            <w:r w:rsidRPr="003D5BCC">
              <w:rPr>
                <w:rFonts w:ascii="Times New Roman" w:hAnsi="Times New Roman"/>
                <w:b/>
                <w:bCs/>
              </w:rPr>
              <w:t>-</w:t>
            </w:r>
            <w:r w:rsidRPr="003D5BCC">
              <w:rPr>
                <w:rFonts w:ascii="Times New Roman" w:hAnsi="Times New Roman"/>
              </w:rPr>
              <w:t>методических и иных актов, направленных на достижение цели программы;</w:t>
            </w:r>
          </w:p>
          <w:p w:rsidR="00896117" w:rsidRPr="003D5BCC" w:rsidRDefault="00896117" w:rsidP="003D5BCC">
            <w:pPr>
              <w:pStyle w:val="a4"/>
              <w:numPr>
                <w:ilvl w:val="0"/>
                <w:numId w:val="4"/>
              </w:numPr>
              <w:ind w:left="348"/>
              <w:jc w:val="both"/>
              <w:rPr>
                <w:rFonts w:ascii="Times New Roman" w:hAnsi="Times New Roman"/>
              </w:rPr>
            </w:pPr>
            <w:r w:rsidRPr="003D5BCC">
              <w:rPr>
                <w:rFonts w:ascii="Times New Roman" w:hAnsi="Times New Roman"/>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3E54FD" w:rsidRPr="0082255D" w:rsidTr="00D54682">
        <w:trPr>
          <w:tblCellSpacing w:w="5" w:type="nil"/>
          <w:jc w:val="center"/>
        </w:trPr>
        <w:tc>
          <w:tcPr>
            <w:tcW w:w="2411" w:type="dxa"/>
          </w:tcPr>
          <w:p w:rsidR="003E54FD" w:rsidRPr="0082255D" w:rsidRDefault="003E54FD" w:rsidP="00C961A6">
            <w:pPr>
              <w:pStyle w:val="a4"/>
              <w:rPr>
                <w:rFonts w:ascii="Times New Roman" w:hAnsi="Times New Roman"/>
              </w:rPr>
            </w:pPr>
            <w:r w:rsidRPr="0082255D">
              <w:rPr>
                <w:rFonts w:ascii="Times New Roman" w:hAnsi="Times New Roman"/>
              </w:rPr>
              <w:lastRenderedPageBreak/>
              <w:t xml:space="preserve">Этапы и сроки реализации программы                                       </w:t>
            </w:r>
          </w:p>
        </w:tc>
        <w:tc>
          <w:tcPr>
            <w:tcW w:w="7641" w:type="dxa"/>
            <w:gridSpan w:val="5"/>
          </w:tcPr>
          <w:p w:rsidR="00D72D64" w:rsidRPr="0082255D" w:rsidRDefault="00D72D64" w:rsidP="00C961A6">
            <w:pPr>
              <w:pStyle w:val="a4"/>
              <w:shd w:val="clear" w:color="auto" w:fill="FFFFFF" w:themeFill="background1"/>
              <w:jc w:val="both"/>
              <w:rPr>
                <w:rFonts w:ascii="Times New Roman" w:hAnsi="Times New Roman"/>
              </w:rPr>
            </w:pPr>
            <w:r w:rsidRPr="0082255D">
              <w:rPr>
                <w:rFonts w:ascii="Times New Roman" w:hAnsi="Times New Roman"/>
              </w:rPr>
              <w:t>Действие муниципальной программы предусмотрено на 2019 - 2022 годы.</w:t>
            </w:r>
          </w:p>
          <w:p w:rsidR="00EC623D" w:rsidRPr="0082255D" w:rsidRDefault="00D72D64" w:rsidP="003D5BCC">
            <w:pPr>
              <w:pStyle w:val="a4"/>
              <w:shd w:val="clear" w:color="auto" w:fill="FFFFFF" w:themeFill="background1"/>
              <w:jc w:val="both"/>
              <w:rPr>
                <w:rFonts w:ascii="Times New Roman" w:hAnsi="Times New Roman"/>
              </w:rPr>
            </w:pPr>
            <w:r w:rsidRPr="0082255D">
              <w:rPr>
                <w:rFonts w:ascii="Times New Roman" w:hAnsi="Times New Roman"/>
              </w:rPr>
              <w:t>Муниципальная  программа реализуется в один этап.</w:t>
            </w:r>
          </w:p>
          <w:p w:rsidR="00F76B24" w:rsidRPr="0082255D" w:rsidRDefault="00F76B24" w:rsidP="00C961A6">
            <w:pPr>
              <w:pStyle w:val="a4"/>
              <w:rPr>
                <w:rFonts w:ascii="Times New Roman" w:hAnsi="Times New Roman"/>
              </w:rPr>
            </w:pPr>
          </w:p>
        </w:tc>
      </w:tr>
      <w:tr w:rsidR="003E54FD" w:rsidRPr="0082255D" w:rsidTr="003D5BCC">
        <w:trPr>
          <w:trHeight w:val="1835"/>
          <w:tblCellSpacing w:w="5" w:type="nil"/>
          <w:jc w:val="center"/>
        </w:trPr>
        <w:tc>
          <w:tcPr>
            <w:tcW w:w="2411" w:type="dxa"/>
          </w:tcPr>
          <w:p w:rsidR="003E54FD" w:rsidRPr="0082255D" w:rsidRDefault="003E54FD" w:rsidP="00C961A6">
            <w:pPr>
              <w:pStyle w:val="a4"/>
              <w:rPr>
                <w:rFonts w:ascii="Times New Roman" w:hAnsi="Times New Roman"/>
              </w:rPr>
            </w:pPr>
            <w:r w:rsidRPr="0082255D">
              <w:rPr>
                <w:rFonts w:ascii="Times New Roman" w:hAnsi="Times New Roman"/>
              </w:rPr>
              <w:t>Объем</w:t>
            </w:r>
            <w:r w:rsidR="00FF5ED3" w:rsidRPr="0082255D">
              <w:rPr>
                <w:rFonts w:ascii="Times New Roman" w:hAnsi="Times New Roman"/>
              </w:rPr>
              <w:t xml:space="preserve"> расходов на реализацию программы за счет всех источников финансирования (в разбивке по подпрограммам и годам реализации)</w:t>
            </w: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F76B24" w:rsidRPr="0082255D" w:rsidRDefault="00F76B24" w:rsidP="00C961A6">
            <w:pPr>
              <w:pStyle w:val="a4"/>
              <w:rPr>
                <w:rFonts w:ascii="Times New Roman" w:hAnsi="Times New Roman"/>
              </w:rPr>
            </w:pPr>
          </w:p>
          <w:p w:rsidR="006E4ABB" w:rsidRPr="0082255D" w:rsidRDefault="006E4ABB" w:rsidP="00C961A6">
            <w:pPr>
              <w:pStyle w:val="a4"/>
              <w:rPr>
                <w:rFonts w:ascii="Times New Roman" w:hAnsi="Times New Roman"/>
              </w:rPr>
            </w:pPr>
          </w:p>
        </w:tc>
        <w:tc>
          <w:tcPr>
            <w:tcW w:w="7641" w:type="dxa"/>
            <w:gridSpan w:val="5"/>
          </w:tcPr>
          <w:p w:rsidR="00F76B24" w:rsidRPr="0082255D" w:rsidRDefault="00682B2A" w:rsidP="00C961A6">
            <w:pPr>
              <w:jc w:val="both"/>
            </w:pPr>
            <w:r w:rsidRPr="00281E81">
              <w:rPr>
                <w:sz w:val="22"/>
                <w:szCs w:val="22"/>
              </w:rPr>
              <w:lastRenderedPageBreak/>
              <w:t>Программа «Развитие культуры Ковернинского муниципального района»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1041"/>
            </w:tblGrid>
            <w:tr w:rsidR="00682B2A" w:rsidRPr="0082255D" w:rsidTr="003A1C8D">
              <w:tc>
                <w:tcPr>
                  <w:tcW w:w="0" w:type="auto"/>
                </w:tcPr>
                <w:p w:rsidR="00682B2A" w:rsidRPr="0082255D" w:rsidRDefault="00682B2A" w:rsidP="00C961A6">
                  <w:pPr>
                    <w:widowControl w:val="0"/>
                    <w:autoSpaceDE w:val="0"/>
                    <w:autoSpaceDN w:val="0"/>
                    <w:adjustRightInd w:val="0"/>
                    <w:jc w:val="both"/>
                  </w:pPr>
                </w:p>
              </w:tc>
              <w:tc>
                <w:tcPr>
                  <w:tcW w:w="0" w:type="auto"/>
                </w:tcPr>
                <w:p w:rsidR="00682B2A" w:rsidRPr="0082255D" w:rsidRDefault="00682B2A" w:rsidP="00C961A6">
                  <w:pPr>
                    <w:widowControl w:val="0"/>
                    <w:autoSpaceDE w:val="0"/>
                    <w:autoSpaceDN w:val="0"/>
                    <w:adjustRightInd w:val="0"/>
                    <w:jc w:val="both"/>
                  </w:pPr>
                  <w:r w:rsidRPr="0082255D">
                    <w:rPr>
                      <w:sz w:val="22"/>
                      <w:szCs w:val="22"/>
                    </w:rPr>
                    <w:t>2019 год</w:t>
                  </w:r>
                </w:p>
              </w:tc>
              <w:tc>
                <w:tcPr>
                  <w:tcW w:w="0" w:type="auto"/>
                </w:tcPr>
                <w:p w:rsidR="00682B2A" w:rsidRPr="0082255D" w:rsidRDefault="00682B2A" w:rsidP="00C961A6">
                  <w:pPr>
                    <w:widowControl w:val="0"/>
                    <w:autoSpaceDE w:val="0"/>
                    <w:autoSpaceDN w:val="0"/>
                    <w:adjustRightInd w:val="0"/>
                    <w:jc w:val="both"/>
                  </w:pPr>
                  <w:r w:rsidRPr="0082255D">
                    <w:rPr>
                      <w:sz w:val="22"/>
                      <w:szCs w:val="22"/>
                    </w:rPr>
                    <w:t>2020 год</w:t>
                  </w:r>
                </w:p>
              </w:tc>
              <w:tc>
                <w:tcPr>
                  <w:tcW w:w="0" w:type="auto"/>
                </w:tcPr>
                <w:p w:rsidR="00682B2A" w:rsidRPr="0082255D" w:rsidRDefault="00682B2A" w:rsidP="00C961A6">
                  <w:pPr>
                    <w:widowControl w:val="0"/>
                    <w:autoSpaceDE w:val="0"/>
                    <w:autoSpaceDN w:val="0"/>
                    <w:adjustRightInd w:val="0"/>
                    <w:jc w:val="both"/>
                  </w:pPr>
                  <w:r w:rsidRPr="0082255D">
                    <w:rPr>
                      <w:sz w:val="22"/>
                      <w:szCs w:val="22"/>
                    </w:rPr>
                    <w:t>2021 год</w:t>
                  </w:r>
                </w:p>
              </w:tc>
              <w:tc>
                <w:tcPr>
                  <w:tcW w:w="0" w:type="auto"/>
                </w:tcPr>
                <w:p w:rsidR="00682B2A" w:rsidRPr="0082255D" w:rsidRDefault="00682B2A" w:rsidP="00C961A6">
                  <w:pPr>
                    <w:widowControl w:val="0"/>
                    <w:autoSpaceDE w:val="0"/>
                    <w:autoSpaceDN w:val="0"/>
                    <w:adjustRightInd w:val="0"/>
                    <w:jc w:val="both"/>
                  </w:pPr>
                  <w:r w:rsidRPr="0082255D">
                    <w:rPr>
                      <w:sz w:val="22"/>
                      <w:szCs w:val="22"/>
                    </w:rPr>
                    <w:t>2022 год</w:t>
                  </w:r>
                </w:p>
              </w:tc>
              <w:tc>
                <w:tcPr>
                  <w:tcW w:w="0" w:type="auto"/>
                  <w:shd w:val="clear" w:color="auto" w:fill="auto"/>
                </w:tcPr>
                <w:p w:rsidR="00682B2A" w:rsidRPr="0082255D" w:rsidRDefault="00682B2A" w:rsidP="00C961A6">
                  <w:pPr>
                    <w:widowControl w:val="0"/>
                    <w:autoSpaceDE w:val="0"/>
                    <w:autoSpaceDN w:val="0"/>
                    <w:adjustRightInd w:val="0"/>
                    <w:jc w:val="both"/>
                  </w:pPr>
                  <w:r w:rsidRPr="0082255D">
                    <w:rPr>
                      <w:sz w:val="22"/>
                      <w:szCs w:val="22"/>
                    </w:rPr>
                    <w:t>Всего</w:t>
                  </w:r>
                </w:p>
              </w:tc>
            </w:tr>
            <w:tr w:rsidR="00682B2A" w:rsidRPr="0082255D" w:rsidTr="003A1C8D">
              <w:tc>
                <w:tcPr>
                  <w:tcW w:w="0" w:type="auto"/>
                </w:tcPr>
                <w:p w:rsidR="00682B2A" w:rsidRPr="0082255D" w:rsidRDefault="00682B2A" w:rsidP="00C961A6">
                  <w:pPr>
                    <w:widowControl w:val="0"/>
                    <w:autoSpaceDE w:val="0"/>
                    <w:autoSpaceDN w:val="0"/>
                    <w:adjustRightInd w:val="0"/>
                    <w:jc w:val="both"/>
                  </w:pPr>
                  <w:r w:rsidRPr="0082255D">
                    <w:rPr>
                      <w:sz w:val="22"/>
                      <w:szCs w:val="22"/>
                    </w:rPr>
                    <w:t>Всего, в т.ч.</w:t>
                  </w:r>
                </w:p>
              </w:tc>
              <w:tc>
                <w:tcPr>
                  <w:tcW w:w="0" w:type="auto"/>
                </w:tcPr>
                <w:p w:rsidR="00682B2A" w:rsidRPr="00737EE1" w:rsidRDefault="003F54DF" w:rsidP="003F54DF">
                  <w:pPr>
                    <w:widowControl w:val="0"/>
                    <w:autoSpaceDE w:val="0"/>
                    <w:autoSpaceDN w:val="0"/>
                    <w:adjustRightInd w:val="0"/>
                    <w:jc w:val="center"/>
                  </w:pPr>
                  <w:r>
                    <w:rPr>
                      <w:sz w:val="22"/>
                      <w:szCs w:val="22"/>
                    </w:rPr>
                    <w:t>55330,7</w:t>
                  </w:r>
                </w:p>
              </w:tc>
              <w:tc>
                <w:tcPr>
                  <w:tcW w:w="0" w:type="auto"/>
                </w:tcPr>
                <w:p w:rsidR="00682B2A" w:rsidRPr="00737EE1" w:rsidRDefault="00737EE1" w:rsidP="00C961A6">
                  <w:pPr>
                    <w:widowControl w:val="0"/>
                    <w:autoSpaceDE w:val="0"/>
                    <w:autoSpaceDN w:val="0"/>
                    <w:adjustRightInd w:val="0"/>
                    <w:jc w:val="center"/>
                  </w:pPr>
                  <w:r w:rsidRPr="00737EE1">
                    <w:rPr>
                      <w:sz w:val="22"/>
                      <w:szCs w:val="22"/>
                    </w:rPr>
                    <w:t>50956,5</w:t>
                  </w:r>
                </w:p>
              </w:tc>
              <w:tc>
                <w:tcPr>
                  <w:tcW w:w="0" w:type="auto"/>
                </w:tcPr>
                <w:p w:rsidR="00682B2A" w:rsidRPr="00737EE1" w:rsidRDefault="00737EE1" w:rsidP="00C961A6">
                  <w:pPr>
                    <w:widowControl w:val="0"/>
                    <w:autoSpaceDE w:val="0"/>
                    <w:autoSpaceDN w:val="0"/>
                    <w:adjustRightInd w:val="0"/>
                    <w:jc w:val="center"/>
                  </w:pPr>
                  <w:r w:rsidRPr="00737EE1">
                    <w:rPr>
                      <w:sz w:val="22"/>
                      <w:szCs w:val="22"/>
                    </w:rPr>
                    <w:t>55956,5</w:t>
                  </w:r>
                </w:p>
              </w:tc>
              <w:tc>
                <w:tcPr>
                  <w:tcW w:w="0" w:type="auto"/>
                </w:tcPr>
                <w:p w:rsidR="00682B2A" w:rsidRPr="00737EE1" w:rsidRDefault="00737EE1" w:rsidP="00C961A6">
                  <w:pPr>
                    <w:widowControl w:val="0"/>
                    <w:autoSpaceDE w:val="0"/>
                    <w:autoSpaceDN w:val="0"/>
                    <w:adjustRightInd w:val="0"/>
                    <w:jc w:val="center"/>
                  </w:pPr>
                  <w:r w:rsidRPr="00737EE1">
                    <w:rPr>
                      <w:sz w:val="22"/>
                      <w:szCs w:val="22"/>
                    </w:rPr>
                    <w:t>55956,5</w:t>
                  </w:r>
                </w:p>
              </w:tc>
              <w:tc>
                <w:tcPr>
                  <w:tcW w:w="0" w:type="auto"/>
                </w:tcPr>
                <w:p w:rsidR="00682B2A" w:rsidRPr="00737EE1" w:rsidRDefault="003F54DF" w:rsidP="003F54DF">
                  <w:pPr>
                    <w:widowControl w:val="0"/>
                    <w:autoSpaceDE w:val="0"/>
                    <w:autoSpaceDN w:val="0"/>
                    <w:adjustRightInd w:val="0"/>
                    <w:jc w:val="center"/>
                  </w:pPr>
                  <w:r>
                    <w:rPr>
                      <w:sz w:val="22"/>
                      <w:szCs w:val="22"/>
                    </w:rPr>
                    <w:t>218200,2</w:t>
                  </w:r>
                </w:p>
              </w:tc>
            </w:tr>
            <w:tr w:rsidR="00682B2A" w:rsidRPr="0082255D" w:rsidTr="003A1C8D">
              <w:tc>
                <w:tcPr>
                  <w:tcW w:w="0" w:type="auto"/>
                </w:tcPr>
                <w:p w:rsidR="00682B2A" w:rsidRPr="0082255D" w:rsidRDefault="00682B2A" w:rsidP="00C961A6">
                  <w:pPr>
                    <w:widowControl w:val="0"/>
                    <w:autoSpaceDE w:val="0"/>
                    <w:autoSpaceDN w:val="0"/>
                    <w:adjustRightInd w:val="0"/>
                    <w:jc w:val="both"/>
                  </w:pPr>
                  <w:r w:rsidRPr="0082255D">
                    <w:rPr>
                      <w:sz w:val="22"/>
                      <w:szCs w:val="22"/>
                    </w:rPr>
                    <w:t>Федеральный бюджет</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906,3</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906,3</w:t>
                  </w:r>
                </w:p>
              </w:tc>
            </w:tr>
            <w:tr w:rsidR="00682B2A" w:rsidRPr="0082255D" w:rsidTr="003A1C8D">
              <w:tc>
                <w:tcPr>
                  <w:tcW w:w="0" w:type="auto"/>
                </w:tcPr>
                <w:p w:rsidR="00682B2A" w:rsidRPr="0082255D" w:rsidRDefault="00682B2A" w:rsidP="00C961A6">
                  <w:pPr>
                    <w:widowControl w:val="0"/>
                    <w:autoSpaceDE w:val="0"/>
                    <w:autoSpaceDN w:val="0"/>
                    <w:adjustRightInd w:val="0"/>
                    <w:jc w:val="both"/>
                  </w:pPr>
                  <w:r w:rsidRPr="0082255D">
                    <w:rPr>
                      <w:sz w:val="22"/>
                      <w:szCs w:val="22"/>
                    </w:rPr>
                    <w:t>Областной бюджет</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2008,9</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2008,9</w:t>
                  </w:r>
                </w:p>
              </w:tc>
            </w:tr>
            <w:tr w:rsidR="00737EE1" w:rsidRPr="0082255D" w:rsidTr="003A1C8D">
              <w:tc>
                <w:tcPr>
                  <w:tcW w:w="0" w:type="auto"/>
                </w:tcPr>
                <w:p w:rsidR="00737EE1" w:rsidRPr="0082255D" w:rsidRDefault="00737EE1" w:rsidP="00C961A6">
                  <w:pPr>
                    <w:widowControl w:val="0"/>
                    <w:autoSpaceDE w:val="0"/>
                    <w:autoSpaceDN w:val="0"/>
                    <w:adjustRightInd w:val="0"/>
                    <w:jc w:val="both"/>
                  </w:pPr>
                  <w:r w:rsidRPr="0082255D">
                    <w:rPr>
                      <w:sz w:val="22"/>
                      <w:szCs w:val="22"/>
                    </w:rPr>
                    <w:t>Бюджет района</w:t>
                  </w:r>
                </w:p>
              </w:tc>
              <w:tc>
                <w:tcPr>
                  <w:tcW w:w="0" w:type="auto"/>
                </w:tcPr>
                <w:p w:rsidR="00737EE1" w:rsidRPr="0082255D" w:rsidRDefault="003F54DF" w:rsidP="00C961A6">
                  <w:pPr>
                    <w:widowControl w:val="0"/>
                    <w:autoSpaceDE w:val="0"/>
                    <w:autoSpaceDN w:val="0"/>
                    <w:adjustRightInd w:val="0"/>
                    <w:jc w:val="center"/>
                  </w:pPr>
                  <w:r>
                    <w:rPr>
                      <w:sz w:val="22"/>
                      <w:szCs w:val="22"/>
                    </w:rPr>
                    <w:t>52415,5</w:t>
                  </w:r>
                </w:p>
              </w:tc>
              <w:tc>
                <w:tcPr>
                  <w:tcW w:w="0" w:type="auto"/>
                </w:tcPr>
                <w:p w:rsidR="00737EE1" w:rsidRPr="00737EE1" w:rsidRDefault="00737EE1" w:rsidP="007C348C">
                  <w:pPr>
                    <w:widowControl w:val="0"/>
                    <w:autoSpaceDE w:val="0"/>
                    <w:autoSpaceDN w:val="0"/>
                    <w:adjustRightInd w:val="0"/>
                    <w:jc w:val="center"/>
                  </w:pPr>
                  <w:r w:rsidRPr="00737EE1">
                    <w:rPr>
                      <w:sz w:val="22"/>
                      <w:szCs w:val="22"/>
                    </w:rPr>
                    <w:t>50956,5</w:t>
                  </w:r>
                </w:p>
              </w:tc>
              <w:tc>
                <w:tcPr>
                  <w:tcW w:w="0" w:type="auto"/>
                </w:tcPr>
                <w:p w:rsidR="00737EE1" w:rsidRPr="00737EE1" w:rsidRDefault="00737EE1" w:rsidP="007C348C">
                  <w:pPr>
                    <w:widowControl w:val="0"/>
                    <w:autoSpaceDE w:val="0"/>
                    <w:autoSpaceDN w:val="0"/>
                    <w:adjustRightInd w:val="0"/>
                    <w:jc w:val="center"/>
                  </w:pPr>
                  <w:r w:rsidRPr="00737EE1">
                    <w:rPr>
                      <w:sz w:val="22"/>
                      <w:szCs w:val="22"/>
                    </w:rPr>
                    <w:t>55956,5</w:t>
                  </w:r>
                </w:p>
              </w:tc>
              <w:tc>
                <w:tcPr>
                  <w:tcW w:w="0" w:type="auto"/>
                </w:tcPr>
                <w:p w:rsidR="00737EE1" w:rsidRPr="00737EE1" w:rsidRDefault="00737EE1" w:rsidP="007C348C">
                  <w:pPr>
                    <w:widowControl w:val="0"/>
                    <w:autoSpaceDE w:val="0"/>
                    <w:autoSpaceDN w:val="0"/>
                    <w:adjustRightInd w:val="0"/>
                    <w:jc w:val="center"/>
                  </w:pPr>
                  <w:r w:rsidRPr="00737EE1">
                    <w:rPr>
                      <w:sz w:val="22"/>
                      <w:szCs w:val="22"/>
                    </w:rPr>
                    <w:t>55956,5</w:t>
                  </w:r>
                </w:p>
              </w:tc>
              <w:tc>
                <w:tcPr>
                  <w:tcW w:w="0" w:type="auto"/>
                </w:tcPr>
                <w:p w:rsidR="00737EE1" w:rsidRPr="0082255D" w:rsidRDefault="003F54DF" w:rsidP="00737EE1">
                  <w:pPr>
                    <w:widowControl w:val="0"/>
                    <w:autoSpaceDE w:val="0"/>
                    <w:autoSpaceDN w:val="0"/>
                    <w:adjustRightInd w:val="0"/>
                    <w:jc w:val="center"/>
                  </w:pPr>
                  <w:r>
                    <w:rPr>
                      <w:sz w:val="22"/>
                      <w:szCs w:val="22"/>
                    </w:rPr>
                    <w:t>215285,0</w:t>
                  </w:r>
                </w:p>
              </w:tc>
            </w:tr>
            <w:tr w:rsidR="00682B2A" w:rsidRPr="0082255D" w:rsidTr="003A1C8D">
              <w:tc>
                <w:tcPr>
                  <w:tcW w:w="0" w:type="auto"/>
                </w:tcPr>
                <w:p w:rsidR="00682B2A" w:rsidRPr="0082255D" w:rsidRDefault="00682B2A" w:rsidP="00C961A6">
                  <w:pPr>
                    <w:widowControl w:val="0"/>
                    <w:autoSpaceDE w:val="0"/>
                    <w:autoSpaceDN w:val="0"/>
                    <w:adjustRightInd w:val="0"/>
                    <w:jc w:val="both"/>
                  </w:pPr>
                  <w:r w:rsidRPr="0082255D">
                    <w:rPr>
                      <w:sz w:val="22"/>
                      <w:szCs w:val="22"/>
                    </w:rPr>
                    <w:t>Прочие источники</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c>
                <w:tcPr>
                  <w:tcW w:w="0" w:type="auto"/>
                </w:tcPr>
                <w:p w:rsidR="00682B2A" w:rsidRPr="0082255D" w:rsidRDefault="00682B2A" w:rsidP="00C961A6">
                  <w:pPr>
                    <w:widowControl w:val="0"/>
                    <w:autoSpaceDE w:val="0"/>
                    <w:autoSpaceDN w:val="0"/>
                    <w:adjustRightInd w:val="0"/>
                    <w:jc w:val="center"/>
                  </w:pPr>
                  <w:r w:rsidRPr="0082255D">
                    <w:rPr>
                      <w:sz w:val="22"/>
                      <w:szCs w:val="22"/>
                    </w:rPr>
                    <w:t>0</w:t>
                  </w:r>
                </w:p>
              </w:tc>
            </w:tr>
          </w:tbl>
          <w:p w:rsidR="00F76B24" w:rsidRPr="0082255D" w:rsidRDefault="00F76B24" w:rsidP="00C961A6">
            <w:pPr>
              <w:jc w:val="both"/>
            </w:pPr>
          </w:p>
          <w:p w:rsidR="00F76B24" w:rsidRPr="0082255D" w:rsidRDefault="00A665B3" w:rsidP="00C961A6">
            <w:pPr>
              <w:jc w:val="both"/>
            </w:pPr>
            <w:hyperlink r:id="rId8" w:anchor="Подпрограмма1" w:history="1">
              <w:r w:rsidR="00682B2A" w:rsidRPr="0082255D">
                <w:rPr>
                  <w:rStyle w:val="af4"/>
                  <w:color w:val="auto"/>
                  <w:sz w:val="22"/>
                  <w:szCs w:val="22"/>
                </w:rPr>
                <w:t>Подпрограмма</w:t>
              </w:r>
              <w:r w:rsidR="0063431C" w:rsidRPr="0082255D">
                <w:rPr>
                  <w:rStyle w:val="af4"/>
                  <w:color w:val="auto"/>
                  <w:sz w:val="22"/>
                  <w:szCs w:val="22"/>
                </w:rPr>
                <w:t xml:space="preserve"> 1</w:t>
              </w:r>
            </w:hyperlink>
            <w:r w:rsidR="0063431C" w:rsidRPr="0082255D">
              <w:rPr>
                <w:sz w:val="22"/>
                <w:szCs w:val="22"/>
              </w:rPr>
              <w:t xml:space="preserve"> «Повышение общественно значимого статуса библиотеки, книги, чтения и уровня общей и информационной культуры» </w:t>
            </w:r>
            <w:r w:rsidR="00682B2A" w:rsidRPr="0082255D">
              <w:rPr>
                <w:sz w:val="22"/>
                <w:szCs w:val="22"/>
              </w:rPr>
              <w:t>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682B2A" w:rsidRPr="00F72AB5" w:rsidTr="003A1C8D">
              <w:tc>
                <w:tcPr>
                  <w:tcW w:w="0" w:type="auto"/>
                </w:tcPr>
                <w:p w:rsidR="00682B2A" w:rsidRPr="0082255D" w:rsidRDefault="00682B2A" w:rsidP="00C961A6">
                  <w:pPr>
                    <w:widowControl w:val="0"/>
                    <w:autoSpaceDE w:val="0"/>
                    <w:autoSpaceDN w:val="0"/>
                    <w:adjustRightInd w:val="0"/>
                    <w:jc w:val="both"/>
                  </w:pPr>
                </w:p>
              </w:tc>
              <w:tc>
                <w:tcPr>
                  <w:tcW w:w="0" w:type="auto"/>
                </w:tcPr>
                <w:p w:rsidR="00682B2A" w:rsidRPr="00F72AB5" w:rsidRDefault="00682B2A" w:rsidP="00C961A6">
                  <w:pPr>
                    <w:widowControl w:val="0"/>
                    <w:autoSpaceDE w:val="0"/>
                    <w:autoSpaceDN w:val="0"/>
                    <w:adjustRightInd w:val="0"/>
                    <w:jc w:val="center"/>
                  </w:pPr>
                  <w:r w:rsidRPr="00F72AB5">
                    <w:rPr>
                      <w:sz w:val="22"/>
                      <w:szCs w:val="22"/>
                    </w:rPr>
                    <w:t>2019 год</w:t>
                  </w:r>
                </w:p>
              </w:tc>
              <w:tc>
                <w:tcPr>
                  <w:tcW w:w="0" w:type="auto"/>
                </w:tcPr>
                <w:p w:rsidR="00682B2A" w:rsidRPr="00F72AB5" w:rsidRDefault="00682B2A" w:rsidP="00C961A6">
                  <w:pPr>
                    <w:widowControl w:val="0"/>
                    <w:autoSpaceDE w:val="0"/>
                    <w:autoSpaceDN w:val="0"/>
                    <w:adjustRightInd w:val="0"/>
                    <w:jc w:val="center"/>
                  </w:pPr>
                  <w:r w:rsidRPr="00F72AB5">
                    <w:rPr>
                      <w:sz w:val="22"/>
                      <w:szCs w:val="22"/>
                    </w:rPr>
                    <w:t>2020 год</w:t>
                  </w:r>
                </w:p>
              </w:tc>
              <w:tc>
                <w:tcPr>
                  <w:tcW w:w="0" w:type="auto"/>
                </w:tcPr>
                <w:p w:rsidR="00682B2A" w:rsidRPr="00F72AB5" w:rsidRDefault="00682B2A" w:rsidP="00C961A6">
                  <w:pPr>
                    <w:widowControl w:val="0"/>
                    <w:autoSpaceDE w:val="0"/>
                    <w:autoSpaceDN w:val="0"/>
                    <w:adjustRightInd w:val="0"/>
                    <w:jc w:val="center"/>
                  </w:pPr>
                  <w:r w:rsidRPr="00F72AB5">
                    <w:rPr>
                      <w:sz w:val="22"/>
                      <w:szCs w:val="22"/>
                    </w:rPr>
                    <w:t>2021 год</w:t>
                  </w:r>
                </w:p>
              </w:tc>
              <w:tc>
                <w:tcPr>
                  <w:tcW w:w="0" w:type="auto"/>
                </w:tcPr>
                <w:p w:rsidR="00682B2A" w:rsidRPr="00F72AB5" w:rsidRDefault="00682B2A" w:rsidP="00C961A6">
                  <w:pPr>
                    <w:widowControl w:val="0"/>
                    <w:autoSpaceDE w:val="0"/>
                    <w:autoSpaceDN w:val="0"/>
                    <w:adjustRightInd w:val="0"/>
                    <w:jc w:val="center"/>
                  </w:pPr>
                  <w:r w:rsidRPr="00F72AB5">
                    <w:rPr>
                      <w:sz w:val="22"/>
                      <w:szCs w:val="22"/>
                    </w:rPr>
                    <w:t>2022 год</w:t>
                  </w:r>
                </w:p>
              </w:tc>
              <w:tc>
                <w:tcPr>
                  <w:tcW w:w="0" w:type="auto"/>
                  <w:shd w:val="clear" w:color="auto" w:fill="auto"/>
                </w:tcPr>
                <w:p w:rsidR="00682B2A" w:rsidRPr="00F72AB5" w:rsidRDefault="00682B2A" w:rsidP="00C961A6">
                  <w:pPr>
                    <w:widowControl w:val="0"/>
                    <w:autoSpaceDE w:val="0"/>
                    <w:autoSpaceDN w:val="0"/>
                    <w:adjustRightInd w:val="0"/>
                    <w:jc w:val="center"/>
                  </w:pPr>
                  <w:r w:rsidRPr="00F72AB5">
                    <w:rPr>
                      <w:sz w:val="22"/>
                      <w:szCs w:val="22"/>
                    </w:rPr>
                    <w:t>Всего</w:t>
                  </w:r>
                </w:p>
              </w:tc>
            </w:tr>
            <w:tr w:rsidR="00682B2A" w:rsidRPr="00F72AB5" w:rsidTr="003A1C8D">
              <w:tc>
                <w:tcPr>
                  <w:tcW w:w="0" w:type="auto"/>
                </w:tcPr>
                <w:p w:rsidR="00682B2A" w:rsidRPr="00F72AB5" w:rsidRDefault="00682B2A" w:rsidP="00C961A6">
                  <w:pPr>
                    <w:widowControl w:val="0"/>
                    <w:autoSpaceDE w:val="0"/>
                    <w:autoSpaceDN w:val="0"/>
                    <w:adjustRightInd w:val="0"/>
                    <w:jc w:val="both"/>
                  </w:pPr>
                  <w:r w:rsidRPr="00F72AB5">
                    <w:rPr>
                      <w:sz w:val="22"/>
                      <w:szCs w:val="22"/>
                    </w:rPr>
                    <w:t>Всего, в т.ч.</w:t>
                  </w:r>
                </w:p>
              </w:tc>
              <w:tc>
                <w:tcPr>
                  <w:tcW w:w="0" w:type="auto"/>
                </w:tcPr>
                <w:p w:rsidR="00682B2A" w:rsidRPr="00F72AB5" w:rsidRDefault="007C348C" w:rsidP="003A24AF">
                  <w:pPr>
                    <w:widowControl w:val="0"/>
                    <w:autoSpaceDE w:val="0"/>
                    <w:autoSpaceDN w:val="0"/>
                    <w:adjustRightInd w:val="0"/>
                    <w:jc w:val="center"/>
                  </w:pPr>
                  <w:r w:rsidRPr="00F72AB5">
                    <w:rPr>
                      <w:sz w:val="22"/>
                      <w:szCs w:val="22"/>
                    </w:rPr>
                    <w:t>14878,4</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13183,3</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13183,3</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13183,3</w:t>
                  </w:r>
                </w:p>
              </w:tc>
              <w:tc>
                <w:tcPr>
                  <w:tcW w:w="0" w:type="auto"/>
                </w:tcPr>
                <w:p w:rsidR="00682B2A" w:rsidRPr="00F72AB5" w:rsidRDefault="007C348C" w:rsidP="00C961A6">
                  <w:pPr>
                    <w:widowControl w:val="0"/>
                    <w:autoSpaceDE w:val="0"/>
                    <w:autoSpaceDN w:val="0"/>
                    <w:adjustRightInd w:val="0"/>
                    <w:jc w:val="center"/>
                  </w:pPr>
                  <w:r w:rsidRPr="00F72AB5">
                    <w:rPr>
                      <w:sz w:val="22"/>
                      <w:szCs w:val="22"/>
                    </w:rPr>
                    <w:t>54428,3</w:t>
                  </w:r>
                </w:p>
              </w:tc>
            </w:tr>
            <w:tr w:rsidR="00682B2A" w:rsidRPr="00F72AB5" w:rsidTr="003A1C8D">
              <w:tc>
                <w:tcPr>
                  <w:tcW w:w="0" w:type="auto"/>
                </w:tcPr>
                <w:p w:rsidR="00682B2A" w:rsidRPr="00F72AB5" w:rsidRDefault="00682B2A" w:rsidP="00C961A6">
                  <w:pPr>
                    <w:widowControl w:val="0"/>
                    <w:autoSpaceDE w:val="0"/>
                    <w:autoSpaceDN w:val="0"/>
                    <w:adjustRightInd w:val="0"/>
                    <w:jc w:val="both"/>
                  </w:pPr>
                  <w:r w:rsidRPr="00F72AB5">
                    <w:rPr>
                      <w:sz w:val="22"/>
                      <w:szCs w:val="22"/>
                    </w:rPr>
                    <w:t>Федеральный бюджет</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149,9</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149,9</w:t>
                  </w:r>
                </w:p>
              </w:tc>
            </w:tr>
            <w:tr w:rsidR="00682B2A" w:rsidRPr="00F72AB5" w:rsidTr="003A1C8D">
              <w:tc>
                <w:tcPr>
                  <w:tcW w:w="0" w:type="auto"/>
                </w:tcPr>
                <w:p w:rsidR="00682B2A" w:rsidRPr="00F72AB5" w:rsidRDefault="00682B2A" w:rsidP="00C961A6">
                  <w:pPr>
                    <w:widowControl w:val="0"/>
                    <w:autoSpaceDE w:val="0"/>
                    <w:autoSpaceDN w:val="0"/>
                    <w:adjustRightInd w:val="0"/>
                    <w:jc w:val="both"/>
                  </w:pPr>
                  <w:r w:rsidRPr="00F72AB5">
                    <w:rPr>
                      <w:sz w:val="22"/>
                      <w:szCs w:val="22"/>
                    </w:rPr>
                    <w:t>Областной бюджет</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1702,7</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1702,7</w:t>
                  </w:r>
                </w:p>
              </w:tc>
            </w:tr>
            <w:tr w:rsidR="00682B2A" w:rsidRPr="00F72AB5" w:rsidTr="003A1C8D">
              <w:tc>
                <w:tcPr>
                  <w:tcW w:w="0" w:type="auto"/>
                </w:tcPr>
                <w:p w:rsidR="00682B2A" w:rsidRPr="00F72AB5" w:rsidRDefault="00682B2A" w:rsidP="00C961A6">
                  <w:pPr>
                    <w:widowControl w:val="0"/>
                    <w:autoSpaceDE w:val="0"/>
                    <w:autoSpaceDN w:val="0"/>
                    <w:adjustRightInd w:val="0"/>
                    <w:jc w:val="both"/>
                  </w:pPr>
                  <w:r w:rsidRPr="00F72AB5">
                    <w:rPr>
                      <w:sz w:val="22"/>
                      <w:szCs w:val="22"/>
                    </w:rPr>
                    <w:t>Бюджет района</w:t>
                  </w:r>
                </w:p>
              </w:tc>
              <w:tc>
                <w:tcPr>
                  <w:tcW w:w="0" w:type="auto"/>
                </w:tcPr>
                <w:p w:rsidR="00682B2A" w:rsidRPr="00F72AB5" w:rsidRDefault="007C348C" w:rsidP="00C961A6">
                  <w:pPr>
                    <w:widowControl w:val="0"/>
                    <w:autoSpaceDE w:val="0"/>
                    <w:autoSpaceDN w:val="0"/>
                    <w:adjustRightInd w:val="0"/>
                    <w:jc w:val="center"/>
                  </w:pPr>
                  <w:r w:rsidRPr="00F72AB5">
                    <w:rPr>
                      <w:sz w:val="22"/>
                      <w:szCs w:val="22"/>
                    </w:rPr>
                    <w:t>13025,8</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13183,3</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13183,3</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13183,3</w:t>
                  </w:r>
                </w:p>
              </w:tc>
              <w:tc>
                <w:tcPr>
                  <w:tcW w:w="0" w:type="auto"/>
                </w:tcPr>
                <w:p w:rsidR="00682B2A" w:rsidRPr="00F72AB5" w:rsidRDefault="007C348C" w:rsidP="00C961A6">
                  <w:pPr>
                    <w:widowControl w:val="0"/>
                    <w:autoSpaceDE w:val="0"/>
                    <w:autoSpaceDN w:val="0"/>
                    <w:adjustRightInd w:val="0"/>
                    <w:jc w:val="center"/>
                  </w:pPr>
                  <w:r w:rsidRPr="00F72AB5">
                    <w:rPr>
                      <w:sz w:val="22"/>
                      <w:szCs w:val="22"/>
                    </w:rPr>
                    <w:t>52575,7</w:t>
                  </w:r>
                  <w:r w:rsidR="00737EE1" w:rsidRPr="00F72AB5">
                    <w:rPr>
                      <w:sz w:val="22"/>
                      <w:szCs w:val="22"/>
                    </w:rPr>
                    <w:t xml:space="preserve"> </w:t>
                  </w:r>
                </w:p>
              </w:tc>
            </w:tr>
            <w:tr w:rsidR="00682B2A" w:rsidRPr="0082255D" w:rsidTr="003A1C8D">
              <w:tc>
                <w:tcPr>
                  <w:tcW w:w="0" w:type="auto"/>
                </w:tcPr>
                <w:p w:rsidR="00682B2A" w:rsidRPr="00F72AB5" w:rsidRDefault="00682B2A" w:rsidP="00C961A6">
                  <w:pPr>
                    <w:widowControl w:val="0"/>
                    <w:autoSpaceDE w:val="0"/>
                    <w:autoSpaceDN w:val="0"/>
                    <w:adjustRightInd w:val="0"/>
                    <w:jc w:val="both"/>
                  </w:pPr>
                  <w:r w:rsidRPr="00F72AB5">
                    <w:rPr>
                      <w:sz w:val="22"/>
                      <w:szCs w:val="22"/>
                    </w:rPr>
                    <w:t>Прочие источники</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900B83" w:rsidP="00C961A6">
                  <w:pPr>
                    <w:widowControl w:val="0"/>
                    <w:autoSpaceDE w:val="0"/>
                    <w:autoSpaceDN w:val="0"/>
                    <w:adjustRightInd w:val="0"/>
                    <w:jc w:val="center"/>
                  </w:pPr>
                  <w:r w:rsidRPr="00F72AB5">
                    <w:rPr>
                      <w:sz w:val="22"/>
                      <w:szCs w:val="22"/>
                    </w:rPr>
                    <w:t>0</w:t>
                  </w:r>
                </w:p>
              </w:tc>
              <w:tc>
                <w:tcPr>
                  <w:tcW w:w="0" w:type="auto"/>
                </w:tcPr>
                <w:p w:rsidR="00682B2A" w:rsidRPr="00F72AB5" w:rsidRDefault="00682B2A" w:rsidP="00C961A6">
                  <w:pPr>
                    <w:widowControl w:val="0"/>
                    <w:autoSpaceDE w:val="0"/>
                    <w:autoSpaceDN w:val="0"/>
                    <w:adjustRightInd w:val="0"/>
                    <w:jc w:val="center"/>
                  </w:pPr>
                  <w:r w:rsidRPr="00F72AB5">
                    <w:rPr>
                      <w:sz w:val="22"/>
                      <w:szCs w:val="22"/>
                    </w:rPr>
                    <w:t>0</w:t>
                  </w:r>
                </w:p>
              </w:tc>
              <w:tc>
                <w:tcPr>
                  <w:tcW w:w="0" w:type="auto"/>
                </w:tcPr>
                <w:p w:rsidR="00682B2A" w:rsidRPr="0082255D" w:rsidRDefault="00682B2A" w:rsidP="00C961A6">
                  <w:pPr>
                    <w:widowControl w:val="0"/>
                    <w:autoSpaceDE w:val="0"/>
                    <w:autoSpaceDN w:val="0"/>
                    <w:adjustRightInd w:val="0"/>
                    <w:jc w:val="center"/>
                  </w:pPr>
                  <w:r w:rsidRPr="00F72AB5">
                    <w:rPr>
                      <w:sz w:val="22"/>
                      <w:szCs w:val="22"/>
                    </w:rPr>
                    <w:t>0</w:t>
                  </w:r>
                </w:p>
              </w:tc>
            </w:tr>
          </w:tbl>
          <w:p w:rsidR="00F76B24" w:rsidRPr="0082255D" w:rsidRDefault="00F76B24" w:rsidP="00C961A6">
            <w:pPr>
              <w:jc w:val="both"/>
            </w:pPr>
          </w:p>
          <w:p w:rsidR="00F76B24" w:rsidRPr="0082255D" w:rsidRDefault="00A665B3" w:rsidP="00C961A6">
            <w:pPr>
              <w:jc w:val="both"/>
            </w:pPr>
            <w:hyperlink r:id="rId9" w:anchor="Подпрограмма2" w:history="1">
              <w:r w:rsidR="00900B83" w:rsidRPr="0082255D">
                <w:rPr>
                  <w:rStyle w:val="af4"/>
                  <w:color w:val="auto"/>
                  <w:sz w:val="22"/>
                  <w:szCs w:val="22"/>
                </w:rPr>
                <w:t>П</w:t>
              </w:r>
              <w:r w:rsidR="0063431C" w:rsidRPr="0082255D">
                <w:rPr>
                  <w:rStyle w:val="af4"/>
                  <w:color w:val="auto"/>
                  <w:sz w:val="22"/>
                  <w:szCs w:val="22"/>
                </w:rPr>
                <w:t>одпрограмм</w:t>
              </w:r>
              <w:r w:rsidR="00900B83" w:rsidRPr="0082255D">
                <w:rPr>
                  <w:rStyle w:val="af4"/>
                  <w:color w:val="auto"/>
                  <w:sz w:val="22"/>
                  <w:szCs w:val="22"/>
                </w:rPr>
                <w:t>а</w:t>
              </w:r>
              <w:r w:rsidR="0063431C" w:rsidRPr="0082255D">
                <w:rPr>
                  <w:rStyle w:val="af4"/>
                  <w:color w:val="auto"/>
                  <w:sz w:val="22"/>
                  <w:szCs w:val="22"/>
                </w:rPr>
                <w:t xml:space="preserve"> 2</w:t>
              </w:r>
            </w:hyperlink>
            <w:r w:rsidR="0063431C" w:rsidRPr="0082255D">
              <w:rPr>
                <w:sz w:val="22"/>
                <w:szCs w:val="22"/>
              </w:rPr>
              <w:t xml:space="preserve"> «Народное художественное творчество»</w:t>
            </w:r>
            <w:r w:rsidR="00900B83" w:rsidRPr="0082255D">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1041"/>
            </w:tblGrid>
            <w:tr w:rsidR="00900B83" w:rsidRPr="00F72AB5" w:rsidTr="00447DE3">
              <w:tc>
                <w:tcPr>
                  <w:tcW w:w="0" w:type="auto"/>
                </w:tcPr>
                <w:p w:rsidR="00900B83" w:rsidRPr="0082255D" w:rsidRDefault="00900B83" w:rsidP="00C961A6">
                  <w:pPr>
                    <w:widowControl w:val="0"/>
                    <w:autoSpaceDE w:val="0"/>
                    <w:autoSpaceDN w:val="0"/>
                    <w:adjustRightInd w:val="0"/>
                    <w:jc w:val="both"/>
                  </w:pPr>
                </w:p>
              </w:tc>
              <w:tc>
                <w:tcPr>
                  <w:tcW w:w="0" w:type="auto"/>
                </w:tcPr>
                <w:p w:rsidR="00900B83" w:rsidRPr="00F72AB5" w:rsidRDefault="00900B83" w:rsidP="00C961A6">
                  <w:pPr>
                    <w:widowControl w:val="0"/>
                    <w:autoSpaceDE w:val="0"/>
                    <w:autoSpaceDN w:val="0"/>
                    <w:adjustRightInd w:val="0"/>
                    <w:jc w:val="center"/>
                  </w:pPr>
                  <w:r w:rsidRPr="00F72AB5">
                    <w:rPr>
                      <w:sz w:val="22"/>
                      <w:szCs w:val="22"/>
                    </w:rPr>
                    <w:t>2019 год</w:t>
                  </w:r>
                </w:p>
              </w:tc>
              <w:tc>
                <w:tcPr>
                  <w:tcW w:w="0" w:type="auto"/>
                </w:tcPr>
                <w:p w:rsidR="00900B83" w:rsidRPr="00F72AB5" w:rsidRDefault="00900B83" w:rsidP="00C961A6">
                  <w:pPr>
                    <w:widowControl w:val="0"/>
                    <w:autoSpaceDE w:val="0"/>
                    <w:autoSpaceDN w:val="0"/>
                    <w:adjustRightInd w:val="0"/>
                    <w:jc w:val="center"/>
                  </w:pPr>
                  <w:r w:rsidRPr="00F72AB5">
                    <w:rPr>
                      <w:sz w:val="22"/>
                      <w:szCs w:val="22"/>
                    </w:rPr>
                    <w:t>2020 год</w:t>
                  </w:r>
                </w:p>
              </w:tc>
              <w:tc>
                <w:tcPr>
                  <w:tcW w:w="0" w:type="auto"/>
                </w:tcPr>
                <w:p w:rsidR="00900B83" w:rsidRPr="00F72AB5" w:rsidRDefault="00900B83" w:rsidP="00C961A6">
                  <w:pPr>
                    <w:widowControl w:val="0"/>
                    <w:autoSpaceDE w:val="0"/>
                    <w:autoSpaceDN w:val="0"/>
                    <w:adjustRightInd w:val="0"/>
                    <w:jc w:val="center"/>
                  </w:pPr>
                  <w:r w:rsidRPr="00F72AB5">
                    <w:rPr>
                      <w:sz w:val="22"/>
                      <w:szCs w:val="22"/>
                    </w:rPr>
                    <w:t>2021 год</w:t>
                  </w:r>
                </w:p>
              </w:tc>
              <w:tc>
                <w:tcPr>
                  <w:tcW w:w="0" w:type="auto"/>
                </w:tcPr>
                <w:p w:rsidR="00900B83" w:rsidRPr="00F72AB5" w:rsidRDefault="00900B83" w:rsidP="00C961A6">
                  <w:pPr>
                    <w:widowControl w:val="0"/>
                    <w:autoSpaceDE w:val="0"/>
                    <w:autoSpaceDN w:val="0"/>
                    <w:adjustRightInd w:val="0"/>
                    <w:jc w:val="center"/>
                  </w:pPr>
                  <w:r w:rsidRPr="00F72AB5">
                    <w:rPr>
                      <w:sz w:val="22"/>
                      <w:szCs w:val="22"/>
                    </w:rPr>
                    <w:t>2022 год</w:t>
                  </w:r>
                </w:p>
              </w:tc>
              <w:tc>
                <w:tcPr>
                  <w:tcW w:w="971" w:type="dxa"/>
                  <w:shd w:val="clear" w:color="auto" w:fill="auto"/>
                </w:tcPr>
                <w:p w:rsidR="00900B83" w:rsidRPr="00F72AB5" w:rsidRDefault="00900B83" w:rsidP="00C961A6">
                  <w:pPr>
                    <w:widowControl w:val="0"/>
                    <w:autoSpaceDE w:val="0"/>
                    <w:autoSpaceDN w:val="0"/>
                    <w:adjustRightInd w:val="0"/>
                    <w:jc w:val="center"/>
                  </w:pPr>
                  <w:r w:rsidRPr="00F72AB5">
                    <w:rPr>
                      <w:sz w:val="22"/>
                      <w:szCs w:val="22"/>
                    </w:rPr>
                    <w:t>Всего</w:t>
                  </w:r>
                </w:p>
              </w:tc>
            </w:tr>
            <w:tr w:rsidR="008125B3" w:rsidRPr="00F72AB5" w:rsidTr="00447DE3">
              <w:tc>
                <w:tcPr>
                  <w:tcW w:w="0" w:type="auto"/>
                </w:tcPr>
                <w:p w:rsidR="008125B3" w:rsidRPr="00F72AB5" w:rsidRDefault="008125B3" w:rsidP="00C961A6">
                  <w:pPr>
                    <w:widowControl w:val="0"/>
                    <w:autoSpaceDE w:val="0"/>
                    <w:autoSpaceDN w:val="0"/>
                    <w:adjustRightInd w:val="0"/>
                    <w:jc w:val="both"/>
                  </w:pPr>
                  <w:r w:rsidRPr="00F72AB5">
                    <w:rPr>
                      <w:sz w:val="22"/>
                      <w:szCs w:val="22"/>
                    </w:rPr>
                    <w:t>Всего, в т.ч.</w:t>
                  </w:r>
                </w:p>
              </w:tc>
              <w:tc>
                <w:tcPr>
                  <w:tcW w:w="0" w:type="auto"/>
                </w:tcPr>
                <w:p w:rsidR="008125B3" w:rsidRPr="00F72AB5" w:rsidRDefault="007C348C" w:rsidP="007C348C">
                  <w:pPr>
                    <w:widowControl w:val="0"/>
                    <w:autoSpaceDE w:val="0"/>
                    <w:autoSpaceDN w:val="0"/>
                    <w:adjustRightInd w:val="0"/>
                    <w:jc w:val="center"/>
                  </w:pPr>
                  <w:r w:rsidRPr="00F72AB5">
                    <w:rPr>
                      <w:sz w:val="22"/>
                      <w:szCs w:val="22"/>
                    </w:rPr>
                    <w:t>27653,7</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25757,9</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30757,9</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30757,9</w:t>
                  </w:r>
                </w:p>
              </w:tc>
              <w:tc>
                <w:tcPr>
                  <w:tcW w:w="971" w:type="dxa"/>
                </w:tcPr>
                <w:p w:rsidR="008125B3" w:rsidRPr="00F72AB5" w:rsidRDefault="007C348C" w:rsidP="00C961A6">
                  <w:pPr>
                    <w:widowControl w:val="0"/>
                    <w:autoSpaceDE w:val="0"/>
                    <w:autoSpaceDN w:val="0"/>
                    <w:adjustRightInd w:val="0"/>
                    <w:jc w:val="center"/>
                  </w:pPr>
                  <w:r w:rsidRPr="00F72AB5">
                    <w:rPr>
                      <w:sz w:val="22"/>
                      <w:szCs w:val="22"/>
                    </w:rPr>
                    <w:t>114927,4</w:t>
                  </w:r>
                </w:p>
              </w:tc>
            </w:tr>
            <w:tr w:rsidR="008125B3" w:rsidRPr="00F72AB5" w:rsidTr="00447DE3">
              <w:tc>
                <w:tcPr>
                  <w:tcW w:w="0" w:type="auto"/>
                </w:tcPr>
                <w:p w:rsidR="008125B3" w:rsidRPr="00F72AB5" w:rsidRDefault="008125B3" w:rsidP="00C961A6">
                  <w:pPr>
                    <w:widowControl w:val="0"/>
                    <w:autoSpaceDE w:val="0"/>
                    <w:autoSpaceDN w:val="0"/>
                    <w:adjustRightInd w:val="0"/>
                    <w:jc w:val="both"/>
                  </w:pPr>
                  <w:r w:rsidRPr="00F72AB5">
                    <w:rPr>
                      <w:sz w:val="22"/>
                      <w:szCs w:val="22"/>
                    </w:rPr>
                    <w:t>Федеральный бюджет</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756,4</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971" w:type="dxa"/>
                </w:tcPr>
                <w:p w:rsidR="008125B3" w:rsidRPr="00F72AB5" w:rsidRDefault="008125B3" w:rsidP="00C961A6">
                  <w:pPr>
                    <w:widowControl w:val="0"/>
                    <w:autoSpaceDE w:val="0"/>
                    <w:autoSpaceDN w:val="0"/>
                    <w:adjustRightInd w:val="0"/>
                    <w:jc w:val="center"/>
                  </w:pPr>
                  <w:r w:rsidRPr="00F72AB5">
                    <w:rPr>
                      <w:sz w:val="22"/>
                      <w:szCs w:val="22"/>
                    </w:rPr>
                    <w:t>756,4</w:t>
                  </w:r>
                </w:p>
              </w:tc>
            </w:tr>
            <w:tr w:rsidR="008125B3" w:rsidRPr="00F72AB5" w:rsidTr="00447DE3">
              <w:tc>
                <w:tcPr>
                  <w:tcW w:w="0" w:type="auto"/>
                </w:tcPr>
                <w:p w:rsidR="008125B3" w:rsidRPr="00F72AB5" w:rsidRDefault="008125B3" w:rsidP="00C961A6">
                  <w:pPr>
                    <w:widowControl w:val="0"/>
                    <w:autoSpaceDE w:val="0"/>
                    <w:autoSpaceDN w:val="0"/>
                    <w:adjustRightInd w:val="0"/>
                    <w:jc w:val="both"/>
                  </w:pPr>
                  <w:r w:rsidRPr="00F72AB5">
                    <w:rPr>
                      <w:sz w:val="22"/>
                      <w:szCs w:val="22"/>
                    </w:rPr>
                    <w:t>Областной бюджет</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306,2</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971" w:type="dxa"/>
                </w:tcPr>
                <w:p w:rsidR="008125B3" w:rsidRPr="00F72AB5" w:rsidRDefault="008125B3" w:rsidP="00C961A6">
                  <w:pPr>
                    <w:widowControl w:val="0"/>
                    <w:autoSpaceDE w:val="0"/>
                    <w:autoSpaceDN w:val="0"/>
                    <w:adjustRightInd w:val="0"/>
                    <w:jc w:val="center"/>
                  </w:pPr>
                  <w:r w:rsidRPr="00F72AB5">
                    <w:rPr>
                      <w:sz w:val="22"/>
                      <w:szCs w:val="22"/>
                    </w:rPr>
                    <w:t>306,2</w:t>
                  </w:r>
                </w:p>
              </w:tc>
            </w:tr>
            <w:tr w:rsidR="008125B3" w:rsidRPr="00F72AB5" w:rsidTr="00447DE3">
              <w:tc>
                <w:tcPr>
                  <w:tcW w:w="0" w:type="auto"/>
                </w:tcPr>
                <w:p w:rsidR="008125B3" w:rsidRPr="00F72AB5" w:rsidRDefault="008125B3" w:rsidP="00C961A6">
                  <w:pPr>
                    <w:widowControl w:val="0"/>
                    <w:autoSpaceDE w:val="0"/>
                    <w:autoSpaceDN w:val="0"/>
                    <w:adjustRightInd w:val="0"/>
                    <w:jc w:val="both"/>
                  </w:pPr>
                  <w:r w:rsidRPr="00F72AB5">
                    <w:rPr>
                      <w:sz w:val="22"/>
                      <w:szCs w:val="22"/>
                    </w:rPr>
                    <w:t>Бюджет района</w:t>
                  </w:r>
                </w:p>
              </w:tc>
              <w:tc>
                <w:tcPr>
                  <w:tcW w:w="0" w:type="auto"/>
                </w:tcPr>
                <w:p w:rsidR="008125B3" w:rsidRPr="00F72AB5" w:rsidRDefault="007C348C" w:rsidP="00C961A6">
                  <w:pPr>
                    <w:widowControl w:val="0"/>
                    <w:autoSpaceDE w:val="0"/>
                    <w:autoSpaceDN w:val="0"/>
                    <w:adjustRightInd w:val="0"/>
                    <w:jc w:val="center"/>
                  </w:pPr>
                  <w:r w:rsidRPr="00F72AB5">
                    <w:rPr>
                      <w:sz w:val="22"/>
                      <w:szCs w:val="22"/>
                    </w:rPr>
                    <w:t>26591,1</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25757,9</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30757,9</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30757,9</w:t>
                  </w:r>
                </w:p>
              </w:tc>
              <w:tc>
                <w:tcPr>
                  <w:tcW w:w="971" w:type="dxa"/>
                </w:tcPr>
                <w:p w:rsidR="008125B3" w:rsidRPr="00F72AB5" w:rsidRDefault="007C348C" w:rsidP="00C961A6">
                  <w:pPr>
                    <w:widowControl w:val="0"/>
                    <w:autoSpaceDE w:val="0"/>
                    <w:autoSpaceDN w:val="0"/>
                    <w:adjustRightInd w:val="0"/>
                    <w:jc w:val="center"/>
                  </w:pPr>
                  <w:r w:rsidRPr="00F72AB5">
                    <w:rPr>
                      <w:sz w:val="22"/>
                      <w:szCs w:val="22"/>
                    </w:rPr>
                    <w:t>113864,8</w:t>
                  </w:r>
                </w:p>
              </w:tc>
            </w:tr>
            <w:tr w:rsidR="008125B3" w:rsidRPr="0082255D" w:rsidTr="00447DE3">
              <w:tc>
                <w:tcPr>
                  <w:tcW w:w="0" w:type="auto"/>
                </w:tcPr>
                <w:p w:rsidR="008125B3" w:rsidRPr="00F72AB5" w:rsidRDefault="008125B3" w:rsidP="00C961A6">
                  <w:pPr>
                    <w:widowControl w:val="0"/>
                    <w:autoSpaceDE w:val="0"/>
                    <w:autoSpaceDN w:val="0"/>
                    <w:adjustRightInd w:val="0"/>
                    <w:jc w:val="both"/>
                  </w:pPr>
                  <w:r w:rsidRPr="00F72AB5">
                    <w:rPr>
                      <w:sz w:val="22"/>
                      <w:szCs w:val="22"/>
                    </w:rPr>
                    <w:t>Прочие источники</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0" w:type="auto"/>
                </w:tcPr>
                <w:p w:rsidR="008125B3" w:rsidRPr="00F72AB5" w:rsidRDefault="008125B3" w:rsidP="00C961A6">
                  <w:pPr>
                    <w:widowControl w:val="0"/>
                    <w:autoSpaceDE w:val="0"/>
                    <w:autoSpaceDN w:val="0"/>
                    <w:adjustRightInd w:val="0"/>
                    <w:jc w:val="center"/>
                  </w:pPr>
                  <w:r w:rsidRPr="00F72AB5">
                    <w:rPr>
                      <w:sz w:val="22"/>
                      <w:szCs w:val="22"/>
                    </w:rPr>
                    <w:t>0</w:t>
                  </w:r>
                </w:p>
              </w:tc>
              <w:tc>
                <w:tcPr>
                  <w:tcW w:w="971" w:type="dxa"/>
                </w:tcPr>
                <w:p w:rsidR="008125B3" w:rsidRPr="0082255D" w:rsidRDefault="008125B3" w:rsidP="00C961A6">
                  <w:pPr>
                    <w:widowControl w:val="0"/>
                    <w:autoSpaceDE w:val="0"/>
                    <w:autoSpaceDN w:val="0"/>
                    <w:adjustRightInd w:val="0"/>
                    <w:jc w:val="center"/>
                  </w:pPr>
                  <w:r w:rsidRPr="00F72AB5">
                    <w:rPr>
                      <w:sz w:val="22"/>
                      <w:szCs w:val="22"/>
                    </w:rPr>
                    <w:t>0</w:t>
                  </w:r>
                </w:p>
              </w:tc>
            </w:tr>
          </w:tbl>
          <w:p w:rsidR="00F76B24" w:rsidRPr="0082255D" w:rsidRDefault="00F76B24" w:rsidP="00C961A6">
            <w:pPr>
              <w:jc w:val="both"/>
            </w:pPr>
          </w:p>
          <w:p w:rsidR="00F76B24" w:rsidRPr="0082255D" w:rsidRDefault="00A665B3" w:rsidP="00C961A6">
            <w:pPr>
              <w:jc w:val="both"/>
            </w:pPr>
            <w:hyperlink r:id="rId10" w:anchor="Подпрограмма3" w:history="1">
              <w:r w:rsidR="00900B83" w:rsidRPr="0082255D">
                <w:rPr>
                  <w:rStyle w:val="af4"/>
                  <w:color w:val="auto"/>
                  <w:sz w:val="22"/>
                  <w:szCs w:val="22"/>
                </w:rPr>
                <w:t>П</w:t>
              </w:r>
              <w:r w:rsidR="0063431C" w:rsidRPr="0082255D">
                <w:rPr>
                  <w:rStyle w:val="af4"/>
                  <w:color w:val="auto"/>
                  <w:sz w:val="22"/>
                  <w:szCs w:val="22"/>
                </w:rPr>
                <w:t>одпрограмм</w:t>
              </w:r>
              <w:r w:rsidR="00900B83" w:rsidRPr="0082255D">
                <w:rPr>
                  <w:rStyle w:val="af4"/>
                  <w:color w:val="auto"/>
                  <w:sz w:val="22"/>
                  <w:szCs w:val="22"/>
                </w:rPr>
                <w:t>а</w:t>
              </w:r>
              <w:r w:rsidR="0063431C" w:rsidRPr="0082255D">
                <w:rPr>
                  <w:rStyle w:val="af4"/>
                  <w:color w:val="auto"/>
                  <w:sz w:val="22"/>
                  <w:szCs w:val="22"/>
                </w:rPr>
                <w:t xml:space="preserve"> 3</w:t>
              </w:r>
            </w:hyperlink>
            <w:r w:rsidR="0063431C" w:rsidRPr="0082255D">
              <w:rPr>
                <w:sz w:val="22"/>
                <w:szCs w:val="22"/>
              </w:rPr>
              <w:t xml:space="preserve"> «Развитие музейного дела</w:t>
            </w:r>
            <w:r w:rsidR="006E4ABB" w:rsidRPr="0082255D">
              <w:rPr>
                <w:sz w:val="22"/>
                <w:szCs w:val="22"/>
              </w:rPr>
              <w:t xml:space="preserve"> и туризма</w:t>
            </w:r>
            <w:r w:rsidR="0063431C" w:rsidRPr="0082255D">
              <w:rPr>
                <w:sz w:val="22"/>
                <w:szCs w:val="22"/>
              </w:rPr>
              <w:t>»</w:t>
            </w:r>
            <w:r w:rsidR="00900B83" w:rsidRPr="0082255D">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900B83" w:rsidRPr="0082255D" w:rsidTr="003A1C8D">
              <w:tc>
                <w:tcPr>
                  <w:tcW w:w="0" w:type="auto"/>
                </w:tcPr>
                <w:p w:rsidR="00900B83" w:rsidRPr="0082255D" w:rsidRDefault="00900B83" w:rsidP="00C961A6">
                  <w:pPr>
                    <w:widowControl w:val="0"/>
                    <w:autoSpaceDE w:val="0"/>
                    <w:autoSpaceDN w:val="0"/>
                    <w:adjustRightInd w:val="0"/>
                    <w:jc w:val="both"/>
                  </w:pPr>
                </w:p>
              </w:tc>
              <w:tc>
                <w:tcPr>
                  <w:tcW w:w="0" w:type="auto"/>
                </w:tcPr>
                <w:p w:rsidR="00900B83" w:rsidRPr="0082255D" w:rsidRDefault="00900B83" w:rsidP="00C961A6">
                  <w:pPr>
                    <w:widowControl w:val="0"/>
                    <w:autoSpaceDE w:val="0"/>
                    <w:autoSpaceDN w:val="0"/>
                    <w:adjustRightInd w:val="0"/>
                    <w:jc w:val="center"/>
                  </w:pPr>
                  <w:r w:rsidRPr="0082255D">
                    <w:rPr>
                      <w:sz w:val="22"/>
                      <w:szCs w:val="22"/>
                    </w:rPr>
                    <w:t>2019 год</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2020 год</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2021 год</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2022 год</w:t>
                  </w:r>
                </w:p>
              </w:tc>
              <w:tc>
                <w:tcPr>
                  <w:tcW w:w="0" w:type="auto"/>
                  <w:shd w:val="clear" w:color="auto" w:fill="auto"/>
                </w:tcPr>
                <w:p w:rsidR="00900B83" w:rsidRPr="0082255D" w:rsidRDefault="00900B83" w:rsidP="00C961A6">
                  <w:pPr>
                    <w:widowControl w:val="0"/>
                    <w:autoSpaceDE w:val="0"/>
                    <w:autoSpaceDN w:val="0"/>
                    <w:adjustRightInd w:val="0"/>
                    <w:jc w:val="center"/>
                  </w:pPr>
                  <w:r w:rsidRPr="0082255D">
                    <w:rPr>
                      <w:sz w:val="22"/>
                      <w:szCs w:val="22"/>
                    </w:rPr>
                    <w:t>Всего</w:t>
                  </w:r>
                </w:p>
              </w:tc>
            </w:tr>
            <w:tr w:rsidR="00900B83" w:rsidRPr="0082255D" w:rsidTr="003A1C8D">
              <w:tc>
                <w:tcPr>
                  <w:tcW w:w="0" w:type="auto"/>
                </w:tcPr>
                <w:p w:rsidR="00900B83" w:rsidRPr="0082255D" w:rsidRDefault="00900B83" w:rsidP="00C961A6">
                  <w:pPr>
                    <w:widowControl w:val="0"/>
                    <w:autoSpaceDE w:val="0"/>
                    <w:autoSpaceDN w:val="0"/>
                    <w:adjustRightInd w:val="0"/>
                    <w:jc w:val="both"/>
                  </w:pPr>
                  <w:r w:rsidRPr="0082255D">
                    <w:rPr>
                      <w:sz w:val="22"/>
                      <w:szCs w:val="22"/>
                    </w:rPr>
                    <w:t>Всего, в т.ч.</w:t>
                  </w:r>
                </w:p>
              </w:tc>
              <w:tc>
                <w:tcPr>
                  <w:tcW w:w="0" w:type="auto"/>
                </w:tcPr>
                <w:p w:rsidR="00900B83" w:rsidRPr="0082255D" w:rsidRDefault="008125B3" w:rsidP="003A1C8D">
                  <w:pPr>
                    <w:pStyle w:val="a4"/>
                    <w:jc w:val="center"/>
                    <w:rPr>
                      <w:rFonts w:ascii="Times New Roman" w:hAnsi="Times New Roman"/>
                    </w:rPr>
                  </w:pPr>
                  <w:r w:rsidRPr="0082255D">
                    <w:rPr>
                      <w:rFonts w:ascii="Times New Roman" w:hAnsi="Times New Roman"/>
                    </w:rPr>
                    <w:t>3072,1</w:t>
                  </w:r>
                </w:p>
              </w:tc>
              <w:tc>
                <w:tcPr>
                  <w:tcW w:w="0" w:type="auto"/>
                </w:tcPr>
                <w:p w:rsidR="00900B83" w:rsidRPr="0082255D" w:rsidRDefault="00C9571E" w:rsidP="00BA5607">
                  <w:pPr>
                    <w:pStyle w:val="a4"/>
                    <w:jc w:val="center"/>
                    <w:rPr>
                      <w:rFonts w:ascii="Times New Roman" w:hAnsi="Times New Roman"/>
                    </w:rPr>
                  </w:pPr>
                  <w:r>
                    <w:rPr>
                      <w:rFonts w:ascii="Times New Roman" w:hAnsi="Times New Roman"/>
                    </w:rPr>
                    <w:t>2749,5</w:t>
                  </w:r>
                </w:p>
              </w:tc>
              <w:tc>
                <w:tcPr>
                  <w:tcW w:w="0" w:type="auto"/>
                </w:tcPr>
                <w:p w:rsidR="00900B83" w:rsidRPr="0082255D" w:rsidRDefault="00C9571E" w:rsidP="00BA5607">
                  <w:pPr>
                    <w:pStyle w:val="a4"/>
                    <w:jc w:val="center"/>
                    <w:rPr>
                      <w:rFonts w:ascii="Times New Roman" w:hAnsi="Times New Roman"/>
                    </w:rPr>
                  </w:pPr>
                  <w:r>
                    <w:rPr>
                      <w:rFonts w:ascii="Times New Roman" w:hAnsi="Times New Roman"/>
                    </w:rPr>
                    <w:t>2749,5</w:t>
                  </w:r>
                </w:p>
              </w:tc>
              <w:tc>
                <w:tcPr>
                  <w:tcW w:w="0" w:type="auto"/>
                </w:tcPr>
                <w:p w:rsidR="00900B83" w:rsidRPr="0082255D" w:rsidRDefault="00C9571E" w:rsidP="00BA5607">
                  <w:pPr>
                    <w:pStyle w:val="a4"/>
                    <w:jc w:val="center"/>
                    <w:rPr>
                      <w:rFonts w:ascii="Times New Roman" w:hAnsi="Times New Roman"/>
                    </w:rPr>
                  </w:pPr>
                  <w:r>
                    <w:rPr>
                      <w:rFonts w:ascii="Times New Roman" w:hAnsi="Times New Roman"/>
                    </w:rPr>
                    <w:t>2749,5</w:t>
                  </w:r>
                </w:p>
              </w:tc>
              <w:tc>
                <w:tcPr>
                  <w:tcW w:w="0" w:type="auto"/>
                </w:tcPr>
                <w:p w:rsidR="00900B83" w:rsidRPr="0082255D" w:rsidRDefault="00C9571E" w:rsidP="00D26F62">
                  <w:pPr>
                    <w:widowControl w:val="0"/>
                    <w:autoSpaceDE w:val="0"/>
                    <w:autoSpaceDN w:val="0"/>
                    <w:adjustRightInd w:val="0"/>
                    <w:jc w:val="center"/>
                  </w:pPr>
                  <w:r>
                    <w:rPr>
                      <w:sz w:val="22"/>
                      <w:szCs w:val="22"/>
                    </w:rPr>
                    <w:t>11320,6</w:t>
                  </w:r>
                </w:p>
              </w:tc>
            </w:tr>
            <w:tr w:rsidR="00900B83" w:rsidRPr="0082255D" w:rsidTr="003A1C8D">
              <w:tc>
                <w:tcPr>
                  <w:tcW w:w="0" w:type="auto"/>
                </w:tcPr>
                <w:p w:rsidR="00900B83" w:rsidRPr="0082255D" w:rsidRDefault="00900B83" w:rsidP="00C961A6">
                  <w:pPr>
                    <w:widowControl w:val="0"/>
                    <w:autoSpaceDE w:val="0"/>
                    <w:autoSpaceDN w:val="0"/>
                    <w:adjustRightInd w:val="0"/>
                    <w:jc w:val="both"/>
                  </w:pPr>
                  <w:r w:rsidRPr="0082255D">
                    <w:rPr>
                      <w:sz w:val="22"/>
                      <w:szCs w:val="22"/>
                    </w:rPr>
                    <w:t>Федеральный бюджет</w:t>
                  </w:r>
                </w:p>
              </w:tc>
              <w:tc>
                <w:tcPr>
                  <w:tcW w:w="0" w:type="auto"/>
                </w:tcPr>
                <w:p w:rsidR="00900B83" w:rsidRPr="0082255D" w:rsidRDefault="008125B3" w:rsidP="00C961A6">
                  <w:pPr>
                    <w:widowControl w:val="0"/>
                    <w:autoSpaceDE w:val="0"/>
                    <w:autoSpaceDN w:val="0"/>
                    <w:adjustRightInd w:val="0"/>
                    <w:jc w:val="center"/>
                  </w:pPr>
                  <w:r w:rsidRPr="0082255D">
                    <w:rPr>
                      <w:sz w:val="22"/>
                      <w:szCs w:val="22"/>
                    </w:rPr>
                    <w:t>0</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0</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0</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0</w:t>
                  </w:r>
                </w:p>
              </w:tc>
              <w:tc>
                <w:tcPr>
                  <w:tcW w:w="0" w:type="auto"/>
                </w:tcPr>
                <w:p w:rsidR="00900B83" w:rsidRPr="0082255D" w:rsidRDefault="008125B3" w:rsidP="00C961A6">
                  <w:pPr>
                    <w:widowControl w:val="0"/>
                    <w:autoSpaceDE w:val="0"/>
                    <w:autoSpaceDN w:val="0"/>
                    <w:adjustRightInd w:val="0"/>
                    <w:jc w:val="center"/>
                  </w:pPr>
                  <w:r w:rsidRPr="0082255D">
                    <w:rPr>
                      <w:sz w:val="22"/>
                      <w:szCs w:val="22"/>
                    </w:rPr>
                    <w:t>0</w:t>
                  </w:r>
                </w:p>
              </w:tc>
            </w:tr>
            <w:tr w:rsidR="00900B83" w:rsidRPr="0082255D" w:rsidTr="003A1C8D">
              <w:tc>
                <w:tcPr>
                  <w:tcW w:w="0" w:type="auto"/>
                </w:tcPr>
                <w:p w:rsidR="00900B83" w:rsidRPr="0082255D" w:rsidRDefault="00900B83" w:rsidP="00C961A6">
                  <w:pPr>
                    <w:widowControl w:val="0"/>
                    <w:autoSpaceDE w:val="0"/>
                    <w:autoSpaceDN w:val="0"/>
                    <w:adjustRightInd w:val="0"/>
                    <w:jc w:val="both"/>
                  </w:pPr>
                  <w:r w:rsidRPr="0082255D">
                    <w:rPr>
                      <w:sz w:val="22"/>
                      <w:szCs w:val="22"/>
                    </w:rPr>
                    <w:t>Областной бюджет</w:t>
                  </w:r>
                </w:p>
              </w:tc>
              <w:tc>
                <w:tcPr>
                  <w:tcW w:w="0" w:type="auto"/>
                </w:tcPr>
                <w:p w:rsidR="00900B83" w:rsidRPr="0082255D" w:rsidRDefault="008125B3" w:rsidP="00C961A6">
                  <w:pPr>
                    <w:widowControl w:val="0"/>
                    <w:autoSpaceDE w:val="0"/>
                    <w:autoSpaceDN w:val="0"/>
                    <w:adjustRightInd w:val="0"/>
                    <w:jc w:val="center"/>
                  </w:pPr>
                  <w:r w:rsidRPr="0082255D">
                    <w:rPr>
                      <w:sz w:val="22"/>
                      <w:szCs w:val="22"/>
                    </w:rPr>
                    <w:t>0</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0</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0</w:t>
                  </w:r>
                </w:p>
              </w:tc>
              <w:tc>
                <w:tcPr>
                  <w:tcW w:w="0" w:type="auto"/>
                </w:tcPr>
                <w:p w:rsidR="00900B83" w:rsidRPr="0082255D" w:rsidRDefault="00900B83" w:rsidP="00C961A6">
                  <w:pPr>
                    <w:widowControl w:val="0"/>
                    <w:autoSpaceDE w:val="0"/>
                    <w:autoSpaceDN w:val="0"/>
                    <w:adjustRightInd w:val="0"/>
                    <w:jc w:val="center"/>
                  </w:pPr>
                  <w:r w:rsidRPr="0082255D">
                    <w:rPr>
                      <w:sz w:val="22"/>
                      <w:szCs w:val="22"/>
                    </w:rPr>
                    <w:t>0</w:t>
                  </w:r>
                </w:p>
              </w:tc>
              <w:tc>
                <w:tcPr>
                  <w:tcW w:w="0" w:type="auto"/>
                </w:tcPr>
                <w:p w:rsidR="00900B83" w:rsidRPr="0082255D" w:rsidRDefault="008125B3" w:rsidP="00C961A6">
                  <w:pPr>
                    <w:widowControl w:val="0"/>
                    <w:autoSpaceDE w:val="0"/>
                    <w:autoSpaceDN w:val="0"/>
                    <w:adjustRightInd w:val="0"/>
                    <w:jc w:val="center"/>
                  </w:pPr>
                  <w:r w:rsidRPr="0082255D">
                    <w:rPr>
                      <w:sz w:val="22"/>
                      <w:szCs w:val="22"/>
                    </w:rPr>
                    <w:t>0</w:t>
                  </w:r>
                </w:p>
              </w:tc>
            </w:tr>
            <w:tr w:rsidR="00C9571E" w:rsidRPr="0082255D" w:rsidTr="003A1C8D">
              <w:tc>
                <w:tcPr>
                  <w:tcW w:w="0" w:type="auto"/>
                </w:tcPr>
                <w:p w:rsidR="00C9571E" w:rsidRPr="0082255D" w:rsidRDefault="00C9571E" w:rsidP="00C961A6">
                  <w:pPr>
                    <w:widowControl w:val="0"/>
                    <w:autoSpaceDE w:val="0"/>
                    <w:autoSpaceDN w:val="0"/>
                    <w:adjustRightInd w:val="0"/>
                    <w:jc w:val="both"/>
                  </w:pPr>
                  <w:r w:rsidRPr="0082255D">
                    <w:rPr>
                      <w:sz w:val="22"/>
                      <w:szCs w:val="22"/>
                    </w:rPr>
                    <w:t>Бюджет района</w:t>
                  </w:r>
                </w:p>
              </w:tc>
              <w:tc>
                <w:tcPr>
                  <w:tcW w:w="0" w:type="auto"/>
                </w:tcPr>
                <w:p w:rsidR="00C9571E" w:rsidRPr="0082255D" w:rsidRDefault="00C9571E" w:rsidP="007C348C">
                  <w:pPr>
                    <w:pStyle w:val="a4"/>
                    <w:jc w:val="center"/>
                    <w:rPr>
                      <w:rFonts w:ascii="Times New Roman" w:hAnsi="Times New Roman"/>
                    </w:rPr>
                  </w:pPr>
                  <w:r w:rsidRPr="0082255D">
                    <w:rPr>
                      <w:rFonts w:ascii="Times New Roman" w:hAnsi="Times New Roman"/>
                    </w:rPr>
                    <w:t>3072,1</w:t>
                  </w:r>
                </w:p>
              </w:tc>
              <w:tc>
                <w:tcPr>
                  <w:tcW w:w="0" w:type="auto"/>
                </w:tcPr>
                <w:p w:rsidR="00C9571E" w:rsidRPr="0082255D" w:rsidRDefault="00C9571E" w:rsidP="007C348C">
                  <w:pPr>
                    <w:pStyle w:val="a4"/>
                    <w:jc w:val="center"/>
                    <w:rPr>
                      <w:rFonts w:ascii="Times New Roman" w:hAnsi="Times New Roman"/>
                    </w:rPr>
                  </w:pPr>
                  <w:r>
                    <w:rPr>
                      <w:rFonts w:ascii="Times New Roman" w:hAnsi="Times New Roman"/>
                    </w:rPr>
                    <w:t>2749,5</w:t>
                  </w:r>
                </w:p>
              </w:tc>
              <w:tc>
                <w:tcPr>
                  <w:tcW w:w="0" w:type="auto"/>
                </w:tcPr>
                <w:p w:rsidR="00C9571E" w:rsidRPr="0082255D" w:rsidRDefault="00C9571E" w:rsidP="007C348C">
                  <w:pPr>
                    <w:pStyle w:val="a4"/>
                    <w:jc w:val="center"/>
                    <w:rPr>
                      <w:rFonts w:ascii="Times New Roman" w:hAnsi="Times New Roman"/>
                    </w:rPr>
                  </w:pPr>
                  <w:r>
                    <w:rPr>
                      <w:rFonts w:ascii="Times New Roman" w:hAnsi="Times New Roman"/>
                    </w:rPr>
                    <w:t>2749,5</w:t>
                  </w:r>
                </w:p>
              </w:tc>
              <w:tc>
                <w:tcPr>
                  <w:tcW w:w="0" w:type="auto"/>
                </w:tcPr>
                <w:p w:rsidR="00C9571E" w:rsidRPr="0082255D" w:rsidRDefault="00C9571E" w:rsidP="007C348C">
                  <w:pPr>
                    <w:pStyle w:val="a4"/>
                    <w:jc w:val="center"/>
                    <w:rPr>
                      <w:rFonts w:ascii="Times New Roman" w:hAnsi="Times New Roman"/>
                    </w:rPr>
                  </w:pPr>
                  <w:r>
                    <w:rPr>
                      <w:rFonts w:ascii="Times New Roman" w:hAnsi="Times New Roman"/>
                    </w:rPr>
                    <w:t>2749,5</w:t>
                  </w:r>
                </w:p>
              </w:tc>
              <w:tc>
                <w:tcPr>
                  <w:tcW w:w="0" w:type="auto"/>
                </w:tcPr>
                <w:p w:rsidR="00C9571E" w:rsidRPr="0082255D" w:rsidRDefault="00C9571E" w:rsidP="007C348C">
                  <w:pPr>
                    <w:widowControl w:val="0"/>
                    <w:autoSpaceDE w:val="0"/>
                    <w:autoSpaceDN w:val="0"/>
                    <w:adjustRightInd w:val="0"/>
                    <w:jc w:val="center"/>
                  </w:pPr>
                  <w:r>
                    <w:rPr>
                      <w:sz w:val="22"/>
                      <w:szCs w:val="22"/>
                    </w:rPr>
                    <w:t>11320,6</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Прочие источники</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bl>
          <w:p w:rsidR="00F76B24" w:rsidRPr="0082255D" w:rsidRDefault="00F76B24" w:rsidP="00C961A6">
            <w:pPr>
              <w:jc w:val="both"/>
            </w:pPr>
          </w:p>
          <w:p w:rsidR="00F76B24" w:rsidRPr="0082255D" w:rsidRDefault="00A665B3" w:rsidP="00C961A6">
            <w:pPr>
              <w:jc w:val="both"/>
            </w:pPr>
            <w:hyperlink r:id="rId11" w:anchor="Подпрограмма4" w:history="1">
              <w:r w:rsidR="008125B3" w:rsidRPr="0082255D">
                <w:rPr>
                  <w:rStyle w:val="af4"/>
                  <w:color w:val="auto"/>
                  <w:sz w:val="22"/>
                  <w:szCs w:val="22"/>
                </w:rPr>
                <w:t>П</w:t>
              </w:r>
              <w:r w:rsidR="0063431C" w:rsidRPr="0082255D">
                <w:rPr>
                  <w:rStyle w:val="af4"/>
                  <w:color w:val="auto"/>
                  <w:sz w:val="22"/>
                  <w:szCs w:val="22"/>
                </w:rPr>
                <w:t>одпрограмм</w:t>
              </w:r>
              <w:r w:rsidR="008125B3" w:rsidRPr="0082255D">
                <w:rPr>
                  <w:rStyle w:val="af4"/>
                  <w:color w:val="auto"/>
                  <w:sz w:val="22"/>
                  <w:szCs w:val="22"/>
                </w:rPr>
                <w:t>а</w:t>
              </w:r>
              <w:r w:rsidR="0063431C" w:rsidRPr="0082255D">
                <w:rPr>
                  <w:rStyle w:val="af4"/>
                  <w:color w:val="auto"/>
                  <w:sz w:val="22"/>
                  <w:szCs w:val="22"/>
                </w:rPr>
                <w:t xml:space="preserve"> 4</w:t>
              </w:r>
            </w:hyperlink>
            <w:r w:rsidR="0063431C" w:rsidRPr="0082255D">
              <w:rPr>
                <w:sz w:val="22"/>
                <w:szCs w:val="22"/>
              </w:rPr>
              <w:t xml:space="preserve"> «Деятельность и развитие школ дополнительного образования»</w:t>
            </w:r>
            <w:r w:rsidR="008125B3" w:rsidRPr="0082255D">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8125B3" w:rsidRPr="0082255D" w:rsidTr="003A1C8D">
              <w:tc>
                <w:tcPr>
                  <w:tcW w:w="0" w:type="auto"/>
                </w:tcPr>
                <w:p w:rsidR="008125B3" w:rsidRPr="0082255D" w:rsidRDefault="008125B3" w:rsidP="00C961A6">
                  <w:pPr>
                    <w:widowControl w:val="0"/>
                    <w:autoSpaceDE w:val="0"/>
                    <w:autoSpaceDN w:val="0"/>
                    <w:adjustRightInd w:val="0"/>
                    <w:jc w:val="both"/>
                  </w:pPr>
                </w:p>
              </w:tc>
              <w:tc>
                <w:tcPr>
                  <w:tcW w:w="0" w:type="auto"/>
                </w:tcPr>
                <w:p w:rsidR="008125B3" w:rsidRPr="0082255D" w:rsidRDefault="008125B3" w:rsidP="00C961A6">
                  <w:pPr>
                    <w:widowControl w:val="0"/>
                    <w:autoSpaceDE w:val="0"/>
                    <w:autoSpaceDN w:val="0"/>
                    <w:adjustRightInd w:val="0"/>
                    <w:jc w:val="center"/>
                  </w:pPr>
                  <w:r w:rsidRPr="0082255D">
                    <w:rPr>
                      <w:sz w:val="22"/>
                      <w:szCs w:val="22"/>
                    </w:rPr>
                    <w:t>2019 год</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2020 год</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2021 год</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2022 год</w:t>
                  </w:r>
                </w:p>
              </w:tc>
              <w:tc>
                <w:tcPr>
                  <w:tcW w:w="0" w:type="auto"/>
                  <w:shd w:val="clear" w:color="auto" w:fill="auto"/>
                </w:tcPr>
                <w:p w:rsidR="008125B3" w:rsidRPr="0082255D" w:rsidRDefault="008125B3" w:rsidP="00C961A6">
                  <w:pPr>
                    <w:widowControl w:val="0"/>
                    <w:autoSpaceDE w:val="0"/>
                    <w:autoSpaceDN w:val="0"/>
                    <w:adjustRightInd w:val="0"/>
                    <w:jc w:val="center"/>
                  </w:pPr>
                  <w:r w:rsidRPr="0082255D">
                    <w:rPr>
                      <w:sz w:val="22"/>
                      <w:szCs w:val="22"/>
                    </w:rPr>
                    <w:t>Всего</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Всего, в т.ч.</w:t>
                  </w:r>
                </w:p>
              </w:tc>
              <w:tc>
                <w:tcPr>
                  <w:tcW w:w="0" w:type="auto"/>
                </w:tcPr>
                <w:p w:rsidR="008125B3" w:rsidRPr="0082255D" w:rsidRDefault="004728C2" w:rsidP="00C961A6">
                  <w:pPr>
                    <w:pStyle w:val="a4"/>
                    <w:jc w:val="center"/>
                    <w:rPr>
                      <w:rFonts w:ascii="Times New Roman" w:hAnsi="Times New Roman"/>
                    </w:rPr>
                  </w:pPr>
                  <w:r>
                    <w:rPr>
                      <w:rFonts w:ascii="Times New Roman" w:hAnsi="Times New Roman"/>
                    </w:rPr>
                    <w:t>6335,0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5934,4</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5934,4</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5934,4</w:t>
                  </w:r>
                </w:p>
              </w:tc>
              <w:tc>
                <w:tcPr>
                  <w:tcW w:w="0" w:type="auto"/>
                </w:tcPr>
                <w:p w:rsidR="008125B3" w:rsidRPr="0082255D" w:rsidRDefault="004728C2" w:rsidP="00C961A6">
                  <w:pPr>
                    <w:widowControl w:val="0"/>
                    <w:autoSpaceDE w:val="0"/>
                    <w:autoSpaceDN w:val="0"/>
                    <w:adjustRightInd w:val="0"/>
                    <w:jc w:val="center"/>
                  </w:pPr>
                  <w:r>
                    <w:rPr>
                      <w:sz w:val="22"/>
                      <w:szCs w:val="22"/>
                    </w:rPr>
                    <w:t>24138,2</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Федеральный бюджет</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Областной бюджет</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r w:rsidR="00C9571E" w:rsidRPr="0082255D" w:rsidTr="003A1C8D">
              <w:tc>
                <w:tcPr>
                  <w:tcW w:w="0" w:type="auto"/>
                </w:tcPr>
                <w:p w:rsidR="00C9571E" w:rsidRPr="0082255D" w:rsidRDefault="00C9571E" w:rsidP="00C961A6">
                  <w:pPr>
                    <w:widowControl w:val="0"/>
                    <w:autoSpaceDE w:val="0"/>
                    <w:autoSpaceDN w:val="0"/>
                    <w:adjustRightInd w:val="0"/>
                    <w:jc w:val="both"/>
                  </w:pPr>
                  <w:r w:rsidRPr="0082255D">
                    <w:rPr>
                      <w:sz w:val="22"/>
                      <w:szCs w:val="22"/>
                    </w:rPr>
                    <w:t>Бюджет района</w:t>
                  </w:r>
                </w:p>
              </w:tc>
              <w:tc>
                <w:tcPr>
                  <w:tcW w:w="0" w:type="auto"/>
                </w:tcPr>
                <w:p w:rsidR="00C9571E" w:rsidRPr="0082255D" w:rsidRDefault="004728C2" w:rsidP="007C348C">
                  <w:pPr>
                    <w:pStyle w:val="a4"/>
                    <w:jc w:val="center"/>
                    <w:rPr>
                      <w:rFonts w:ascii="Times New Roman" w:hAnsi="Times New Roman"/>
                    </w:rPr>
                  </w:pPr>
                  <w:r>
                    <w:rPr>
                      <w:rFonts w:ascii="Times New Roman" w:hAnsi="Times New Roman"/>
                    </w:rPr>
                    <w:t>6335,0</w:t>
                  </w:r>
                </w:p>
              </w:tc>
              <w:tc>
                <w:tcPr>
                  <w:tcW w:w="0" w:type="auto"/>
                </w:tcPr>
                <w:p w:rsidR="00C9571E" w:rsidRPr="0082255D" w:rsidRDefault="00C9571E" w:rsidP="007C348C">
                  <w:pPr>
                    <w:widowControl w:val="0"/>
                    <w:autoSpaceDE w:val="0"/>
                    <w:autoSpaceDN w:val="0"/>
                    <w:adjustRightInd w:val="0"/>
                    <w:jc w:val="center"/>
                  </w:pPr>
                  <w:r w:rsidRPr="0082255D">
                    <w:rPr>
                      <w:sz w:val="22"/>
                      <w:szCs w:val="22"/>
                    </w:rPr>
                    <w:t>5934,4</w:t>
                  </w:r>
                </w:p>
              </w:tc>
              <w:tc>
                <w:tcPr>
                  <w:tcW w:w="0" w:type="auto"/>
                </w:tcPr>
                <w:p w:rsidR="00C9571E" w:rsidRPr="0082255D" w:rsidRDefault="00C9571E" w:rsidP="007C348C">
                  <w:pPr>
                    <w:widowControl w:val="0"/>
                    <w:autoSpaceDE w:val="0"/>
                    <w:autoSpaceDN w:val="0"/>
                    <w:adjustRightInd w:val="0"/>
                    <w:jc w:val="center"/>
                  </w:pPr>
                  <w:r w:rsidRPr="0082255D">
                    <w:rPr>
                      <w:sz w:val="22"/>
                      <w:szCs w:val="22"/>
                    </w:rPr>
                    <w:t>5934,4</w:t>
                  </w:r>
                </w:p>
              </w:tc>
              <w:tc>
                <w:tcPr>
                  <w:tcW w:w="0" w:type="auto"/>
                </w:tcPr>
                <w:p w:rsidR="00C9571E" w:rsidRPr="0082255D" w:rsidRDefault="00C9571E" w:rsidP="007C348C">
                  <w:pPr>
                    <w:widowControl w:val="0"/>
                    <w:autoSpaceDE w:val="0"/>
                    <w:autoSpaceDN w:val="0"/>
                    <w:adjustRightInd w:val="0"/>
                    <w:jc w:val="center"/>
                  </w:pPr>
                  <w:r w:rsidRPr="0082255D">
                    <w:rPr>
                      <w:sz w:val="22"/>
                      <w:szCs w:val="22"/>
                    </w:rPr>
                    <w:t>5934,4</w:t>
                  </w:r>
                </w:p>
              </w:tc>
              <w:tc>
                <w:tcPr>
                  <w:tcW w:w="0" w:type="auto"/>
                </w:tcPr>
                <w:p w:rsidR="00C9571E" w:rsidRPr="0082255D" w:rsidRDefault="004728C2" w:rsidP="007C348C">
                  <w:pPr>
                    <w:widowControl w:val="0"/>
                    <w:autoSpaceDE w:val="0"/>
                    <w:autoSpaceDN w:val="0"/>
                    <w:adjustRightInd w:val="0"/>
                    <w:jc w:val="center"/>
                  </w:pPr>
                  <w:r>
                    <w:rPr>
                      <w:sz w:val="22"/>
                      <w:szCs w:val="22"/>
                    </w:rPr>
                    <w:t>24138,2</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Прочие источники</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bl>
          <w:p w:rsidR="00F76B24" w:rsidRPr="0082255D" w:rsidRDefault="00F76B24" w:rsidP="00923B99">
            <w:pPr>
              <w:jc w:val="both"/>
            </w:pPr>
          </w:p>
          <w:p w:rsidR="008125B3" w:rsidRPr="0082255D" w:rsidRDefault="00923B99" w:rsidP="00C961A6">
            <w:pPr>
              <w:jc w:val="both"/>
            </w:pPr>
            <w:r w:rsidRPr="0082255D">
              <w:rPr>
                <w:sz w:val="22"/>
                <w:szCs w:val="22"/>
              </w:rPr>
              <w:t>Подпрограмма 5</w:t>
            </w:r>
            <w:r w:rsidR="006E4ABB" w:rsidRPr="0082255D">
              <w:rPr>
                <w:sz w:val="22"/>
                <w:szCs w:val="22"/>
              </w:rPr>
              <w:t xml:space="preserve"> </w:t>
            </w:r>
            <w:r w:rsidR="0063431C" w:rsidRPr="0082255D">
              <w:rPr>
                <w:sz w:val="22"/>
                <w:szCs w:val="22"/>
              </w:rPr>
              <w:t>«Обеспечение реализации муниципальной программы»</w:t>
            </w:r>
            <w:r w:rsidR="008125B3" w:rsidRPr="0082255D">
              <w:rPr>
                <w:sz w:val="22"/>
                <w:szCs w:val="22"/>
              </w:rPr>
              <w:t xml:space="preserve">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8125B3" w:rsidRPr="0082255D" w:rsidTr="003A1C8D">
              <w:tc>
                <w:tcPr>
                  <w:tcW w:w="0" w:type="auto"/>
                </w:tcPr>
                <w:p w:rsidR="008125B3" w:rsidRPr="0082255D" w:rsidRDefault="008125B3" w:rsidP="00C961A6">
                  <w:pPr>
                    <w:widowControl w:val="0"/>
                    <w:autoSpaceDE w:val="0"/>
                    <w:autoSpaceDN w:val="0"/>
                    <w:adjustRightInd w:val="0"/>
                    <w:jc w:val="both"/>
                  </w:pPr>
                </w:p>
              </w:tc>
              <w:tc>
                <w:tcPr>
                  <w:tcW w:w="0" w:type="auto"/>
                </w:tcPr>
                <w:p w:rsidR="008125B3" w:rsidRPr="0082255D" w:rsidRDefault="008125B3" w:rsidP="00C961A6">
                  <w:pPr>
                    <w:widowControl w:val="0"/>
                    <w:autoSpaceDE w:val="0"/>
                    <w:autoSpaceDN w:val="0"/>
                    <w:adjustRightInd w:val="0"/>
                    <w:jc w:val="center"/>
                  </w:pPr>
                  <w:r w:rsidRPr="0082255D">
                    <w:rPr>
                      <w:sz w:val="22"/>
                      <w:szCs w:val="22"/>
                    </w:rPr>
                    <w:t>2019 год</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2020 год</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2021 год</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2022 год</w:t>
                  </w:r>
                </w:p>
              </w:tc>
              <w:tc>
                <w:tcPr>
                  <w:tcW w:w="0" w:type="auto"/>
                  <w:shd w:val="clear" w:color="auto" w:fill="auto"/>
                </w:tcPr>
                <w:p w:rsidR="008125B3" w:rsidRPr="0082255D" w:rsidRDefault="008125B3" w:rsidP="00C961A6">
                  <w:pPr>
                    <w:widowControl w:val="0"/>
                    <w:autoSpaceDE w:val="0"/>
                    <w:autoSpaceDN w:val="0"/>
                    <w:adjustRightInd w:val="0"/>
                    <w:jc w:val="center"/>
                  </w:pPr>
                  <w:r w:rsidRPr="0082255D">
                    <w:rPr>
                      <w:sz w:val="22"/>
                      <w:szCs w:val="22"/>
                    </w:rPr>
                    <w:t>Всего</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Всего, в т.ч.</w:t>
                  </w:r>
                </w:p>
              </w:tc>
              <w:tc>
                <w:tcPr>
                  <w:tcW w:w="0" w:type="auto"/>
                </w:tcPr>
                <w:p w:rsidR="008125B3" w:rsidRPr="0082255D" w:rsidRDefault="004728C2" w:rsidP="003A1C8D">
                  <w:pPr>
                    <w:jc w:val="both"/>
                  </w:pPr>
                  <w:r>
                    <w:rPr>
                      <w:sz w:val="22"/>
                      <w:szCs w:val="22"/>
                    </w:rPr>
                    <w:t>3391,6</w:t>
                  </w:r>
                </w:p>
              </w:tc>
              <w:tc>
                <w:tcPr>
                  <w:tcW w:w="0" w:type="auto"/>
                </w:tcPr>
                <w:p w:rsidR="008125B3" w:rsidRPr="0082255D" w:rsidRDefault="008125B3" w:rsidP="003A1C8D">
                  <w:pPr>
                    <w:jc w:val="both"/>
                  </w:pPr>
                  <w:r w:rsidRPr="0082255D">
                    <w:rPr>
                      <w:sz w:val="22"/>
                      <w:szCs w:val="22"/>
                    </w:rPr>
                    <w:t>3331,4</w:t>
                  </w:r>
                </w:p>
              </w:tc>
              <w:tc>
                <w:tcPr>
                  <w:tcW w:w="0" w:type="auto"/>
                </w:tcPr>
                <w:p w:rsidR="008125B3" w:rsidRPr="0082255D" w:rsidRDefault="008125B3" w:rsidP="003A1C8D">
                  <w:pPr>
                    <w:jc w:val="both"/>
                  </w:pPr>
                  <w:r w:rsidRPr="0082255D">
                    <w:rPr>
                      <w:sz w:val="22"/>
                      <w:szCs w:val="22"/>
                    </w:rPr>
                    <w:t>3331,4</w:t>
                  </w:r>
                </w:p>
              </w:tc>
              <w:tc>
                <w:tcPr>
                  <w:tcW w:w="0" w:type="auto"/>
                </w:tcPr>
                <w:p w:rsidR="008125B3" w:rsidRPr="0082255D" w:rsidRDefault="008125B3" w:rsidP="003A1C8D">
                  <w:pPr>
                    <w:jc w:val="both"/>
                  </w:pPr>
                  <w:r w:rsidRPr="0082255D">
                    <w:rPr>
                      <w:sz w:val="22"/>
                      <w:szCs w:val="22"/>
                    </w:rPr>
                    <w:t>3331,4</w:t>
                  </w:r>
                </w:p>
              </w:tc>
              <w:tc>
                <w:tcPr>
                  <w:tcW w:w="0" w:type="auto"/>
                </w:tcPr>
                <w:p w:rsidR="008125B3" w:rsidRPr="0082255D" w:rsidRDefault="004728C2" w:rsidP="00C961A6">
                  <w:pPr>
                    <w:widowControl w:val="0"/>
                    <w:autoSpaceDE w:val="0"/>
                    <w:autoSpaceDN w:val="0"/>
                    <w:adjustRightInd w:val="0"/>
                  </w:pPr>
                  <w:r>
                    <w:rPr>
                      <w:sz w:val="22"/>
                      <w:szCs w:val="22"/>
                    </w:rPr>
                    <w:t>13385,8</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Федеральный бюджет</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Областной бюджет</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Бюджет района</w:t>
                  </w:r>
                </w:p>
              </w:tc>
              <w:tc>
                <w:tcPr>
                  <w:tcW w:w="0" w:type="auto"/>
                </w:tcPr>
                <w:p w:rsidR="008125B3" w:rsidRPr="0082255D" w:rsidRDefault="004728C2" w:rsidP="003A1C8D">
                  <w:pPr>
                    <w:jc w:val="both"/>
                  </w:pPr>
                  <w:r>
                    <w:rPr>
                      <w:sz w:val="22"/>
                      <w:szCs w:val="22"/>
                    </w:rPr>
                    <w:t>3391,6</w:t>
                  </w:r>
                </w:p>
              </w:tc>
              <w:tc>
                <w:tcPr>
                  <w:tcW w:w="0" w:type="auto"/>
                </w:tcPr>
                <w:p w:rsidR="008125B3" w:rsidRPr="0082255D" w:rsidRDefault="008125B3" w:rsidP="003A1C8D">
                  <w:pPr>
                    <w:jc w:val="both"/>
                  </w:pPr>
                  <w:r w:rsidRPr="0082255D">
                    <w:rPr>
                      <w:sz w:val="22"/>
                      <w:szCs w:val="22"/>
                    </w:rPr>
                    <w:t>3331,4</w:t>
                  </w:r>
                </w:p>
              </w:tc>
              <w:tc>
                <w:tcPr>
                  <w:tcW w:w="0" w:type="auto"/>
                </w:tcPr>
                <w:p w:rsidR="008125B3" w:rsidRPr="0082255D" w:rsidRDefault="008125B3" w:rsidP="003A1C8D">
                  <w:pPr>
                    <w:jc w:val="both"/>
                  </w:pPr>
                  <w:r w:rsidRPr="0082255D">
                    <w:rPr>
                      <w:sz w:val="22"/>
                      <w:szCs w:val="22"/>
                    </w:rPr>
                    <w:t>3331,4</w:t>
                  </w:r>
                </w:p>
              </w:tc>
              <w:tc>
                <w:tcPr>
                  <w:tcW w:w="0" w:type="auto"/>
                </w:tcPr>
                <w:p w:rsidR="008125B3" w:rsidRPr="0082255D" w:rsidRDefault="008125B3" w:rsidP="003A1C8D">
                  <w:pPr>
                    <w:jc w:val="both"/>
                  </w:pPr>
                  <w:r w:rsidRPr="0082255D">
                    <w:rPr>
                      <w:sz w:val="22"/>
                      <w:szCs w:val="22"/>
                    </w:rPr>
                    <w:t>3331,4</w:t>
                  </w:r>
                </w:p>
              </w:tc>
              <w:tc>
                <w:tcPr>
                  <w:tcW w:w="0" w:type="auto"/>
                </w:tcPr>
                <w:p w:rsidR="008125B3" w:rsidRPr="0082255D" w:rsidRDefault="004728C2" w:rsidP="00C961A6">
                  <w:pPr>
                    <w:widowControl w:val="0"/>
                    <w:autoSpaceDE w:val="0"/>
                    <w:autoSpaceDN w:val="0"/>
                    <w:adjustRightInd w:val="0"/>
                  </w:pPr>
                  <w:r>
                    <w:rPr>
                      <w:sz w:val="22"/>
                      <w:szCs w:val="22"/>
                    </w:rPr>
                    <w:t>13385,8</w:t>
                  </w:r>
                </w:p>
              </w:tc>
            </w:tr>
            <w:tr w:rsidR="008125B3" w:rsidRPr="0082255D" w:rsidTr="003A1C8D">
              <w:tc>
                <w:tcPr>
                  <w:tcW w:w="0" w:type="auto"/>
                </w:tcPr>
                <w:p w:rsidR="008125B3" w:rsidRPr="0082255D" w:rsidRDefault="008125B3" w:rsidP="00C961A6">
                  <w:pPr>
                    <w:widowControl w:val="0"/>
                    <w:autoSpaceDE w:val="0"/>
                    <w:autoSpaceDN w:val="0"/>
                    <w:adjustRightInd w:val="0"/>
                    <w:jc w:val="both"/>
                  </w:pPr>
                  <w:r w:rsidRPr="0082255D">
                    <w:rPr>
                      <w:sz w:val="22"/>
                      <w:szCs w:val="22"/>
                    </w:rPr>
                    <w:t>Прочие источники</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c>
                <w:tcPr>
                  <w:tcW w:w="0" w:type="auto"/>
                </w:tcPr>
                <w:p w:rsidR="008125B3" w:rsidRPr="0082255D" w:rsidRDefault="008125B3" w:rsidP="00C961A6">
                  <w:pPr>
                    <w:widowControl w:val="0"/>
                    <w:autoSpaceDE w:val="0"/>
                    <w:autoSpaceDN w:val="0"/>
                    <w:adjustRightInd w:val="0"/>
                    <w:jc w:val="center"/>
                  </w:pPr>
                  <w:r w:rsidRPr="0082255D">
                    <w:rPr>
                      <w:sz w:val="22"/>
                      <w:szCs w:val="22"/>
                    </w:rPr>
                    <w:t>0</w:t>
                  </w:r>
                </w:p>
              </w:tc>
            </w:tr>
          </w:tbl>
          <w:p w:rsidR="00C26AB2" w:rsidRPr="0082255D" w:rsidRDefault="00C26AB2" w:rsidP="00C961A6">
            <w:pPr>
              <w:pStyle w:val="a4"/>
              <w:jc w:val="both"/>
              <w:rPr>
                <w:rFonts w:ascii="Times New Roman" w:hAnsi="Times New Roman"/>
                <w:lang w:eastAsia="ru-RU"/>
              </w:rPr>
            </w:pPr>
          </w:p>
        </w:tc>
      </w:tr>
      <w:tr w:rsidR="004510BC" w:rsidRPr="0082255D" w:rsidTr="00D54682">
        <w:trPr>
          <w:trHeight w:val="24"/>
          <w:tblCellSpacing w:w="5" w:type="nil"/>
          <w:jc w:val="center"/>
        </w:trPr>
        <w:tc>
          <w:tcPr>
            <w:tcW w:w="2411" w:type="dxa"/>
            <w:vMerge w:val="restart"/>
          </w:tcPr>
          <w:p w:rsidR="004510BC" w:rsidRPr="00A14218" w:rsidRDefault="004510BC" w:rsidP="00C961A6">
            <w:pPr>
              <w:pStyle w:val="a4"/>
              <w:rPr>
                <w:rFonts w:ascii="Times New Roman" w:hAnsi="Times New Roman"/>
              </w:rPr>
            </w:pPr>
            <w:r w:rsidRPr="00A14218">
              <w:rPr>
                <w:rFonts w:ascii="Times New Roman" w:hAnsi="Times New Roman"/>
              </w:rPr>
              <w:lastRenderedPageBreak/>
              <w:t xml:space="preserve">Индикаторы достижения цели и показатели непосредственных результатов     </w:t>
            </w:r>
          </w:p>
          <w:p w:rsidR="004510BC" w:rsidRPr="00A14218" w:rsidRDefault="004510BC" w:rsidP="00C961A6">
            <w:pPr>
              <w:pStyle w:val="a4"/>
              <w:rPr>
                <w:rFonts w:ascii="Times New Roman" w:hAnsi="Times New Roman"/>
              </w:rPr>
            </w:pPr>
            <w:r w:rsidRPr="00A14218">
              <w:rPr>
                <w:rFonts w:ascii="Times New Roman" w:hAnsi="Times New Roman"/>
              </w:rPr>
              <w:t xml:space="preserve"> </w:t>
            </w:r>
          </w:p>
        </w:tc>
        <w:tc>
          <w:tcPr>
            <w:tcW w:w="4714" w:type="dxa"/>
          </w:tcPr>
          <w:p w:rsidR="004510BC" w:rsidRPr="00870BBA" w:rsidRDefault="004510BC" w:rsidP="00C961A6">
            <w:pPr>
              <w:pStyle w:val="a4"/>
              <w:jc w:val="center"/>
              <w:rPr>
                <w:rFonts w:ascii="Times New Roman" w:hAnsi="Times New Roman"/>
              </w:rPr>
            </w:pPr>
            <w:r w:rsidRPr="00870BBA">
              <w:rPr>
                <w:rFonts w:ascii="Times New Roman" w:hAnsi="Times New Roman"/>
              </w:rPr>
              <w:t>Наименование индикатора</w:t>
            </w:r>
          </w:p>
          <w:p w:rsidR="004510BC" w:rsidRPr="00870BBA" w:rsidRDefault="004510BC" w:rsidP="00C961A6">
            <w:pPr>
              <w:pStyle w:val="a4"/>
              <w:jc w:val="center"/>
              <w:rPr>
                <w:rFonts w:ascii="Times New Roman" w:hAnsi="Times New Roman"/>
              </w:rPr>
            </w:pPr>
            <w:r w:rsidRPr="00870BBA">
              <w:rPr>
                <w:rFonts w:ascii="Times New Roman" w:hAnsi="Times New Roman"/>
              </w:rPr>
              <w:t>достижения целей</w:t>
            </w:r>
          </w:p>
          <w:p w:rsidR="004510BC" w:rsidRPr="00870BBA" w:rsidRDefault="004510BC" w:rsidP="00C961A6">
            <w:pPr>
              <w:pStyle w:val="a4"/>
              <w:jc w:val="center"/>
              <w:rPr>
                <w:rFonts w:ascii="Times New Roman" w:hAnsi="Times New Roman"/>
              </w:rPr>
            </w:pPr>
            <w:r w:rsidRPr="00870BBA">
              <w:rPr>
                <w:rFonts w:ascii="Times New Roman" w:hAnsi="Times New Roman"/>
              </w:rPr>
              <w:t>программы</w:t>
            </w:r>
          </w:p>
        </w:tc>
        <w:tc>
          <w:tcPr>
            <w:tcW w:w="1474" w:type="dxa"/>
            <w:gridSpan w:val="3"/>
          </w:tcPr>
          <w:p w:rsidR="004510BC" w:rsidRPr="00870BBA" w:rsidRDefault="004510BC" w:rsidP="00C961A6">
            <w:pPr>
              <w:pStyle w:val="a4"/>
              <w:jc w:val="center"/>
              <w:rPr>
                <w:rFonts w:ascii="Times New Roman" w:hAnsi="Times New Roman"/>
              </w:rPr>
            </w:pPr>
            <w:r w:rsidRPr="00870BBA">
              <w:rPr>
                <w:rFonts w:ascii="Times New Roman" w:hAnsi="Times New Roman"/>
              </w:rPr>
              <w:t>Единицы измерения</w:t>
            </w:r>
          </w:p>
          <w:p w:rsidR="004510BC" w:rsidRPr="00870BBA" w:rsidRDefault="004510BC" w:rsidP="00C961A6">
            <w:pPr>
              <w:pStyle w:val="a4"/>
              <w:rPr>
                <w:rFonts w:ascii="Times New Roman" w:hAnsi="Times New Roman"/>
              </w:rPr>
            </w:pPr>
          </w:p>
        </w:tc>
        <w:tc>
          <w:tcPr>
            <w:tcW w:w="1453" w:type="dxa"/>
          </w:tcPr>
          <w:p w:rsidR="004510BC" w:rsidRPr="005809B9" w:rsidRDefault="004510BC" w:rsidP="00C961A6">
            <w:pPr>
              <w:pStyle w:val="a4"/>
              <w:jc w:val="center"/>
              <w:rPr>
                <w:rFonts w:ascii="Times New Roman" w:hAnsi="Times New Roman"/>
              </w:rPr>
            </w:pPr>
            <w:r w:rsidRPr="005809B9">
              <w:rPr>
                <w:rFonts w:ascii="Times New Roman" w:hAnsi="Times New Roman"/>
              </w:rPr>
              <w:t>Значения</w:t>
            </w:r>
          </w:p>
          <w:p w:rsidR="004510BC" w:rsidRPr="005809B9" w:rsidRDefault="004510BC" w:rsidP="00C961A6">
            <w:pPr>
              <w:pStyle w:val="a4"/>
              <w:jc w:val="center"/>
              <w:rPr>
                <w:rFonts w:ascii="Times New Roman" w:hAnsi="Times New Roman"/>
              </w:rPr>
            </w:pPr>
            <w:r w:rsidRPr="005809B9">
              <w:rPr>
                <w:rFonts w:ascii="Times New Roman" w:hAnsi="Times New Roman"/>
              </w:rPr>
              <w:t>индикаторов целей</w:t>
            </w:r>
          </w:p>
          <w:p w:rsidR="004510BC" w:rsidRPr="005809B9" w:rsidRDefault="004510BC" w:rsidP="00C961A6">
            <w:pPr>
              <w:pStyle w:val="a4"/>
              <w:jc w:val="center"/>
              <w:rPr>
                <w:rFonts w:ascii="Times New Roman" w:hAnsi="Times New Roman"/>
              </w:rPr>
            </w:pPr>
            <w:r w:rsidRPr="005809B9">
              <w:rPr>
                <w:rFonts w:ascii="Times New Roman" w:hAnsi="Times New Roman"/>
              </w:rPr>
              <w:t>программы</w:t>
            </w:r>
          </w:p>
          <w:p w:rsidR="004510BC" w:rsidRPr="005809B9" w:rsidRDefault="004510BC" w:rsidP="00C961A6">
            <w:pPr>
              <w:pStyle w:val="a4"/>
              <w:jc w:val="center"/>
              <w:rPr>
                <w:rFonts w:ascii="Times New Roman" w:hAnsi="Times New Roman"/>
                <w:i/>
              </w:rPr>
            </w:pPr>
            <w:r w:rsidRPr="005809B9">
              <w:rPr>
                <w:rFonts w:ascii="Times New Roman" w:hAnsi="Times New Roman"/>
                <w:i/>
              </w:rPr>
              <w:t>по окончании</w:t>
            </w:r>
          </w:p>
          <w:p w:rsidR="004510BC" w:rsidRPr="005809B9" w:rsidRDefault="004510BC" w:rsidP="00C961A6">
            <w:pPr>
              <w:pStyle w:val="a4"/>
              <w:jc w:val="center"/>
              <w:rPr>
                <w:rFonts w:ascii="Times New Roman" w:hAnsi="Times New Roman"/>
                <w:i/>
              </w:rPr>
            </w:pPr>
            <w:r w:rsidRPr="005809B9">
              <w:rPr>
                <w:rFonts w:ascii="Times New Roman" w:hAnsi="Times New Roman"/>
                <w:i/>
              </w:rPr>
              <w:t>реализации</w:t>
            </w:r>
          </w:p>
          <w:p w:rsidR="004510BC" w:rsidRPr="00870BBA" w:rsidRDefault="004510BC" w:rsidP="00C961A6">
            <w:pPr>
              <w:pStyle w:val="a4"/>
              <w:jc w:val="center"/>
              <w:rPr>
                <w:rFonts w:ascii="Times New Roman" w:hAnsi="Times New Roman"/>
              </w:rPr>
            </w:pPr>
            <w:r w:rsidRPr="005809B9">
              <w:rPr>
                <w:rFonts w:ascii="Times New Roman" w:hAnsi="Times New Roman"/>
                <w:i/>
              </w:rPr>
              <w:t>программы</w:t>
            </w:r>
          </w:p>
        </w:tc>
      </w:tr>
      <w:tr w:rsidR="004510BC" w:rsidRPr="0082255D" w:rsidTr="00D54682">
        <w:trPr>
          <w:trHeight w:val="21"/>
          <w:tblCellSpacing w:w="5" w:type="nil"/>
          <w:jc w:val="center"/>
        </w:trPr>
        <w:tc>
          <w:tcPr>
            <w:tcW w:w="2411" w:type="dxa"/>
            <w:vMerge/>
          </w:tcPr>
          <w:p w:rsidR="004510BC" w:rsidRPr="0082255D" w:rsidRDefault="004510BC" w:rsidP="00C961A6">
            <w:pPr>
              <w:pStyle w:val="a4"/>
              <w:rPr>
                <w:rFonts w:ascii="Times New Roman" w:hAnsi="Times New Roman"/>
              </w:rPr>
            </w:pPr>
          </w:p>
        </w:tc>
        <w:tc>
          <w:tcPr>
            <w:tcW w:w="7641" w:type="dxa"/>
            <w:gridSpan w:val="5"/>
          </w:tcPr>
          <w:p w:rsidR="009F366F" w:rsidRPr="0082255D" w:rsidRDefault="00A665B3" w:rsidP="00C961A6">
            <w:hyperlink w:anchor="Подпрограмма1" w:history="1">
              <w:r w:rsidR="004510BC" w:rsidRPr="0082255D">
                <w:rPr>
                  <w:rStyle w:val="af4"/>
                  <w:color w:val="auto"/>
                  <w:sz w:val="22"/>
                  <w:szCs w:val="22"/>
                </w:rPr>
                <w:t>Подпрограмма 1</w:t>
              </w:r>
            </w:hyperlink>
            <w:r w:rsidR="004510BC" w:rsidRPr="0082255D">
              <w:rPr>
                <w:sz w:val="22"/>
                <w:szCs w:val="22"/>
              </w:rPr>
              <w:t xml:space="preserve"> </w:t>
            </w:r>
            <w:r w:rsidR="009F366F" w:rsidRPr="0082255D">
              <w:rPr>
                <w:sz w:val="22"/>
                <w:szCs w:val="22"/>
              </w:rPr>
              <w:t xml:space="preserve">«Повышение общественно значимого статуса библиотеки, книги, чтения и уровня общей и информационной культуры» </w:t>
            </w:r>
          </w:p>
        </w:tc>
      </w:tr>
      <w:tr w:rsidR="008852C6" w:rsidRPr="0082255D" w:rsidTr="00D54682">
        <w:trPr>
          <w:trHeight w:val="21"/>
          <w:tblCellSpacing w:w="5" w:type="nil"/>
          <w:jc w:val="center"/>
        </w:trPr>
        <w:tc>
          <w:tcPr>
            <w:tcW w:w="2411" w:type="dxa"/>
            <w:vMerge/>
          </w:tcPr>
          <w:p w:rsidR="008852C6" w:rsidRPr="0082255D" w:rsidRDefault="008852C6" w:rsidP="00C961A6">
            <w:pPr>
              <w:pStyle w:val="a4"/>
              <w:rPr>
                <w:rFonts w:ascii="Times New Roman" w:hAnsi="Times New Roman"/>
              </w:rPr>
            </w:pPr>
          </w:p>
        </w:tc>
        <w:tc>
          <w:tcPr>
            <w:tcW w:w="4714" w:type="dxa"/>
            <w:vAlign w:val="center"/>
          </w:tcPr>
          <w:p w:rsidR="008852C6" w:rsidRPr="0082255D" w:rsidRDefault="008852C6" w:rsidP="00AA19E7">
            <w:pPr>
              <w:widowControl w:val="0"/>
              <w:autoSpaceDE w:val="0"/>
              <w:autoSpaceDN w:val="0"/>
              <w:adjustRightInd w:val="0"/>
            </w:pPr>
            <w:r w:rsidRPr="0082255D">
              <w:rPr>
                <w:sz w:val="22"/>
                <w:szCs w:val="22"/>
              </w:rPr>
              <w:t>1.1.Увеличение доли посещений  общедоступных библиотек</w:t>
            </w:r>
          </w:p>
        </w:tc>
        <w:tc>
          <w:tcPr>
            <w:tcW w:w="1474" w:type="dxa"/>
            <w:gridSpan w:val="3"/>
            <w:shd w:val="clear" w:color="auto" w:fill="auto"/>
            <w:vAlign w:val="center"/>
          </w:tcPr>
          <w:p w:rsidR="008852C6" w:rsidRPr="0082255D" w:rsidRDefault="00AA19E7" w:rsidP="00C961A6">
            <w:pPr>
              <w:widowControl w:val="0"/>
              <w:autoSpaceDE w:val="0"/>
              <w:autoSpaceDN w:val="0"/>
              <w:adjustRightInd w:val="0"/>
              <w:jc w:val="center"/>
            </w:pPr>
            <w:r w:rsidRPr="0082255D">
              <w:rPr>
                <w:sz w:val="22"/>
                <w:szCs w:val="22"/>
              </w:rPr>
              <w:t>% к базовому значению</w:t>
            </w:r>
          </w:p>
        </w:tc>
        <w:tc>
          <w:tcPr>
            <w:tcW w:w="1453" w:type="dxa"/>
            <w:shd w:val="clear" w:color="auto" w:fill="auto"/>
            <w:vAlign w:val="center"/>
          </w:tcPr>
          <w:p w:rsidR="008852C6" w:rsidRPr="0082255D" w:rsidRDefault="00B22135" w:rsidP="00AF135C">
            <w:pPr>
              <w:jc w:val="center"/>
              <w:rPr>
                <w:szCs w:val="20"/>
              </w:rPr>
            </w:pPr>
            <w:r>
              <w:rPr>
                <w:sz w:val="22"/>
                <w:szCs w:val="20"/>
              </w:rPr>
              <w:t>6</w:t>
            </w:r>
          </w:p>
        </w:tc>
      </w:tr>
      <w:tr w:rsidR="00C73F14" w:rsidRPr="0082255D" w:rsidTr="00D54682">
        <w:trPr>
          <w:trHeight w:val="21"/>
          <w:tblCellSpacing w:w="5" w:type="nil"/>
          <w:jc w:val="center"/>
        </w:trPr>
        <w:tc>
          <w:tcPr>
            <w:tcW w:w="2411" w:type="dxa"/>
            <w:vMerge/>
          </w:tcPr>
          <w:p w:rsidR="00C73F14" w:rsidRPr="0082255D" w:rsidRDefault="00C73F14" w:rsidP="00C961A6">
            <w:pPr>
              <w:pStyle w:val="a4"/>
              <w:rPr>
                <w:rFonts w:ascii="Times New Roman" w:hAnsi="Times New Roman"/>
              </w:rPr>
            </w:pPr>
          </w:p>
        </w:tc>
        <w:tc>
          <w:tcPr>
            <w:tcW w:w="4714" w:type="dxa"/>
            <w:vAlign w:val="center"/>
          </w:tcPr>
          <w:p w:rsidR="00C73F14" w:rsidRPr="0082255D" w:rsidRDefault="002E433B" w:rsidP="00AA19E7">
            <w:pPr>
              <w:widowControl w:val="0"/>
              <w:autoSpaceDE w:val="0"/>
              <w:autoSpaceDN w:val="0"/>
              <w:adjustRightInd w:val="0"/>
            </w:pPr>
            <w:r w:rsidRPr="0082255D">
              <w:rPr>
                <w:sz w:val="22"/>
                <w:szCs w:val="22"/>
              </w:rPr>
              <w:t>1.2.</w:t>
            </w:r>
            <w:r w:rsidR="008852C6" w:rsidRPr="0082255D">
              <w:rPr>
                <w:sz w:val="22"/>
                <w:szCs w:val="22"/>
              </w:rPr>
              <w:t>Доля</w:t>
            </w:r>
            <w:r w:rsidR="00C73F14" w:rsidRPr="0082255D">
              <w:rPr>
                <w:sz w:val="22"/>
                <w:szCs w:val="22"/>
              </w:rPr>
              <w:t xml:space="preserve"> публичных библиотек, подключенных к информационно-телекоммуникационной сети "Интернет"</w:t>
            </w:r>
          </w:p>
        </w:tc>
        <w:tc>
          <w:tcPr>
            <w:tcW w:w="1474" w:type="dxa"/>
            <w:gridSpan w:val="3"/>
            <w:shd w:val="clear" w:color="auto" w:fill="auto"/>
            <w:vAlign w:val="center"/>
          </w:tcPr>
          <w:p w:rsidR="00C73F14" w:rsidRPr="0082255D" w:rsidRDefault="00AA19E7" w:rsidP="00C961A6">
            <w:pPr>
              <w:widowControl w:val="0"/>
              <w:autoSpaceDE w:val="0"/>
              <w:autoSpaceDN w:val="0"/>
              <w:adjustRightInd w:val="0"/>
              <w:jc w:val="center"/>
            </w:pPr>
            <w:r w:rsidRPr="0082255D">
              <w:rPr>
                <w:sz w:val="22"/>
                <w:szCs w:val="22"/>
              </w:rPr>
              <w:t>% к общему числу библиотек</w:t>
            </w:r>
          </w:p>
        </w:tc>
        <w:tc>
          <w:tcPr>
            <w:tcW w:w="1453" w:type="dxa"/>
            <w:shd w:val="clear" w:color="auto" w:fill="auto"/>
            <w:vAlign w:val="center"/>
          </w:tcPr>
          <w:p w:rsidR="00C73F14" w:rsidRPr="0082255D" w:rsidRDefault="00AF135C" w:rsidP="00C961A6">
            <w:pPr>
              <w:jc w:val="center"/>
              <w:rPr>
                <w:szCs w:val="20"/>
              </w:rPr>
            </w:pPr>
            <w:r w:rsidRPr="0082255D">
              <w:rPr>
                <w:sz w:val="22"/>
                <w:szCs w:val="20"/>
              </w:rPr>
              <w:t>81,2</w:t>
            </w:r>
          </w:p>
        </w:tc>
      </w:tr>
      <w:tr w:rsidR="00C73F14" w:rsidRPr="0082255D" w:rsidTr="00D54682">
        <w:trPr>
          <w:trHeight w:val="21"/>
          <w:tblCellSpacing w:w="5" w:type="nil"/>
          <w:jc w:val="center"/>
        </w:trPr>
        <w:tc>
          <w:tcPr>
            <w:tcW w:w="2411" w:type="dxa"/>
            <w:vMerge/>
          </w:tcPr>
          <w:p w:rsidR="00C73F14" w:rsidRPr="0082255D" w:rsidRDefault="00C73F14" w:rsidP="00C961A6">
            <w:pPr>
              <w:pStyle w:val="a4"/>
              <w:rPr>
                <w:rFonts w:ascii="Times New Roman" w:hAnsi="Times New Roman"/>
              </w:rPr>
            </w:pPr>
          </w:p>
        </w:tc>
        <w:tc>
          <w:tcPr>
            <w:tcW w:w="4714" w:type="dxa"/>
            <w:vAlign w:val="center"/>
          </w:tcPr>
          <w:p w:rsidR="00C73F14" w:rsidRPr="0082255D" w:rsidRDefault="002E433B" w:rsidP="00C961A6">
            <w:pPr>
              <w:widowControl w:val="0"/>
              <w:autoSpaceDE w:val="0"/>
              <w:autoSpaceDN w:val="0"/>
              <w:adjustRightInd w:val="0"/>
            </w:pPr>
            <w:r w:rsidRPr="0082255D">
              <w:rPr>
                <w:sz w:val="22"/>
                <w:szCs w:val="22"/>
              </w:rPr>
              <w:t>1.3.</w:t>
            </w:r>
            <w:r w:rsidR="00C73F14" w:rsidRPr="0082255D">
              <w:rPr>
                <w:sz w:val="22"/>
                <w:szCs w:val="22"/>
              </w:rPr>
              <w:t>Охват населения библиотечным обслуживанием</w:t>
            </w:r>
          </w:p>
        </w:tc>
        <w:tc>
          <w:tcPr>
            <w:tcW w:w="1474" w:type="dxa"/>
            <w:gridSpan w:val="3"/>
            <w:shd w:val="clear" w:color="auto" w:fill="auto"/>
            <w:vAlign w:val="center"/>
          </w:tcPr>
          <w:p w:rsidR="00C73F14" w:rsidRPr="0082255D" w:rsidRDefault="00C73F14" w:rsidP="00C961A6">
            <w:pPr>
              <w:widowControl w:val="0"/>
              <w:autoSpaceDE w:val="0"/>
              <w:autoSpaceDN w:val="0"/>
              <w:adjustRightInd w:val="0"/>
              <w:jc w:val="center"/>
            </w:pPr>
            <w:r w:rsidRPr="0082255D">
              <w:rPr>
                <w:sz w:val="22"/>
                <w:szCs w:val="22"/>
              </w:rPr>
              <w:t>%</w:t>
            </w:r>
          </w:p>
        </w:tc>
        <w:tc>
          <w:tcPr>
            <w:tcW w:w="1453" w:type="dxa"/>
            <w:shd w:val="clear" w:color="auto" w:fill="auto"/>
            <w:vAlign w:val="center"/>
          </w:tcPr>
          <w:p w:rsidR="00C73F14" w:rsidRPr="0082255D" w:rsidRDefault="00AF135C" w:rsidP="00C961A6">
            <w:pPr>
              <w:widowControl w:val="0"/>
              <w:autoSpaceDE w:val="0"/>
              <w:autoSpaceDN w:val="0"/>
              <w:adjustRightInd w:val="0"/>
              <w:jc w:val="center"/>
              <w:rPr>
                <w:szCs w:val="20"/>
              </w:rPr>
            </w:pPr>
            <w:r w:rsidRPr="0082255D">
              <w:rPr>
                <w:sz w:val="22"/>
                <w:szCs w:val="20"/>
              </w:rPr>
              <w:t>64,</w:t>
            </w:r>
            <w:r w:rsidR="00B22135">
              <w:rPr>
                <w:sz w:val="22"/>
                <w:szCs w:val="20"/>
              </w:rPr>
              <w:t>4</w:t>
            </w:r>
          </w:p>
        </w:tc>
      </w:tr>
      <w:tr w:rsidR="00C73F14" w:rsidRPr="0082255D" w:rsidTr="00D54682">
        <w:trPr>
          <w:trHeight w:val="418"/>
          <w:tblCellSpacing w:w="5" w:type="nil"/>
          <w:jc w:val="center"/>
        </w:trPr>
        <w:tc>
          <w:tcPr>
            <w:tcW w:w="2411" w:type="dxa"/>
            <w:vMerge/>
          </w:tcPr>
          <w:p w:rsidR="00C73F14" w:rsidRPr="0082255D" w:rsidRDefault="00C73F14" w:rsidP="00C961A6">
            <w:pPr>
              <w:pStyle w:val="a4"/>
              <w:rPr>
                <w:rFonts w:ascii="Times New Roman" w:hAnsi="Times New Roman"/>
              </w:rPr>
            </w:pPr>
          </w:p>
        </w:tc>
        <w:tc>
          <w:tcPr>
            <w:tcW w:w="7641" w:type="dxa"/>
            <w:gridSpan w:val="5"/>
            <w:shd w:val="clear" w:color="auto" w:fill="FFFFFF" w:themeFill="background1"/>
          </w:tcPr>
          <w:p w:rsidR="00C73F14" w:rsidRPr="0082255D" w:rsidRDefault="00383DB9" w:rsidP="009C1ED6">
            <w:pPr>
              <w:pStyle w:val="a3"/>
              <w:spacing w:after="0" w:line="240" w:lineRule="auto"/>
              <w:ind w:left="386"/>
              <w:rPr>
                <w:rFonts w:ascii="Times New Roman" w:hAnsi="Times New Roman"/>
              </w:rPr>
            </w:pPr>
            <w:r w:rsidRPr="0082255D">
              <w:rPr>
                <w:rFonts w:ascii="Times New Roman" w:hAnsi="Times New Roman"/>
              </w:rPr>
              <w:tab/>
            </w:r>
            <w:r w:rsidRPr="0082255D">
              <w:rPr>
                <w:rFonts w:ascii="Times New Roman" w:hAnsi="Times New Roman"/>
              </w:rPr>
              <w:tab/>
            </w:r>
            <w:r w:rsidR="00C73F14" w:rsidRPr="0082255D">
              <w:rPr>
                <w:rFonts w:ascii="Times New Roman" w:hAnsi="Times New Roman"/>
              </w:rPr>
              <w:t>Непосредственные результаты</w:t>
            </w:r>
            <w:r w:rsidR="009C1ED6" w:rsidRPr="0082255D">
              <w:rPr>
                <w:rFonts w:ascii="Times New Roman" w:hAnsi="Times New Roman"/>
              </w:rPr>
              <w:t>:</w:t>
            </w:r>
          </w:p>
          <w:p w:rsidR="0053141F" w:rsidRPr="0082255D" w:rsidRDefault="0053141F" w:rsidP="001E6844">
            <w:pPr>
              <w:pStyle w:val="a3"/>
              <w:numPr>
                <w:ilvl w:val="0"/>
                <w:numId w:val="54"/>
              </w:numPr>
              <w:spacing w:after="0" w:line="240" w:lineRule="auto"/>
              <w:ind w:left="386"/>
              <w:rPr>
                <w:rFonts w:ascii="Times New Roman" w:hAnsi="Times New Roman"/>
              </w:rPr>
            </w:pPr>
            <w:r w:rsidRPr="0082255D">
              <w:rPr>
                <w:rFonts w:ascii="Times New Roman" w:hAnsi="Times New Roman"/>
              </w:rPr>
              <w:t>Количество посещений  общедоступных библиотек увеличится до 123610 человек</w:t>
            </w:r>
          </w:p>
          <w:p w:rsidR="00017B3D" w:rsidRPr="0082255D" w:rsidRDefault="00017B3D" w:rsidP="001E6844">
            <w:pPr>
              <w:pStyle w:val="a3"/>
              <w:numPr>
                <w:ilvl w:val="0"/>
                <w:numId w:val="15"/>
              </w:numPr>
              <w:spacing w:after="0" w:line="240" w:lineRule="auto"/>
              <w:ind w:left="386"/>
              <w:rPr>
                <w:rFonts w:ascii="Times New Roman" w:hAnsi="Times New Roman"/>
              </w:rPr>
            </w:pPr>
            <w:r w:rsidRPr="0082255D">
              <w:rPr>
                <w:rFonts w:ascii="Times New Roman" w:hAnsi="Times New Roman"/>
              </w:rPr>
              <w:t>Количество публичных библиотек, подключенных к информационно-телекоммуникационной сети "Интернет»</w:t>
            </w:r>
            <w:r w:rsidR="00494BC8" w:rsidRPr="0082255D">
              <w:rPr>
                <w:rFonts w:ascii="Times New Roman" w:hAnsi="Times New Roman"/>
              </w:rPr>
              <w:t xml:space="preserve"> увеличится до </w:t>
            </w:r>
            <w:r w:rsidR="00590773" w:rsidRPr="0082255D">
              <w:rPr>
                <w:rFonts w:ascii="Times New Roman" w:hAnsi="Times New Roman"/>
              </w:rPr>
              <w:t>13 единиц.</w:t>
            </w:r>
          </w:p>
          <w:p w:rsidR="00017B3D" w:rsidRPr="0082255D" w:rsidRDefault="00017B3D" w:rsidP="001E6844">
            <w:pPr>
              <w:pStyle w:val="a3"/>
              <w:numPr>
                <w:ilvl w:val="0"/>
                <w:numId w:val="15"/>
              </w:numPr>
              <w:spacing w:after="0" w:line="240" w:lineRule="auto"/>
              <w:ind w:left="386"/>
              <w:rPr>
                <w:rFonts w:ascii="Times New Roman" w:hAnsi="Times New Roman"/>
              </w:rPr>
            </w:pPr>
            <w:r w:rsidRPr="0082255D">
              <w:rPr>
                <w:rFonts w:ascii="Times New Roman" w:hAnsi="Times New Roman"/>
              </w:rPr>
              <w:t xml:space="preserve">Число зарегистрированных пользователей в библиотеках </w:t>
            </w:r>
            <w:r w:rsidR="000D0B1E" w:rsidRPr="0082255D">
              <w:rPr>
                <w:rFonts w:ascii="Times New Roman" w:hAnsi="Times New Roman"/>
              </w:rPr>
              <w:t xml:space="preserve"> составит</w:t>
            </w:r>
            <w:r w:rsidRPr="0082255D">
              <w:rPr>
                <w:rFonts w:ascii="Times New Roman" w:hAnsi="Times New Roman"/>
              </w:rPr>
              <w:t xml:space="preserve"> 11520 человек</w:t>
            </w:r>
            <w:r w:rsidR="000D0B1E" w:rsidRPr="0082255D">
              <w:rPr>
                <w:rFonts w:ascii="Times New Roman" w:hAnsi="Times New Roman"/>
              </w:rPr>
              <w:t>.</w:t>
            </w:r>
          </w:p>
        </w:tc>
      </w:tr>
      <w:tr w:rsidR="00C73F14" w:rsidRPr="0082255D" w:rsidTr="00D54682">
        <w:trPr>
          <w:trHeight w:val="21"/>
          <w:tblCellSpacing w:w="5" w:type="nil"/>
          <w:jc w:val="center"/>
        </w:trPr>
        <w:tc>
          <w:tcPr>
            <w:tcW w:w="2411" w:type="dxa"/>
            <w:vMerge/>
          </w:tcPr>
          <w:p w:rsidR="00C73F14" w:rsidRPr="0082255D" w:rsidRDefault="00C73F14" w:rsidP="00C961A6">
            <w:pPr>
              <w:pStyle w:val="a4"/>
              <w:rPr>
                <w:rFonts w:ascii="Times New Roman" w:hAnsi="Times New Roman"/>
              </w:rPr>
            </w:pPr>
          </w:p>
        </w:tc>
        <w:tc>
          <w:tcPr>
            <w:tcW w:w="7641" w:type="dxa"/>
            <w:gridSpan w:val="5"/>
            <w:shd w:val="clear" w:color="auto" w:fill="FFFFFF" w:themeFill="background1"/>
          </w:tcPr>
          <w:p w:rsidR="00C73F14" w:rsidRPr="0082255D" w:rsidRDefault="00A665B3" w:rsidP="00C961A6">
            <w:pPr>
              <w:pStyle w:val="a4"/>
              <w:rPr>
                <w:rFonts w:ascii="Times New Roman" w:hAnsi="Times New Roman"/>
              </w:rPr>
            </w:pPr>
            <w:hyperlink w:anchor="Подпрограмма2" w:history="1">
              <w:r w:rsidR="00C73F14" w:rsidRPr="0082255D">
                <w:rPr>
                  <w:rStyle w:val="af4"/>
                  <w:rFonts w:ascii="Times New Roman" w:hAnsi="Times New Roman"/>
                  <w:color w:val="auto"/>
                </w:rPr>
                <w:t>Подпрограмма 2</w:t>
              </w:r>
            </w:hyperlink>
            <w:r w:rsidR="00C73F14" w:rsidRPr="0082255D">
              <w:rPr>
                <w:rFonts w:ascii="Times New Roman" w:hAnsi="Times New Roman"/>
              </w:rPr>
              <w:t xml:space="preserve"> «Народное и художественное творчество»</w:t>
            </w:r>
          </w:p>
        </w:tc>
      </w:tr>
      <w:tr w:rsidR="003415A0" w:rsidRPr="0082255D" w:rsidTr="00D54682">
        <w:trPr>
          <w:trHeight w:val="21"/>
          <w:tblCellSpacing w:w="5" w:type="nil"/>
          <w:jc w:val="center"/>
        </w:trPr>
        <w:tc>
          <w:tcPr>
            <w:tcW w:w="2411" w:type="dxa"/>
            <w:vMerge/>
          </w:tcPr>
          <w:p w:rsidR="003415A0" w:rsidRPr="0082255D" w:rsidRDefault="003415A0" w:rsidP="00C961A6">
            <w:pPr>
              <w:pStyle w:val="a4"/>
              <w:rPr>
                <w:rFonts w:ascii="Times New Roman" w:hAnsi="Times New Roman"/>
              </w:rPr>
            </w:pPr>
          </w:p>
        </w:tc>
        <w:tc>
          <w:tcPr>
            <w:tcW w:w="4714" w:type="dxa"/>
            <w:shd w:val="clear" w:color="auto" w:fill="FFFFFF" w:themeFill="background1"/>
          </w:tcPr>
          <w:p w:rsidR="003415A0" w:rsidRPr="0082255D" w:rsidRDefault="003415A0" w:rsidP="00AA19E7">
            <w:pPr>
              <w:widowControl w:val="0"/>
              <w:autoSpaceDE w:val="0"/>
              <w:autoSpaceDN w:val="0"/>
              <w:adjustRightInd w:val="0"/>
              <w:outlineLvl w:val="3"/>
            </w:pPr>
            <w:r w:rsidRPr="0082255D">
              <w:rPr>
                <w:sz w:val="22"/>
                <w:szCs w:val="22"/>
              </w:rPr>
              <w:t>2.1.Увеличение доли посещаемости культурно-массовых мероприятий клубов и домов культуры</w:t>
            </w:r>
          </w:p>
        </w:tc>
        <w:tc>
          <w:tcPr>
            <w:tcW w:w="1474" w:type="dxa"/>
            <w:gridSpan w:val="3"/>
            <w:shd w:val="clear" w:color="auto" w:fill="FFFFFF" w:themeFill="background1"/>
          </w:tcPr>
          <w:p w:rsidR="003415A0" w:rsidRPr="0082255D" w:rsidRDefault="003415A0" w:rsidP="00C961A6">
            <w:pPr>
              <w:jc w:val="center"/>
            </w:pPr>
            <w:r w:rsidRPr="0082255D">
              <w:rPr>
                <w:sz w:val="22"/>
                <w:szCs w:val="22"/>
              </w:rPr>
              <w:t>%</w:t>
            </w:r>
            <w:r w:rsidR="00AA19E7" w:rsidRPr="0082255D">
              <w:rPr>
                <w:sz w:val="22"/>
                <w:szCs w:val="22"/>
              </w:rPr>
              <w:t xml:space="preserve"> к базовому значению</w:t>
            </w:r>
          </w:p>
        </w:tc>
        <w:tc>
          <w:tcPr>
            <w:tcW w:w="1453" w:type="dxa"/>
            <w:shd w:val="clear" w:color="auto" w:fill="FFFFFF" w:themeFill="background1"/>
          </w:tcPr>
          <w:p w:rsidR="003415A0" w:rsidRPr="0082255D" w:rsidRDefault="00870BBA" w:rsidP="00C961A6">
            <w:pPr>
              <w:tabs>
                <w:tab w:val="center" w:pos="4536"/>
                <w:tab w:val="right" w:pos="9072"/>
              </w:tabs>
              <w:jc w:val="center"/>
            </w:pPr>
            <w:r>
              <w:rPr>
                <w:sz w:val="22"/>
              </w:rPr>
              <w:t>7</w:t>
            </w:r>
          </w:p>
        </w:tc>
      </w:tr>
      <w:tr w:rsidR="003415A0" w:rsidRPr="0082255D" w:rsidTr="00D54682">
        <w:trPr>
          <w:trHeight w:val="21"/>
          <w:tblCellSpacing w:w="5" w:type="nil"/>
          <w:jc w:val="center"/>
        </w:trPr>
        <w:tc>
          <w:tcPr>
            <w:tcW w:w="2411" w:type="dxa"/>
            <w:vMerge/>
          </w:tcPr>
          <w:p w:rsidR="003415A0" w:rsidRPr="0082255D" w:rsidRDefault="003415A0" w:rsidP="00C961A6">
            <w:pPr>
              <w:pStyle w:val="a4"/>
              <w:rPr>
                <w:rFonts w:ascii="Times New Roman" w:hAnsi="Times New Roman"/>
              </w:rPr>
            </w:pPr>
          </w:p>
        </w:tc>
        <w:tc>
          <w:tcPr>
            <w:tcW w:w="4714" w:type="dxa"/>
            <w:shd w:val="clear" w:color="auto" w:fill="FFFFFF" w:themeFill="background1"/>
          </w:tcPr>
          <w:p w:rsidR="003415A0" w:rsidRPr="0082255D" w:rsidRDefault="003415A0" w:rsidP="00AA19E7">
            <w:pPr>
              <w:widowControl w:val="0"/>
              <w:autoSpaceDE w:val="0"/>
              <w:autoSpaceDN w:val="0"/>
              <w:adjustRightInd w:val="0"/>
              <w:outlineLvl w:val="3"/>
            </w:pPr>
            <w:r w:rsidRPr="0082255D">
              <w:rPr>
                <w:sz w:val="22"/>
                <w:szCs w:val="22"/>
              </w:rPr>
              <w:t>2.2.Увеличение числа участников клубных формирований</w:t>
            </w:r>
          </w:p>
        </w:tc>
        <w:tc>
          <w:tcPr>
            <w:tcW w:w="1474" w:type="dxa"/>
            <w:gridSpan w:val="3"/>
            <w:shd w:val="clear" w:color="auto" w:fill="FFFFFF" w:themeFill="background1"/>
          </w:tcPr>
          <w:p w:rsidR="003415A0" w:rsidRPr="0082255D" w:rsidRDefault="00AA19E7" w:rsidP="00C961A6">
            <w:pPr>
              <w:jc w:val="center"/>
            </w:pPr>
            <w:r w:rsidRPr="0082255D">
              <w:rPr>
                <w:sz w:val="22"/>
                <w:szCs w:val="22"/>
              </w:rPr>
              <w:t>% к базовому значению</w:t>
            </w:r>
          </w:p>
        </w:tc>
        <w:tc>
          <w:tcPr>
            <w:tcW w:w="1453" w:type="dxa"/>
            <w:shd w:val="clear" w:color="auto" w:fill="FFFFFF" w:themeFill="background1"/>
          </w:tcPr>
          <w:p w:rsidR="003415A0" w:rsidRPr="0082255D" w:rsidRDefault="00AF135C" w:rsidP="003415A0">
            <w:pPr>
              <w:tabs>
                <w:tab w:val="center" w:pos="4536"/>
                <w:tab w:val="right" w:pos="9072"/>
              </w:tabs>
              <w:jc w:val="center"/>
              <w:rPr>
                <w:lang w:eastAsia="en-US"/>
              </w:rPr>
            </w:pPr>
            <w:r w:rsidRPr="0082255D">
              <w:rPr>
                <w:sz w:val="22"/>
                <w:lang w:eastAsia="en-US"/>
              </w:rPr>
              <w:t>4</w:t>
            </w:r>
          </w:p>
        </w:tc>
      </w:tr>
      <w:tr w:rsidR="003415A0" w:rsidRPr="0082255D" w:rsidTr="00D54682">
        <w:trPr>
          <w:trHeight w:val="21"/>
          <w:tblCellSpacing w:w="5" w:type="nil"/>
          <w:jc w:val="center"/>
        </w:trPr>
        <w:tc>
          <w:tcPr>
            <w:tcW w:w="2411" w:type="dxa"/>
            <w:vMerge/>
          </w:tcPr>
          <w:p w:rsidR="003415A0" w:rsidRPr="0082255D" w:rsidRDefault="003415A0" w:rsidP="00C961A6">
            <w:pPr>
              <w:pStyle w:val="a4"/>
              <w:rPr>
                <w:rFonts w:ascii="Times New Roman" w:hAnsi="Times New Roman"/>
              </w:rPr>
            </w:pPr>
          </w:p>
        </w:tc>
        <w:tc>
          <w:tcPr>
            <w:tcW w:w="4714" w:type="dxa"/>
            <w:shd w:val="clear" w:color="auto" w:fill="FFFFFF" w:themeFill="background1"/>
          </w:tcPr>
          <w:p w:rsidR="003415A0" w:rsidRPr="0082255D" w:rsidRDefault="003415A0" w:rsidP="00AA19E7">
            <w:pPr>
              <w:widowControl w:val="0"/>
              <w:autoSpaceDE w:val="0"/>
              <w:autoSpaceDN w:val="0"/>
              <w:adjustRightInd w:val="0"/>
              <w:outlineLvl w:val="3"/>
            </w:pPr>
            <w:r w:rsidRPr="0082255D">
              <w:rPr>
                <w:sz w:val="22"/>
                <w:szCs w:val="22"/>
              </w:rPr>
              <w:t>2.3.Увеличение доли посещений кинозрелищных  учреждений</w:t>
            </w:r>
          </w:p>
        </w:tc>
        <w:tc>
          <w:tcPr>
            <w:tcW w:w="1474" w:type="dxa"/>
            <w:gridSpan w:val="3"/>
            <w:shd w:val="clear" w:color="auto" w:fill="FFFFFF" w:themeFill="background1"/>
          </w:tcPr>
          <w:p w:rsidR="003415A0" w:rsidRPr="0082255D" w:rsidRDefault="00AA19E7" w:rsidP="00C961A6">
            <w:pPr>
              <w:jc w:val="center"/>
            </w:pPr>
            <w:r w:rsidRPr="0082255D">
              <w:rPr>
                <w:sz w:val="22"/>
                <w:szCs w:val="22"/>
              </w:rPr>
              <w:t>% к базовому значению</w:t>
            </w:r>
          </w:p>
        </w:tc>
        <w:tc>
          <w:tcPr>
            <w:tcW w:w="1453" w:type="dxa"/>
            <w:shd w:val="clear" w:color="auto" w:fill="FFFFFF" w:themeFill="background1"/>
          </w:tcPr>
          <w:p w:rsidR="003415A0" w:rsidRPr="0082255D" w:rsidRDefault="00AF135C" w:rsidP="00C961A6">
            <w:pPr>
              <w:tabs>
                <w:tab w:val="center" w:pos="4536"/>
                <w:tab w:val="right" w:pos="9072"/>
              </w:tabs>
              <w:jc w:val="center"/>
            </w:pPr>
            <w:r w:rsidRPr="0082255D">
              <w:rPr>
                <w:sz w:val="22"/>
              </w:rPr>
              <w:t>4</w:t>
            </w:r>
          </w:p>
        </w:tc>
      </w:tr>
      <w:tr w:rsidR="00590773" w:rsidRPr="0082255D" w:rsidTr="00D54682">
        <w:trPr>
          <w:trHeight w:val="21"/>
          <w:tblCellSpacing w:w="5" w:type="nil"/>
          <w:jc w:val="center"/>
        </w:trPr>
        <w:tc>
          <w:tcPr>
            <w:tcW w:w="2411" w:type="dxa"/>
            <w:vMerge/>
          </w:tcPr>
          <w:p w:rsidR="00590773" w:rsidRPr="0082255D" w:rsidRDefault="00590773" w:rsidP="00C961A6">
            <w:pPr>
              <w:pStyle w:val="a4"/>
              <w:rPr>
                <w:rFonts w:ascii="Times New Roman" w:hAnsi="Times New Roman"/>
              </w:rPr>
            </w:pPr>
          </w:p>
        </w:tc>
        <w:tc>
          <w:tcPr>
            <w:tcW w:w="7641" w:type="dxa"/>
            <w:gridSpan w:val="5"/>
            <w:shd w:val="clear" w:color="auto" w:fill="auto"/>
          </w:tcPr>
          <w:p w:rsidR="00590773" w:rsidRPr="0082255D" w:rsidRDefault="00590773" w:rsidP="00C961A6">
            <w:pPr>
              <w:pStyle w:val="a4"/>
              <w:jc w:val="center"/>
              <w:rPr>
                <w:rFonts w:ascii="Times New Roman" w:hAnsi="Times New Roman"/>
              </w:rPr>
            </w:pPr>
            <w:r w:rsidRPr="0082255D">
              <w:rPr>
                <w:rFonts w:ascii="Times New Roman" w:hAnsi="Times New Roman"/>
              </w:rPr>
              <w:t>Непосредственные результаты:</w:t>
            </w:r>
          </w:p>
          <w:p w:rsidR="00590773" w:rsidRPr="0082255D" w:rsidRDefault="00590773" w:rsidP="001E6844">
            <w:pPr>
              <w:pStyle w:val="a3"/>
              <w:numPr>
                <w:ilvl w:val="0"/>
                <w:numId w:val="20"/>
              </w:numPr>
              <w:spacing w:after="0" w:line="240" w:lineRule="auto"/>
              <w:ind w:left="386"/>
              <w:jc w:val="both"/>
              <w:rPr>
                <w:rFonts w:ascii="Times New Roman" w:hAnsi="Times New Roman"/>
              </w:rPr>
            </w:pPr>
            <w:r w:rsidRPr="0082255D">
              <w:rPr>
                <w:rFonts w:ascii="Times New Roman" w:hAnsi="Times New Roman"/>
              </w:rPr>
              <w:t>Количество посещений культурно-досуговых учреждений увеличится до 83130 человек;</w:t>
            </w:r>
          </w:p>
          <w:p w:rsidR="00590773" w:rsidRPr="0082255D" w:rsidRDefault="00590773" w:rsidP="001E6844">
            <w:pPr>
              <w:pStyle w:val="a3"/>
              <w:numPr>
                <w:ilvl w:val="0"/>
                <w:numId w:val="20"/>
              </w:numPr>
              <w:spacing w:after="0" w:line="240" w:lineRule="auto"/>
              <w:ind w:left="386"/>
              <w:jc w:val="both"/>
              <w:rPr>
                <w:rFonts w:ascii="Times New Roman" w:hAnsi="Times New Roman"/>
              </w:rPr>
            </w:pPr>
            <w:r w:rsidRPr="0082255D">
              <w:rPr>
                <w:rFonts w:ascii="Times New Roman" w:hAnsi="Times New Roman"/>
              </w:rPr>
              <w:t>Количество участников клубных формирований культурно-досуговых учреждений увеличится  до 1601 человека;</w:t>
            </w:r>
          </w:p>
          <w:p w:rsidR="00590773" w:rsidRPr="0082255D" w:rsidRDefault="00590773" w:rsidP="001E6844">
            <w:pPr>
              <w:pStyle w:val="a3"/>
              <w:numPr>
                <w:ilvl w:val="0"/>
                <w:numId w:val="20"/>
              </w:numPr>
              <w:spacing w:after="0" w:line="240" w:lineRule="auto"/>
              <w:ind w:left="386"/>
              <w:jc w:val="both"/>
              <w:rPr>
                <w:rFonts w:ascii="Times New Roman" w:hAnsi="Times New Roman"/>
              </w:rPr>
            </w:pPr>
            <w:r w:rsidRPr="0082255D">
              <w:rPr>
                <w:rFonts w:ascii="Times New Roman" w:hAnsi="Times New Roman"/>
              </w:rPr>
              <w:t>Количество зрителей на сеансах кинофильмов увеличится до 10262 человек.</w:t>
            </w:r>
          </w:p>
        </w:tc>
      </w:tr>
      <w:tr w:rsidR="00590773" w:rsidRPr="0082255D" w:rsidTr="00D54682">
        <w:trPr>
          <w:trHeight w:val="21"/>
          <w:tblCellSpacing w:w="5" w:type="nil"/>
          <w:jc w:val="center"/>
        </w:trPr>
        <w:tc>
          <w:tcPr>
            <w:tcW w:w="2411" w:type="dxa"/>
            <w:vMerge/>
          </w:tcPr>
          <w:p w:rsidR="00590773" w:rsidRPr="0082255D" w:rsidRDefault="00590773" w:rsidP="00C961A6">
            <w:pPr>
              <w:pStyle w:val="a4"/>
              <w:rPr>
                <w:rFonts w:ascii="Times New Roman" w:hAnsi="Times New Roman"/>
              </w:rPr>
            </w:pPr>
          </w:p>
        </w:tc>
        <w:tc>
          <w:tcPr>
            <w:tcW w:w="7641" w:type="dxa"/>
            <w:gridSpan w:val="5"/>
          </w:tcPr>
          <w:p w:rsidR="00590773" w:rsidRPr="0082255D" w:rsidRDefault="00A665B3" w:rsidP="00C961A6">
            <w:pPr>
              <w:pStyle w:val="a4"/>
              <w:rPr>
                <w:rFonts w:ascii="Times New Roman" w:hAnsi="Times New Roman"/>
              </w:rPr>
            </w:pPr>
            <w:hyperlink r:id="rId12" w:anchor="Подпрограмма3" w:history="1">
              <w:r w:rsidR="00590773" w:rsidRPr="0082255D">
                <w:rPr>
                  <w:rStyle w:val="af4"/>
                  <w:rFonts w:ascii="Times New Roman" w:hAnsi="Times New Roman"/>
                  <w:color w:val="auto"/>
                </w:rPr>
                <w:t>Подпрограмма 3</w:t>
              </w:r>
            </w:hyperlink>
            <w:r w:rsidR="00590773" w:rsidRPr="0082255D">
              <w:rPr>
                <w:rFonts w:ascii="Times New Roman" w:hAnsi="Times New Roman"/>
              </w:rPr>
              <w:t xml:space="preserve"> «Развитие музейного дела</w:t>
            </w:r>
            <w:r w:rsidR="006E4ABB" w:rsidRPr="0082255D">
              <w:rPr>
                <w:rFonts w:ascii="Times New Roman" w:hAnsi="Times New Roman"/>
              </w:rPr>
              <w:t xml:space="preserve"> и туризма</w:t>
            </w:r>
            <w:r w:rsidR="00590773" w:rsidRPr="0082255D">
              <w:rPr>
                <w:rFonts w:ascii="Times New Roman" w:hAnsi="Times New Roman"/>
              </w:rPr>
              <w:t>»</w:t>
            </w:r>
          </w:p>
        </w:tc>
      </w:tr>
      <w:tr w:rsidR="00B80698" w:rsidRPr="0082255D" w:rsidTr="00D54682">
        <w:trPr>
          <w:trHeight w:val="21"/>
          <w:tblCellSpacing w:w="5" w:type="nil"/>
          <w:jc w:val="center"/>
        </w:trPr>
        <w:tc>
          <w:tcPr>
            <w:tcW w:w="2411" w:type="dxa"/>
            <w:vMerge/>
          </w:tcPr>
          <w:p w:rsidR="00B80698" w:rsidRPr="0082255D" w:rsidRDefault="00B80698" w:rsidP="00C961A6">
            <w:pPr>
              <w:pStyle w:val="a4"/>
              <w:rPr>
                <w:rFonts w:ascii="Times New Roman" w:hAnsi="Times New Roman"/>
              </w:rPr>
            </w:pPr>
          </w:p>
        </w:tc>
        <w:tc>
          <w:tcPr>
            <w:tcW w:w="4714" w:type="dxa"/>
            <w:shd w:val="clear" w:color="auto" w:fill="FFFFFF" w:themeFill="background1"/>
          </w:tcPr>
          <w:p w:rsidR="00B80698" w:rsidRPr="0082255D" w:rsidRDefault="00B80698" w:rsidP="00686D53">
            <w:pPr>
              <w:pStyle w:val="a4"/>
              <w:rPr>
                <w:rFonts w:ascii="Times New Roman" w:hAnsi="Times New Roman"/>
              </w:rPr>
            </w:pPr>
            <w:r w:rsidRPr="0082255D">
              <w:rPr>
                <w:rFonts w:ascii="Times New Roman" w:hAnsi="Times New Roman"/>
              </w:rPr>
              <w:t>3.1.Увеличение доли посещаемости музея</w:t>
            </w:r>
          </w:p>
        </w:tc>
        <w:tc>
          <w:tcPr>
            <w:tcW w:w="1474" w:type="dxa"/>
            <w:gridSpan w:val="3"/>
            <w:shd w:val="clear" w:color="auto" w:fill="FFFFFF" w:themeFill="background1"/>
          </w:tcPr>
          <w:p w:rsidR="00B80698" w:rsidRPr="0082255D" w:rsidRDefault="00AA19E7" w:rsidP="00C961A6">
            <w:pPr>
              <w:widowControl w:val="0"/>
              <w:autoSpaceDE w:val="0"/>
              <w:autoSpaceDN w:val="0"/>
              <w:adjustRightInd w:val="0"/>
              <w:jc w:val="center"/>
            </w:pPr>
            <w:r w:rsidRPr="0082255D">
              <w:rPr>
                <w:sz w:val="22"/>
                <w:szCs w:val="22"/>
              </w:rPr>
              <w:t>% к базовому значению</w:t>
            </w:r>
          </w:p>
        </w:tc>
        <w:tc>
          <w:tcPr>
            <w:tcW w:w="1453" w:type="dxa"/>
            <w:shd w:val="clear" w:color="auto" w:fill="FFFFFF" w:themeFill="background1"/>
          </w:tcPr>
          <w:p w:rsidR="00B80698" w:rsidRPr="0082255D" w:rsidRDefault="00AF135C" w:rsidP="00C961A6">
            <w:pPr>
              <w:widowControl w:val="0"/>
              <w:autoSpaceDE w:val="0"/>
              <w:autoSpaceDN w:val="0"/>
              <w:adjustRightInd w:val="0"/>
              <w:jc w:val="center"/>
            </w:pPr>
            <w:r w:rsidRPr="0082255D">
              <w:t>10</w:t>
            </w:r>
          </w:p>
        </w:tc>
      </w:tr>
      <w:tr w:rsidR="00B80698" w:rsidRPr="0082255D" w:rsidTr="00D54682">
        <w:trPr>
          <w:trHeight w:val="718"/>
          <w:tblCellSpacing w:w="5" w:type="nil"/>
          <w:jc w:val="center"/>
        </w:trPr>
        <w:tc>
          <w:tcPr>
            <w:tcW w:w="2411" w:type="dxa"/>
            <w:vMerge/>
          </w:tcPr>
          <w:p w:rsidR="00B80698" w:rsidRPr="0082255D" w:rsidRDefault="00B80698" w:rsidP="00C961A6">
            <w:pPr>
              <w:pStyle w:val="a4"/>
              <w:rPr>
                <w:rFonts w:ascii="Times New Roman" w:hAnsi="Times New Roman"/>
              </w:rPr>
            </w:pPr>
          </w:p>
        </w:tc>
        <w:tc>
          <w:tcPr>
            <w:tcW w:w="4714" w:type="dxa"/>
            <w:shd w:val="clear" w:color="auto" w:fill="FFFFFF" w:themeFill="background1"/>
          </w:tcPr>
          <w:p w:rsidR="00B80698" w:rsidRPr="0082255D" w:rsidRDefault="00B80698" w:rsidP="00AA19E7">
            <w:pPr>
              <w:pStyle w:val="a4"/>
              <w:rPr>
                <w:rFonts w:ascii="Times New Roman" w:hAnsi="Times New Roman"/>
              </w:rPr>
            </w:pPr>
            <w:r w:rsidRPr="0082255D">
              <w:rPr>
                <w:rFonts w:ascii="Times New Roman" w:hAnsi="Times New Roman"/>
              </w:rPr>
              <w:t>3.2.Доля представленных зрителю (во всех формах) музейных пред</w:t>
            </w:r>
            <w:r w:rsidR="000C07C8" w:rsidRPr="0082255D">
              <w:rPr>
                <w:rFonts w:ascii="Times New Roman" w:hAnsi="Times New Roman"/>
              </w:rPr>
              <w:t>метов  основного фонда музея</w:t>
            </w:r>
          </w:p>
        </w:tc>
        <w:tc>
          <w:tcPr>
            <w:tcW w:w="1474" w:type="dxa"/>
            <w:gridSpan w:val="3"/>
            <w:shd w:val="clear" w:color="auto" w:fill="FFFFFF" w:themeFill="background1"/>
          </w:tcPr>
          <w:p w:rsidR="00B80698" w:rsidRPr="0082255D" w:rsidRDefault="00AA19E7" w:rsidP="00C961A6">
            <w:pPr>
              <w:widowControl w:val="0"/>
              <w:autoSpaceDE w:val="0"/>
              <w:autoSpaceDN w:val="0"/>
              <w:adjustRightInd w:val="0"/>
              <w:jc w:val="center"/>
            </w:pPr>
            <w:r w:rsidRPr="0082255D">
              <w:rPr>
                <w:sz w:val="22"/>
                <w:szCs w:val="22"/>
              </w:rPr>
              <w:t>% к базовому значению</w:t>
            </w:r>
          </w:p>
        </w:tc>
        <w:tc>
          <w:tcPr>
            <w:tcW w:w="1453" w:type="dxa"/>
            <w:shd w:val="clear" w:color="auto" w:fill="FFFFFF" w:themeFill="background1"/>
          </w:tcPr>
          <w:p w:rsidR="00B80698" w:rsidRPr="0082255D" w:rsidRDefault="008333B8" w:rsidP="00C961A6">
            <w:pPr>
              <w:widowControl w:val="0"/>
              <w:autoSpaceDE w:val="0"/>
              <w:autoSpaceDN w:val="0"/>
              <w:adjustRightInd w:val="0"/>
              <w:jc w:val="center"/>
            </w:pPr>
            <w:r>
              <w:t>9</w:t>
            </w:r>
          </w:p>
        </w:tc>
      </w:tr>
      <w:tr w:rsidR="006E4ABB" w:rsidRPr="0082255D" w:rsidTr="00D54682">
        <w:trPr>
          <w:trHeight w:val="21"/>
          <w:tblCellSpacing w:w="5" w:type="nil"/>
          <w:jc w:val="center"/>
        </w:trPr>
        <w:tc>
          <w:tcPr>
            <w:tcW w:w="2411" w:type="dxa"/>
            <w:vMerge/>
          </w:tcPr>
          <w:p w:rsidR="006E4ABB" w:rsidRPr="0082255D" w:rsidRDefault="006E4ABB" w:rsidP="00C961A6">
            <w:pPr>
              <w:pStyle w:val="a4"/>
              <w:rPr>
                <w:rFonts w:ascii="Times New Roman" w:hAnsi="Times New Roman"/>
              </w:rPr>
            </w:pPr>
          </w:p>
        </w:tc>
        <w:tc>
          <w:tcPr>
            <w:tcW w:w="7641" w:type="dxa"/>
            <w:gridSpan w:val="5"/>
            <w:shd w:val="clear" w:color="auto" w:fill="FFFFFF" w:themeFill="background1"/>
          </w:tcPr>
          <w:p w:rsidR="006E4ABB" w:rsidRPr="0082255D" w:rsidRDefault="006E4ABB" w:rsidP="00C961A6">
            <w:pPr>
              <w:pStyle w:val="a4"/>
              <w:jc w:val="center"/>
              <w:rPr>
                <w:rFonts w:ascii="Times New Roman" w:hAnsi="Times New Roman"/>
              </w:rPr>
            </w:pPr>
            <w:r w:rsidRPr="0082255D">
              <w:rPr>
                <w:rFonts w:ascii="Times New Roman" w:hAnsi="Times New Roman"/>
              </w:rPr>
              <w:t>Непосредственные результаты:</w:t>
            </w:r>
          </w:p>
          <w:p w:rsidR="006E4ABB" w:rsidRPr="0082255D" w:rsidRDefault="006E4ABB" w:rsidP="001E6844">
            <w:pPr>
              <w:pStyle w:val="a4"/>
              <w:numPr>
                <w:ilvl w:val="0"/>
                <w:numId w:val="9"/>
              </w:numPr>
              <w:ind w:left="386"/>
              <w:jc w:val="both"/>
              <w:rPr>
                <w:rFonts w:ascii="Times New Roman" w:hAnsi="Times New Roman"/>
              </w:rPr>
            </w:pPr>
            <w:r w:rsidRPr="0082255D">
              <w:rPr>
                <w:rFonts w:ascii="Times New Roman" w:hAnsi="Times New Roman"/>
              </w:rPr>
              <w:t>Посещаемость музея увеличится до  3641 человек;</w:t>
            </w:r>
          </w:p>
          <w:p w:rsidR="006E4ABB" w:rsidRPr="0082255D" w:rsidRDefault="006E4ABB" w:rsidP="001E6844">
            <w:pPr>
              <w:pStyle w:val="a4"/>
              <w:numPr>
                <w:ilvl w:val="0"/>
                <w:numId w:val="9"/>
              </w:numPr>
              <w:ind w:left="386"/>
              <w:jc w:val="both"/>
              <w:rPr>
                <w:rFonts w:ascii="Times New Roman" w:hAnsi="Times New Roman"/>
              </w:rPr>
            </w:pPr>
            <w:r w:rsidRPr="0082255D">
              <w:rPr>
                <w:rFonts w:ascii="Times New Roman" w:hAnsi="Times New Roman"/>
              </w:rPr>
              <w:t>Количество музейных предметов, представленных в открытом показе, составит 483 единиц хранения;</w:t>
            </w:r>
          </w:p>
          <w:p w:rsidR="006E4ABB" w:rsidRPr="0082255D" w:rsidRDefault="006E4ABB" w:rsidP="00712D7C">
            <w:pPr>
              <w:pStyle w:val="a4"/>
              <w:numPr>
                <w:ilvl w:val="0"/>
                <w:numId w:val="22"/>
              </w:numPr>
              <w:ind w:left="414"/>
              <w:rPr>
                <w:rFonts w:ascii="Times New Roman" w:hAnsi="Times New Roman"/>
              </w:rPr>
            </w:pPr>
            <w:r w:rsidRPr="0082255D">
              <w:rPr>
                <w:rFonts w:ascii="Times New Roman" w:hAnsi="Times New Roman"/>
              </w:rPr>
              <w:t>Тираж изданных информационных материалов о туристском потенциале района</w:t>
            </w:r>
            <w:r w:rsidR="00712D7C" w:rsidRPr="0082255D">
              <w:rPr>
                <w:rFonts w:ascii="Times New Roman" w:hAnsi="Times New Roman"/>
              </w:rPr>
              <w:t xml:space="preserve"> увеличится до 500</w:t>
            </w:r>
            <w:r w:rsidRPr="0082255D">
              <w:rPr>
                <w:rFonts w:ascii="Times New Roman" w:hAnsi="Times New Roman"/>
              </w:rPr>
              <w:t xml:space="preserve"> экземпляров в год»</w:t>
            </w:r>
          </w:p>
        </w:tc>
      </w:tr>
      <w:tr w:rsidR="006E4ABB" w:rsidRPr="0082255D" w:rsidTr="00D54682">
        <w:trPr>
          <w:trHeight w:val="21"/>
          <w:tblCellSpacing w:w="5" w:type="nil"/>
          <w:jc w:val="center"/>
        </w:trPr>
        <w:tc>
          <w:tcPr>
            <w:tcW w:w="2411" w:type="dxa"/>
            <w:vMerge/>
          </w:tcPr>
          <w:p w:rsidR="006E4ABB" w:rsidRPr="0082255D" w:rsidRDefault="006E4ABB" w:rsidP="00C961A6">
            <w:pPr>
              <w:pStyle w:val="a4"/>
              <w:rPr>
                <w:rFonts w:ascii="Times New Roman" w:hAnsi="Times New Roman"/>
              </w:rPr>
            </w:pPr>
          </w:p>
        </w:tc>
        <w:tc>
          <w:tcPr>
            <w:tcW w:w="7641" w:type="dxa"/>
            <w:gridSpan w:val="5"/>
            <w:shd w:val="clear" w:color="auto" w:fill="auto"/>
          </w:tcPr>
          <w:p w:rsidR="006E4ABB" w:rsidRPr="0082255D" w:rsidRDefault="00A665B3" w:rsidP="00C961A6">
            <w:pPr>
              <w:pStyle w:val="a4"/>
              <w:rPr>
                <w:rFonts w:ascii="Times New Roman" w:hAnsi="Times New Roman"/>
              </w:rPr>
            </w:pPr>
            <w:hyperlink w:anchor="Подпрограмма4" w:history="1">
              <w:r w:rsidR="006E4ABB" w:rsidRPr="0082255D">
                <w:rPr>
                  <w:rStyle w:val="af4"/>
                  <w:rFonts w:ascii="Times New Roman" w:hAnsi="Times New Roman"/>
                  <w:color w:val="auto"/>
                </w:rPr>
                <w:t>Подпрограмма 4</w:t>
              </w:r>
            </w:hyperlink>
            <w:r w:rsidR="006E4ABB" w:rsidRPr="0082255D">
              <w:rPr>
                <w:rFonts w:ascii="Times New Roman" w:hAnsi="Times New Roman"/>
              </w:rPr>
              <w:t xml:space="preserve"> «Деятельность и развитие школ дополнительного образования»</w:t>
            </w:r>
          </w:p>
        </w:tc>
      </w:tr>
      <w:tr w:rsidR="006E4ABB" w:rsidRPr="0082255D" w:rsidTr="00D54682">
        <w:trPr>
          <w:trHeight w:val="21"/>
          <w:tblCellSpacing w:w="5" w:type="nil"/>
          <w:jc w:val="center"/>
        </w:trPr>
        <w:tc>
          <w:tcPr>
            <w:tcW w:w="2411" w:type="dxa"/>
            <w:vMerge/>
          </w:tcPr>
          <w:p w:rsidR="006E4ABB" w:rsidRPr="0082255D" w:rsidRDefault="006E4ABB" w:rsidP="00C961A6">
            <w:pPr>
              <w:pStyle w:val="a4"/>
              <w:rPr>
                <w:rFonts w:ascii="Times New Roman" w:hAnsi="Times New Roman"/>
              </w:rPr>
            </w:pPr>
          </w:p>
        </w:tc>
        <w:tc>
          <w:tcPr>
            <w:tcW w:w="4714" w:type="dxa"/>
          </w:tcPr>
          <w:p w:rsidR="006E4ABB" w:rsidRPr="0082255D" w:rsidRDefault="006E4ABB" w:rsidP="00AA19E7">
            <w:pPr>
              <w:widowControl w:val="0"/>
              <w:autoSpaceDE w:val="0"/>
              <w:autoSpaceDN w:val="0"/>
              <w:adjustRightInd w:val="0"/>
              <w:rPr>
                <w:u w:val="single"/>
              </w:rPr>
            </w:pPr>
            <w:r w:rsidRPr="0082255D">
              <w:rPr>
                <w:sz w:val="22"/>
              </w:rPr>
              <w:t>4.1.</w:t>
            </w:r>
            <w:r w:rsidRPr="0082255D">
              <w:rPr>
                <w:sz w:val="22"/>
                <w:u w:val="single"/>
              </w:rPr>
              <w:t xml:space="preserve"> </w:t>
            </w:r>
            <w:r w:rsidRPr="0082255D">
              <w:rPr>
                <w:sz w:val="22"/>
              </w:rPr>
              <w:t>Увеличение количества обучающихся в сфере дополнительного образования</w:t>
            </w:r>
          </w:p>
        </w:tc>
        <w:tc>
          <w:tcPr>
            <w:tcW w:w="1474" w:type="dxa"/>
            <w:gridSpan w:val="3"/>
            <w:shd w:val="clear" w:color="auto" w:fill="auto"/>
          </w:tcPr>
          <w:p w:rsidR="006E4ABB" w:rsidRPr="0082255D" w:rsidRDefault="006E4ABB" w:rsidP="00C961A6">
            <w:pPr>
              <w:pStyle w:val="a4"/>
              <w:jc w:val="center"/>
              <w:rPr>
                <w:rFonts w:ascii="Times New Roman" w:hAnsi="Times New Roman"/>
              </w:rPr>
            </w:pPr>
            <w:r w:rsidRPr="0082255D">
              <w:rPr>
                <w:rFonts w:ascii="Times New Roman" w:hAnsi="Times New Roman"/>
              </w:rPr>
              <w:t>% к базовому значению</w:t>
            </w:r>
          </w:p>
        </w:tc>
        <w:tc>
          <w:tcPr>
            <w:tcW w:w="1453" w:type="dxa"/>
            <w:shd w:val="clear" w:color="auto" w:fill="FFFFFF" w:themeFill="background1"/>
          </w:tcPr>
          <w:p w:rsidR="006E4ABB" w:rsidRPr="0082255D" w:rsidRDefault="008333B8" w:rsidP="00C961A6">
            <w:pPr>
              <w:pStyle w:val="a4"/>
              <w:tabs>
                <w:tab w:val="left" w:pos="555"/>
                <w:tab w:val="center" w:pos="1189"/>
              </w:tabs>
              <w:rPr>
                <w:rFonts w:ascii="Times New Roman" w:hAnsi="Times New Roman"/>
              </w:rPr>
            </w:pPr>
            <w:r>
              <w:rPr>
                <w:rFonts w:ascii="Times New Roman" w:hAnsi="Times New Roman"/>
              </w:rPr>
              <w:tab/>
            </w:r>
            <w:r w:rsidR="00EC4442">
              <w:rPr>
                <w:rFonts w:ascii="Times New Roman" w:hAnsi="Times New Roman"/>
              </w:rPr>
              <w:t>7</w:t>
            </w:r>
          </w:p>
        </w:tc>
      </w:tr>
      <w:tr w:rsidR="006E4ABB" w:rsidRPr="0082255D" w:rsidTr="008559EA">
        <w:trPr>
          <w:trHeight w:val="21"/>
          <w:tblCellSpacing w:w="5" w:type="nil"/>
          <w:jc w:val="center"/>
        </w:trPr>
        <w:tc>
          <w:tcPr>
            <w:tcW w:w="2411" w:type="dxa"/>
            <w:vMerge/>
            <w:tcBorders>
              <w:bottom w:val="nil"/>
            </w:tcBorders>
          </w:tcPr>
          <w:p w:rsidR="006E4ABB" w:rsidRPr="0082255D" w:rsidRDefault="006E4ABB" w:rsidP="00C961A6">
            <w:pPr>
              <w:pStyle w:val="a4"/>
              <w:rPr>
                <w:rFonts w:ascii="Times New Roman" w:hAnsi="Times New Roman"/>
              </w:rPr>
            </w:pPr>
          </w:p>
        </w:tc>
        <w:tc>
          <w:tcPr>
            <w:tcW w:w="7641" w:type="dxa"/>
            <w:gridSpan w:val="5"/>
            <w:shd w:val="clear" w:color="auto" w:fill="auto"/>
          </w:tcPr>
          <w:p w:rsidR="006E4ABB" w:rsidRPr="0082255D" w:rsidRDefault="006E4ABB" w:rsidP="00C961A6">
            <w:pPr>
              <w:pStyle w:val="a4"/>
              <w:jc w:val="center"/>
              <w:rPr>
                <w:rFonts w:ascii="Times New Roman" w:hAnsi="Times New Roman"/>
              </w:rPr>
            </w:pPr>
            <w:r w:rsidRPr="0082255D">
              <w:rPr>
                <w:rFonts w:ascii="Times New Roman" w:hAnsi="Times New Roman"/>
              </w:rPr>
              <w:t>Непосредственные результаты:</w:t>
            </w:r>
          </w:p>
          <w:p w:rsidR="006E4ABB" w:rsidRPr="0082255D" w:rsidRDefault="006E4ABB" w:rsidP="001E6844">
            <w:pPr>
              <w:pStyle w:val="a4"/>
              <w:numPr>
                <w:ilvl w:val="0"/>
                <w:numId w:val="22"/>
              </w:numPr>
              <w:ind w:left="386"/>
              <w:jc w:val="both"/>
              <w:rPr>
                <w:rFonts w:ascii="Times New Roman" w:hAnsi="Times New Roman"/>
              </w:rPr>
            </w:pPr>
            <w:r w:rsidRPr="0082255D">
              <w:rPr>
                <w:rFonts w:ascii="Times New Roman" w:hAnsi="Times New Roman"/>
              </w:rPr>
              <w:t xml:space="preserve">Количество обучающихся в сфере дополнительного образования увеличится до 117 человек  </w:t>
            </w:r>
          </w:p>
        </w:tc>
      </w:tr>
      <w:tr w:rsidR="006E4ABB" w:rsidRPr="0082255D" w:rsidTr="008559EA">
        <w:trPr>
          <w:trHeight w:val="21"/>
          <w:tblCellSpacing w:w="5" w:type="nil"/>
          <w:jc w:val="center"/>
        </w:trPr>
        <w:tc>
          <w:tcPr>
            <w:tcW w:w="2411" w:type="dxa"/>
            <w:vMerge/>
            <w:tcBorders>
              <w:top w:val="nil"/>
              <w:left w:val="single" w:sz="4" w:space="0" w:color="auto"/>
              <w:bottom w:val="single" w:sz="4" w:space="0" w:color="auto"/>
              <w:right w:val="single" w:sz="4" w:space="0" w:color="auto"/>
            </w:tcBorders>
          </w:tcPr>
          <w:p w:rsidR="006E4ABB" w:rsidRPr="0082255D" w:rsidRDefault="006E4ABB" w:rsidP="00C961A6">
            <w:pPr>
              <w:pStyle w:val="a4"/>
              <w:rPr>
                <w:rFonts w:ascii="Times New Roman" w:hAnsi="Times New Roman"/>
              </w:rPr>
            </w:pPr>
          </w:p>
        </w:tc>
        <w:tc>
          <w:tcPr>
            <w:tcW w:w="7641" w:type="dxa"/>
            <w:gridSpan w:val="5"/>
            <w:tcBorders>
              <w:left w:val="single" w:sz="4" w:space="0" w:color="auto"/>
            </w:tcBorders>
            <w:shd w:val="clear" w:color="auto" w:fill="auto"/>
          </w:tcPr>
          <w:p w:rsidR="006E4ABB" w:rsidRPr="0082255D" w:rsidRDefault="006E4ABB" w:rsidP="008559EA">
            <w:pPr>
              <w:pStyle w:val="a4"/>
              <w:rPr>
                <w:rFonts w:ascii="Times New Roman" w:hAnsi="Times New Roman"/>
              </w:rPr>
            </w:pPr>
            <w:r w:rsidRPr="0082255D">
              <w:rPr>
                <w:rFonts w:ascii="Times New Roman" w:hAnsi="Times New Roman"/>
              </w:rPr>
              <w:t>Подпрограмма 5 «Обеспечение реализации муниципальной программы»</w:t>
            </w:r>
          </w:p>
        </w:tc>
      </w:tr>
      <w:tr w:rsidR="006E4ABB" w:rsidRPr="0082255D" w:rsidTr="008559EA">
        <w:trPr>
          <w:trHeight w:val="21"/>
          <w:tblCellSpacing w:w="5" w:type="nil"/>
          <w:jc w:val="center"/>
        </w:trPr>
        <w:tc>
          <w:tcPr>
            <w:tcW w:w="2411" w:type="dxa"/>
            <w:vMerge/>
            <w:tcBorders>
              <w:top w:val="nil"/>
              <w:left w:val="single" w:sz="4" w:space="0" w:color="auto"/>
              <w:bottom w:val="single" w:sz="4" w:space="0" w:color="auto"/>
              <w:right w:val="single" w:sz="4" w:space="0" w:color="auto"/>
            </w:tcBorders>
          </w:tcPr>
          <w:p w:rsidR="006E4ABB" w:rsidRPr="0082255D" w:rsidRDefault="006E4ABB" w:rsidP="00C961A6">
            <w:pPr>
              <w:pStyle w:val="a4"/>
              <w:rPr>
                <w:rFonts w:ascii="Times New Roman" w:hAnsi="Times New Roman"/>
              </w:rPr>
            </w:pPr>
          </w:p>
        </w:tc>
        <w:tc>
          <w:tcPr>
            <w:tcW w:w="4742" w:type="dxa"/>
            <w:gridSpan w:val="2"/>
            <w:tcBorders>
              <w:left w:val="single" w:sz="4" w:space="0" w:color="auto"/>
            </w:tcBorders>
            <w:shd w:val="clear" w:color="auto" w:fill="auto"/>
          </w:tcPr>
          <w:p w:rsidR="006E4ABB" w:rsidRPr="0082255D" w:rsidRDefault="006E4ABB" w:rsidP="00F11A34">
            <w:pPr>
              <w:pStyle w:val="a4"/>
              <w:rPr>
                <w:rFonts w:ascii="Times New Roman" w:hAnsi="Times New Roman"/>
                <w:u w:val="single"/>
              </w:rPr>
            </w:pPr>
            <w:r w:rsidRPr="0082255D">
              <w:rPr>
                <w:rFonts w:ascii="Times New Roman" w:hAnsi="Times New Roman"/>
              </w:rPr>
              <w:t>5.1. Увеличение числа граждан, принимающих участие в культурной деятельности (совокупная посещаемость организаций культуры)</w:t>
            </w:r>
          </w:p>
        </w:tc>
        <w:tc>
          <w:tcPr>
            <w:tcW w:w="1417" w:type="dxa"/>
            <w:shd w:val="clear" w:color="auto" w:fill="auto"/>
          </w:tcPr>
          <w:p w:rsidR="006E4ABB" w:rsidRPr="0082255D" w:rsidRDefault="006E4ABB" w:rsidP="00F11A34">
            <w:pPr>
              <w:pStyle w:val="a4"/>
              <w:jc w:val="center"/>
              <w:rPr>
                <w:rFonts w:ascii="Times New Roman" w:hAnsi="Times New Roman"/>
              </w:rPr>
            </w:pPr>
            <w:r w:rsidRPr="0082255D">
              <w:rPr>
                <w:rFonts w:ascii="Times New Roman" w:hAnsi="Times New Roman"/>
              </w:rPr>
              <w:t>% к базовому значению</w:t>
            </w:r>
          </w:p>
        </w:tc>
        <w:tc>
          <w:tcPr>
            <w:tcW w:w="1482" w:type="dxa"/>
            <w:gridSpan w:val="2"/>
            <w:shd w:val="clear" w:color="auto" w:fill="auto"/>
          </w:tcPr>
          <w:p w:rsidR="006E4ABB" w:rsidRPr="0082255D" w:rsidRDefault="006E4ABB" w:rsidP="00F11A34">
            <w:pPr>
              <w:pStyle w:val="a4"/>
              <w:jc w:val="center"/>
              <w:rPr>
                <w:rFonts w:ascii="Times New Roman" w:hAnsi="Times New Roman"/>
              </w:rPr>
            </w:pPr>
            <w:r w:rsidRPr="0082255D">
              <w:rPr>
                <w:rFonts w:ascii="Times New Roman" w:hAnsi="Times New Roman"/>
              </w:rPr>
              <w:t>6.3</w:t>
            </w:r>
          </w:p>
        </w:tc>
      </w:tr>
      <w:tr w:rsidR="006E4ABB" w:rsidRPr="0082255D" w:rsidTr="008559EA">
        <w:trPr>
          <w:trHeight w:val="21"/>
          <w:tblCellSpacing w:w="5" w:type="nil"/>
          <w:jc w:val="center"/>
        </w:trPr>
        <w:tc>
          <w:tcPr>
            <w:tcW w:w="2411" w:type="dxa"/>
            <w:vMerge/>
            <w:tcBorders>
              <w:top w:val="nil"/>
              <w:left w:val="single" w:sz="4" w:space="0" w:color="auto"/>
              <w:bottom w:val="single" w:sz="4" w:space="0" w:color="auto"/>
              <w:right w:val="single" w:sz="4" w:space="0" w:color="auto"/>
            </w:tcBorders>
          </w:tcPr>
          <w:p w:rsidR="006E4ABB" w:rsidRPr="0082255D" w:rsidRDefault="006E4ABB" w:rsidP="008559EA">
            <w:pPr>
              <w:pStyle w:val="a4"/>
              <w:jc w:val="center"/>
              <w:rPr>
                <w:rFonts w:ascii="Times New Roman" w:hAnsi="Times New Roman"/>
              </w:rPr>
            </w:pPr>
          </w:p>
        </w:tc>
        <w:tc>
          <w:tcPr>
            <w:tcW w:w="7641" w:type="dxa"/>
            <w:gridSpan w:val="5"/>
            <w:tcBorders>
              <w:left w:val="single" w:sz="4" w:space="0" w:color="auto"/>
            </w:tcBorders>
            <w:shd w:val="clear" w:color="auto" w:fill="auto"/>
          </w:tcPr>
          <w:p w:rsidR="006E4ABB" w:rsidRPr="0082255D" w:rsidRDefault="006E4ABB" w:rsidP="008559EA">
            <w:pPr>
              <w:pStyle w:val="a4"/>
              <w:jc w:val="center"/>
              <w:rPr>
                <w:rFonts w:ascii="Times New Roman" w:hAnsi="Times New Roman"/>
              </w:rPr>
            </w:pPr>
            <w:r w:rsidRPr="0082255D">
              <w:rPr>
                <w:rFonts w:ascii="Times New Roman" w:hAnsi="Times New Roman"/>
              </w:rPr>
              <w:t>Непосредственные результаты:</w:t>
            </w:r>
          </w:p>
          <w:p w:rsidR="006E4ABB" w:rsidRPr="0082255D" w:rsidRDefault="006E4ABB" w:rsidP="008559EA">
            <w:pPr>
              <w:pStyle w:val="a4"/>
              <w:numPr>
                <w:ilvl w:val="0"/>
                <w:numId w:val="22"/>
              </w:numPr>
              <w:ind w:left="414"/>
              <w:rPr>
                <w:rFonts w:ascii="Times New Roman" w:hAnsi="Times New Roman"/>
              </w:rPr>
            </w:pPr>
            <w:r w:rsidRPr="0082255D">
              <w:rPr>
                <w:rFonts w:ascii="Times New Roman" w:hAnsi="Times New Roman"/>
              </w:rPr>
              <w:t>Совокупная посещаемость организаций культуры составит 220643 тысяч.</w:t>
            </w:r>
          </w:p>
          <w:p w:rsidR="006E4ABB" w:rsidRPr="0082255D" w:rsidRDefault="006E4ABB" w:rsidP="003C2A35">
            <w:pPr>
              <w:pStyle w:val="a4"/>
              <w:ind w:left="414"/>
              <w:rPr>
                <w:rFonts w:ascii="Times New Roman" w:hAnsi="Times New Roman"/>
              </w:rPr>
            </w:pPr>
          </w:p>
        </w:tc>
      </w:tr>
    </w:tbl>
    <w:p w:rsidR="005032ED" w:rsidRPr="0082255D" w:rsidRDefault="005032ED" w:rsidP="008559EA">
      <w:pPr>
        <w:pStyle w:val="af3"/>
        <w:jc w:val="center"/>
        <w:rPr>
          <w:color w:val="auto"/>
        </w:rPr>
      </w:pPr>
    </w:p>
    <w:p w:rsidR="00AA19E7" w:rsidRPr="0082255D" w:rsidRDefault="00D54682" w:rsidP="003D5BCC">
      <w:pPr>
        <w:spacing w:after="200" w:line="276" w:lineRule="auto"/>
        <w:rPr>
          <w:b/>
        </w:rPr>
      </w:pPr>
      <w:r w:rsidRPr="0082255D">
        <w:rPr>
          <w:b/>
        </w:rPr>
        <w:br w:type="page"/>
      </w:r>
    </w:p>
    <w:p w:rsidR="003E54FD" w:rsidRPr="0082255D" w:rsidRDefault="003E54FD" w:rsidP="00C961A6">
      <w:pPr>
        <w:pStyle w:val="af3"/>
        <w:jc w:val="center"/>
        <w:rPr>
          <w:b/>
          <w:color w:val="auto"/>
          <w:sz w:val="22"/>
          <w:szCs w:val="22"/>
        </w:rPr>
      </w:pPr>
      <w:r w:rsidRPr="0082255D">
        <w:rPr>
          <w:b/>
          <w:color w:val="auto"/>
          <w:sz w:val="22"/>
          <w:szCs w:val="22"/>
        </w:rPr>
        <w:lastRenderedPageBreak/>
        <w:t xml:space="preserve">2. Текстовая часть программы </w:t>
      </w:r>
    </w:p>
    <w:p w:rsidR="003E54FD" w:rsidRPr="0082255D" w:rsidRDefault="003E54FD" w:rsidP="00C961A6">
      <w:pPr>
        <w:pStyle w:val="af3"/>
        <w:jc w:val="center"/>
        <w:rPr>
          <w:color w:val="auto"/>
          <w:sz w:val="22"/>
          <w:szCs w:val="22"/>
        </w:rPr>
      </w:pPr>
    </w:p>
    <w:p w:rsidR="003E54FD" w:rsidRPr="0082255D" w:rsidRDefault="003E54FD" w:rsidP="00C961A6">
      <w:pPr>
        <w:pStyle w:val="af3"/>
        <w:jc w:val="center"/>
        <w:rPr>
          <w:b/>
          <w:color w:val="auto"/>
          <w:sz w:val="22"/>
          <w:szCs w:val="22"/>
        </w:rPr>
      </w:pPr>
      <w:r w:rsidRPr="0082255D">
        <w:rPr>
          <w:b/>
          <w:bCs/>
          <w:color w:val="auto"/>
          <w:sz w:val="22"/>
          <w:szCs w:val="22"/>
        </w:rPr>
        <w:t>2.1. Характеристика текущего состояния</w:t>
      </w:r>
      <w:r w:rsidR="008325A3" w:rsidRPr="0082255D">
        <w:rPr>
          <w:b/>
          <w:bCs/>
          <w:color w:val="auto"/>
          <w:sz w:val="22"/>
          <w:szCs w:val="22"/>
        </w:rPr>
        <w:t xml:space="preserve"> </w:t>
      </w:r>
      <w:r w:rsidR="008325A3" w:rsidRPr="0082255D">
        <w:rPr>
          <w:b/>
          <w:color w:val="auto"/>
          <w:sz w:val="22"/>
          <w:szCs w:val="22"/>
        </w:rPr>
        <w:t>отрасли культура</w:t>
      </w:r>
    </w:p>
    <w:p w:rsidR="00035386" w:rsidRPr="0082255D" w:rsidRDefault="00035386" w:rsidP="00C961A6">
      <w:pPr>
        <w:pStyle w:val="af3"/>
        <w:jc w:val="center"/>
        <w:rPr>
          <w:b/>
          <w:bCs/>
          <w:color w:val="auto"/>
          <w:sz w:val="22"/>
          <w:szCs w:val="22"/>
        </w:rPr>
      </w:pPr>
    </w:p>
    <w:p w:rsidR="00035386" w:rsidRPr="0082255D" w:rsidRDefault="00035386" w:rsidP="003A1C8D">
      <w:pPr>
        <w:pStyle w:val="ConsPlusNormal"/>
        <w:spacing w:line="276" w:lineRule="auto"/>
        <w:ind w:firstLine="540"/>
        <w:jc w:val="both"/>
        <w:rPr>
          <w:rFonts w:ascii="Times New Roman" w:hAnsi="Times New Roman" w:cs="Times New Roman"/>
          <w:bCs/>
          <w:sz w:val="22"/>
          <w:szCs w:val="22"/>
        </w:rPr>
      </w:pPr>
      <w:r w:rsidRPr="0082255D">
        <w:rPr>
          <w:rFonts w:ascii="Times New Roman" w:hAnsi="Times New Roman" w:cs="Times New Roman"/>
          <w:sz w:val="22"/>
          <w:szCs w:val="22"/>
        </w:rPr>
        <w:t xml:space="preserve">Ковернинский муниципальный район располагает развитым культурным </w:t>
      </w:r>
      <w:r w:rsidRPr="0082255D">
        <w:rPr>
          <w:rFonts w:ascii="Times New Roman" w:hAnsi="Times New Roman" w:cs="Times New Roman"/>
          <w:bCs/>
          <w:sz w:val="22"/>
          <w:szCs w:val="22"/>
        </w:rPr>
        <w:t>потенциалом.</w:t>
      </w:r>
    </w:p>
    <w:p w:rsidR="008325A3" w:rsidRPr="0082255D" w:rsidRDefault="008325A3" w:rsidP="003A1C8D">
      <w:pPr>
        <w:pStyle w:val="ConsPlusNormal"/>
        <w:spacing w:line="276" w:lineRule="auto"/>
        <w:ind w:firstLine="540"/>
        <w:jc w:val="both"/>
        <w:rPr>
          <w:rFonts w:ascii="Times New Roman" w:hAnsi="Times New Roman" w:cs="Times New Roman"/>
          <w:sz w:val="22"/>
          <w:szCs w:val="22"/>
        </w:rPr>
      </w:pPr>
      <w:r w:rsidRPr="0082255D">
        <w:rPr>
          <w:rFonts w:ascii="Times New Roman" w:hAnsi="Times New Roman" w:cs="Times New Roman"/>
          <w:sz w:val="22"/>
          <w:szCs w:val="22"/>
        </w:rPr>
        <w:t>По состоянию на 1 января 2019 года сеть учреждений культуры Ковернинского м</w:t>
      </w:r>
      <w:r w:rsidR="002324F9" w:rsidRPr="0082255D">
        <w:rPr>
          <w:rFonts w:ascii="Times New Roman" w:hAnsi="Times New Roman" w:cs="Times New Roman"/>
          <w:sz w:val="22"/>
          <w:szCs w:val="22"/>
        </w:rPr>
        <w:t>униципального района состоит из 33</w:t>
      </w:r>
      <w:r w:rsidRPr="0082255D">
        <w:rPr>
          <w:rFonts w:ascii="Times New Roman" w:hAnsi="Times New Roman" w:cs="Times New Roman"/>
          <w:sz w:val="22"/>
          <w:szCs w:val="22"/>
        </w:rPr>
        <w:t xml:space="preserve"> муниципальных учреждений культуры.</w:t>
      </w:r>
    </w:p>
    <w:p w:rsidR="00035386" w:rsidRPr="0082255D" w:rsidRDefault="008325A3" w:rsidP="003A1C8D">
      <w:pPr>
        <w:pStyle w:val="ConsPlusNormal"/>
        <w:spacing w:line="276" w:lineRule="auto"/>
        <w:ind w:firstLine="540"/>
        <w:jc w:val="both"/>
        <w:rPr>
          <w:rFonts w:ascii="Times New Roman" w:hAnsi="Times New Roman" w:cs="Times New Roman"/>
          <w:sz w:val="22"/>
          <w:szCs w:val="22"/>
        </w:rPr>
      </w:pPr>
      <w:r w:rsidRPr="0082255D">
        <w:rPr>
          <w:rFonts w:ascii="Times New Roman" w:hAnsi="Times New Roman" w:cs="Times New Roman"/>
          <w:sz w:val="22"/>
          <w:szCs w:val="22"/>
        </w:rPr>
        <w:t xml:space="preserve">Общая численность работающих в отрасли составляет </w:t>
      </w:r>
      <w:r w:rsidR="00B32F88" w:rsidRPr="0082255D">
        <w:rPr>
          <w:rFonts w:ascii="Times New Roman" w:hAnsi="Times New Roman" w:cs="Times New Roman"/>
          <w:sz w:val="22"/>
          <w:szCs w:val="22"/>
        </w:rPr>
        <w:t>111</w:t>
      </w:r>
      <w:r w:rsidRPr="0082255D">
        <w:rPr>
          <w:rFonts w:ascii="Times New Roman" w:hAnsi="Times New Roman" w:cs="Times New Roman"/>
          <w:sz w:val="22"/>
          <w:szCs w:val="22"/>
        </w:rPr>
        <w:t xml:space="preserve"> человек.</w:t>
      </w:r>
    </w:p>
    <w:p w:rsidR="008325A3" w:rsidRPr="0082255D" w:rsidRDefault="008325A3" w:rsidP="00C961A6">
      <w:pPr>
        <w:pStyle w:val="ConsPlusNormal"/>
        <w:ind w:firstLine="540"/>
        <w:jc w:val="both"/>
        <w:rPr>
          <w:rFonts w:ascii="Times New Roman" w:hAnsi="Times New Roman" w:cs="Times New Roman"/>
          <w:sz w:val="22"/>
          <w:szCs w:val="22"/>
        </w:rPr>
      </w:pPr>
    </w:p>
    <w:p w:rsidR="009406F9" w:rsidRPr="00281E81" w:rsidRDefault="008325A3" w:rsidP="00C961A6">
      <w:pPr>
        <w:pStyle w:val="ConsPlusTitle"/>
        <w:jc w:val="center"/>
        <w:outlineLvl w:val="3"/>
        <w:rPr>
          <w:b w:val="0"/>
          <w:sz w:val="22"/>
          <w:szCs w:val="22"/>
        </w:rPr>
      </w:pPr>
      <w:r w:rsidRPr="00281E81">
        <w:rPr>
          <w:b w:val="0"/>
          <w:sz w:val="22"/>
          <w:szCs w:val="22"/>
        </w:rPr>
        <w:t xml:space="preserve">Структура отрасли культура </w:t>
      </w:r>
      <w:r w:rsidR="007C1E4D" w:rsidRPr="00281E81">
        <w:rPr>
          <w:b w:val="0"/>
          <w:sz w:val="22"/>
          <w:szCs w:val="22"/>
        </w:rPr>
        <w:t xml:space="preserve">Ковернинского муниципального района </w:t>
      </w:r>
    </w:p>
    <w:p w:rsidR="008325A3" w:rsidRPr="00281E81" w:rsidRDefault="008325A3" w:rsidP="00281E81">
      <w:pPr>
        <w:pStyle w:val="ConsPlusTitle"/>
        <w:jc w:val="center"/>
        <w:outlineLvl w:val="3"/>
        <w:rPr>
          <w:b w:val="0"/>
          <w:sz w:val="22"/>
          <w:szCs w:val="22"/>
        </w:rPr>
      </w:pPr>
      <w:r w:rsidRPr="00281E81">
        <w:rPr>
          <w:b w:val="0"/>
          <w:sz w:val="22"/>
          <w:szCs w:val="22"/>
        </w:rPr>
        <w:t>Нижегородской области</w:t>
      </w:r>
      <w:r w:rsidR="00281E81">
        <w:rPr>
          <w:b w:val="0"/>
          <w:sz w:val="22"/>
          <w:szCs w:val="22"/>
        </w:rPr>
        <w:t xml:space="preserve"> </w:t>
      </w:r>
      <w:r w:rsidR="007C1E4D" w:rsidRPr="00281E81">
        <w:rPr>
          <w:b w:val="0"/>
          <w:sz w:val="22"/>
          <w:szCs w:val="22"/>
        </w:rPr>
        <w:t>по состоянию на 1 января 2019</w:t>
      </w:r>
      <w:r w:rsidRPr="00281E81">
        <w:rPr>
          <w:b w:val="0"/>
          <w:sz w:val="22"/>
          <w:szCs w:val="22"/>
        </w:rPr>
        <w:t xml:space="preserve"> года</w:t>
      </w:r>
    </w:p>
    <w:p w:rsidR="008325A3" w:rsidRPr="0082255D" w:rsidRDefault="008325A3" w:rsidP="00C961A6">
      <w:pPr>
        <w:pStyle w:val="ConsPlusNormal"/>
        <w:ind w:firstLine="540"/>
        <w:jc w:val="both"/>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1"/>
        <w:gridCol w:w="4461"/>
        <w:gridCol w:w="2977"/>
      </w:tblGrid>
      <w:tr w:rsidR="008325A3" w:rsidRPr="0082255D" w:rsidTr="003A1C8D">
        <w:trPr>
          <w:trHeight w:val="275"/>
          <w:jc w:val="center"/>
        </w:trPr>
        <w:tc>
          <w:tcPr>
            <w:tcW w:w="0" w:type="auto"/>
          </w:tcPr>
          <w:p w:rsidR="008325A3" w:rsidRPr="0082255D" w:rsidRDefault="008325A3" w:rsidP="00C961A6">
            <w:pPr>
              <w:pStyle w:val="ConsPlusNormal"/>
              <w:ind w:firstLine="0"/>
              <w:rPr>
                <w:rFonts w:ascii="Times New Roman" w:hAnsi="Times New Roman" w:cs="Times New Roman"/>
                <w:sz w:val="22"/>
                <w:szCs w:val="22"/>
              </w:rPr>
            </w:pPr>
            <w:r w:rsidRPr="0082255D">
              <w:rPr>
                <w:rFonts w:ascii="Times New Roman" w:hAnsi="Times New Roman" w:cs="Times New Roman"/>
                <w:sz w:val="22"/>
                <w:szCs w:val="22"/>
              </w:rPr>
              <w:t>п/п</w:t>
            </w:r>
          </w:p>
        </w:tc>
        <w:tc>
          <w:tcPr>
            <w:tcW w:w="4461" w:type="dxa"/>
          </w:tcPr>
          <w:p w:rsidR="008325A3" w:rsidRPr="0082255D" w:rsidRDefault="008325A3" w:rsidP="00C961A6">
            <w:pPr>
              <w:pStyle w:val="ConsPlusNormal"/>
              <w:jc w:val="center"/>
              <w:rPr>
                <w:rFonts w:ascii="Times New Roman" w:hAnsi="Times New Roman" w:cs="Times New Roman"/>
                <w:sz w:val="22"/>
                <w:szCs w:val="22"/>
              </w:rPr>
            </w:pPr>
            <w:r w:rsidRPr="0082255D">
              <w:rPr>
                <w:rFonts w:ascii="Times New Roman" w:hAnsi="Times New Roman" w:cs="Times New Roman"/>
                <w:sz w:val="22"/>
                <w:szCs w:val="22"/>
              </w:rPr>
              <w:t>Типы учреждений культуры</w:t>
            </w:r>
          </w:p>
        </w:tc>
        <w:tc>
          <w:tcPr>
            <w:tcW w:w="2977" w:type="dxa"/>
          </w:tcPr>
          <w:p w:rsidR="008325A3" w:rsidRPr="0082255D" w:rsidRDefault="008325A3"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Количество</w:t>
            </w:r>
            <w:r w:rsidR="001F1BE2" w:rsidRPr="0082255D">
              <w:rPr>
                <w:rFonts w:ascii="Times New Roman" w:hAnsi="Times New Roman" w:cs="Times New Roman"/>
                <w:sz w:val="22"/>
                <w:szCs w:val="22"/>
              </w:rPr>
              <w:t xml:space="preserve"> учреждений</w:t>
            </w:r>
          </w:p>
        </w:tc>
      </w:tr>
      <w:tr w:rsidR="008325A3" w:rsidRPr="0082255D" w:rsidTr="003A1C8D">
        <w:trPr>
          <w:trHeight w:val="275"/>
          <w:jc w:val="center"/>
        </w:trPr>
        <w:tc>
          <w:tcPr>
            <w:tcW w:w="0" w:type="auto"/>
          </w:tcPr>
          <w:p w:rsidR="008325A3" w:rsidRPr="0082255D" w:rsidRDefault="007C1E4D"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1.</w:t>
            </w:r>
          </w:p>
        </w:tc>
        <w:tc>
          <w:tcPr>
            <w:tcW w:w="4461" w:type="dxa"/>
          </w:tcPr>
          <w:p w:rsidR="008325A3" w:rsidRPr="0082255D" w:rsidRDefault="008325A3" w:rsidP="00C961A6">
            <w:pPr>
              <w:pStyle w:val="ConsPlusNormal"/>
              <w:ind w:firstLine="195"/>
              <w:rPr>
                <w:rFonts w:ascii="Times New Roman" w:hAnsi="Times New Roman" w:cs="Times New Roman"/>
                <w:sz w:val="22"/>
                <w:szCs w:val="22"/>
              </w:rPr>
            </w:pPr>
            <w:r w:rsidRPr="0082255D">
              <w:rPr>
                <w:rFonts w:ascii="Times New Roman" w:hAnsi="Times New Roman" w:cs="Times New Roman"/>
                <w:sz w:val="22"/>
                <w:szCs w:val="22"/>
              </w:rPr>
              <w:t>Библиотеки</w:t>
            </w:r>
          </w:p>
        </w:tc>
        <w:tc>
          <w:tcPr>
            <w:tcW w:w="2977" w:type="dxa"/>
          </w:tcPr>
          <w:p w:rsidR="008325A3" w:rsidRPr="0082255D" w:rsidRDefault="002324F9"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16</w:t>
            </w:r>
            <w:r w:rsidR="001F1BE2" w:rsidRPr="0082255D">
              <w:rPr>
                <w:rFonts w:ascii="Times New Roman" w:hAnsi="Times New Roman" w:cs="Times New Roman"/>
                <w:sz w:val="22"/>
                <w:szCs w:val="22"/>
              </w:rPr>
              <w:t xml:space="preserve"> </w:t>
            </w:r>
          </w:p>
        </w:tc>
      </w:tr>
      <w:tr w:rsidR="008325A3" w:rsidRPr="0082255D" w:rsidTr="003A1C8D">
        <w:trPr>
          <w:trHeight w:val="275"/>
          <w:jc w:val="center"/>
        </w:trPr>
        <w:tc>
          <w:tcPr>
            <w:tcW w:w="0" w:type="auto"/>
          </w:tcPr>
          <w:p w:rsidR="008325A3" w:rsidRPr="0082255D" w:rsidRDefault="007C1E4D"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2.</w:t>
            </w:r>
          </w:p>
        </w:tc>
        <w:tc>
          <w:tcPr>
            <w:tcW w:w="4461" w:type="dxa"/>
          </w:tcPr>
          <w:p w:rsidR="008325A3" w:rsidRPr="0082255D" w:rsidRDefault="008325A3" w:rsidP="00C961A6">
            <w:pPr>
              <w:pStyle w:val="ConsPlusNormal"/>
              <w:ind w:firstLine="195"/>
              <w:rPr>
                <w:rFonts w:ascii="Times New Roman" w:hAnsi="Times New Roman" w:cs="Times New Roman"/>
                <w:sz w:val="22"/>
                <w:szCs w:val="22"/>
              </w:rPr>
            </w:pPr>
            <w:r w:rsidRPr="0082255D">
              <w:rPr>
                <w:rFonts w:ascii="Times New Roman" w:hAnsi="Times New Roman" w:cs="Times New Roman"/>
                <w:sz w:val="22"/>
                <w:szCs w:val="22"/>
              </w:rPr>
              <w:t>Клубные учреждения</w:t>
            </w:r>
          </w:p>
        </w:tc>
        <w:tc>
          <w:tcPr>
            <w:tcW w:w="2977" w:type="dxa"/>
          </w:tcPr>
          <w:p w:rsidR="008325A3" w:rsidRPr="0082255D" w:rsidRDefault="002324F9"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14</w:t>
            </w:r>
          </w:p>
        </w:tc>
      </w:tr>
      <w:tr w:rsidR="008325A3" w:rsidRPr="0082255D" w:rsidTr="003A1C8D">
        <w:trPr>
          <w:trHeight w:val="266"/>
          <w:jc w:val="center"/>
        </w:trPr>
        <w:tc>
          <w:tcPr>
            <w:tcW w:w="0" w:type="auto"/>
          </w:tcPr>
          <w:p w:rsidR="008325A3" w:rsidRPr="0082255D" w:rsidRDefault="007C1E4D"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3.</w:t>
            </w:r>
          </w:p>
        </w:tc>
        <w:tc>
          <w:tcPr>
            <w:tcW w:w="4461" w:type="dxa"/>
          </w:tcPr>
          <w:p w:rsidR="008325A3" w:rsidRPr="0082255D" w:rsidRDefault="002324F9" w:rsidP="00C961A6">
            <w:pPr>
              <w:pStyle w:val="ConsPlusNormal"/>
              <w:ind w:firstLine="195"/>
              <w:rPr>
                <w:rFonts w:ascii="Times New Roman" w:hAnsi="Times New Roman" w:cs="Times New Roman"/>
                <w:sz w:val="22"/>
                <w:szCs w:val="22"/>
              </w:rPr>
            </w:pPr>
            <w:r w:rsidRPr="0082255D">
              <w:rPr>
                <w:rFonts w:ascii="Times New Roman" w:hAnsi="Times New Roman" w:cs="Times New Roman"/>
                <w:sz w:val="22"/>
                <w:szCs w:val="22"/>
              </w:rPr>
              <w:t>Музейно-выставочные центры</w:t>
            </w:r>
          </w:p>
        </w:tc>
        <w:tc>
          <w:tcPr>
            <w:tcW w:w="2977" w:type="dxa"/>
          </w:tcPr>
          <w:p w:rsidR="008325A3" w:rsidRPr="0082255D" w:rsidRDefault="007C1E4D"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1</w:t>
            </w:r>
          </w:p>
        </w:tc>
      </w:tr>
      <w:tr w:rsidR="007C1E4D" w:rsidRPr="0082255D" w:rsidTr="003A1C8D">
        <w:trPr>
          <w:trHeight w:val="266"/>
          <w:jc w:val="center"/>
        </w:trPr>
        <w:tc>
          <w:tcPr>
            <w:tcW w:w="0" w:type="auto"/>
          </w:tcPr>
          <w:p w:rsidR="007C1E4D" w:rsidRPr="0082255D" w:rsidRDefault="007C1E4D"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4.</w:t>
            </w:r>
          </w:p>
        </w:tc>
        <w:tc>
          <w:tcPr>
            <w:tcW w:w="4461" w:type="dxa"/>
          </w:tcPr>
          <w:p w:rsidR="007C1E4D" w:rsidRPr="0082255D" w:rsidRDefault="007C1E4D" w:rsidP="00C961A6">
            <w:pPr>
              <w:pStyle w:val="ConsPlusNormal"/>
              <w:ind w:firstLine="195"/>
              <w:rPr>
                <w:rFonts w:ascii="Times New Roman" w:hAnsi="Times New Roman" w:cs="Times New Roman"/>
                <w:sz w:val="22"/>
                <w:szCs w:val="22"/>
              </w:rPr>
            </w:pPr>
            <w:r w:rsidRPr="0082255D">
              <w:rPr>
                <w:rFonts w:ascii="Times New Roman" w:hAnsi="Times New Roman" w:cs="Times New Roman"/>
                <w:sz w:val="22"/>
                <w:szCs w:val="22"/>
              </w:rPr>
              <w:t>Учреждения дополнительного образования</w:t>
            </w:r>
          </w:p>
        </w:tc>
        <w:tc>
          <w:tcPr>
            <w:tcW w:w="2977" w:type="dxa"/>
          </w:tcPr>
          <w:p w:rsidR="007C1E4D" w:rsidRPr="0082255D" w:rsidRDefault="007C1E4D" w:rsidP="00C961A6">
            <w:pPr>
              <w:pStyle w:val="ConsPlusNormal"/>
              <w:ind w:firstLine="0"/>
              <w:jc w:val="center"/>
              <w:rPr>
                <w:rFonts w:ascii="Times New Roman" w:hAnsi="Times New Roman" w:cs="Times New Roman"/>
                <w:sz w:val="22"/>
                <w:szCs w:val="22"/>
              </w:rPr>
            </w:pPr>
            <w:r w:rsidRPr="0082255D">
              <w:rPr>
                <w:rFonts w:ascii="Times New Roman" w:hAnsi="Times New Roman" w:cs="Times New Roman"/>
                <w:sz w:val="22"/>
                <w:szCs w:val="22"/>
              </w:rPr>
              <w:t>2</w:t>
            </w:r>
          </w:p>
        </w:tc>
      </w:tr>
    </w:tbl>
    <w:p w:rsidR="003E54FD" w:rsidRPr="0082255D" w:rsidRDefault="003E54FD" w:rsidP="006554AA">
      <w:pPr>
        <w:pStyle w:val="a4"/>
        <w:shd w:val="clear" w:color="auto" w:fill="FFFFFF" w:themeFill="background1"/>
        <w:spacing w:line="276" w:lineRule="auto"/>
        <w:jc w:val="both"/>
        <w:rPr>
          <w:rFonts w:ascii="Times New Roman" w:hAnsi="Times New Roman"/>
          <w:b/>
          <w:bCs/>
        </w:rPr>
      </w:pPr>
    </w:p>
    <w:p w:rsidR="008041D2" w:rsidRPr="0082255D" w:rsidRDefault="00213E0B" w:rsidP="00281E81">
      <w:pPr>
        <w:pStyle w:val="a4"/>
        <w:shd w:val="clear" w:color="auto" w:fill="FFFFFF" w:themeFill="background1"/>
        <w:spacing w:line="276" w:lineRule="auto"/>
        <w:ind w:firstLine="567"/>
        <w:jc w:val="both"/>
        <w:rPr>
          <w:rFonts w:ascii="Times New Roman" w:hAnsi="Times New Roman"/>
          <w:bCs/>
        </w:rPr>
      </w:pPr>
      <w:r w:rsidRPr="0082255D">
        <w:rPr>
          <w:rFonts w:ascii="Times New Roman" w:hAnsi="Times New Roman"/>
          <w:bCs/>
        </w:rPr>
        <w:t>Библиотеки Ковернинского района являются неотъемлемой и значи</w:t>
      </w:r>
      <w:r w:rsidR="006554AA" w:rsidRPr="0082255D">
        <w:rPr>
          <w:rFonts w:ascii="Times New Roman" w:hAnsi="Times New Roman"/>
          <w:bCs/>
        </w:rPr>
        <w:t xml:space="preserve">мой частью социальной структуры </w:t>
      </w:r>
      <w:r w:rsidRPr="0082255D">
        <w:rPr>
          <w:rFonts w:ascii="Times New Roman" w:hAnsi="Times New Roman"/>
          <w:bCs/>
        </w:rPr>
        <w:t xml:space="preserve">поселений, общественной жизни местных сообществ. </w:t>
      </w:r>
    </w:p>
    <w:p w:rsidR="00213E0B" w:rsidRPr="0082255D" w:rsidRDefault="008041D2" w:rsidP="00281E81">
      <w:pPr>
        <w:pStyle w:val="a4"/>
        <w:spacing w:line="276" w:lineRule="auto"/>
        <w:ind w:firstLine="567"/>
        <w:jc w:val="both"/>
        <w:rPr>
          <w:rFonts w:ascii="Times New Roman" w:hAnsi="Times New Roman"/>
        </w:rPr>
      </w:pPr>
      <w:r w:rsidRPr="0082255D">
        <w:rPr>
          <w:rFonts w:ascii="Times New Roman" w:hAnsi="Times New Roman"/>
        </w:rPr>
        <w:t>Сеть библиотечных учреждений составляют 14 сельских библиотек-филиалов, Центральная детская библиотека и Центральная районная библиотеки, обслуживающие жителей поселка Ковернино и работающие как методические центры по обслуживанию населения района.</w:t>
      </w:r>
    </w:p>
    <w:p w:rsidR="001F1BE2" w:rsidRPr="0082255D" w:rsidRDefault="008041D2" w:rsidP="003A1C8D">
      <w:pPr>
        <w:pStyle w:val="a4"/>
        <w:spacing w:line="276" w:lineRule="auto"/>
        <w:ind w:firstLine="426"/>
        <w:jc w:val="both"/>
        <w:rPr>
          <w:rFonts w:ascii="Times New Roman" w:hAnsi="Times New Roman"/>
        </w:rPr>
      </w:pPr>
      <w:r w:rsidRPr="0082255D">
        <w:rPr>
          <w:rFonts w:ascii="Times New Roman" w:hAnsi="Times New Roman"/>
        </w:rPr>
        <w:t xml:space="preserve"> На базе трех сельских библиотек работают сельс</w:t>
      </w:r>
      <w:r w:rsidR="006554AA" w:rsidRPr="0082255D">
        <w:rPr>
          <w:rFonts w:ascii="Times New Roman" w:hAnsi="Times New Roman"/>
        </w:rPr>
        <w:t>кие информационные центры. Ц</w:t>
      </w:r>
      <w:r w:rsidRPr="0082255D">
        <w:rPr>
          <w:rFonts w:ascii="Times New Roman" w:hAnsi="Times New Roman"/>
        </w:rPr>
        <w:t>ентр деловой и правовой информации</w:t>
      </w:r>
      <w:r w:rsidR="006554AA" w:rsidRPr="0082255D">
        <w:rPr>
          <w:rFonts w:ascii="Times New Roman" w:hAnsi="Times New Roman"/>
        </w:rPr>
        <w:t xml:space="preserve"> располагается в центральной районной библиотеке, на базе центральной детской библиотеки функционирует </w:t>
      </w:r>
      <w:r w:rsidRPr="0082255D">
        <w:rPr>
          <w:rFonts w:ascii="Times New Roman" w:hAnsi="Times New Roman"/>
        </w:rPr>
        <w:t>информационный компьютерный центр для детей.</w:t>
      </w:r>
    </w:p>
    <w:p w:rsidR="00B962F0" w:rsidRPr="0082255D" w:rsidRDefault="00B962F0" w:rsidP="003A1C8D">
      <w:pPr>
        <w:spacing w:line="276" w:lineRule="auto"/>
        <w:jc w:val="both"/>
        <w:rPr>
          <w:sz w:val="22"/>
          <w:szCs w:val="22"/>
        </w:rPr>
      </w:pPr>
      <w:r w:rsidRPr="0082255D">
        <w:rPr>
          <w:sz w:val="22"/>
          <w:szCs w:val="22"/>
        </w:rPr>
        <w:t xml:space="preserve"> </w:t>
      </w:r>
      <w:r w:rsidR="007B54C1" w:rsidRPr="0082255D">
        <w:rPr>
          <w:sz w:val="22"/>
          <w:szCs w:val="22"/>
        </w:rPr>
        <w:t xml:space="preserve">       </w:t>
      </w:r>
      <w:r w:rsidRPr="0082255D">
        <w:rPr>
          <w:sz w:val="22"/>
          <w:szCs w:val="22"/>
        </w:rPr>
        <w:t xml:space="preserve">Чтение - уникальный </w:t>
      </w:r>
      <w:r w:rsidR="00E94298" w:rsidRPr="0082255D">
        <w:rPr>
          <w:sz w:val="22"/>
          <w:szCs w:val="22"/>
        </w:rPr>
        <w:t>феномен культуры.  С</w:t>
      </w:r>
      <w:r w:rsidRPr="0082255D">
        <w:rPr>
          <w:sz w:val="22"/>
          <w:szCs w:val="22"/>
        </w:rPr>
        <w:t>нижение интереса к чтению, которое наблюдается в последние годы, как в нашей стране, так и во многих странах мира, вызывает тревогу не только у специалистов книжного и библиотечного дела, но и у широкой общественности. Рост числа «нечитателей», появление людей с вторичной неграмотностью, потеря ин</w:t>
      </w:r>
      <w:r w:rsidR="006554AA" w:rsidRPr="0082255D">
        <w:rPr>
          <w:sz w:val="22"/>
          <w:szCs w:val="22"/>
        </w:rPr>
        <w:t>тереса к книге и чтен</w:t>
      </w:r>
      <w:r w:rsidR="00E94298" w:rsidRPr="0082255D">
        <w:rPr>
          <w:sz w:val="22"/>
          <w:szCs w:val="22"/>
        </w:rPr>
        <w:t>ию</w:t>
      </w:r>
      <w:r w:rsidRPr="0082255D">
        <w:rPr>
          <w:sz w:val="22"/>
          <w:szCs w:val="22"/>
        </w:rPr>
        <w:t xml:space="preserve"> требуют самого пристального внимания. Кроме того, общенациональная библиотечная политика включает в себя и развивающее (модернизационное) направление. Внедрение новых информационных технологий, основанных на применении электронных технических средств, значительно расширяет возможности библиотек. Появление новых электронных источников позволит увеличить объем предоставляемой информации, изменить ее качественно, расширить перечень информационных услуг. </w:t>
      </w:r>
    </w:p>
    <w:p w:rsidR="00B962F0" w:rsidRPr="0082255D" w:rsidRDefault="003A1C8D" w:rsidP="003A1C8D">
      <w:pPr>
        <w:spacing w:line="276" w:lineRule="auto"/>
        <w:ind w:firstLine="360"/>
        <w:jc w:val="both"/>
        <w:rPr>
          <w:sz w:val="22"/>
          <w:szCs w:val="22"/>
        </w:rPr>
      </w:pPr>
      <w:r w:rsidRPr="0082255D">
        <w:rPr>
          <w:sz w:val="22"/>
          <w:szCs w:val="22"/>
        </w:rPr>
        <w:t xml:space="preserve">  </w:t>
      </w:r>
      <w:r w:rsidR="00D22DC9" w:rsidRPr="0082255D">
        <w:rPr>
          <w:sz w:val="22"/>
          <w:szCs w:val="22"/>
        </w:rPr>
        <w:t xml:space="preserve"> </w:t>
      </w:r>
      <w:r w:rsidR="00B962F0" w:rsidRPr="0082255D">
        <w:rPr>
          <w:sz w:val="22"/>
          <w:szCs w:val="22"/>
        </w:rPr>
        <w:t>В программе предусматривается реализация мероприятий по двум основным стратегическим направлениям:</w:t>
      </w:r>
    </w:p>
    <w:p w:rsidR="00B962F0" w:rsidRPr="0082255D" w:rsidRDefault="007B54C1" w:rsidP="003A1C8D">
      <w:pPr>
        <w:spacing w:line="276" w:lineRule="auto"/>
        <w:jc w:val="both"/>
        <w:rPr>
          <w:sz w:val="22"/>
          <w:szCs w:val="22"/>
        </w:rPr>
      </w:pPr>
      <w:r w:rsidRPr="0082255D">
        <w:rPr>
          <w:sz w:val="22"/>
          <w:szCs w:val="22"/>
        </w:rPr>
        <w:t xml:space="preserve">         </w:t>
      </w:r>
      <w:r w:rsidR="00B962F0" w:rsidRPr="0082255D">
        <w:rPr>
          <w:sz w:val="22"/>
          <w:szCs w:val="22"/>
        </w:rPr>
        <w:t>1. Развитие инновационных форм по продвижению книг</w:t>
      </w:r>
      <w:r w:rsidRPr="0082255D">
        <w:rPr>
          <w:sz w:val="22"/>
          <w:szCs w:val="22"/>
        </w:rPr>
        <w:t>и и чтения среди пользователей;</w:t>
      </w:r>
    </w:p>
    <w:p w:rsidR="00B962F0" w:rsidRPr="0082255D" w:rsidRDefault="00D22DC9" w:rsidP="003A1C8D">
      <w:pPr>
        <w:spacing w:line="276" w:lineRule="auto"/>
        <w:ind w:left="360"/>
        <w:jc w:val="both"/>
        <w:rPr>
          <w:sz w:val="22"/>
          <w:szCs w:val="22"/>
        </w:rPr>
      </w:pPr>
      <w:r w:rsidRPr="0082255D">
        <w:rPr>
          <w:sz w:val="22"/>
          <w:szCs w:val="22"/>
        </w:rPr>
        <w:t xml:space="preserve">   </w:t>
      </w:r>
      <w:r w:rsidR="00B962F0" w:rsidRPr="0082255D">
        <w:rPr>
          <w:sz w:val="22"/>
          <w:szCs w:val="22"/>
        </w:rPr>
        <w:t>2. Модернизация материально-технической базы библиотек МУК «Ковернинская  ЦБС».</w:t>
      </w:r>
    </w:p>
    <w:p w:rsidR="00213E0B" w:rsidRPr="0082255D" w:rsidRDefault="00213E0B" w:rsidP="003A1C8D">
      <w:pPr>
        <w:pStyle w:val="a4"/>
        <w:spacing w:line="276" w:lineRule="auto"/>
        <w:ind w:firstLine="426"/>
        <w:jc w:val="both"/>
        <w:rPr>
          <w:rFonts w:ascii="Times New Roman" w:hAnsi="Times New Roman"/>
          <w:bCs/>
          <w:u w:val="single"/>
        </w:rPr>
      </w:pPr>
      <w:r w:rsidRPr="0082255D">
        <w:rPr>
          <w:rFonts w:ascii="Times New Roman" w:hAnsi="Times New Roman"/>
          <w:bCs/>
          <w:u w:val="single"/>
        </w:rPr>
        <w:t>Факторы, неблагоприятно влияющие на развитие библиотечного дела в районе:</w:t>
      </w:r>
    </w:p>
    <w:p w:rsidR="00213E0B" w:rsidRPr="0082255D" w:rsidRDefault="00213E0B" w:rsidP="001E6844">
      <w:pPr>
        <w:pStyle w:val="a4"/>
        <w:numPr>
          <w:ilvl w:val="0"/>
          <w:numId w:val="10"/>
        </w:numPr>
        <w:spacing w:line="276" w:lineRule="auto"/>
        <w:ind w:left="426"/>
        <w:jc w:val="both"/>
        <w:rPr>
          <w:rFonts w:ascii="Times New Roman" w:hAnsi="Times New Roman"/>
          <w:bCs/>
        </w:rPr>
      </w:pPr>
      <w:r w:rsidRPr="0082255D">
        <w:rPr>
          <w:rFonts w:ascii="Times New Roman" w:hAnsi="Times New Roman"/>
          <w:bCs/>
        </w:rPr>
        <w:t>Слабая материально-техническая база;</w:t>
      </w:r>
    </w:p>
    <w:p w:rsidR="00E94298" w:rsidRPr="0082255D" w:rsidRDefault="00213E0B" w:rsidP="001E6844">
      <w:pPr>
        <w:pStyle w:val="a4"/>
        <w:numPr>
          <w:ilvl w:val="0"/>
          <w:numId w:val="10"/>
        </w:numPr>
        <w:spacing w:line="276" w:lineRule="auto"/>
        <w:ind w:left="426"/>
        <w:jc w:val="both"/>
        <w:rPr>
          <w:rFonts w:ascii="Times New Roman" w:hAnsi="Times New Roman"/>
          <w:bCs/>
        </w:rPr>
      </w:pPr>
      <w:r w:rsidRPr="0082255D">
        <w:rPr>
          <w:rFonts w:ascii="Times New Roman" w:hAnsi="Times New Roman"/>
        </w:rPr>
        <w:t>Неудовлетворительная обновляемость и низкое качество комплектования библиотечных фондо</w:t>
      </w:r>
      <w:r w:rsidR="00E94298" w:rsidRPr="0082255D">
        <w:rPr>
          <w:rFonts w:ascii="Times New Roman" w:hAnsi="Times New Roman"/>
        </w:rPr>
        <w:t>в;</w:t>
      </w:r>
    </w:p>
    <w:p w:rsidR="00837D35" w:rsidRPr="0082255D" w:rsidRDefault="00E94298" w:rsidP="001E6844">
      <w:pPr>
        <w:pStyle w:val="a4"/>
        <w:numPr>
          <w:ilvl w:val="0"/>
          <w:numId w:val="10"/>
        </w:numPr>
        <w:spacing w:line="276" w:lineRule="auto"/>
        <w:ind w:left="426"/>
        <w:jc w:val="both"/>
        <w:rPr>
          <w:rFonts w:ascii="Times New Roman" w:hAnsi="Times New Roman"/>
          <w:bCs/>
        </w:rPr>
      </w:pPr>
      <w:r w:rsidRPr="0082255D">
        <w:rPr>
          <w:rFonts w:ascii="Times New Roman" w:hAnsi="Times New Roman"/>
        </w:rPr>
        <w:t>С</w:t>
      </w:r>
      <w:r w:rsidR="00B962F0" w:rsidRPr="0082255D">
        <w:rPr>
          <w:rFonts w:ascii="Times New Roman" w:hAnsi="Times New Roman"/>
        </w:rPr>
        <w:t>тарение  профессиональных кадров, падение престижа и социального статуса профес</w:t>
      </w:r>
      <w:r w:rsidRPr="0082255D">
        <w:rPr>
          <w:rFonts w:ascii="Times New Roman" w:hAnsi="Times New Roman"/>
        </w:rPr>
        <w:t xml:space="preserve">сии,  отсутствие </w:t>
      </w:r>
      <w:r w:rsidR="00B962F0" w:rsidRPr="0082255D">
        <w:rPr>
          <w:rFonts w:ascii="Times New Roman" w:hAnsi="Times New Roman"/>
        </w:rPr>
        <w:t xml:space="preserve">притока молодых специалистов с профессиональным образованием.          </w:t>
      </w:r>
    </w:p>
    <w:p w:rsidR="002A16AB" w:rsidRPr="0082255D" w:rsidRDefault="007B54C1" w:rsidP="003A1C8D">
      <w:pPr>
        <w:spacing w:line="276" w:lineRule="auto"/>
        <w:ind w:firstLine="300"/>
        <w:jc w:val="both"/>
        <w:rPr>
          <w:sz w:val="22"/>
          <w:szCs w:val="22"/>
        </w:rPr>
      </w:pPr>
      <w:r w:rsidRPr="0082255D">
        <w:rPr>
          <w:sz w:val="22"/>
          <w:szCs w:val="22"/>
        </w:rPr>
        <w:t xml:space="preserve">   </w:t>
      </w:r>
      <w:r w:rsidR="002A16AB" w:rsidRPr="0082255D">
        <w:rPr>
          <w:sz w:val="22"/>
          <w:szCs w:val="22"/>
        </w:rPr>
        <w:t>Задачу пропаганды культурных и нравственных ценностей, сохранения национальной самобытности и нематериального наследия решают культурно-досуговые и кинозрелищные учреждения, сохранение и развитие которых является одной из приоритетных задач органов местного самоуправления Ковернинского муниципального района.</w:t>
      </w:r>
    </w:p>
    <w:p w:rsidR="002A16AB" w:rsidRPr="0082255D" w:rsidRDefault="003A1C8D" w:rsidP="003A1C8D">
      <w:pPr>
        <w:spacing w:line="276" w:lineRule="auto"/>
        <w:jc w:val="both"/>
        <w:rPr>
          <w:sz w:val="22"/>
          <w:szCs w:val="22"/>
        </w:rPr>
      </w:pPr>
      <w:r w:rsidRPr="0082255D">
        <w:rPr>
          <w:sz w:val="22"/>
          <w:szCs w:val="22"/>
        </w:rPr>
        <w:lastRenderedPageBreak/>
        <w:t xml:space="preserve">       </w:t>
      </w:r>
      <w:r w:rsidR="002A16AB" w:rsidRPr="0082255D">
        <w:rPr>
          <w:sz w:val="22"/>
          <w:szCs w:val="22"/>
        </w:rPr>
        <w:t xml:space="preserve">В Ковернинском муниципальном районе решать данную задачу наделено полномочиями муниципальное учреждение культуры «Ковернинская централизованная клубная система».  </w:t>
      </w:r>
    </w:p>
    <w:p w:rsidR="00837D35" w:rsidRPr="0082255D" w:rsidRDefault="002A16AB" w:rsidP="003A1C8D">
      <w:pPr>
        <w:spacing w:line="276" w:lineRule="auto"/>
        <w:jc w:val="both"/>
        <w:rPr>
          <w:b/>
          <w:sz w:val="22"/>
          <w:szCs w:val="22"/>
        </w:rPr>
      </w:pPr>
      <w:r w:rsidRPr="0082255D">
        <w:rPr>
          <w:sz w:val="22"/>
          <w:szCs w:val="22"/>
        </w:rPr>
        <w:t xml:space="preserve">      </w:t>
      </w:r>
      <w:r w:rsidRPr="0082255D">
        <w:rPr>
          <w:b/>
          <w:sz w:val="22"/>
          <w:szCs w:val="22"/>
        </w:rPr>
        <w:t xml:space="preserve"> </w:t>
      </w:r>
      <w:r w:rsidRPr="0082255D">
        <w:rPr>
          <w:sz w:val="22"/>
          <w:szCs w:val="22"/>
        </w:rPr>
        <w:t>П</w:t>
      </w:r>
      <w:r w:rsidR="00837D35" w:rsidRPr="0082255D">
        <w:rPr>
          <w:sz w:val="22"/>
          <w:szCs w:val="22"/>
        </w:rPr>
        <w:t>о состоянию на 1 января 2019 года</w:t>
      </w:r>
      <w:r w:rsidRPr="0082255D">
        <w:rPr>
          <w:sz w:val="22"/>
          <w:szCs w:val="22"/>
        </w:rPr>
        <w:t xml:space="preserve"> МУК «Ковернинская ЦКС»</w:t>
      </w:r>
      <w:r w:rsidR="00837D35" w:rsidRPr="0082255D">
        <w:rPr>
          <w:sz w:val="22"/>
          <w:szCs w:val="22"/>
        </w:rPr>
        <w:t xml:space="preserve"> состоит из:</w:t>
      </w:r>
    </w:p>
    <w:p w:rsidR="00EF4E87" w:rsidRPr="0082255D" w:rsidRDefault="00EF4E87" w:rsidP="001E6844">
      <w:pPr>
        <w:pStyle w:val="a3"/>
        <w:numPr>
          <w:ilvl w:val="0"/>
          <w:numId w:val="40"/>
        </w:numPr>
        <w:spacing w:after="0"/>
        <w:jc w:val="both"/>
        <w:rPr>
          <w:rFonts w:ascii="Times New Roman" w:hAnsi="Times New Roman"/>
        </w:rPr>
      </w:pPr>
      <w:r w:rsidRPr="0082255D">
        <w:rPr>
          <w:rFonts w:ascii="Times New Roman" w:hAnsi="Times New Roman"/>
        </w:rPr>
        <w:t>Центр досуга р.п. Ковернино (</w:t>
      </w:r>
      <w:r w:rsidR="00837D35" w:rsidRPr="0082255D">
        <w:rPr>
          <w:rFonts w:ascii="Times New Roman" w:hAnsi="Times New Roman"/>
        </w:rPr>
        <w:t>имеющий статус районного дома культуры</w:t>
      </w:r>
      <w:r w:rsidRPr="0082255D">
        <w:rPr>
          <w:rFonts w:ascii="Times New Roman" w:hAnsi="Times New Roman"/>
        </w:rPr>
        <w:t>);</w:t>
      </w:r>
    </w:p>
    <w:p w:rsidR="00EF4E87" w:rsidRPr="0082255D" w:rsidRDefault="00EF4E87" w:rsidP="001E6844">
      <w:pPr>
        <w:pStyle w:val="a3"/>
        <w:numPr>
          <w:ilvl w:val="0"/>
          <w:numId w:val="40"/>
        </w:numPr>
        <w:spacing w:after="0"/>
        <w:jc w:val="both"/>
        <w:rPr>
          <w:rFonts w:ascii="Times New Roman" w:hAnsi="Times New Roman"/>
        </w:rPr>
      </w:pPr>
      <w:r w:rsidRPr="0082255D">
        <w:rPr>
          <w:rFonts w:ascii="Times New Roman" w:hAnsi="Times New Roman"/>
        </w:rPr>
        <w:t>Киноконцертный зал «Мир»;</w:t>
      </w:r>
    </w:p>
    <w:p w:rsidR="00EF4E87" w:rsidRPr="0082255D" w:rsidRDefault="00EF4E87" w:rsidP="001E6844">
      <w:pPr>
        <w:pStyle w:val="a3"/>
        <w:numPr>
          <w:ilvl w:val="0"/>
          <w:numId w:val="40"/>
        </w:numPr>
        <w:spacing w:after="0"/>
        <w:jc w:val="both"/>
        <w:rPr>
          <w:rFonts w:ascii="Times New Roman" w:hAnsi="Times New Roman"/>
        </w:rPr>
      </w:pPr>
      <w:r w:rsidRPr="0082255D">
        <w:rPr>
          <w:rFonts w:ascii="Times New Roman" w:hAnsi="Times New Roman"/>
        </w:rPr>
        <w:t>11 сельских домов культуры;</w:t>
      </w:r>
    </w:p>
    <w:p w:rsidR="00EF4E87" w:rsidRPr="0082255D" w:rsidRDefault="00EF4E87" w:rsidP="001E6844">
      <w:pPr>
        <w:pStyle w:val="a3"/>
        <w:numPr>
          <w:ilvl w:val="0"/>
          <w:numId w:val="40"/>
        </w:numPr>
        <w:spacing w:after="0"/>
        <w:jc w:val="both"/>
        <w:rPr>
          <w:rFonts w:ascii="Times New Roman" w:hAnsi="Times New Roman"/>
        </w:rPr>
      </w:pPr>
      <w:r w:rsidRPr="0082255D">
        <w:rPr>
          <w:rFonts w:ascii="Times New Roman" w:hAnsi="Times New Roman"/>
        </w:rPr>
        <w:t xml:space="preserve">1 </w:t>
      </w:r>
      <w:r w:rsidR="00837D35" w:rsidRPr="0082255D">
        <w:rPr>
          <w:rFonts w:ascii="Times New Roman" w:hAnsi="Times New Roman"/>
        </w:rPr>
        <w:t>передвижн</w:t>
      </w:r>
      <w:r w:rsidRPr="0082255D">
        <w:rPr>
          <w:rFonts w:ascii="Times New Roman" w:hAnsi="Times New Roman"/>
        </w:rPr>
        <w:t>ое клубное учреждение Автоклуб.</w:t>
      </w:r>
    </w:p>
    <w:p w:rsidR="00837D35" w:rsidRPr="0082255D" w:rsidRDefault="00EF4E87" w:rsidP="003A1C8D">
      <w:pPr>
        <w:pStyle w:val="a3"/>
        <w:spacing w:after="0"/>
        <w:jc w:val="both"/>
        <w:rPr>
          <w:rFonts w:ascii="Times New Roman" w:hAnsi="Times New Roman"/>
        </w:rPr>
      </w:pPr>
      <w:r w:rsidRPr="0082255D">
        <w:rPr>
          <w:rFonts w:ascii="Times New Roman" w:hAnsi="Times New Roman"/>
        </w:rPr>
        <w:t xml:space="preserve">Общая численность работников </w:t>
      </w:r>
      <w:r w:rsidR="00837D35" w:rsidRPr="0082255D">
        <w:rPr>
          <w:rFonts w:ascii="Times New Roman" w:hAnsi="Times New Roman"/>
        </w:rPr>
        <w:t xml:space="preserve"> составляет 67 человек.</w:t>
      </w:r>
    </w:p>
    <w:p w:rsidR="002A16AB" w:rsidRPr="0082255D" w:rsidRDefault="002A16AB" w:rsidP="003A1C8D">
      <w:pPr>
        <w:spacing w:line="276" w:lineRule="auto"/>
        <w:jc w:val="both"/>
        <w:rPr>
          <w:sz w:val="22"/>
          <w:szCs w:val="22"/>
          <w:u w:val="single"/>
        </w:rPr>
      </w:pPr>
      <w:r w:rsidRPr="0082255D">
        <w:rPr>
          <w:sz w:val="22"/>
          <w:szCs w:val="22"/>
          <w:u w:val="single"/>
        </w:rPr>
        <w:t>Факторы, неблагоприятно влияющие на развитие клубной деятельности в районе:</w:t>
      </w:r>
    </w:p>
    <w:p w:rsidR="002A16AB" w:rsidRPr="0082255D" w:rsidRDefault="00002660" w:rsidP="001E6844">
      <w:pPr>
        <w:pStyle w:val="a3"/>
        <w:numPr>
          <w:ilvl w:val="0"/>
          <w:numId w:val="31"/>
        </w:numPr>
        <w:spacing w:after="0"/>
        <w:jc w:val="both"/>
        <w:rPr>
          <w:rFonts w:ascii="Times New Roman" w:hAnsi="Times New Roman"/>
        </w:rPr>
      </w:pPr>
      <w:r w:rsidRPr="0082255D">
        <w:rPr>
          <w:rFonts w:ascii="Times New Roman" w:hAnsi="Times New Roman"/>
        </w:rPr>
        <w:t>С</w:t>
      </w:r>
      <w:r w:rsidR="002A16AB" w:rsidRPr="0082255D">
        <w:rPr>
          <w:rFonts w:ascii="Times New Roman" w:hAnsi="Times New Roman"/>
        </w:rPr>
        <w:t>лабая материально-техническая база;</w:t>
      </w:r>
    </w:p>
    <w:p w:rsidR="002A16AB" w:rsidRPr="0082255D" w:rsidRDefault="00002660" w:rsidP="001E6844">
      <w:pPr>
        <w:pStyle w:val="a3"/>
        <w:numPr>
          <w:ilvl w:val="0"/>
          <w:numId w:val="31"/>
        </w:numPr>
        <w:spacing w:after="0"/>
        <w:jc w:val="both"/>
        <w:rPr>
          <w:rFonts w:ascii="Times New Roman" w:hAnsi="Times New Roman"/>
        </w:rPr>
      </w:pPr>
      <w:r w:rsidRPr="0082255D">
        <w:rPr>
          <w:rFonts w:ascii="Times New Roman" w:hAnsi="Times New Roman"/>
        </w:rPr>
        <w:t>О</w:t>
      </w:r>
      <w:r w:rsidR="002A16AB" w:rsidRPr="0082255D">
        <w:rPr>
          <w:rFonts w:ascii="Times New Roman" w:hAnsi="Times New Roman"/>
        </w:rPr>
        <w:t>тставание в использовании современных технологий, низкий уровень компьютеризации учреждений;</w:t>
      </w:r>
    </w:p>
    <w:p w:rsidR="002A16AB" w:rsidRPr="0082255D" w:rsidRDefault="00002660" w:rsidP="001E6844">
      <w:pPr>
        <w:pStyle w:val="a3"/>
        <w:numPr>
          <w:ilvl w:val="0"/>
          <w:numId w:val="31"/>
        </w:numPr>
        <w:spacing w:after="0"/>
        <w:jc w:val="both"/>
        <w:rPr>
          <w:rFonts w:ascii="Times New Roman" w:hAnsi="Times New Roman"/>
        </w:rPr>
      </w:pPr>
      <w:r w:rsidRPr="0082255D">
        <w:rPr>
          <w:rFonts w:ascii="Times New Roman" w:hAnsi="Times New Roman"/>
        </w:rPr>
        <w:t>С</w:t>
      </w:r>
      <w:r w:rsidR="002A16AB" w:rsidRPr="0082255D">
        <w:rPr>
          <w:rFonts w:ascii="Times New Roman" w:hAnsi="Times New Roman"/>
        </w:rPr>
        <w:t>ложная социально-экономическая ситуация (численность населения сокращается, миграция молодежи);</w:t>
      </w:r>
    </w:p>
    <w:p w:rsidR="002C1C8E" w:rsidRPr="0082255D" w:rsidRDefault="00002660" w:rsidP="001E6844">
      <w:pPr>
        <w:pStyle w:val="a3"/>
        <w:numPr>
          <w:ilvl w:val="0"/>
          <w:numId w:val="31"/>
        </w:numPr>
        <w:spacing w:after="0"/>
        <w:jc w:val="both"/>
        <w:rPr>
          <w:rFonts w:ascii="Times New Roman" w:hAnsi="Times New Roman"/>
        </w:rPr>
      </w:pPr>
      <w:r w:rsidRPr="0082255D">
        <w:rPr>
          <w:rFonts w:ascii="Times New Roman" w:hAnsi="Times New Roman"/>
        </w:rPr>
        <w:t>С</w:t>
      </w:r>
      <w:r w:rsidR="002A16AB" w:rsidRPr="0082255D">
        <w:rPr>
          <w:rFonts w:ascii="Times New Roman" w:hAnsi="Times New Roman"/>
        </w:rPr>
        <w:t>ложность механизмов привлечения бюджетных ассигнований.</w:t>
      </w:r>
    </w:p>
    <w:p w:rsidR="009C1ED6" w:rsidRPr="0082255D" w:rsidRDefault="009C1ED6" w:rsidP="009C1ED6">
      <w:pPr>
        <w:pStyle w:val="a3"/>
        <w:spacing w:after="0"/>
        <w:jc w:val="both"/>
        <w:rPr>
          <w:rFonts w:ascii="Times New Roman" w:hAnsi="Times New Roman"/>
        </w:rPr>
      </w:pPr>
    </w:p>
    <w:p w:rsidR="007B54C1" w:rsidRPr="00281E81" w:rsidRDefault="007B54C1" w:rsidP="003A1C8D">
      <w:pPr>
        <w:spacing w:line="276" w:lineRule="auto"/>
        <w:jc w:val="both"/>
        <w:rPr>
          <w:sz w:val="22"/>
          <w:szCs w:val="22"/>
        </w:rPr>
      </w:pPr>
      <w:r w:rsidRPr="00281E81">
        <w:rPr>
          <w:sz w:val="22"/>
          <w:szCs w:val="22"/>
        </w:rPr>
        <w:t xml:space="preserve">          В Ковернинском муниципальном районе действует музейно-выставочный центр «Отчина».</w:t>
      </w:r>
    </w:p>
    <w:p w:rsidR="009C1ED6" w:rsidRPr="0082255D" w:rsidRDefault="009C1ED6" w:rsidP="003A1C8D">
      <w:pPr>
        <w:spacing w:line="276" w:lineRule="auto"/>
        <w:jc w:val="both"/>
        <w:rPr>
          <w:b/>
          <w:sz w:val="22"/>
          <w:szCs w:val="22"/>
        </w:rPr>
      </w:pPr>
    </w:p>
    <w:p w:rsidR="007B54C1" w:rsidRPr="0082255D" w:rsidRDefault="00F55385" w:rsidP="00F55385">
      <w:pPr>
        <w:spacing w:line="276" w:lineRule="auto"/>
        <w:ind w:firstLine="567"/>
        <w:jc w:val="both"/>
        <w:rPr>
          <w:sz w:val="22"/>
          <w:szCs w:val="22"/>
        </w:rPr>
      </w:pPr>
      <w:r w:rsidRPr="0082255D">
        <w:rPr>
          <w:sz w:val="22"/>
          <w:szCs w:val="22"/>
        </w:rPr>
        <w:t xml:space="preserve"> </w:t>
      </w:r>
      <w:r w:rsidR="009C1ED6" w:rsidRPr="0082255D">
        <w:rPr>
          <w:sz w:val="22"/>
          <w:szCs w:val="22"/>
        </w:rPr>
        <w:t>Фондовое собрание музея на 1 января 2019 г.</w:t>
      </w:r>
      <w:r w:rsidR="007B54C1" w:rsidRPr="0082255D">
        <w:rPr>
          <w:sz w:val="22"/>
          <w:szCs w:val="22"/>
        </w:rPr>
        <w:t xml:space="preserve"> насчитывает 3848 единиц хранения, в том числе основной фонд - 3511 единиц.</w:t>
      </w:r>
    </w:p>
    <w:p w:rsidR="007B54C1" w:rsidRPr="0082255D" w:rsidRDefault="007B54C1" w:rsidP="00F55385">
      <w:pPr>
        <w:pStyle w:val="a4"/>
        <w:spacing w:line="276" w:lineRule="auto"/>
        <w:ind w:firstLine="709"/>
        <w:jc w:val="both"/>
        <w:rPr>
          <w:rFonts w:ascii="Times New Roman" w:hAnsi="Times New Roman"/>
        </w:rPr>
      </w:pPr>
      <w:r w:rsidRPr="0082255D">
        <w:rPr>
          <w:rFonts w:ascii="Times New Roman" w:hAnsi="Times New Roman"/>
        </w:rPr>
        <w:t xml:space="preserve">В фондах музея хранятся экспонаты неотрывно связанные с историей экономического, социального, политического развития Ковернинского района в период с середины  XVIII до XX веков: монеты и бумажные денежные знаки Российской империи середины XVIII – середины XX веков, книги, документы, фотографии </w:t>
      </w:r>
      <w:r w:rsidRPr="0082255D">
        <w:rPr>
          <w:rFonts w:ascii="Times New Roman" w:hAnsi="Times New Roman"/>
          <w:lang w:val="en-US"/>
        </w:rPr>
        <w:t>XX</w:t>
      </w:r>
      <w:r w:rsidRPr="0082255D">
        <w:rPr>
          <w:rFonts w:ascii="Times New Roman" w:hAnsi="Times New Roman"/>
        </w:rPr>
        <w:t xml:space="preserve"> века, предметы быта и орудия труда середины ХIX – XX веков. Предметы экспонируются, наглядно демонстрируя уникальный пласт культуры крестьян Заузолья, акцентирую внимание на самобытности и традициях ковернинцев.</w:t>
      </w:r>
    </w:p>
    <w:p w:rsidR="007B54C1" w:rsidRPr="0082255D" w:rsidRDefault="007B54C1" w:rsidP="00F55385">
      <w:pPr>
        <w:pStyle w:val="a4"/>
        <w:spacing w:line="276" w:lineRule="auto"/>
        <w:ind w:firstLine="709"/>
        <w:jc w:val="both"/>
        <w:rPr>
          <w:rFonts w:ascii="Times New Roman" w:hAnsi="Times New Roman"/>
        </w:rPr>
      </w:pPr>
      <w:r w:rsidRPr="0082255D">
        <w:rPr>
          <w:rFonts w:ascii="Times New Roman" w:hAnsi="Times New Roman"/>
        </w:rPr>
        <w:t>Наиболее значима коллекция изделий прикладного искусства, быта и этнографии, которая  включает изделия народного художественного хохломского промысла,  являющиеся визитной карточкой Ковернинского района - исторической прародины Золотой Хохломы.  Высокохудожественные  изделия хохломской росписи мастеров Ковернинского края представляют историко-культурную ценность и сохраняют уникальный народный художественный хохломской промысел, не имеющий аналогов в мире.</w:t>
      </w:r>
    </w:p>
    <w:p w:rsidR="007B54C1" w:rsidRPr="00281E81" w:rsidRDefault="007B54C1" w:rsidP="00F55385">
      <w:pPr>
        <w:pStyle w:val="a4"/>
        <w:spacing w:line="276" w:lineRule="auto"/>
        <w:ind w:firstLine="709"/>
        <w:jc w:val="both"/>
        <w:rPr>
          <w:rFonts w:ascii="Times New Roman" w:hAnsi="Times New Roman"/>
        </w:rPr>
      </w:pPr>
      <w:r w:rsidRPr="0082255D">
        <w:rPr>
          <w:rFonts w:ascii="Times New Roman" w:hAnsi="Times New Roman"/>
        </w:rPr>
        <w:t>Для развития Ковернинский муниципальный район обладает как традиционными, так и уникальными ресурсами. Визитной карточкой, брендом Ковернинского района является хохлома. Хохлома – явление уникальное не только в масштабах России, но и мировом народном  и</w:t>
      </w:r>
      <w:r w:rsidR="00E94298" w:rsidRPr="0082255D">
        <w:rPr>
          <w:rFonts w:ascii="Times New Roman" w:hAnsi="Times New Roman"/>
        </w:rPr>
        <w:t>скусстве.</w:t>
      </w:r>
      <w:r w:rsidRPr="0082255D">
        <w:rPr>
          <w:rFonts w:ascii="Times New Roman" w:hAnsi="Times New Roman"/>
        </w:rPr>
        <w:t xml:space="preserve"> Сегодня хохлому, </w:t>
      </w:r>
      <w:r w:rsidRPr="00281E81">
        <w:rPr>
          <w:rFonts w:ascii="Times New Roman" w:hAnsi="Times New Roman"/>
        </w:rPr>
        <w:t>как художественный промысел, сохраняют предприятия района: ООО «Промысел» и ООО «Хохлома».</w:t>
      </w:r>
    </w:p>
    <w:p w:rsidR="007B54C1" w:rsidRPr="00281E81" w:rsidRDefault="007B54C1" w:rsidP="00F55385">
      <w:pPr>
        <w:pStyle w:val="a4"/>
        <w:spacing w:line="276" w:lineRule="auto"/>
        <w:ind w:firstLine="709"/>
        <w:jc w:val="both"/>
        <w:rPr>
          <w:rFonts w:ascii="Times New Roman" w:hAnsi="Times New Roman"/>
        </w:rPr>
      </w:pPr>
      <w:r w:rsidRPr="00281E81">
        <w:rPr>
          <w:rFonts w:ascii="Times New Roman" w:hAnsi="Times New Roman"/>
          <w:lang w:eastAsia="ru-RU"/>
        </w:rPr>
        <w:t>В Ковернинском районе более 30 объектов культурного наследия</w:t>
      </w:r>
      <w:r w:rsidRPr="00281E81">
        <w:rPr>
          <w:rFonts w:ascii="Times New Roman" w:hAnsi="Times New Roman"/>
        </w:rPr>
        <w:t xml:space="preserve"> (памятников истории и культуры) регионального, федерального значения народов Российской Федерации по Нижегородской области.   </w:t>
      </w:r>
    </w:p>
    <w:p w:rsidR="007B54C1" w:rsidRPr="00281E81" w:rsidRDefault="007B54C1" w:rsidP="00F55385">
      <w:pPr>
        <w:pStyle w:val="a4"/>
        <w:spacing w:line="276" w:lineRule="auto"/>
        <w:ind w:firstLine="709"/>
        <w:jc w:val="both"/>
        <w:rPr>
          <w:rFonts w:ascii="Times New Roman" w:hAnsi="Times New Roman"/>
        </w:rPr>
      </w:pPr>
      <w:r w:rsidRPr="00281E81">
        <w:rPr>
          <w:rFonts w:ascii="Times New Roman" w:hAnsi="Times New Roman"/>
        </w:rPr>
        <w:t>Ковернинский район - это край, перспективный для самых разных видов путешествий: культурно-познавательного, событийного, гастрономического, сельского туризма и приключенческого. </w:t>
      </w:r>
    </w:p>
    <w:p w:rsidR="002C1C8E" w:rsidRPr="00281E81" w:rsidRDefault="007B54C1" w:rsidP="00F55385">
      <w:pPr>
        <w:pStyle w:val="a4"/>
        <w:spacing w:line="276" w:lineRule="auto"/>
        <w:ind w:firstLine="709"/>
        <w:jc w:val="both"/>
        <w:rPr>
          <w:rFonts w:ascii="Times New Roman" w:hAnsi="Times New Roman"/>
        </w:rPr>
      </w:pPr>
      <w:r w:rsidRPr="00281E81">
        <w:rPr>
          <w:rFonts w:ascii="Times New Roman" w:hAnsi="Times New Roman"/>
        </w:rPr>
        <w:t>В целях эффективного использования туристского потенциала района проводится системная работа  по формированию качественного современного конкурентоспособного туристского продукта.</w:t>
      </w:r>
    </w:p>
    <w:p w:rsidR="007B54C1" w:rsidRPr="00281E81" w:rsidRDefault="007B54C1" w:rsidP="00F55385">
      <w:pPr>
        <w:spacing w:line="276" w:lineRule="auto"/>
        <w:ind w:firstLine="709"/>
        <w:jc w:val="both"/>
        <w:rPr>
          <w:bCs/>
          <w:sz w:val="22"/>
          <w:szCs w:val="22"/>
        </w:rPr>
      </w:pPr>
      <w:r w:rsidRPr="00281E81">
        <w:rPr>
          <w:bCs/>
          <w:sz w:val="22"/>
          <w:szCs w:val="22"/>
        </w:rPr>
        <w:t>Факторы, неблагоприятно влияющие на развитие музейного дела</w:t>
      </w:r>
      <w:r w:rsidR="00A1683F" w:rsidRPr="00281E81">
        <w:rPr>
          <w:bCs/>
          <w:sz w:val="22"/>
          <w:szCs w:val="22"/>
        </w:rPr>
        <w:t xml:space="preserve"> </w:t>
      </w:r>
      <w:r w:rsidRPr="00281E81">
        <w:rPr>
          <w:bCs/>
          <w:sz w:val="22"/>
          <w:szCs w:val="22"/>
        </w:rPr>
        <w:t>в Ковернинском  районе:</w:t>
      </w:r>
    </w:p>
    <w:p w:rsidR="007B54C1" w:rsidRPr="00281E81" w:rsidRDefault="007B54C1" w:rsidP="00F55385">
      <w:pPr>
        <w:pStyle w:val="a4"/>
        <w:numPr>
          <w:ilvl w:val="0"/>
          <w:numId w:val="11"/>
        </w:numPr>
        <w:spacing w:line="276" w:lineRule="auto"/>
        <w:ind w:left="709" w:hanging="643"/>
        <w:rPr>
          <w:rFonts w:ascii="Times New Roman" w:hAnsi="Times New Roman"/>
          <w:bCs/>
        </w:rPr>
      </w:pPr>
      <w:r w:rsidRPr="00281E81">
        <w:rPr>
          <w:rFonts w:ascii="Times New Roman" w:hAnsi="Times New Roman"/>
        </w:rPr>
        <w:t>Сложная  современная социально-экономическая ситуация (численность населения сокращается, миграция молодежи)</w:t>
      </w:r>
      <w:r w:rsidRPr="00281E81">
        <w:rPr>
          <w:rFonts w:ascii="Times New Roman" w:hAnsi="Times New Roman"/>
          <w:bCs/>
        </w:rPr>
        <w:t>;</w:t>
      </w:r>
    </w:p>
    <w:p w:rsidR="004E5A8A" w:rsidRPr="00281E81" w:rsidRDefault="007B54C1" w:rsidP="00F55385">
      <w:pPr>
        <w:pStyle w:val="a4"/>
        <w:numPr>
          <w:ilvl w:val="0"/>
          <w:numId w:val="11"/>
        </w:numPr>
        <w:spacing w:line="276" w:lineRule="auto"/>
        <w:ind w:left="709" w:hanging="643"/>
        <w:rPr>
          <w:rFonts w:ascii="Times New Roman" w:hAnsi="Times New Roman"/>
          <w:bCs/>
        </w:rPr>
      </w:pPr>
      <w:r w:rsidRPr="00281E81">
        <w:rPr>
          <w:rFonts w:ascii="Times New Roman" w:hAnsi="Times New Roman"/>
        </w:rPr>
        <w:t xml:space="preserve">Слабая </w:t>
      </w:r>
      <w:r w:rsidRPr="00281E81">
        <w:rPr>
          <w:rFonts w:ascii="Times New Roman" w:hAnsi="Times New Roman"/>
          <w:bCs/>
        </w:rPr>
        <w:t>материально-техническая база</w:t>
      </w:r>
      <w:r w:rsidR="00E06320" w:rsidRPr="00281E81">
        <w:rPr>
          <w:rFonts w:ascii="Times New Roman" w:hAnsi="Times New Roman"/>
          <w:bCs/>
        </w:rPr>
        <w:t>.</w:t>
      </w:r>
    </w:p>
    <w:p w:rsidR="00F55385" w:rsidRPr="00281E81" w:rsidRDefault="00F55385" w:rsidP="00F55385">
      <w:pPr>
        <w:pStyle w:val="a4"/>
        <w:spacing w:line="276" w:lineRule="auto"/>
        <w:jc w:val="both"/>
        <w:rPr>
          <w:rFonts w:ascii="Times New Roman" w:hAnsi="Times New Roman"/>
          <w:bCs/>
        </w:rPr>
      </w:pPr>
    </w:p>
    <w:p w:rsidR="008041D2" w:rsidRPr="0082255D" w:rsidRDefault="00E06320" w:rsidP="00F55385">
      <w:pPr>
        <w:pStyle w:val="a4"/>
        <w:spacing w:line="276" w:lineRule="auto"/>
        <w:ind w:firstLine="709"/>
        <w:jc w:val="both"/>
        <w:rPr>
          <w:rFonts w:ascii="Times New Roman" w:hAnsi="Times New Roman"/>
        </w:rPr>
      </w:pPr>
      <w:r w:rsidRPr="0082255D">
        <w:rPr>
          <w:rFonts w:ascii="Times New Roman" w:eastAsiaTheme="minorHAnsi" w:hAnsi="Times New Roman"/>
        </w:rPr>
        <w:t xml:space="preserve">Работа </w:t>
      </w:r>
      <w:r w:rsidR="008041D2" w:rsidRPr="0082255D">
        <w:rPr>
          <w:rFonts w:ascii="Times New Roman" w:eastAsiaTheme="minorHAnsi" w:hAnsi="Times New Roman"/>
        </w:rPr>
        <w:t>образовательных учреждений</w:t>
      </w:r>
      <w:r w:rsidR="007B54C1" w:rsidRPr="0082255D">
        <w:rPr>
          <w:rFonts w:ascii="Times New Roman" w:eastAsiaTheme="minorHAnsi" w:hAnsi="Times New Roman"/>
        </w:rPr>
        <w:t xml:space="preserve"> дополнительного образования</w:t>
      </w:r>
      <w:r w:rsidR="008041D2" w:rsidRPr="0082255D">
        <w:rPr>
          <w:rFonts w:ascii="Times New Roman" w:eastAsiaTheme="minorHAnsi" w:hAnsi="Times New Roman"/>
        </w:rPr>
        <w:t xml:space="preserve">: </w:t>
      </w:r>
      <w:r w:rsidR="008041D2" w:rsidRPr="0082255D">
        <w:rPr>
          <w:rFonts w:ascii="Times New Roman" w:hAnsi="Times New Roman"/>
        </w:rPr>
        <w:t>«Детская художественная школа» и «Детская музыкальная школ</w:t>
      </w:r>
      <w:r w:rsidRPr="0082255D">
        <w:rPr>
          <w:rFonts w:ascii="Times New Roman" w:eastAsiaTheme="minorHAnsi" w:hAnsi="Times New Roman"/>
        </w:rPr>
        <w:t>а» направлена на</w:t>
      </w:r>
      <w:r w:rsidR="008041D2" w:rsidRPr="0082255D">
        <w:rPr>
          <w:rFonts w:ascii="Times New Roman" w:eastAsiaTheme="minorHAnsi" w:hAnsi="Times New Roman"/>
        </w:rPr>
        <w:t xml:space="preserve"> обучение детей и подростков различным видам искусства, обеспечение создания благоприятных условий для разностороннего развития личности, в том числе возможности удовлетворения потребности обучающихся в самообразовании.</w:t>
      </w:r>
      <w:r w:rsidR="00E94298" w:rsidRPr="0082255D">
        <w:rPr>
          <w:rFonts w:ascii="Times New Roman" w:hAnsi="Times New Roman"/>
        </w:rPr>
        <w:t xml:space="preserve"> Школы реализуют</w:t>
      </w:r>
      <w:r w:rsidR="008041D2" w:rsidRPr="0082255D">
        <w:rPr>
          <w:rFonts w:ascii="Times New Roman" w:hAnsi="Times New Roman"/>
        </w:rPr>
        <w:t xml:space="preserve"> </w:t>
      </w:r>
      <w:r w:rsidR="008041D2" w:rsidRPr="0082255D">
        <w:rPr>
          <w:rFonts w:ascii="Times New Roman" w:hAnsi="Times New Roman"/>
        </w:rPr>
        <w:lastRenderedPageBreak/>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8041D2" w:rsidRPr="0082255D" w:rsidRDefault="008041D2" w:rsidP="003A1C8D">
      <w:pPr>
        <w:pStyle w:val="af3"/>
        <w:spacing w:line="276" w:lineRule="auto"/>
        <w:jc w:val="both"/>
        <w:rPr>
          <w:color w:val="auto"/>
          <w:sz w:val="22"/>
          <w:szCs w:val="22"/>
        </w:rPr>
      </w:pPr>
      <w:r w:rsidRPr="0082255D">
        <w:rPr>
          <w:b/>
          <w:color w:val="auto"/>
          <w:sz w:val="22"/>
          <w:szCs w:val="22"/>
        </w:rPr>
        <w:t xml:space="preserve">         </w:t>
      </w:r>
      <w:r w:rsidRPr="0082255D">
        <w:rPr>
          <w:color w:val="auto"/>
          <w:sz w:val="22"/>
          <w:szCs w:val="22"/>
          <w:u w:val="single"/>
        </w:rPr>
        <w:t>Учебная работа в МОУ ДО «ДХШ»</w:t>
      </w:r>
      <w:r w:rsidRPr="0082255D">
        <w:rPr>
          <w:color w:val="auto"/>
          <w:sz w:val="22"/>
          <w:szCs w:val="22"/>
        </w:rPr>
        <w:t xml:space="preserve"> ведется по образовательной программе «Дополнительная предпрофессиональная общеобразовательная программа в области изобразительного искусства «Живопись» со сроком обучения 5 (6) лет. Учреждение имеет лицензию на дополнительное образование детей и взрослых от 02 ноября 2015 года № 1096. </w:t>
      </w:r>
    </w:p>
    <w:p w:rsidR="008041D2" w:rsidRPr="0082255D" w:rsidRDefault="008041D2" w:rsidP="003A1C8D">
      <w:pPr>
        <w:pStyle w:val="af3"/>
        <w:spacing w:line="276" w:lineRule="auto"/>
        <w:jc w:val="both"/>
        <w:rPr>
          <w:color w:val="auto"/>
          <w:sz w:val="22"/>
          <w:szCs w:val="22"/>
        </w:rPr>
      </w:pPr>
      <w:r w:rsidRPr="0082255D">
        <w:rPr>
          <w:color w:val="auto"/>
          <w:sz w:val="22"/>
          <w:szCs w:val="22"/>
        </w:rPr>
        <w:t xml:space="preserve">          В целях сохранения и поддержки народного художественного  промысла, формирования устойчивого интереса подрастающего поколения к истории малой родины разработана авторская дополнительная образовательная программа «Хохломская роспись».</w:t>
      </w:r>
    </w:p>
    <w:p w:rsidR="008041D2" w:rsidRPr="0082255D" w:rsidRDefault="007B54C1" w:rsidP="003A1C8D">
      <w:pPr>
        <w:pStyle w:val="af3"/>
        <w:spacing w:line="276" w:lineRule="auto"/>
        <w:jc w:val="both"/>
        <w:rPr>
          <w:color w:val="auto"/>
          <w:sz w:val="22"/>
          <w:szCs w:val="22"/>
        </w:rPr>
      </w:pPr>
      <w:r w:rsidRPr="0082255D">
        <w:rPr>
          <w:color w:val="auto"/>
          <w:sz w:val="22"/>
          <w:szCs w:val="22"/>
        </w:rPr>
        <w:t xml:space="preserve">          Учащиеся МОУ ДО «ДМШ</w:t>
      </w:r>
      <w:r w:rsidRPr="0082255D">
        <w:rPr>
          <w:b/>
          <w:color w:val="auto"/>
          <w:sz w:val="22"/>
          <w:szCs w:val="22"/>
        </w:rPr>
        <w:t>»</w:t>
      </w:r>
      <w:r w:rsidR="008041D2" w:rsidRPr="0082255D">
        <w:rPr>
          <w:color w:val="auto"/>
          <w:sz w:val="22"/>
          <w:szCs w:val="22"/>
        </w:rPr>
        <w:t xml:space="preserve"> принимают участие в конкурсах и фестивалях, художественных выставках различного уровня - районных, областных, всероссийских и международных.</w:t>
      </w:r>
    </w:p>
    <w:p w:rsidR="008041D2" w:rsidRPr="0082255D" w:rsidRDefault="008041D2" w:rsidP="003A1C8D">
      <w:pPr>
        <w:pStyle w:val="af3"/>
        <w:spacing w:line="276" w:lineRule="auto"/>
        <w:jc w:val="both"/>
        <w:rPr>
          <w:color w:val="auto"/>
          <w:sz w:val="22"/>
          <w:szCs w:val="22"/>
        </w:rPr>
      </w:pPr>
      <w:r w:rsidRPr="0082255D">
        <w:rPr>
          <w:color w:val="auto"/>
          <w:sz w:val="22"/>
          <w:szCs w:val="22"/>
        </w:rPr>
        <w:t xml:space="preserve">         Помимо учебной деятельности МОУ ДО «ДХШ» ведет акти</w:t>
      </w:r>
      <w:r w:rsidR="007B54C1" w:rsidRPr="0082255D">
        <w:rPr>
          <w:color w:val="auto"/>
          <w:sz w:val="22"/>
          <w:szCs w:val="22"/>
        </w:rPr>
        <w:t>вную выставочную деятельность, в</w:t>
      </w:r>
      <w:r w:rsidRPr="0082255D">
        <w:rPr>
          <w:color w:val="auto"/>
          <w:sz w:val="22"/>
          <w:szCs w:val="22"/>
        </w:rPr>
        <w:t>ыставочными площадками становятся стенды районной центральной больницы,</w:t>
      </w:r>
      <w:r w:rsidR="007B54C1" w:rsidRPr="0082255D">
        <w:rPr>
          <w:color w:val="auto"/>
          <w:sz w:val="22"/>
          <w:szCs w:val="22"/>
        </w:rPr>
        <w:t xml:space="preserve"> детские сады, школы, библиотеки</w:t>
      </w:r>
      <w:r w:rsidRPr="0082255D">
        <w:rPr>
          <w:color w:val="auto"/>
          <w:sz w:val="22"/>
          <w:szCs w:val="22"/>
        </w:rPr>
        <w:t xml:space="preserve"> р.п. Ковернино, Центр Досуга, киноконцертный зал  «Мир».</w:t>
      </w:r>
    </w:p>
    <w:p w:rsidR="008041D2" w:rsidRPr="0082255D" w:rsidRDefault="008041D2" w:rsidP="00C961A6">
      <w:pPr>
        <w:jc w:val="both"/>
        <w:rPr>
          <w:sz w:val="22"/>
          <w:szCs w:val="22"/>
        </w:rPr>
      </w:pPr>
      <w:r w:rsidRPr="0082255D">
        <w:rPr>
          <w:sz w:val="22"/>
          <w:szCs w:val="22"/>
        </w:rPr>
        <w:t xml:space="preserve">        </w:t>
      </w:r>
      <w:r w:rsidRPr="0082255D">
        <w:rPr>
          <w:sz w:val="22"/>
          <w:szCs w:val="22"/>
          <w:u w:val="single"/>
        </w:rPr>
        <w:t>Учебная работа в МОУ ДО «ДМШ»</w:t>
      </w:r>
      <w:r w:rsidRPr="0082255D">
        <w:rPr>
          <w:sz w:val="22"/>
          <w:szCs w:val="22"/>
        </w:rPr>
        <w:t xml:space="preserve"> ведется в соответствии с Лиц</w:t>
      </w:r>
      <w:r w:rsidR="00886BF1">
        <w:rPr>
          <w:sz w:val="22"/>
          <w:szCs w:val="22"/>
        </w:rPr>
        <w:t>ензией №1097</w:t>
      </w:r>
      <w:r w:rsidR="00292A05" w:rsidRPr="0082255D">
        <w:rPr>
          <w:sz w:val="22"/>
          <w:szCs w:val="22"/>
        </w:rPr>
        <w:t xml:space="preserve"> </w:t>
      </w:r>
      <w:r w:rsidRPr="0082255D">
        <w:rPr>
          <w:sz w:val="22"/>
          <w:szCs w:val="22"/>
        </w:rPr>
        <w:t>от 02.11.2015</w:t>
      </w:r>
      <w:r w:rsidR="00292A05" w:rsidRPr="0082255D">
        <w:rPr>
          <w:sz w:val="22"/>
          <w:szCs w:val="22"/>
        </w:rPr>
        <w:t xml:space="preserve"> </w:t>
      </w:r>
      <w:r w:rsidRPr="0082255D">
        <w:rPr>
          <w:sz w:val="22"/>
          <w:szCs w:val="22"/>
        </w:rPr>
        <w:t xml:space="preserve">г. по следующим программам: </w:t>
      </w:r>
    </w:p>
    <w:p w:rsidR="008041D2" w:rsidRPr="0082255D" w:rsidRDefault="00292A05" w:rsidP="001E6844">
      <w:pPr>
        <w:pStyle w:val="a3"/>
        <w:numPr>
          <w:ilvl w:val="0"/>
          <w:numId w:val="3"/>
        </w:numPr>
        <w:spacing w:after="0" w:line="240" w:lineRule="auto"/>
        <w:ind w:left="426" w:hanging="425"/>
        <w:jc w:val="both"/>
        <w:rPr>
          <w:rFonts w:ascii="Times New Roman" w:hAnsi="Times New Roman"/>
        </w:rPr>
      </w:pPr>
      <w:r w:rsidRPr="0082255D">
        <w:rPr>
          <w:rFonts w:ascii="Times New Roman" w:hAnsi="Times New Roman"/>
        </w:rPr>
        <w:t>Д</w:t>
      </w:r>
      <w:r w:rsidR="008041D2" w:rsidRPr="0082255D">
        <w:rPr>
          <w:rFonts w:ascii="Times New Roman" w:hAnsi="Times New Roman"/>
        </w:rPr>
        <w:t>ополнительная предпрофессиональная общеобразовательная программа в области музыкального искусства «Народные инструменты» со сроком обучения 5(6) лет;</w:t>
      </w:r>
    </w:p>
    <w:p w:rsidR="008041D2" w:rsidRPr="0082255D" w:rsidRDefault="00292A05" w:rsidP="001E6844">
      <w:pPr>
        <w:pStyle w:val="a3"/>
        <w:numPr>
          <w:ilvl w:val="0"/>
          <w:numId w:val="3"/>
        </w:numPr>
        <w:spacing w:after="0" w:line="240" w:lineRule="auto"/>
        <w:ind w:left="426" w:hanging="425"/>
        <w:jc w:val="both"/>
        <w:rPr>
          <w:rFonts w:ascii="Times New Roman" w:hAnsi="Times New Roman"/>
        </w:rPr>
      </w:pPr>
      <w:r w:rsidRPr="0082255D">
        <w:rPr>
          <w:rFonts w:ascii="Times New Roman" w:hAnsi="Times New Roman"/>
        </w:rPr>
        <w:t>Д</w:t>
      </w:r>
      <w:r w:rsidR="008041D2" w:rsidRPr="0082255D">
        <w:rPr>
          <w:rFonts w:ascii="Times New Roman" w:hAnsi="Times New Roman"/>
        </w:rPr>
        <w:t>ополнительные общеразвивающие программы: «Гитара»- 5лет; «Труба»- 5лет; «Фортепиано»- 5лет, 7 лет; «Клавишный синтезатор»- 3года;</w:t>
      </w:r>
    </w:p>
    <w:p w:rsidR="008041D2" w:rsidRPr="00281E81" w:rsidRDefault="002C1C8E" w:rsidP="00C961A6">
      <w:pPr>
        <w:ind w:firstLine="426"/>
        <w:jc w:val="both"/>
        <w:rPr>
          <w:sz w:val="22"/>
          <w:szCs w:val="22"/>
        </w:rPr>
      </w:pPr>
      <w:r w:rsidRPr="0082255D">
        <w:rPr>
          <w:b/>
          <w:sz w:val="22"/>
          <w:szCs w:val="22"/>
        </w:rPr>
        <w:t xml:space="preserve"> </w:t>
      </w:r>
      <w:r w:rsidR="008041D2" w:rsidRPr="0082255D">
        <w:rPr>
          <w:sz w:val="22"/>
          <w:szCs w:val="22"/>
        </w:rPr>
        <w:t xml:space="preserve">Курс </w:t>
      </w:r>
      <w:r w:rsidR="008041D2" w:rsidRPr="00281E81">
        <w:rPr>
          <w:sz w:val="22"/>
          <w:szCs w:val="22"/>
        </w:rPr>
        <w:t>образовательных программ включает обязательное изучение следующих предметных областей: музыкальное исполнительство (специальность, ансамбль, хоровой класс), теория и история музыки (сольфеджио, слушание музыки, музыкальная литература).</w:t>
      </w:r>
    </w:p>
    <w:p w:rsidR="008041D2" w:rsidRPr="00281E81" w:rsidRDefault="008041D2" w:rsidP="00C961A6">
      <w:pPr>
        <w:ind w:firstLine="426"/>
        <w:jc w:val="both"/>
        <w:rPr>
          <w:sz w:val="22"/>
          <w:szCs w:val="22"/>
        </w:rPr>
      </w:pPr>
      <w:r w:rsidRPr="00281E81">
        <w:rPr>
          <w:sz w:val="22"/>
          <w:szCs w:val="22"/>
        </w:rPr>
        <w:t>Помимо учебной деятельности МОУ ДО "ДМШ" принимает активное участие в межрайонных, областных, всероссийских конкурсах и олимпиадах.</w:t>
      </w:r>
    </w:p>
    <w:p w:rsidR="008041D2" w:rsidRPr="00A166D7" w:rsidRDefault="008041D2" w:rsidP="00C961A6">
      <w:pPr>
        <w:pStyle w:val="af3"/>
        <w:jc w:val="both"/>
        <w:rPr>
          <w:color w:val="auto"/>
          <w:sz w:val="22"/>
          <w:szCs w:val="22"/>
        </w:rPr>
      </w:pPr>
      <w:r w:rsidRPr="00281E81">
        <w:rPr>
          <w:color w:val="auto"/>
          <w:sz w:val="22"/>
          <w:szCs w:val="22"/>
        </w:rPr>
        <w:t xml:space="preserve">          </w:t>
      </w:r>
      <w:r w:rsidRPr="00A166D7">
        <w:rPr>
          <w:color w:val="auto"/>
          <w:sz w:val="22"/>
          <w:szCs w:val="22"/>
        </w:rPr>
        <w:t>Факторы, неблагоприятно влияющие на развитие муниципальных образовательных учреждений дополнительного образования:</w:t>
      </w:r>
    </w:p>
    <w:p w:rsidR="008041D2" w:rsidRPr="00A166D7" w:rsidRDefault="00002660" w:rsidP="001E6844">
      <w:pPr>
        <w:pStyle w:val="af3"/>
        <w:numPr>
          <w:ilvl w:val="0"/>
          <w:numId w:val="2"/>
        </w:numPr>
        <w:ind w:left="426"/>
        <w:jc w:val="both"/>
        <w:rPr>
          <w:color w:val="auto"/>
          <w:sz w:val="22"/>
          <w:szCs w:val="22"/>
        </w:rPr>
      </w:pPr>
      <w:r w:rsidRPr="00A166D7">
        <w:rPr>
          <w:color w:val="auto"/>
          <w:sz w:val="22"/>
          <w:szCs w:val="22"/>
        </w:rPr>
        <w:t>Н</w:t>
      </w:r>
      <w:r w:rsidR="008041D2" w:rsidRPr="00A166D7">
        <w:rPr>
          <w:color w:val="auto"/>
          <w:sz w:val="22"/>
          <w:szCs w:val="22"/>
        </w:rPr>
        <w:t xml:space="preserve">ебольшая площадь здания МОУ ДО «ДМШ» (недостаточно учебных кабинетов, отсутствие концертного зала, здание требует капитального ремонта); </w:t>
      </w:r>
    </w:p>
    <w:p w:rsidR="008041D2" w:rsidRPr="00A166D7" w:rsidRDefault="00002660" w:rsidP="001E6844">
      <w:pPr>
        <w:pStyle w:val="af3"/>
        <w:numPr>
          <w:ilvl w:val="0"/>
          <w:numId w:val="2"/>
        </w:numPr>
        <w:ind w:left="426"/>
        <w:jc w:val="both"/>
        <w:rPr>
          <w:color w:val="auto"/>
          <w:sz w:val="22"/>
          <w:szCs w:val="22"/>
        </w:rPr>
      </w:pPr>
      <w:r w:rsidRPr="00A166D7">
        <w:rPr>
          <w:color w:val="auto"/>
          <w:sz w:val="22"/>
          <w:szCs w:val="22"/>
        </w:rPr>
        <w:t>О</w:t>
      </w:r>
      <w:r w:rsidR="00E94298" w:rsidRPr="00A166D7">
        <w:rPr>
          <w:color w:val="auto"/>
          <w:sz w:val="22"/>
          <w:szCs w:val="22"/>
        </w:rPr>
        <w:t>тсутствие собственного здания</w:t>
      </w:r>
      <w:r w:rsidR="008041D2" w:rsidRPr="00A166D7">
        <w:rPr>
          <w:color w:val="auto"/>
          <w:sz w:val="22"/>
          <w:szCs w:val="22"/>
        </w:rPr>
        <w:t xml:space="preserve"> МОУ ДО «ДХШ» (недостаточн</w:t>
      </w:r>
      <w:r w:rsidR="00E94298" w:rsidRPr="00A166D7">
        <w:rPr>
          <w:color w:val="auto"/>
          <w:sz w:val="22"/>
          <w:szCs w:val="22"/>
        </w:rPr>
        <w:t>ость учебных помещений)</w:t>
      </w:r>
      <w:r w:rsidR="008041D2" w:rsidRPr="00A166D7">
        <w:rPr>
          <w:color w:val="auto"/>
          <w:sz w:val="22"/>
          <w:szCs w:val="22"/>
        </w:rPr>
        <w:t>;</w:t>
      </w:r>
    </w:p>
    <w:p w:rsidR="008041D2" w:rsidRPr="00A166D7" w:rsidRDefault="00002660" w:rsidP="001E6844">
      <w:pPr>
        <w:pStyle w:val="af3"/>
        <w:numPr>
          <w:ilvl w:val="0"/>
          <w:numId w:val="2"/>
        </w:numPr>
        <w:ind w:left="426"/>
        <w:jc w:val="both"/>
        <w:rPr>
          <w:b/>
          <w:color w:val="auto"/>
          <w:sz w:val="22"/>
          <w:szCs w:val="22"/>
        </w:rPr>
      </w:pPr>
      <w:r w:rsidRPr="00A166D7">
        <w:rPr>
          <w:color w:val="auto"/>
          <w:sz w:val="22"/>
          <w:szCs w:val="22"/>
        </w:rPr>
        <w:t>О</w:t>
      </w:r>
      <w:r w:rsidR="008041D2" w:rsidRPr="00A166D7">
        <w:rPr>
          <w:color w:val="auto"/>
          <w:sz w:val="22"/>
          <w:szCs w:val="22"/>
        </w:rPr>
        <w:t>тсутствие помещения выставочного зала, библиотеки, медицинского кабинета, столовой, что не соответствует со статьей 27, ч.2 ,4 Федерального закона от 29.12.2012 №273-ФЗ «Об образовании в Российской Федерации» для полной реализации ФГТ.</w:t>
      </w:r>
    </w:p>
    <w:p w:rsidR="008041D2" w:rsidRPr="00A166D7" w:rsidRDefault="00002660" w:rsidP="001E6844">
      <w:pPr>
        <w:pStyle w:val="af3"/>
        <w:numPr>
          <w:ilvl w:val="0"/>
          <w:numId w:val="2"/>
        </w:numPr>
        <w:ind w:left="426"/>
        <w:jc w:val="both"/>
        <w:rPr>
          <w:b/>
          <w:color w:val="auto"/>
          <w:sz w:val="22"/>
          <w:szCs w:val="22"/>
        </w:rPr>
      </w:pPr>
      <w:r w:rsidRPr="00A166D7">
        <w:rPr>
          <w:color w:val="auto"/>
          <w:sz w:val="22"/>
          <w:szCs w:val="22"/>
        </w:rPr>
        <w:t>С</w:t>
      </w:r>
      <w:r w:rsidR="00E94298" w:rsidRPr="00A166D7">
        <w:rPr>
          <w:color w:val="auto"/>
          <w:sz w:val="22"/>
          <w:szCs w:val="22"/>
        </w:rPr>
        <w:t>лабая материально-техническая база</w:t>
      </w:r>
      <w:r w:rsidR="008041D2" w:rsidRPr="00A166D7">
        <w:rPr>
          <w:color w:val="auto"/>
          <w:sz w:val="22"/>
          <w:szCs w:val="22"/>
        </w:rPr>
        <w:t>;</w:t>
      </w:r>
    </w:p>
    <w:p w:rsidR="00FB7601" w:rsidRPr="00A166D7" w:rsidRDefault="00FB7601" w:rsidP="002B76C0">
      <w:pPr>
        <w:pStyle w:val="af3"/>
        <w:spacing w:line="276" w:lineRule="auto"/>
        <w:ind w:left="426"/>
        <w:jc w:val="both"/>
        <w:rPr>
          <w:b/>
          <w:color w:val="auto"/>
          <w:sz w:val="10"/>
          <w:szCs w:val="22"/>
        </w:rPr>
      </w:pPr>
    </w:p>
    <w:p w:rsidR="00F55385" w:rsidRPr="0082255D" w:rsidRDefault="006E4ABB" w:rsidP="00A166D7">
      <w:pPr>
        <w:autoSpaceDE w:val="0"/>
        <w:autoSpaceDN w:val="0"/>
        <w:adjustRightInd w:val="0"/>
        <w:ind w:firstLine="709"/>
        <w:jc w:val="both"/>
        <w:rPr>
          <w:sz w:val="22"/>
          <w:szCs w:val="22"/>
        </w:rPr>
      </w:pPr>
      <w:r w:rsidRPr="0082255D">
        <w:rPr>
          <w:sz w:val="22"/>
          <w:szCs w:val="22"/>
        </w:rPr>
        <w:t xml:space="preserve">В Ковернинском муниципальном районе имеется потребность </w:t>
      </w:r>
      <w:r w:rsidR="00F55385" w:rsidRPr="0082255D">
        <w:rPr>
          <w:sz w:val="22"/>
          <w:szCs w:val="22"/>
        </w:rPr>
        <w:t>проведения комплексных мероприятий, направленных на развитие туристического потенциала, формирование качественного туристского продукта для создания положительного имиджа и развития Ковернинского муниципального района.</w:t>
      </w:r>
    </w:p>
    <w:p w:rsidR="00F55385" w:rsidRPr="0082255D" w:rsidRDefault="00F55385" w:rsidP="00A166D7">
      <w:pPr>
        <w:autoSpaceDE w:val="0"/>
        <w:autoSpaceDN w:val="0"/>
        <w:adjustRightInd w:val="0"/>
        <w:ind w:firstLine="709"/>
        <w:jc w:val="both"/>
        <w:rPr>
          <w:sz w:val="22"/>
          <w:szCs w:val="22"/>
        </w:rPr>
      </w:pPr>
      <w:r w:rsidRPr="0082255D">
        <w:rPr>
          <w:sz w:val="22"/>
          <w:szCs w:val="22"/>
        </w:rPr>
        <w:t>Одним из главных направлений перехода к инновационному социально-ориентированному типу экономического развития Ковернинского района является создание условий для улучшений качества жизни граждан, в том числе за счет развития инфраструктуры отдыха и туризма.</w:t>
      </w:r>
    </w:p>
    <w:p w:rsidR="00961B6F" w:rsidRPr="00A166D7" w:rsidRDefault="00961B6F" w:rsidP="00A166D7">
      <w:pPr>
        <w:pStyle w:val="a4"/>
        <w:jc w:val="both"/>
        <w:rPr>
          <w:rFonts w:ascii="Times New Roman" w:hAnsi="Times New Roman"/>
          <w:sz w:val="10"/>
        </w:rPr>
      </w:pPr>
    </w:p>
    <w:p w:rsidR="00124C53" w:rsidRDefault="00B72ED5" w:rsidP="00A166D7">
      <w:pPr>
        <w:pStyle w:val="a4"/>
        <w:ind w:firstLine="426"/>
        <w:jc w:val="center"/>
        <w:rPr>
          <w:rFonts w:ascii="Times New Roman" w:hAnsi="Times New Roman"/>
          <w:b/>
        </w:rPr>
      </w:pPr>
      <w:r w:rsidRPr="0082255D">
        <w:rPr>
          <w:rFonts w:ascii="Times New Roman" w:hAnsi="Times New Roman"/>
          <w:b/>
          <w:bCs/>
        </w:rPr>
        <w:t xml:space="preserve">2.2.  Цели и </w:t>
      </w:r>
      <w:r w:rsidR="003E54FD" w:rsidRPr="0082255D">
        <w:rPr>
          <w:rFonts w:ascii="Times New Roman" w:hAnsi="Times New Roman"/>
          <w:b/>
          <w:bCs/>
        </w:rPr>
        <w:t>задачи</w:t>
      </w:r>
      <w:r w:rsidRPr="0082255D">
        <w:rPr>
          <w:rFonts w:ascii="Times New Roman" w:hAnsi="Times New Roman"/>
          <w:b/>
        </w:rPr>
        <w:t xml:space="preserve"> программы</w:t>
      </w:r>
    </w:p>
    <w:p w:rsidR="00D27065" w:rsidRPr="00A166D7" w:rsidRDefault="00D27065" w:rsidP="00A166D7">
      <w:pPr>
        <w:pStyle w:val="a4"/>
        <w:ind w:firstLine="426"/>
        <w:jc w:val="center"/>
        <w:rPr>
          <w:rFonts w:ascii="Times New Roman" w:hAnsi="Times New Roman"/>
          <w:b/>
        </w:rPr>
      </w:pPr>
    </w:p>
    <w:p w:rsidR="003E54FD" w:rsidRPr="00D27065" w:rsidRDefault="00D27065" w:rsidP="00D27065">
      <w:pPr>
        <w:pStyle w:val="ConsPlusNormal"/>
        <w:ind w:firstLine="540"/>
        <w:jc w:val="both"/>
        <w:rPr>
          <w:rFonts w:ascii="Times New Roman" w:hAnsi="Times New Roman" w:cs="Times New Roman"/>
          <w:b/>
        </w:rPr>
      </w:pPr>
      <w:r w:rsidRPr="00D27065">
        <w:rPr>
          <w:rFonts w:ascii="Times New Roman" w:hAnsi="Times New Roman" w:cs="Times New Roman"/>
          <w:b/>
          <w:sz w:val="22"/>
        </w:rPr>
        <w:t>Целями программы являются:</w:t>
      </w:r>
    </w:p>
    <w:p w:rsidR="00AB0289" w:rsidRPr="00A166D7" w:rsidRDefault="00AB0289" w:rsidP="00AB0289">
      <w:pPr>
        <w:pStyle w:val="a4"/>
        <w:shd w:val="clear" w:color="auto" w:fill="FFFFFF" w:themeFill="background1"/>
        <w:ind w:firstLine="426"/>
        <w:rPr>
          <w:rFonts w:ascii="Times New Roman" w:hAnsi="Times New Roman"/>
          <w:b/>
          <w:bCs/>
          <w:sz w:val="10"/>
        </w:rPr>
      </w:pPr>
    </w:p>
    <w:p w:rsidR="003D5BCC" w:rsidRPr="003D5BCC" w:rsidRDefault="003D5BCC"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p w:rsidR="003D5BCC" w:rsidRPr="003D5BCC" w:rsidRDefault="003D5BCC"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p>
    <w:p w:rsidR="003D5BCC" w:rsidRPr="003D5BCC" w:rsidRDefault="003D5BCC"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 xml:space="preserve">Сохранение культурного и исторического наследия района; </w:t>
      </w:r>
    </w:p>
    <w:p w:rsidR="003D5BCC" w:rsidRDefault="003D5BCC"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p w:rsidR="003D5BCC" w:rsidRPr="003D5BCC" w:rsidRDefault="003D5BCC" w:rsidP="003D5BCC">
      <w:pPr>
        <w:pStyle w:val="a3"/>
        <w:numPr>
          <w:ilvl w:val="0"/>
          <w:numId w:val="50"/>
        </w:numPr>
        <w:spacing w:line="240" w:lineRule="auto"/>
        <w:ind w:left="386"/>
        <w:jc w:val="both"/>
        <w:rPr>
          <w:rFonts w:ascii="Times New Roman" w:hAnsi="Times New Roman"/>
        </w:rPr>
      </w:pPr>
      <w:r w:rsidRPr="003D5BCC">
        <w:rPr>
          <w:rFonts w:ascii="Times New Roman" w:hAnsi="Times New Roman"/>
        </w:rPr>
        <w:t>Обеспечение организационных, информационных и научно-методических условий для реализации программы.</w:t>
      </w:r>
    </w:p>
    <w:p w:rsidR="003D5BCC" w:rsidRDefault="003D5BCC" w:rsidP="003D5BCC">
      <w:pPr>
        <w:pStyle w:val="a4"/>
        <w:shd w:val="clear" w:color="auto" w:fill="FFFFFF" w:themeFill="background1"/>
        <w:ind w:firstLine="426"/>
        <w:rPr>
          <w:rFonts w:ascii="Times New Roman" w:hAnsi="Times New Roman"/>
          <w:b/>
          <w:bCs/>
          <w:highlight w:val="yellow"/>
        </w:rPr>
      </w:pPr>
    </w:p>
    <w:p w:rsidR="003D5BCC" w:rsidRDefault="003D5BCC" w:rsidP="003D5BCC">
      <w:pPr>
        <w:pStyle w:val="a4"/>
        <w:shd w:val="clear" w:color="auto" w:fill="FFFFFF" w:themeFill="background1"/>
        <w:ind w:firstLine="426"/>
        <w:rPr>
          <w:rFonts w:ascii="Times New Roman" w:hAnsi="Times New Roman"/>
          <w:b/>
          <w:bCs/>
          <w:highlight w:val="yellow"/>
        </w:rPr>
      </w:pPr>
    </w:p>
    <w:p w:rsidR="004D3FC5" w:rsidRPr="004D3FC5" w:rsidRDefault="004D3FC5" w:rsidP="004D3FC5">
      <w:pPr>
        <w:pStyle w:val="ConsPlusNormal"/>
        <w:spacing w:before="220"/>
        <w:ind w:firstLine="540"/>
        <w:jc w:val="both"/>
        <w:rPr>
          <w:rFonts w:ascii="Times New Roman" w:hAnsi="Times New Roman" w:cs="Times New Roman"/>
          <w:b/>
          <w:sz w:val="22"/>
        </w:rPr>
      </w:pPr>
      <w:r w:rsidRPr="004D3FC5">
        <w:rPr>
          <w:rFonts w:ascii="Times New Roman" w:hAnsi="Times New Roman" w:cs="Times New Roman"/>
          <w:b/>
          <w:sz w:val="22"/>
        </w:rPr>
        <w:t>Для достижения поставленных целей необходимо выполнение следующих задач:</w:t>
      </w:r>
    </w:p>
    <w:p w:rsidR="00A166D7" w:rsidRPr="00A166D7" w:rsidRDefault="00A166D7" w:rsidP="0082255D">
      <w:pPr>
        <w:pStyle w:val="a4"/>
        <w:shd w:val="clear" w:color="auto" w:fill="FFFFFF" w:themeFill="background1"/>
        <w:ind w:firstLine="426"/>
        <w:rPr>
          <w:rFonts w:ascii="Times New Roman" w:hAnsi="Times New Roman"/>
          <w:b/>
          <w:bCs/>
          <w:sz w:val="14"/>
        </w:rPr>
      </w:pPr>
    </w:p>
    <w:p w:rsidR="003D5BCC" w:rsidRPr="003D5BCC" w:rsidRDefault="003D5BCC"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Повышение доступности и качества предоставления библиотечных услуг;</w:t>
      </w:r>
    </w:p>
    <w:p w:rsidR="003D5BCC" w:rsidRPr="003D5BCC" w:rsidRDefault="003D5BCC"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Сохранение национального культурного наследия, хранящегося в библиотеках;</w:t>
      </w:r>
    </w:p>
    <w:p w:rsidR="003D5BCC" w:rsidRPr="003D5BCC" w:rsidRDefault="003D5BCC"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3D5BCC" w:rsidRPr="003D5BCC" w:rsidRDefault="003D5BCC"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Развитие кинопоказа в Ковернинском муниципальном районе, обеспечение доступа населения к лучшим образцам киноискусства;</w:t>
      </w:r>
    </w:p>
    <w:p w:rsidR="003D5BCC" w:rsidRPr="003D5BCC" w:rsidRDefault="003D5BCC"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3D5BCC" w:rsidRPr="003D5BCC" w:rsidRDefault="003D5BCC" w:rsidP="003D5BCC">
      <w:pPr>
        <w:pStyle w:val="a3"/>
        <w:numPr>
          <w:ilvl w:val="0"/>
          <w:numId w:val="26"/>
        </w:numPr>
        <w:spacing w:after="0" w:line="240" w:lineRule="auto"/>
        <w:ind w:left="350"/>
        <w:jc w:val="both"/>
        <w:rPr>
          <w:rFonts w:ascii="Times New Roman" w:hAnsi="Times New Roman"/>
        </w:rPr>
      </w:pPr>
      <w:r w:rsidRPr="003D5BCC">
        <w:rPr>
          <w:rFonts w:ascii="Times New Roman" w:hAnsi="Times New Roman"/>
        </w:rPr>
        <w:t>Создание условий для развития внутреннего и въездного туризма;</w:t>
      </w:r>
    </w:p>
    <w:p w:rsidR="003D5BCC" w:rsidRDefault="003D5BCC" w:rsidP="003D5BCC">
      <w:pPr>
        <w:pStyle w:val="a4"/>
        <w:numPr>
          <w:ilvl w:val="0"/>
          <w:numId w:val="4"/>
        </w:numPr>
        <w:ind w:left="348"/>
        <w:jc w:val="both"/>
        <w:rPr>
          <w:rFonts w:ascii="Times New Roman" w:hAnsi="Times New Roman"/>
        </w:rPr>
      </w:pPr>
      <w:r w:rsidRPr="003D5BCC">
        <w:rPr>
          <w:rFonts w:ascii="Times New Roman" w:hAnsi="Times New Roman"/>
        </w:rPr>
        <w:t>Выявление, развитие и поддержка талантливых обучающихся, а также лиц, проявивших выдающихся способности;</w:t>
      </w:r>
    </w:p>
    <w:p w:rsidR="003D5BCC" w:rsidRDefault="003D5BCC" w:rsidP="003D5BCC">
      <w:pPr>
        <w:pStyle w:val="a4"/>
        <w:numPr>
          <w:ilvl w:val="0"/>
          <w:numId w:val="4"/>
        </w:numPr>
        <w:ind w:left="348"/>
        <w:jc w:val="both"/>
        <w:rPr>
          <w:rFonts w:ascii="Times New Roman" w:hAnsi="Times New Roman"/>
        </w:rPr>
      </w:pPr>
      <w:r w:rsidRPr="003D5BCC">
        <w:rPr>
          <w:rFonts w:ascii="Times New Roman" w:hAnsi="Times New Roman"/>
        </w:rPr>
        <w:t>Оказание дополнительных услуг в области эстетического, художественного, музыкального образования;</w:t>
      </w:r>
    </w:p>
    <w:p w:rsidR="003D5BCC" w:rsidRDefault="003D5BCC" w:rsidP="003D5BCC">
      <w:pPr>
        <w:pStyle w:val="a4"/>
        <w:numPr>
          <w:ilvl w:val="0"/>
          <w:numId w:val="4"/>
        </w:numPr>
        <w:ind w:left="348"/>
        <w:jc w:val="both"/>
        <w:rPr>
          <w:rFonts w:ascii="Times New Roman" w:hAnsi="Times New Roman"/>
        </w:rPr>
      </w:pPr>
      <w:r w:rsidRPr="003D5BCC">
        <w:rPr>
          <w:rFonts w:ascii="Times New Roman" w:hAnsi="Times New Roman"/>
        </w:rPr>
        <w:t>Разработка нормативно-правовых, организационно</w:t>
      </w:r>
      <w:r w:rsidRPr="003D5BCC">
        <w:rPr>
          <w:rFonts w:ascii="Times New Roman" w:hAnsi="Times New Roman"/>
          <w:b/>
          <w:bCs/>
        </w:rPr>
        <w:t>-</w:t>
      </w:r>
      <w:r w:rsidRPr="003D5BCC">
        <w:rPr>
          <w:rFonts w:ascii="Times New Roman" w:hAnsi="Times New Roman"/>
        </w:rPr>
        <w:t>методических и иных актов, направленных на достижение цели программы;</w:t>
      </w:r>
    </w:p>
    <w:p w:rsidR="00AB0289" w:rsidRDefault="003D5BCC" w:rsidP="003D5BCC">
      <w:pPr>
        <w:pStyle w:val="a4"/>
        <w:numPr>
          <w:ilvl w:val="0"/>
          <w:numId w:val="4"/>
        </w:numPr>
        <w:ind w:left="348"/>
        <w:jc w:val="both"/>
        <w:rPr>
          <w:rFonts w:ascii="Times New Roman" w:hAnsi="Times New Roman"/>
        </w:rPr>
      </w:pPr>
      <w:r w:rsidRPr="003D5BCC">
        <w:rPr>
          <w:rFonts w:ascii="Times New Roman" w:hAnsi="Times New Roman"/>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3D5BCC" w:rsidRPr="003D5BCC" w:rsidRDefault="003D5BCC" w:rsidP="003D5BCC">
      <w:pPr>
        <w:pStyle w:val="a4"/>
        <w:ind w:left="348"/>
        <w:jc w:val="both"/>
        <w:rPr>
          <w:rFonts w:ascii="Times New Roman" w:hAnsi="Times New Roman"/>
        </w:rPr>
      </w:pPr>
    </w:p>
    <w:p w:rsidR="003E54FD" w:rsidRPr="0082255D" w:rsidRDefault="003E54FD" w:rsidP="00C961A6">
      <w:pPr>
        <w:pStyle w:val="a4"/>
        <w:shd w:val="clear" w:color="auto" w:fill="FFFFFF" w:themeFill="background1"/>
        <w:ind w:firstLine="709"/>
        <w:jc w:val="center"/>
        <w:rPr>
          <w:rFonts w:ascii="Times New Roman" w:hAnsi="Times New Roman"/>
          <w:b/>
        </w:rPr>
      </w:pPr>
      <w:r w:rsidRPr="0082255D">
        <w:rPr>
          <w:rFonts w:ascii="Times New Roman" w:hAnsi="Times New Roman"/>
          <w:b/>
        </w:rPr>
        <w:t>2.3. Сроки и этапы реализации</w:t>
      </w:r>
    </w:p>
    <w:p w:rsidR="003A1C8D" w:rsidRPr="0082255D" w:rsidRDefault="003A1C8D" w:rsidP="00C961A6">
      <w:pPr>
        <w:pStyle w:val="a4"/>
        <w:shd w:val="clear" w:color="auto" w:fill="FFFFFF" w:themeFill="background1"/>
        <w:ind w:firstLine="709"/>
        <w:jc w:val="center"/>
        <w:rPr>
          <w:rFonts w:ascii="Times New Roman" w:hAnsi="Times New Roman"/>
          <w:b/>
          <w:caps/>
        </w:rPr>
      </w:pPr>
    </w:p>
    <w:p w:rsidR="00B72ED5" w:rsidRPr="0082255D" w:rsidRDefault="001C41A5" w:rsidP="00F46130">
      <w:pPr>
        <w:pStyle w:val="a4"/>
        <w:shd w:val="clear" w:color="auto" w:fill="FFFFFF" w:themeFill="background1"/>
        <w:spacing w:line="276" w:lineRule="auto"/>
        <w:jc w:val="both"/>
        <w:rPr>
          <w:rFonts w:ascii="Times New Roman" w:hAnsi="Times New Roman"/>
        </w:rPr>
      </w:pPr>
      <w:r w:rsidRPr="0082255D">
        <w:rPr>
          <w:rFonts w:ascii="Times New Roman" w:hAnsi="Times New Roman"/>
        </w:rPr>
        <w:t xml:space="preserve">     </w:t>
      </w:r>
      <w:r w:rsidR="00B72ED5" w:rsidRPr="0082255D">
        <w:rPr>
          <w:rFonts w:ascii="Times New Roman" w:hAnsi="Times New Roman"/>
        </w:rPr>
        <w:t xml:space="preserve">Действие муниципальной программы предусмотрено на </w:t>
      </w:r>
      <w:r w:rsidR="00C94961" w:rsidRPr="0082255D">
        <w:rPr>
          <w:rFonts w:ascii="Times New Roman" w:hAnsi="Times New Roman"/>
        </w:rPr>
        <w:t>2019</w:t>
      </w:r>
      <w:r w:rsidR="0052785D" w:rsidRPr="0082255D">
        <w:rPr>
          <w:rFonts w:ascii="Times New Roman" w:hAnsi="Times New Roman"/>
        </w:rPr>
        <w:t xml:space="preserve"> - 2022</w:t>
      </w:r>
      <w:r w:rsidR="00B72ED5" w:rsidRPr="0082255D">
        <w:rPr>
          <w:rFonts w:ascii="Times New Roman" w:hAnsi="Times New Roman"/>
        </w:rPr>
        <w:t xml:space="preserve"> годы.</w:t>
      </w:r>
    </w:p>
    <w:p w:rsidR="005032ED" w:rsidRPr="0082255D" w:rsidRDefault="001C41A5" w:rsidP="00F46130">
      <w:pPr>
        <w:pStyle w:val="a4"/>
        <w:shd w:val="clear" w:color="auto" w:fill="FFFFFF" w:themeFill="background1"/>
        <w:spacing w:line="276" w:lineRule="auto"/>
        <w:jc w:val="both"/>
        <w:rPr>
          <w:rFonts w:ascii="Times New Roman" w:hAnsi="Times New Roman"/>
        </w:rPr>
      </w:pPr>
      <w:r w:rsidRPr="0082255D">
        <w:rPr>
          <w:rFonts w:ascii="Times New Roman" w:hAnsi="Times New Roman"/>
        </w:rPr>
        <w:t xml:space="preserve">     </w:t>
      </w:r>
      <w:r w:rsidR="00B72ED5" w:rsidRPr="0082255D">
        <w:rPr>
          <w:rFonts w:ascii="Times New Roman" w:hAnsi="Times New Roman"/>
        </w:rPr>
        <w:t xml:space="preserve">Муниципальная </w:t>
      </w:r>
      <w:r w:rsidR="003E54FD" w:rsidRPr="0082255D">
        <w:rPr>
          <w:rFonts w:ascii="Times New Roman" w:hAnsi="Times New Roman"/>
        </w:rPr>
        <w:t xml:space="preserve"> </w:t>
      </w:r>
      <w:r w:rsidR="00B72ED5" w:rsidRPr="0082255D">
        <w:rPr>
          <w:rFonts w:ascii="Times New Roman" w:hAnsi="Times New Roman"/>
        </w:rPr>
        <w:t xml:space="preserve">программа реализуется </w:t>
      </w:r>
      <w:r w:rsidR="00F91D55" w:rsidRPr="0082255D">
        <w:rPr>
          <w:rFonts w:ascii="Times New Roman" w:hAnsi="Times New Roman"/>
        </w:rPr>
        <w:t>в один этап.</w:t>
      </w:r>
    </w:p>
    <w:p w:rsidR="003A1C8D" w:rsidRPr="00A166D7" w:rsidRDefault="003A1C8D" w:rsidP="00C961A6">
      <w:pPr>
        <w:pStyle w:val="a4"/>
        <w:shd w:val="clear" w:color="auto" w:fill="FFFFFF" w:themeFill="background1"/>
        <w:jc w:val="both"/>
        <w:rPr>
          <w:rFonts w:ascii="Times New Roman" w:hAnsi="Times New Roman"/>
          <w:sz w:val="12"/>
        </w:rPr>
      </w:pPr>
    </w:p>
    <w:p w:rsidR="003E54FD" w:rsidRPr="0082255D" w:rsidRDefault="003E54FD" w:rsidP="00C961A6">
      <w:pPr>
        <w:widowControl w:val="0"/>
        <w:autoSpaceDE w:val="0"/>
        <w:autoSpaceDN w:val="0"/>
        <w:adjustRightInd w:val="0"/>
        <w:ind w:firstLine="540"/>
        <w:jc w:val="center"/>
        <w:rPr>
          <w:b/>
          <w:sz w:val="22"/>
          <w:szCs w:val="22"/>
          <w:lang w:eastAsia="en-US"/>
        </w:rPr>
      </w:pPr>
      <w:r w:rsidRPr="0082255D">
        <w:rPr>
          <w:b/>
          <w:sz w:val="22"/>
          <w:szCs w:val="22"/>
          <w:lang w:eastAsia="en-US"/>
        </w:rPr>
        <w:t>2.4. Перечень основных мероприятий муниципальной программы.</w:t>
      </w:r>
    </w:p>
    <w:p w:rsidR="00FD78D0" w:rsidRPr="0082255D" w:rsidRDefault="003E54FD" w:rsidP="00C961A6">
      <w:pPr>
        <w:widowControl w:val="0"/>
        <w:autoSpaceDE w:val="0"/>
        <w:autoSpaceDN w:val="0"/>
        <w:adjustRightInd w:val="0"/>
        <w:jc w:val="right"/>
        <w:outlineLvl w:val="3"/>
        <w:rPr>
          <w:sz w:val="22"/>
          <w:szCs w:val="22"/>
        </w:rPr>
      </w:pPr>
      <w:r w:rsidRPr="0082255D">
        <w:rPr>
          <w:sz w:val="22"/>
          <w:szCs w:val="22"/>
        </w:rPr>
        <w:t xml:space="preserve">Таблица 1. </w:t>
      </w:r>
    </w:p>
    <w:tbl>
      <w:tblPr>
        <w:tblW w:w="506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9"/>
        <w:gridCol w:w="1283"/>
        <w:gridCol w:w="324"/>
        <w:gridCol w:w="6"/>
        <w:gridCol w:w="663"/>
        <w:gridCol w:w="245"/>
        <w:gridCol w:w="37"/>
        <w:gridCol w:w="140"/>
        <w:gridCol w:w="411"/>
        <w:gridCol w:w="114"/>
        <w:gridCol w:w="140"/>
        <w:gridCol w:w="13"/>
        <w:gridCol w:w="548"/>
        <w:gridCol w:w="1470"/>
        <w:gridCol w:w="991"/>
        <w:gridCol w:w="993"/>
        <w:gridCol w:w="850"/>
        <w:gridCol w:w="851"/>
        <w:gridCol w:w="993"/>
      </w:tblGrid>
      <w:tr w:rsidR="0063431C" w:rsidRPr="0082255D" w:rsidTr="000B6F13">
        <w:trPr>
          <w:trHeight w:val="900"/>
        </w:trPr>
        <w:tc>
          <w:tcPr>
            <w:tcW w:w="419" w:type="dxa"/>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 xml:space="preserve">N </w:t>
            </w:r>
          </w:p>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п/п</w:t>
            </w:r>
          </w:p>
        </w:tc>
        <w:tc>
          <w:tcPr>
            <w:tcW w:w="1283" w:type="dxa"/>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Наименование</w:t>
            </w:r>
          </w:p>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 xml:space="preserve">мероприятия </w:t>
            </w:r>
          </w:p>
        </w:tc>
        <w:tc>
          <w:tcPr>
            <w:tcW w:w="993" w:type="dxa"/>
            <w:gridSpan w:val="3"/>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both"/>
              <w:rPr>
                <w:sz w:val="18"/>
                <w:szCs w:val="18"/>
                <w:lang w:eastAsia="en-US"/>
              </w:rPr>
            </w:pPr>
            <w:r w:rsidRPr="0082255D">
              <w:rPr>
                <w:sz w:val="18"/>
                <w:szCs w:val="18"/>
                <w:lang w:eastAsia="en-US"/>
              </w:rPr>
              <w:t xml:space="preserve">Категория   расходов   </w:t>
            </w:r>
          </w:p>
          <w:p w:rsidR="0063431C" w:rsidRPr="0082255D" w:rsidRDefault="0063431C" w:rsidP="00C961A6">
            <w:pPr>
              <w:widowControl w:val="0"/>
              <w:autoSpaceDE w:val="0"/>
              <w:autoSpaceDN w:val="0"/>
              <w:adjustRightInd w:val="0"/>
              <w:jc w:val="both"/>
              <w:rPr>
                <w:sz w:val="18"/>
                <w:szCs w:val="18"/>
                <w:lang w:eastAsia="en-US"/>
              </w:rPr>
            </w:pPr>
            <w:r w:rsidRPr="0082255D">
              <w:rPr>
                <w:sz w:val="18"/>
                <w:szCs w:val="18"/>
                <w:lang w:eastAsia="en-US"/>
              </w:rPr>
              <w:t xml:space="preserve">(капвложения,НИОКР и    прочие    расходы)   </w:t>
            </w:r>
          </w:p>
        </w:tc>
        <w:tc>
          <w:tcPr>
            <w:tcW w:w="833" w:type="dxa"/>
            <w:gridSpan w:val="4"/>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 xml:space="preserve">Сроки   </w:t>
            </w:r>
          </w:p>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выполнения (год)</w:t>
            </w:r>
          </w:p>
        </w:tc>
        <w:tc>
          <w:tcPr>
            <w:tcW w:w="815" w:type="dxa"/>
            <w:gridSpan w:val="4"/>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Исполнители</w:t>
            </w:r>
          </w:p>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мероприятий</w:t>
            </w:r>
          </w:p>
        </w:tc>
        <w:tc>
          <w:tcPr>
            <w:tcW w:w="1470" w:type="dxa"/>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Источники финансирования</w:t>
            </w:r>
          </w:p>
        </w:tc>
        <w:tc>
          <w:tcPr>
            <w:tcW w:w="4678" w:type="dxa"/>
            <w:gridSpan w:val="5"/>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 xml:space="preserve"> Предполагаемый объем финансирования  </w:t>
            </w:r>
          </w:p>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 xml:space="preserve">(по годам), тыс.руб.      </w:t>
            </w:r>
          </w:p>
        </w:tc>
      </w:tr>
      <w:tr w:rsidR="0063431C"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833" w:type="dxa"/>
            <w:gridSpan w:val="4"/>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815" w:type="dxa"/>
            <w:gridSpan w:val="4"/>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2022</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Всего</w:t>
            </w:r>
          </w:p>
        </w:tc>
      </w:tr>
      <w:tr w:rsidR="0063431C" w:rsidRPr="0082255D" w:rsidTr="000B6F13">
        <w:trPr>
          <w:trHeight w:val="360"/>
        </w:trPr>
        <w:tc>
          <w:tcPr>
            <w:tcW w:w="419"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w:t>
            </w:r>
          </w:p>
        </w:tc>
        <w:tc>
          <w:tcPr>
            <w:tcW w:w="128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w:t>
            </w:r>
          </w:p>
        </w:tc>
        <w:tc>
          <w:tcPr>
            <w:tcW w:w="993" w:type="dxa"/>
            <w:gridSpan w:val="3"/>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3</w:t>
            </w:r>
          </w:p>
        </w:tc>
        <w:tc>
          <w:tcPr>
            <w:tcW w:w="833" w:type="dxa"/>
            <w:gridSpan w:val="4"/>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4</w:t>
            </w:r>
          </w:p>
        </w:tc>
        <w:tc>
          <w:tcPr>
            <w:tcW w:w="815" w:type="dxa"/>
            <w:gridSpan w:val="4"/>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5</w:t>
            </w:r>
          </w:p>
        </w:tc>
        <w:tc>
          <w:tcPr>
            <w:tcW w:w="147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6</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11</w:t>
            </w:r>
          </w:p>
        </w:tc>
      </w:tr>
      <w:tr w:rsidR="0063431C" w:rsidRPr="0082255D" w:rsidTr="000B6F13">
        <w:trPr>
          <w:trHeight w:val="403"/>
        </w:trPr>
        <w:tc>
          <w:tcPr>
            <w:tcW w:w="4343" w:type="dxa"/>
            <w:gridSpan w:val="13"/>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1"/>
              <w:spacing w:line="240" w:lineRule="auto"/>
              <w:ind w:left="66"/>
              <w:jc w:val="left"/>
              <w:rPr>
                <w:b w:val="0"/>
                <w:color w:val="auto"/>
                <w:sz w:val="18"/>
                <w:szCs w:val="18"/>
                <w:lang w:eastAsia="en-US"/>
              </w:rPr>
            </w:pPr>
            <w:r w:rsidRPr="0082255D">
              <w:rPr>
                <w:b w:val="0"/>
                <w:color w:val="auto"/>
                <w:sz w:val="18"/>
                <w:szCs w:val="18"/>
                <w:lang w:eastAsia="en-US"/>
              </w:rPr>
              <w:t>Муниципальная программа "Развитие культуры  Ковернинского муниципального района  Нижегородской области "</w:t>
            </w:r>
          </w:p>
          <w:p w:rsidR="0063431C" w:rsidRPr="0082255D" w:rsidRDefault="0063431C" w:rsidP="00C961A6">
            <w:pPr>
              <w:widowControl w:val="0"/>
              <w:autoSpaceDE w:val="0"/>
              <w:autoSpaceDN w:val="0"/>
              <w:adjustRightInd w:val="0"/>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431C" w:rsidRPr="00A166D7" w:rsidRDefault="0063431C" w:rsidP="000B6F13">
            <w:pPr>
              <w:widowControl w:val="0"/>
              <w:autoSpaceDE w:val="0"/>
              <w:autoSpaceDN w:val="0"/>
              <w:adjustRightInd w:val="0"/>
              <w:rPr>
                <w:sz w:val="18"/>
                <w:szCs w:val="18"/>
                <w:lang w:eastAsia="en-US"/>
              </w:rPr>
            </w:pPr>
            <w:r w:rsidRPr="00A166D7">
              <w:rPr>
                <w:sz w:val="18"/>
                <w:szCs w:val="18"/>
                <w:lang w:eastAsia="en-US"/>
              </w:rPr>
              <w:t>Всего</w:t>
            </w:r>
          </w:p>
        </w:tc>
        <w:tc>
          <w:tcPr>
            <w:tcW w:w="991" w:type="dxa"/>
            <w:tcBorders>
              <w:top w:val="single" w:sz="4" w:space="0" w:color="auto"/>
              <w:left w:val="single" w:sz="4" w:space="0" w:color="auto"/>
              <w:bottom w:val="single" w:sz="4" w:space="0" w:color="auto"/>
              <w:right w:val="single" w:sz="4" w:space="0" w:color="auto"/>
            </w:tcBorders>
            <w:vAlign w:val="center"/>
            <w:hideMark/>
          </w:tcPr>
          <w:p w:rsidR="0063431C" w:rsidRPr="0082255D" w:rsidRDefault="004728C2" w:rsidP="000B6F13">
            <w:pPr>
              <w:widowControl w:val="0"/>
              <w:autoSpaceDE w:val="0"/>
              <w:autoSpaceDN w:val="0"/>
              <w:adjustRightInd w:val="0"/>
              <w:jc w:val="center"/>
              <w:rPr>
                <w:sz w:val="18"/>
                <w:szCs w:val="18"/>
                <w:lang w:eastAsia="en-US"/>
              </w:rPr>
            </w:pPr>
            <w:r>
              <w:rPr>
                <w:sz w:val="18"/>
                <w:szCs w:val="18"/>
                <w:lang w:eastAsia="en-US"/>
              </w:rPr>
              <w:t>55330,7</w:t>
            </w:r>
          </w:p>
        </w:tc>
        <w:tc>
          <w:tcPr>
            <w:tcW w:w="993" w:type="dxa"/>
            <w:tcBorders>
              <w:top w:val="single" w:sz="4" w:space="0" w:color="auto"/>
              <w:left w:val="single" w:sz="4" w:space="0" w:color="auto"/>
              <w:bottom w:val="single" w:sz="4" w:space="0" w:color="auto"/>
              <w:right w:val="single" w:sz="4" w:space="0" w:color="auto"/>
            </w:tcBorders>
            <w:vAlign w:val="center"/>
            <w:hideMark/>
          </w:tcPr>
          <w:p w:rsidR="0063431C" w:rsidRPr="0082255D" w:rsidRDefault="00EB04FD" w:rsidP="000B6F13">
            <w:pPr>
              <w:widowControl w:val="0"/>
              <w:autoSpaceDE w:val="0"/>
              <w:autoSpaceDN w:val="0"/>
              <w:adjustRightInd w:val="0"/>
              <w:jc w:val="center"/>
              <w:rPr>
                <w:sz w:val="18"/>
                <w:szCs w:val="18"/>
                <w:lang w:eastAsia="en-US"/>
              </w:rPr>
            </w:pPr>
            <w:r>
              <w:rPr>
                <w:sz w:val="18"/>
                <w:szCs w:val="18"/>
                <w:lang w:eastAsia="en-US"/>
              </w:rPr>
              <w:t>50956,5</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31C" w:rsidRPr="0082255D" w:rsidRDefault="00EB04FD" w:rsidP="000B6F13">
            <w:pPr>
              <w:widowControl w:val="0"/>
              <w:autoSpaceDE w:val="0"/>
              <w:autoSpaceDN w:val="0"/>
              <w:adjustRightInd w:val="0"/>
              <w:jc w:val="center"/>
              <w:rPr>
                <w:sz w:val="18"/>
                <w:szCs w:val="18"/>
                <w:lang w:eastAsia="en-US"/>
              </w:rPr>
            </w:pPr>
            <w:r>
              <w:rPr>
                <w:sz w:val="18"/>
                <w:szCs w:val="18"/>
                <w:lang w:eastAsia="en-US"/>
              </w:rPr>
              <w:t>55956,5</w:t>
            </w:r>
          </w:p>
        </w:tc>
        <w:tc>
          <w:tcPr>
            <w:tcW w:w="851" w:type="dxa"/>
            <w:tcBorders>
              <w:top w:val="single" w:sz="4" w:space="0" w:color="auto"/>
              <w:left w:val="single" w:sz="4" w:space="0" w:color="auto"/>
              <w:bottom w:val="single" w:sz="4" w:space="0" w:color="auto"/>
              <w:right w:val="single" w:sz="4" w:space="0" w:color="auto"/>
            </w:tcBorders>
            <w:vAlign w:val="center"/>
          </w:tcPr>
          <w:p w:rsidR="0063431C" w:rsidRPr="0082255D" w:rsidRDefault="00EB04FD" w:rsidP="000B6F13">
            <w:pPr>
              <w:widowControl w:val="0"/>
              <w:autoSpaceDE w:val="0"/>
              <w:autoSpaceDN w:val="0"/>
              <w:adjustRightInd w:val="0"/>
              <w:jc w:val="center"/>
              <w:rPr>
                <w:sz w:val="18"/>
                <w:szCs w:val="18"/>
                <w:lang w:eastAsia="en-US"/>
              </w:rPr>
            </w:pPr>
            <w:r>
              <w:rPr>
                <w:sz w:val="18"/>
                <w:szCs w:val="18"/>
                <w:lang w:eastAsia="en-US"/>
              </w:rPr>
              <w:t>55956,5</w:t>
            </w:r>
          </w:p>
        </w:tc>
        <w:tc>
          <w:tcPr>
            <w:tcW w:w="993" w:type="dxa"/>
            <w:tcBorders>
              <w:top w:val="single" w:sz="4" w:space="0" w:color="auto"/>
              <w:left w:val="single" w:sz="4" w:space="0" w:color="auto"/>
              <w:bottom w:val="single" w:sz="4" w:space="0" w:color="auto"/>
              <w:right w:val="single" w:sz="4" w:space="0" w:color="auto"/>
            </w:tcBorders>
            <w:vAlign w:val="center"/>
            <w:hideMark/>
          </w:tcPr>
          <w:p w:rsidR="0063431C" w:rsidRPr="0082255D" w:rsidRDefault="004728C2" w:rsidP="000B6F13">
            <w:pPr>
              <w:widowControl w:val="0"/>
              <w:autoSpaceDE w:val="0"/>
              <w:autoSpaceDN w:val="0"/>
              <w:adjustRightInd w:val="0"/>
              <w:jc w:val="center"/>
              <w:rPr>
                <w:sz w:val="18"/>
                <w:szCs w:val="18"/>
                <w:lang w:eastAsia="en-US"/>
              </w:rPr>
            </w:pPr>
            <w:r>
              <w:rPr>
                <w:sz w:val="18"/>
                <w:szCs w:val="18"/>
                <w:lang w:eastAsia="en-US"/>
              </w:rPr>
              <w:t>218200,2</w:t>
            </w:r>
          </w:p>
        </w:tc>
      </w:tr>
      <w:tr w:rsidR="0063431C" w:rsidRPr="0082255D" w:rsidTr="000B6F13">
        <w:trPr>
          <w:trHeight w:val="551"/>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906,3</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906,3</w:t>
            </w:r>
          </w:p>
        </w:tc>
      </w:tr>
      <w:tr w:rsidR="0063431C" w:rsidRPr="0082255D"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расходы    областного</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2008,9</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2008,9</w:t>
            </w:r>
          </w:p>
        </w:tc>
      </w:tr>
      <w:tr w:rsidR="008E4AD5" w:rsidRPr="0082255D"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8E4AD5" w:rsidRPr="0082255D" w:rsidRDefault="008E4AD5"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8E4AD5" w:rsidRPr="00A166D7" w:rsidRDefault="008E4AD5" w:rsidP="00C961A6">
            <w:pPr>
              <w:widowControl w:val="0"/>
              <w:autoSpaceDE w:val="0"/>
              <w:autoSpaceDN w:val="0"/>
              <w:adjustRightInd w:val="0"/>
              <w:rPr>
                <w:sz w:val="18"/>
                <w:szCs w:val="18"/>
                <w:lang w:eastAsia="en-US"/>
              </w:rPr>
            </w:pPr>
            <w:r w:rsidRPr="00A166D7">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8E4AD5" w:rsidRPr="0082255D" w:rsidRDefault="004728C2" w:rsidP="0082255D">
            <w:pPr>
              <w:widowControl w:val="0"/>
              <w:autoSpaceDE w:val="0"/>
              <w:autoSpaceDN w:val="0"/>
              <w:adjustRightInd w:val="0"/>
              <w:jc w:val="center"/>
              <w:rPr>
                <w:sz w:val="18"/>
                <w:szCs w:val="18"/>
                <w:lang w:eastAsia="en-US"/>
              </w:rPr>
            </w:pPr>
            <w:r>
              <w:rPr>
                <w:sz w:val="18"/>
                <w:szCs w:val="18"/>
                <w:lang w:eastAsia="en-US"/>
              </w:rPr>
              <w:t>52415,5</w:t>
            </w:r>
          </w:p>
        </w:tc>
        <w:tc>
          <w:tcPr>
            <w:tcW w:w="993" w:type="dxa"/>
            <w:tcBorders>
              <w:top w:val="single" w:sz="4" w:space="0" w:color="auto"/>
              <w:left w:val="single" w:sz="4" w:space="0" w:color="auto"/>
              <w:bottom w:val="single" w:sz="4" w:space="0" w:color="auto"/>
              <w:right w:val="single" w:sz="4" w:space="0" w:color="auto"/>
            </w:tcBorders>
            <w:hideMark/>
          </w:tcPr>
          <w:p w:rsidR="008E4AD5" w:rsidRPr="0082255D" w:rsidRDefault="00EB04FD" w:rsidP="0082255D">
            <w:pPr>
              <w:widowControl w:val="0"/>
              <w:autoSpaceDE w:val="0"/>
              <w:autoSpaceDN w:val="0"/>
              <w:adjustRightInd w:val="0"/>
              <w:jc w:val="center"/>
              <w:rPr>
                <w:sz w:val="18"/>
                <w:szCs w:val="18"/>
                <w:lang w:eastAsia="en-US"/>
              </w:rPr>
            </w:pPr>
            <w:r>
              <w:rPr>
                <w:sz w:val="18"/>
                <w:szCs w:val="18"/>
                <w:lang w:eastAsia="en-US"/>
              </w:rPr>
              <w:t>50956,5</w:t>
            </w:r>
          </w:p>
        </w:tc>
        <w:tc>
          <w:tcPr>
            <w:tcW w:w="850" w:type="dxa"/>
            <w:tcBorders>
              <w:top w:val="single" w:sz="4" w:space="0" w:color="auto"/>
              <w:left w:val="single" w:sz="4" w:space="0" w:color="auto"/>
              <w:bottom w:val="single" w:sz="4" w:space="0" w:color="auto"/>
              <w:right w:val="single" w:sz="4" w:space="0" w:color="auto"/>
            </w:tcBorders>
            <w:hideMark/>
          </w:tcPr>
          <w:p w:rsidR="008E4AD5" w:rsidRPr="0082255D" w:rsidRDefault="00EB04FD" w:rsidP="0082255D">
            <w:pPr>
              <w:widowControl w:val="0"/>
              <w:autoSpaceDE w:val="0"/>
              <w:autoSpaceDN w:val="0"/>
              <w:adjustRightInd w:val="0"/>
              <w:jc w:val="center"/>
              <w:rPr>
                <w:sz w:val="18"/>
                <w:szCs w:val="18"/>
                <w:lang w:eastAsia="en-US"/>
              </w:rPr>
            </w:pPr>
            <w:r>
              <w:rPr>
                <w:sz w:val="18"/>
                <w:szCs w:val="18"/>
                <w:lang w:eastAsia="en-US"/>
              </w:rPr>
              <w:t>55956,5</w:t>
            </w:r>
          </w:p>
        </w:tc>
        <w:tc>
          <w:tcPr>
            <w:tcW w:w="851" w:type="dxa"/>
            <w:tcBorders>
              <w:top w:val="single" w:sz="4" w:space="0" w:color="auto"/>
              <w:left w:val="single" w:sz="4" w:space="0" w:color="auto"/>
              <w:bottom w:val="single" w:sz="4" w:space="0" w:color="auto"/>
              <w:right w:val="single" w:sz="4" w:space="0" w:color="auto"/>
            </w:tcBorders>
          </w:tcPr>
          <w:p w:rsidR="008E4AD5" w:rsidRPr="0082255D" w:rsidRDefault="00EB04FD" w:rsidP="0082255D">
            <w:pPr>
              <w:widowControl w:val="0"/>
              <w:autoSpaceDE w:val="0"/>
              <w:autoSpaceDN w:val="0"/>
              <w:adjustRightInd w:val="0"/>
              <w:jc w:val="center"/>
              <w:rPr>
                <w:sz w:val="18"/>
                <w:szCs w:val="18"/>
                <w:lang w:eastAsia="en-US"/>
              </w:rPr>
            </w:pPr>
            <w:r>
              <w:rPr>
                <w:sz w:val="18"/>
                <w:szCs w:val="18"/>
                <w:lang w:eastAsia="en-US"/>
              </w:rPr>
              <w:t>55956,5</w:t>
            </w:r>
          </w:p>
        </w:tc>
        <w:tc>
          <w:tcPr>
            <w:tcW w:w="993" w:type="dxa"/>
            <w:tcBorders>
              <w:top w:val="single" w:sz="4" w:space="0" w:color="auto"/>
              <w:left w:val="single" w:sz="4" w:space="0" w:color="auto"/>
              <w:bottom w:val="single" w:sz="4" w:space="0" w:color="auto"/>
              <w:right w:val="single" w:sz="4" w:space="0" w:color="auto"/>
            </w:tcBorders>
            <w:hideMark/>
          </w:tcPr>
          <w:p w:rsidR="008E4AD5" w:rsidRPr="0082255D" w:rsidRDefault="004728C2" w:rsidP="0082255D">
            <w:pPr>
              <w:widowControl w:val="0"/>
              <w:autoSpaceDE w:val="0"/>
              <w:autoSpaceDN w:val="0"/>
              <w:adjustRightInd w:val="0"/>
              <w:jc w:val="center"/>
              <w:rPr>
                <w:sz w:val="18"/>
                <w:szCs w:val="18"/>
                <w:lang w:eastAsia="en-US"/>
              </w:rPr>
            </w:pPr>
            <w:r>
              <w:rPr>
                <w:sz w:val="18"/>
                <w:szCs w:val="18"/>
                <w:lang w:eastAsia="en-US"/>
              </w:rPr>
              <w:t>215285,0</w:t>
            </w:r>
          </w:p>
        </w:tc>
      </w:tr>
      <w:tr w:rsidR="0063431C" w:rsidRPr="0082255D"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расходы государственных</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63431C" w:rsidRPr="0082255D"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 расходы территориальных</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государственных            </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внебюджетных </w:t>
            </w:r>
            <w:r w:rsidRPr="00A166D7">
              <w:rPr>
                <w:sz w:val="18"/>
                <w:szCs w:val="18"/>
                <w:lang w:eastAsia="en-US"/>
              </w:rPr>
              <w:lastRenderedPageBreak/>
              <w:t xml:space="preserve">фондов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63431C" w:rsidRPr="0082255D" w:rsidTr="000B6F13">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63431C" w:rsidRPr="0082255D" w:rsidTr="000B6F13">
        <w:trPr>
          <w:trHeight w:val="456"/>
        </w:trPr>
        <w:tc>
          <w:tcPr>
            <w:tcW w:w="419" w:type="dxa"/>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rPr>
                <w:sz w:val="18"/>
                <w:szCs w:val="18"/>
                <w:lang w:eastAsia="en-US"/>
              </w:rPr>
            </w:pPr>
            <w:r w:rsidRPr="0082255D">
              <w:rPr>
                <w:sz w:val="18"/>
                <w:szCs w:val="18"/>
                <w:lang w:eastAsia="en-US"/>
              </w:rPr>
              <w:t>1.</w:t>
            </w:r>
          </w:p>
        </w:tc>
        <w:tc>
          <w:tcPr>
            <w:tcW w:w="3924" w:type="dxa"/>
            <w:gridSpan w:val="12"/>
            <w:vMerge w:val="restart"/>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rPr>
                <w:sz w:val="18"/>
                <w:szCs w:val="18"/>
              </w:rPr>
            </w:pPr>
            <w:r w:rsidRPr="0082255D">
              <w:rPr>
                <w:sz w:val="18"/>
                <w:szCs w:val="18"/>
                <w:lang w:eastAsia="en-US"/>
              </w:rPr>
              <w:t xml:space="preserve">Подпрограмма 1 </w:t>
            </w:r>
            <w:r w:rsidRPr="0082255D">
              <w:rPr>
                <w:sz w:val="18"/>
                <w:szCs w:val="18"/>
              </w:rPr>
              <w:t>«Повышение общественно значимого статуса библиотеки, книги, чтения и уровня общей и информационной культуры»</w:t>
            </w:r>
          </w:p>
          <w:p w:rsidR="0063431C" w:rsidRPr="0082255D" w:rsidRDefault="0063431C" w:rsidP="00C961A6">
            <w:pPr>
              <w:widowControl w:val="0"/>
              <w:autoSpaceDE w:val="0"/>
              <w:autoSpaceDN w:val="0"/>
              <w:adjustRightInd w:val="0"/>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4728C2" w:rsidP="00C961A6">
            <w:pPr>
              <w:widowControl w:val="0"/>
              <w:autoSpaceDE w:val="0"/>
              <w:autoSpaceDN w:val="0"/>
              <w:adjustRightInd w:val="0"/>
              <w:jc w:val="center"/>
              <w:rPr>
                <w:sz w:val="18"/>
                <w:szCs w:val="18"/>
                <w:lang w:eastAsia="en-US"/>
              </w:rPr>
            </w:pPr>
            <w:r>
              <w:rPr>
                <w:sz w:val="18"/>
                <w:szCs w:val="18"/>
                <w:lang w:eastAsia="en-US"/>
              </w:rPr>
              <w:t>14878,4</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4728C2" w:rsidP="00C961A6">
            <w:pPr>
              <w:widowControl w:val="0"/>
              <w:autoSpaceDE w:val="0"/>
              <w:autoSpaceDN w:val="0"/>
              <w:adjustRightInd w:val="0"/>
              <w:jc w:val="center"/>
              <w:rPr>
                <w:sz w:val="18"/>
                <w:szCs w:val="18"/>
                <w:lang w:eastAsia="en-US"/>
              </w:rPr>
            </w:pPr>
            <w:r>
              <w:rPr>
                <w:sz w:val="18"/>
                <w:szCs w:val="18"/>
                <w:lang w:eastAsia="en-US"/>
              </w:rPr>
              <w:t>54428,3</w:t>
            </w:r>
          </w:p>
        </w:tc>
      </w:tr>
      <w:tr w:rsidR="0063431C" w:rsidRPr="0082255D" w:rsidTr="000B6F13">
        <w:trPr>
          <w:trHeight w:val="47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149,9</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149,9</w:t>
            </w:r>
          </w:p>
        </w:tc>
      </w:tr>
      <w:tr w:rsidR="0063431C" w:rsidRPr="0082255D"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расходы    областного</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1702,7</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1702,7</w:t>
            </w:r>
          </w:p>
        </w:tc>
      </w:tr>
      <w:tr w:rsidR="0063431C" w:rsidRPr="0082255D"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4728C2" w:rsidP="00C961A6">
            <w:pPr>
              <w:widowControl w:val="0"/>
              <w:autoSpaceDE w:val="0"/>
              <w:autoSpaceDN w:val="0"/>
              <w:adjustRightInd w:val="0"/>
              <w:jc w:val="center"/>
              <w:rPr>
                <w:sz w:val="18"/>
                <w:szCs w:val="18"/>
                <w:lang w:eastAsia="en-US"/>
              </w:rPr>
            </w:pPr>
            <w:r>
              <w:rPr>
                <w:sz w:val="18"/>
                <w:szCs w:val="18"/>
                <w:lang w:eastAsia="en-US"/>
              </w:rPr>
              <w:t>13025,8</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4728C2" w:rsidP="00C961A6">
            <w:pPr>
              <w:widowControl w:val="0"/>
              <w:autoSpaceDE w:val="0"/>
              <w:autoSpaceDN w:val="0"/>
              <w:adjustRightInd w:val="0"/>
              <w:jc w:val="center"/>
              <w:rPr>
                <w:sz w:val="18"/>
                <w:szCs w:val="18"/>
                <w:lang w:eastAsia="en-US"/>
              </w:rPr>
            </w:pPr>
            <w:r>
              <w:rPr>
                <w:sz w:val="18"/>
                <w:szCs w:val="18"/>
                <w:lang w:eastAsia="en-US"/>
              </w:rPr>
              <w:t>52575,7</w:t>
            </w:r>
          </w:p>
        </w:tc>
      </w:tr>
      <w:tr w:rsidR="0063431C" w:rsidRPr="0082255D"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расходы государственных</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63431C" w:rsidRPr="0082255D"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 расходы территориальных</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государственных            </w:t>
            </w:r>
          </w:p>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63431C" w:rsidRPr="0082255D" w:rsidTr="000B6F13">
        <w:tc>
          <w:tcPr>
            <w:tcW w:w="419" w:type="dxa"/>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3924" w:type="dxa"/>
            <w:gridSpan w:val="12"/>
            <w:vMerge/>
            <w:tcBorders>
              <w:top w:val="single" w:sz="4" w:space="0" w:color="auto"/>
              <w:left w:val="single" w:sz="4" w:space="0" w:color="auto"/>
              <w:bottom w:val="single" w:sz="4" w:space="0" w:color="auto"/>
              <w:right w:val="single" w:sz="4" w:space="0" w:color="auto"/>
            </w:tcBorders>
            <w:vAlign w:val="center"/>
            <w:hideMark/>
          </w:tcPr>
          <w:p w:rsidR="0063431C" w:rsidRPr="0082255D" w:rsidRDefault="0063431C"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63431C" w:rsidRPr="00A166D7" w:rsidRDefault="0063431C" w:rsidP="00C961A6">
            <w:pPr>
              <w:widowControl w:val="0"/>
              <w:autoSpaceDE w:val="0"/>
              <w:autoSpaceDN w:val="0"/>
              <w:adjustRightInd w:val="0"/>
              <w:rPr>
                <w:sz w:val="18"/>
                <w:szCs w:val="18"/>
                <w:lang w:eastAsia="en-US"/>
              </w:rPr>
            </w:pPr>
            <w:r w:rsidRPr="00A166D7">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1.1</w:t>
            </w:r>
          </w:p>
        </w:tc>
        <w:tc>
          <w:tcPr>
            <w:tcW w:w="1613" w:type="dxa"/>
            <w:gridSpan w:val="3"/>
            <w:vMerge w:val="restart"/>
            <w:tcBorders>
              <w:top w:val="single" w:sz="4" w:space="0" w:color="auto"/>
              <w:left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Обеспечение библиотечного и информационного обслуживания</w:t>
            </w:r>
          </w:p>
        </w:tc>
        <w:tc>
          <w:tcPr>
            <w:tcW w:w="908" w:type="dxa"/>
            <w:gridSpan w:val="2"/>
            <w:vMerge w:val="restart"/>
            <w:tcBorders>
              <w:top w:val="single" w:sz="4" w:space="0" w:color="auto"/>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Прочие расходы</w:t>
            </w:r>
          </w:p>
        </w:tc>
        <w:tc>
          <w:tcPr>
            <w:tcW w:w="842" w:type="dxa"/>
            <w:gridSpan w:val="5"/>
            <w:vMerge w:val="restart"/>
            <w:tcBorders>
              <w:top w:val="single" w:sz="4" w:space="0" w:color="auto"/>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2019-2022</w:t>
            </w:r>
          </w:p>
        </w:tc>
        <w:tc>
          <w:tcPr>
            <w:tcW w:w="561" w:type="dxa"/>
            <w:gridSpan w:val="2"/>
            <w:vMerge w:val="restart"/>
            <w:tcBorders>
              <w:top w:val="single" w:sz="4" w:space="0" w:color="auto"/>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МУК ЦБС</w:t>
            </w:r>
            <w:r w:rsidR="00A14218">
              <w:rPr>
                <w:sz w:val="18"/>
                <w:szCs w:val="18"/>
                <w:lang w:eastAsia="en-US"/>
              </w:rPr>
              <w:t>, ОКС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CC0A08" w:rsidP="00C961A6">
            <w:pPr>
              <w:widowControl w:val="0"/>
              <w:autoSpaceDE w:val="0"/>
              <w:autoSpaceDN w:val="0"/>
              <w:adjustRightInd w:val="0"/>
              <w:jc w:val="center"/>
              <w:rPr>
                <w:sz w:val="18"/>
                <w:szCs w:val="18"/>
                <w:lang w:eastAsia="en-US"/>
              </w:rPr>
            </w:pPr>
            <w:r>
              <w:rPr>
                <w:sz w:val="18"/>
                <w:szCs w:val="18"/>
                <w:lang w:eastAsia="en-US"/>
              </w:rPr>
              <w:t>14662,6</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13183,3</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CC0A08" w:rsidP="00EB04FD">
            <w:pPr>
              <w:widowControl w:val="0"/>
              <w:autoSpaceDE w:val="0"/>
              <w:autoSpaceDN w:val="0"/>
              <w:adjustRightInd w:val="0"/>
              <w:jc w:val="center"/>
              <w:rPr>
                <w:sz w:val="18"/>
                <w:szCs w:val="18"/>
                <w:lang w:eastAsia="en-US"/>
              </w:rPr>
            </w:pPr>
            <w:r>
              <w:rPr>
                <w:sz w:val="18"/>
                <w:szCs w:val="18"/>
                <w:lang w:eastAsia="en-US"/>
              </w:rPr>
              <w:t>54212,5</w:t>
            </w:r>
          </w:p>
        </w:tc>
      </w:tr>
      <w:tr w:rsidR="00124C53" w:rsidRPr="0082255D"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1650,0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1650,0</w:t>
            </w:r>
          </w:p>
        </w:tc>
      </w:tr>
      <w:tr w:rsidR="00124C53" w:rsidRPr="0082255D"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5B0E92" w:rsidP="00C17D82">
            <w:pPr>
              <w:widowControl w:val="0"/>
              <w:autoSpaceDE w:val="0"/>
              <w:autoSpaceDN w:val="0"/>
              <w:adjustRightInd w:val="0"/>
              <w:jc w:val="center"/>
              <w:rPr>
                <w:sz w:val="18"/>
                <w:szCs w:val="18"/>
                <w:lang w:eastAsia="en-US"/>
              </w:rPr>
            </w:pPr>
            <w:r>
              <w:rPr>
                <w:sz w:val="18"/>
                <w:szCs w:val="18"/>
                <w:lang w:eastAsia="en-US"/>
              </w:rPr>
              <w:t>13012,6</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13183,3</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13183,3</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13183,3</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5B0E92" w:rsidP="00C17D82">
            <w:pPr>
              <w:widowControl w:val="0"/>
              <w:autoSpaceDE w:val="0"/>
              <w:autoSpaceDN w:val="0"/>
              <w:adjustRightInd w:val="0"/>
              <w:jc w:val="center"/>
              <w:rPr>
                <w:sz w:val="18"/>
                <w:szCs w:val="18"/>
                <w:lang w:eastAsia="en-US"/>
              </w:rPr>
            </w:pPr>
            <w:r>
              <w:rPr>
                <w:sz w:val="18"/>
                <w:szCs w:val="18"/>
                <w:lang w:eastAsia="en-US"/>
              </w:rPr>
              <w:t>52562,5</w:t>
            </w:r>
          </w:p>
        </w:tc>
      </w:tr>
      <w:tr w:rsidR="00124C53" w:rsidRPr="0082255D"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c>
          <w:tcPr>
            <w:tcW w:w="419" w:type="dxa"/>
            <w:vMerge/>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1613" w:type="dxa"/>
            <w:gridSpan w:val="3"/>
            <w:vMerge/>
            <w:tcBorders>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p>
        </w:tc>
        <w:tc>
          <w:tcPr>
            <w:tcW w:w="908" w:type="dxa"/>
            <w:gridSpan w:val="2"/>
            <w:vMerge/>
            <w:tcBorders>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842" w:type="dxa"/>
            <w:gridSpan w:val="5"/>
            <w:vMerge/>
            <w:tcBorders>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561" w:type="dxa"/>
            <w:gridSpan w:val="2"/>
            <w:vMerge/>
            <w:tcBorders>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17D82">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1.2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Участие в Федеральном проекте «Культурная среда»</w:t>
            </w:r>
          </w:p>
          <w:p w:rsidR="00124C53" w:rsidRPr="0082255D" w:rsidRDefault="00124C53" w:rsidP="00C961A6">
            <w:pPr>
              <w:widowControl w:val="0"/>
              <w:autoSpaceDE w:val="0"/>
              <w:autoSpaceDN w:val="0"/>
              <w:adjustRightInd w:val="0"/>
              <w:rPr>
                <w:sz w:val="18"/>
                <w:szCs w:val="18"/>
                <w:lang w:eastAsia="en-US"/>
              </w:rPr>
            </w:pP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w:t>
            </w: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842" w:type="dxa"/>
            <w:gridSpan w:val="5"/>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МУК ЦБС</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F72AB5" w:rsidRDefault="00124C53" w:rsidP="00C961A6">
            <w:pPr>
              <w:widowControl w:val="0"/>
              <w:autoSpaceDE w:val="0"/>
              <w:autoSpaceDN w:val="0"/>
              <w:adjustRightInd w:val="0"/>
              <w:jc w:val="center"/>
              <w:rPr>
                <w:sz w:val="18"/>
                <w:szCs w:val="18"/>
                <w:lang w:eastAsia="en-US"/>
              </w:rPr>
            </w:pPr>
            <w:r w:rsidRPr="00F72AB5">
              <w:rPr>
                <w:sz w:val="18"/>
                <w:szCs w:val="18"/>
                <w:lang w:eastAsia="en-US"/>
              </w:rPr>
              <w:t>215,8</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215,8</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F72AB5" w:rsidRDefault="00124C53" w:rsidP="00C961A6">
            <w:pPr>
              <w:widowControl w:val="0"/>
              <w:autoSpaceDE w:val="0"/>
              <w:autoSpaceDN w:val="0"/>
              <w:adjustRightInd w:val="0"/>
              <w:jc w:val="center"/>
              <w:rPr>
                <w:sz w:val="18"/>
                <w:szCs w:val="18"/>
                <w:lang w:eastAsia="en-US"/>
              </w:rPr>
            </w:pPr>
            <w:r w:rsidRPr="00F72AB5">
              <w:rPr>
                <w:sz w:val="18"/>
                <w:szCs w:val="18"/>
                <w:lang w:eastAsia="en-US"/>
              </w:rPr>
              <w:t>149,9</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149,9</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F72AB5" w:rsidRDefault="00124C53" w:rsidP="00C961A6">
            <w:pPr>
              <w:widowControl w:val="0"/>
              <w:autoSpaceDE w:val="0"/>
              <w:autoSpaceDN w:val="0"/>
              <w:adjustRightInd w:val="0"/>
              <w:jc w:val="center"/>
              <w:rPr>
                <w:sz w:val="18"/>
                <w:szCs w:val="18"/>
                <w:lang w:eastAsia="en-US"/>
              </w:rPr>
            </w:pPr>
            <w:r w:rsidRPr="00F72AB5">
              <w:rPr>
                <w:sz w:val="18"/>
                <w:szCs w:val="18"/>
                <w:lang w:eastAsia="en-US"/>
              </w:rPr>
              <w:t>52,7</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52,7</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F72AB5" w:rsidRDefault="00124C53" w:rsidP="00C961A6">
            <w:pPr>
              <w:widowControl w:val="0"/>
              <w:autoSpaceDE w:val="0"/>
              <w:autoSpaceDN w:val="0"/>
              <w:adjustRightInd w:val="0"/>
              <w:jc w:val="center"/>
              <w:rPr>
                <w:sz w:val="18"/>
                <w:szCs w:val="18"/>
                <w:lang w:eastAsia="en-US"/>
              </w:rPr>
            </w:pPr>
            <w:r w:rsidRPr="00F72AB5">
              <w:rPr>
                <w:sz w:val="18"/>
                <w:szCs w:val="18"/>
                <w:lang w:eastAsia="en-US"/>
              </w:rPr>
              <w:t>13,2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13,2</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F72AB5" w:rsidRDefault="00124C53" w:rsidP="00C961A6">
            <w:pPr>
              <w:widowControl w:val="0"/>
              <w:autoSpaceDE w:val="0"/>
              <w:autoSpaceDN w:val="0"/>
              <w:adjustRightInd w:val="0"/>
              <w:jc w:val="center"/>
              <w:rPr>
                <w:sz w:val="18"/>
                <w:szCs w:val="18"/>
                <w:lang w:eastAsia="en-US"/>
              </w:rPr>
            </w:pPr>
            <w:r w:rsidRPr="00F72AB5">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42"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Подпрограмма 2 «Народное художественное творчество»</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4728C2" w:rsidP="00C961A6">
            <w:pPr>
              <w:widowControl w:val="0"/>
              <w:autoSpaceDE w:val="0"/>
              <w:autoSpaceDN w:val="0"/>
              <w:adjustRightInd w:val="0"/>
              <w:jc w:val="center"/>
              <w:rPr>
                <w:sz w:val="18"/>
                <w:szCs w:val="18"/>
                <w:lang w:eastAsia="en-US"/>
              </w:rPr>
            </w:pPr>
            <w:r>
              <w:rPr>
                <w:sz w:val="18"/>
                <w:szCs w:val="18"/>
                <w:lang w:eastAsia="en-US"/>
              </w:rPr>
              <w:t>27653,7</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25757,9</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30757,9</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30757,9</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4728C2" w:rsidP="00C961A6">
            <w:pPr>
              <w:widowControl w:val="0"/>
              <w:autoSpaceDE w:val="0"/>
              <w:autoSpaceDN w:val="0"/>
              <w:adjustRightInd w:val="0"/>
              <w:jc w:val="center"/>
              <w:rPr>
                <w:sz w:val="18"/>
                <w:szCs w:val="18"/>
                <w:lang w:eastAsia="en-US"/>
              </w:rPr>
            </w:pPr>
            <w:r>
              <w:rPr>
                <w:sz w:val="18"/>
                <w:szCs w:val="18"/>
                <w:lang w:eastAsia="en-US"/>
              </w:rPr>
              <w:t>114927,4</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756,4</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756,4</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306,2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306,2</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4728C2" w:rsidP="00C961A6">
            <w:pPr>
              <w:widowControl w:val="0"/>
              <w:autoSpaceDE w:val="0"/>
              <w:autoSpaceDN w:val="0"/>
              <w:adjustRightInd w:val="0"/>
              <w:jc w:val="center"/>
              <w:rPr>
                <w:sz w:val="18"/>
                <w:szCs w:val="18"/>
                <w:lang w:eastAsia="en-US"/>
              </w:rPr>
            </w:pPr>
            <w:r>
              <w:rPr>
                <w:sz w:val="18"/>
                <w:szCs w:val="18"/>
                <w:lang w:eastAsia="en-US"/>
              </w:rPr>
              <w:t>26591,1</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25757,9</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30757,9</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30757,9</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4728C2" w:rsidP="00C961A6">
            <w:pPr>
              <w:widowControl w:val="0"/>
              <w:autoSpaceDE w:val="0"/>
              <w:autoSpaceDN w:val="0"/>
              <w:adjustRightInd w:val="0"/>
              <w:jc w:val="center"/>
              <w:rPr>
                <w:sz w:val="18"/>
                <w:szCs w:val="18"/>
                <w:lang w:eastAsia="en-US"/>
              </w:rPr>
            </w:pPr>
            <w:r>
              <w:rPr>
                <w:sz w:val="18"/>
                <w:szCs w:val="18"/>
                <w:lang w:eastAsia="en-US"/>
              </w:rPr>
              <w:t>113864,8</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2.1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«Сохранение и развитие народного и художественного творчества»</w:t>
            </w: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702" w:type="dxa"/>
            <w:gridSpan w:val="4"/>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701"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МУК ЦКС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rPr>
                <w:sz w:val="18"/>
                <w:szCs w:val="18"/>
                <w:lang w:eastAsia="en-US"/>
              </w:rPr>
            </w:pPr>
            <w:r w:rsidRPr="005B0E92">
              <w:rPr>
                <w:sz w:val="18"/>
                <w:szCs w:val="18"/>
                <w:lang w:eastAsia="en-US"/>
              </w:rPr>
              <w:t>Всего</w:t>
            </w:r>
          </w:p>
        </w:tc>
        <w:tc>
          <w:tcPr>
            <w:tcW w:w="991" w:type="dxa"/>
            <w:tcBorders>
              <w:top w:val="single" w:sz="4" w:space="0" w:color="auto"/>
              <w:left w:val="single" w:sz="4" w:space="0" w:color="auto"/>
              <w:bottom w:val="single" w:sz="4" w:space="0" w:color="auto"/>
              <w:right w:val="single" w:sz="4" w:space="0" w:color="auto"/>
            </w:tcBorders>
            <w:hideMark/>
          </w:tcPr>
          <w:p w:rsidR="00124C53" w:rsidRPr="005B0E92" w:rsidRDefault="00EB04FD" w:rsidP="00C961A6">
            <w:pPr>
              <w:widowControl w:val="0"/>
              <w:autoSpaceDE w:val="0"/>
              <w:autoSpaceDN w:val="0"/>
              <w:adjustRightInd w:val="0"/>
              <w:jc w:val="both"/>
              <w:rPr>
                <w:sz w:val="18"/>
                <w:szCs w:val="18"/>
                <w:lang w:eastAsia="en-US"/>
              </w:rPr>
            </w:pPr>
            <w:r w:rsidRPr="005B0E92">
              <w:rPr>
                <w:sz w:val="18"/>
                <w:szCs w:val="18"/>
                <w:lang w:eastAsia="en-US"/>
              </w:rPr>
              <w:t>23583,2</w:t>
            </w:r>
          </w:p>
        </w:tc>
        <w:tc>
          <w:tcPr>
            <w:tcW w:w="993"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jc w:val="center"/>
              <w:rPr>
                <w:sz w:val="18"/>
                <w:szCs w:val="18"/>
                <w:lang w:eastAsia="en-US"/>
              </w:rPr>
            </w:pPr>
            <w:r w:rsidRPr="005B0E92">
              <w:rPr>
                <w:sz w:val="18"/>
                <w:szCs w:val="18"/>
                <w:lang w:eastAsia="en-US"/>
              </w:rPr>
              <w:t>22839,2</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23839,2</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23839,2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CC0A08" w:rsidP="00C961A6">
            <w:pPr>
              <w:widowControl w:val="0"/>
              <w:autoSpaceDE w:val="0"/>
              <w:autoSpaceDN w:val="0"/>
              <w:adjustRightInd w:val="0"/>
              <w:jc w:val="center"/>
              <w:rPr>
                <w:sz w:val="18"/>
                <w:szCs w:val="18"/>
                <w:lang w:eastAsia="en-US"/>
              </w:rPr>
            </w:pPr>
            <w:r>
              <w:rPr>
                <w:sz w:val="18"/>
                <w:szCs w:val="18"/>
                <w:lang w:eastAsia="en-US"/>
              </w:rPr>
              <w:t>94100,8</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rPr>
                <w:sz w:val="18"/>
                <w:szCs w:val="18"/>
                <w:lang w:eastAsia="en-US"/>
              </w:rPr>
            </w:pPr>
            <w:r w:rsidRPr="005B0E92">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jc w:val="center"/>
              <w:rPr>
                <w:sz w:val="18"/>
                <w:szCs w:val="18"/>
                <w:lang w:eastAsia="en-US"/>
              </w:rPr>
            </w:pPr>
            <w:r w:rsidRPr="005B0E92">
              <w:rPr>
                <w:sz w:val="18"/>
                <w:szCs w:val="18"/>
                <w:lang w:eastAsia="en-US"/>
              </w:rPr>
              <w:t>435,6</w:t>
            </w:r>
          </w:p>
        </w:tc>
        <w:tc>
          <w:tcPr>
            <w:tcW w:w="993"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jc w:val="center"/>
              <w:rPr>
                <w:sz w:val="18"/>
                <w:szCs w:val="18"/>
                <w:lang w:eastAsia="en-US"/>
              </w:rPr>
            </w:pPr>
            <w:r w:rsidRPr="005B0E9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435,6</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rPr>
                <w:sz w:val="18"/>
                <w:szCs w:val="18"/>
                <w:lang w:eastAsia="en-US"/>
              </w:rPr>
            </w:pPr>
            <w:r w:rsidRPr="005B0E92">
              <w:rPr>
                <w:sz w:val="18"/>
                <w:szCs w:val="18"/>
                <w:lang w:eastAsia="en-US"/>
              </w:rPr>
              <w:t>расходы    областного</w:t>
            </w:r>
          </w:p>
          <w:p w:rsidR="00124C53" w:rsidRPr="005B0E92" w:rsidRDefault="00124C53" w:rsidP="00C961A6">
            <w:pPr>
              <w:widowControl w:val="0"/>
              <w:autoSpaceDE w:val="0"/>
              <w:autoSpaceDN w:val="0"/>
              <w:adjustRightInd w:val="0"/>
              <w:rPr>
                <w:sz w:val="18"/>
                <w:szCs w:val="18"/>
                <w:lang w:eastAsia="en-US"/>
              </w:rPr>
            </w:pPr>
            <w:r w:rsidRPr="005B0E92">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jc w:val="center"/>
              <w:rPr>
                <w:sz w:val="18"/>
                <w:szCs w:val="18"/>
                <w:lang w:eastAsia="en-US"/>
              </w:rPr>
            </w:pPr>
            <w:r w:rsidRPr="005B0E92">
              <w:rPr>
                <w:sz w:val="18"/>
                <w:szCs w:val="18"/>
                <w:lang w:eastAsia="en-US"/>
              </w:rPr>
              <w:t>191,0</w:t>
            </w:r>
          </w:p>
        </w:tc>
        <w:tc>
          <w:tcPr>
            <w:tcW w:w="993"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jc w:val="center"/>
              <w:rPr>
                <w:sz w:val="18"/>
                <w:szCs w:val="18"/>
                <w:lang w:eastAsia="en-US"/>
              </w:rPr>
            </w:pPr>
            <w:r w:rsidRPr="005B0E92">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191,0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rPr>
                <w:sz w:val="18"/>
                <w:szCs w:val="18"/>
                <w:lang w:eastAsia="en-US"/>
              </w:rPr>
            </w:pPr>
            <w:r w:rsidRPr="005B0E92">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5B0E92" w:rsidRDefault="005C30EE" w:rsidP="00C961A6">
            <w:pPr>
              <w:widowControl w:val="0"/>
              <w:autoSpaceDE w:val="0"/>
              <w:autoSpaceDN w:val="0"/>
              <w:adjustRightInd w:val="0"/>
              <w:jc w:val="center"/>
              <w:rPr>
                <w:sz w:val="18"/>
                <w:szCs w:val="18"/>
                <w:lang w:eastAsia="en-US"/>
              </w:rPr>
            </w:pPr>
            <w:r>
              <w:rPr>
                <w:sz w:val="18"/>
                <w:szCs w:val="18"/>
                <w:lang w:eastAsia="en-US"/>
              </w:rPr>
              <w:t>22956,6</w:t>
            </w:r>
          </w:p>
        </w:tc>
        <w:tc>
          <w:tcPr>
            <w:tcW w:w="993" w:type="dxa"/>
            <w:tcBorders>
              <w:top w:val="single" w:sz="4" w:space="0" w:color="auto"/>
              <w:left w:val="single" w:sz="4" w:space="0" w:color="auto"/>
              <w:bottom w:val="single" w:sz="4" w:space="0" w:color="auto"/>
              <w:right w:val="single" w:sz="4" w:space="0" w:color="auto"/>
            </w:tcBorders>
            <w:hideMark/>
          </w:tcPr>
          <w:p w:rsidR="00124C53" w:rsidRPr="005B0E92" w:rsidRDefault="00124C53" w:rsidP="00C961A6">
            <w:pPr>
              <w:widowControl w:val="0"/>
              <w:autoSpaceDE w:val="0"/>
              <w:autoSpaceDN w:val="0"/>
              <w:adjustRightInd w:val="0"/>
              <w:jc w:val="center"/>
              <w:rPr>
                <w:sz w:val="18"/>
                <w:szCs w:val="18"/>
                <w:lang w:eastAsia="en-US"/>
              </w:rPr>
            </w:pPr>
            <w:r w:rsidRPr="005B0E92">
              <w:rPr>
                <w:sz w:val="18"/>
                <w:szCs w:val="18"/>
                <w:lang w:eastAsia="en-US"/>
              </w:rPr>
              <w:t>22839,2</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23839,2</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23839,2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CC0A08" w:rsidP="00C961A6">
            <w:pPr>
              <w:widowControl w:val="0"/>
              <w:autoSpaceDE w:val="0"/>
              <w:autoSpaceDN w:val="0"/>
              <w:adjustRightInd w:val="0"/>
              <w:jc w:val="center"/>
              <w:rPr>
                <w:sz w:val="18"/>
                <w:szCs w:val="18"/>
                <w:lang w:eastAsia="en-US"/>
              </w:rPr>
            </w:pPr>
            <w:r>
              <w:rPr>
                <w:sz w:val="18"/>
                <w:szCs w:val="18"/>
                <w:lang w:eastAsia="en-US"/>
              </w:rPr>
              <w:t>93474,2</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2.2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«Развитие кинематографии»</w:t>
            </w: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702" w:type="dxa"/>
            <w:gridSpan w:val="4"/>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701"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МУК ЦКС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8F1347" w:rsidP="00C961A6">
            <w:pPr>
              <w:widowControl w:val="0"/>
              <w:autoSpaceDE w:val="0"/>
              <w:autoSpaceDN w:val="0"/>
              <w:adjustRightInd w:val="0"/>
              <w:jc w:val="center"/>
              <w:rPr>
                <w:sz w:val="18"/>
                <w:szCs w:val="18"/>
                <w:lang w:eastAsia="en-US"/>
              </w:rPr>
            </w:pPr>
            <w:r>
              <w:rPr>
                <w:sz w:val="18"/>
                <w:szCs w:val="18"/>
                <w:lang w:eastAsia="en-US"/>
              </w:rPr>
              <w:t>3588,8</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2918,7</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6918,7</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6918,7</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8F1347" w:rsidP="00C961A6">
            <w:pPr>
              <w:widowControl w:val="0"/>
              <w:autoSpaceDE w:val="0"/>
              <w:autoSpaceDN w:val="0"/>
              <w:adjustRightInd w:val="0"/>
              <w:jc w:val="center"/>
              <w:rPr>
                <w:sz w:val="18"/>
                <w:szCs w:val="18"/>
                <w:lang w:eastAsia="en-US"/>
              </w:rPr>
            </w:pPr>
            <w:r>
              <w:rPr>
                <w:sz w:val="18"/>
                <w:szCs w:val="18"/>
                <w:lang w:eastAsia="en-US"/>
              </w:rPr>
              <w:t>20344,9</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EB04FD"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w:t>
            </w:r>
            <w:r w:rsidRPr="0082255D">
              <w:rPr>
                <w:sz w:val="18"/>
                <w:szCs w:val="18"/>
                <w:lang w:eastAsia="en-US"/>
              </w:rPr>
              <w:lastRenderedPageBreak/>
              <w:t xml:space="preserve">района                   </w:t>
            </w:r>
          </w:p>
        </w:tc>
        <w:tc>
          <w:tcPr>
            <w:tcW w:w="991" w:type="dxa"/>
            <w:tcBorders>
              <w:top w:val="single" w:sz="4" w:space="0" w:color="auto"/>
              <w:left w:val="single" w:sz="4" w:space="0" w:color="auto"/>
              <w:bottom w:val="single" w:sz="4" w:space="0" w:color="auto"/>
              <w:right w:val="single" w:sz="4" w:space="0" w:color="auto"/>
            </w:tcBorders>
            <w:hideMark/>
          </w:tcPr>
          <w:p w:rsidR="00EB04FD" w:rsidRPr="0082255D" w:rsidRDefault="008F1347" w:rsidP="007C348C">
            <w:pPr>
              <w:widowControl w:val="0"/>
              <w:autoSpaceDE w:val="0"/>
              <w:autoSpaceDN w:val="0"/>
              <w:adjustRightInd w:val="0"/>
              <w:jc w:val="center"/>
              <w:rPr>
                <w:sz w:val="18"/>
                <w:szCs w:val="18"/>
                <w:lang w:eastAsia="en-US"/>
              </w:rPr>
            </w:pPr>
            <w:r>
              <w:rPr>
                <w:sz w:val="18"/>
                <w:szCs w:val="18"/>
                <w:lang w:eastAsia="en-US"/>
              </w:rPr>
              <w:lastRenderedPageBreak/>
              <w:t>3588,8</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sidRPr="0082255D">
              <w:rPr>
                <w:sz w:val="18"/>
                <w:szCs w:val="18"/>
                <w:lang w:eastAsia="en-US"/>
              </w:rPr>
              <w:t>2918,7</w:t>
            </w:r>
          </w:p>
        </w:tc>
        <w:tc>
          <w:tcPr>
            <w:tcW w:w="85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sidRPr="0082255D">
              <w:rPr>
                <w:sz w:val="18"/>
                <w:szCs w:val="18"/>
                <w:lang w:eastAsia="en-US"/>
              </w:rPr>
              <w:t>6918,7</w:t>
            </w:r>
          </w:p>
        </w:tc>
        <w:tc>
          <w:tcPr>
            <w:tcW w:w="851" w:type="dxa"/>
            <w:tcBorders>
              <w:top w:val="single" w:sz="4" w:space="0" w:color="auto"/>
              <w:left w:val="single" w:sz="4" w:space="0" w:color="auto"/>
              <w:bottom w:val="single" w:sz="4" w:space="0" w:color="auto"/>
              <w:right w:val="single" w:sz="4" w:space="0" w:color="auto"/>
            </w:tcBorders>
          </w:tcPr>
          <w:p w:rsidR="00EB04FD" w:rsidRPr="0082255D" w:rsidRDefault="00EB04FD" w:rsidP="007C348C">
            <w:pPr>
              <w:widowControl w:val="0"/>
              <w:autoSpaceDE w:val="0"/>
              <w:autoSpaceDN w:val="0"/>
              <w:adjustRightInd w:val="0"/>
              <w:jc w:val="center"/>
              <w:rPr>
                <w:sz w:val="18"/>
                <w:szCs w:val="18"/>
                <w:lang w:eastAsia="en-US"/>
              </w:rPr>
            </w:pPr>
            <w:r w:rsidRPr="0082255D">
              <w:rPr>
                <w:sz w:val="18"/>
                <w:szCs w:val="18"/>
                <w:lang w:eastAsia="en-US"/>
              </w:rPr>
              <w:t>6918,7</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8F1347" w:rsidP="007C348C">
            <w:pPr>
              <w:widowControl w:val="0"/>
              <w:autoSpaceDE w:val="0"/>
              <w:autoSpaceDN w:val="0"/>
              <w:adjustRightInd w:val="0"/>
              <w:jc w:val="center"/>
              <w:rPr>
                <w:sz w:val="18"/>
                <w:szCs w:val="18"/>
                <w:lang w:eastAsia="en-US"/>
              </w:rPr>
            </w:pPr>
            <w:r>
              <w:rPr>
                <w:sz w:val="18"/>
                <w:szCs w:val="18"/>
                <w:lang w:eastAsia="en-US"/>
              </w:rPr>
              <w:t>20344,9</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509"/>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7"/>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2.3</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rPr>
            </w:pPr>
            <w:r w:rsidRPr="0082255D">
              <w:rPr>
                <w:sz w:val="18"/>
                <w:szCs w:val="18"/>
              </w:rPr>
              <w:t>Участие в Федеральных проектах:</w:t>
            </w:r>
          </w:p>
          <w:p w:rsidR="00124C53" w:rsidRPr="0082255D" w:rsidRDefault="00124C53"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82255D">
              <w:rPr>
                <w:rFonts w:ascii="Times New Roman" w:hAnsi="Times New Roman"/>
                <w:sz w:val="18"/>
                <w:szCs w:val="18"/>
              </w:rPr>
              <w:t>ФП «Культурная среда» в рамках нацпроекта «Культура»;</w:t>
            </w:r>
          </w:p>
          <w:p w:rsidR="00124C53" w:rsidRPr="0082255D" w:rsidRDefault="00124C53"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82255D">
              <w:rPr>
                <w:rFonts w:ascii="Times New Roman" w:hAnsi="Times New Roman"/>
                <w:sz w:val="18"/>
                <w:szCs w:val="18"/>
              </w:rPr>
              <w:t>ФП «Культура малой Родины»</w:t>
            </w:r>
          </w:p>
          <w:p w:rsidR="00124C53" w:rsidRPr="0082255D" w:rsidRDefault="00124C53" w:rsidP="00C961A6">
            <w:pPr>
              <w:widowControl w:val="0"/>
              <w:autoSpaceDE w:val="0"/>
              <w:autoSpaceDN w:val="0"/>
              <w:adjustRightInd w:val="0"/>
              <w:rPr>
                <w:sz w:val="18"/>
                <w:szCs w:val="18"/>
                <w:lang w:eastAsia="en-US"/>
              </w:rPr>
            </w:pPr>
          </w:p>
        </w:tc>
        <w:tc>
          <w:tcPr>
            <w:tcW w:w="914"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702" w:type="dxa"/>
            <w:gridSpan w:val="4"/>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701"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МУК ЦКС</w:t>
            </w:r>
            <w:r w:rsidR="00EC4442">
              <w:rPr>
                <w:sz w:val="18"/>
                <w:szCs w:val="18"/>
                <w:lang w:eastAsia="en-US"/>
              </w:rPr>
              <w:t>, ОКС</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481,7</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481,7</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320,8</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320,8</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115,2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115,2</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45,7</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45,7</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14"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2"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Подпрограмма 3 «Развитие музейного дела и туризма»</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EB04FD" w:rsidP="00C961A6">
            <w:pPr>
              <w:widowControl w:val="0"/>
              <w:autoSpaceDE w:val="0"/>
              <w:autoSpaceDN w:val="0"/>
              <w:adjustRightInd w:val="0"/>
              <w:jc w:val="center"/>
              <w:rPr>
                <w:sz w:val="18"/>
                <w:szCs w:val="18"/>
                <w:lang w:eastAsia="en-US"/>
              </w:rPr>
            </w:pPr>
            <w:r>
              <w:rPr>
                <w:sz w:val="18"/>
                <w:szCs w:val="18"/>
                <w:lang w:eastAsia="en-US"/>
              </w:rPr>
              <w:t>2749,5</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EB04FD" w:rsidP="008E4AD5">
            <w:pPr>
              <w:widowControl w:val="0"/>
              <w:autoSpaceDE w:val="0"/>
              <w:autoSpaceDN w:val="0"/>
              <w:adjustRightInd w:val="0"/>
              <w:jc w:val="center"/>
              <w:rPr>
                <w:sz w:val="18"/>
                <w:szCs w:val="18"/>
                <w:lang w:eastAsia="en-US"/>
              </w:rPr>
            </w:pPr>
            <w:r>
              <w:rPr>
                <w:sz w:val="18"/>
                <w:szCs w:val="18"/>
                <w:lang w:eastAsia="en-US"/>
              </w:rPr>
              <w:t>2749,5</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EB04FD" w:rsidP="008E4AD5">
            <w:pPr>
              <w:widowControl w:val="0"/>
              <w:autoSpaceDE w:val="0"/>
              <w:autoSpaceDN w:val="0"/>
              <w:adjustRightInd w:val="0"/>
              <w:jc w:val="center"/>
              <w:rPr>
                <w:sz w:val="18"/>
                <w:szCs w:val="18"/>
                <w:lang w:eastAsia="en-US"/>
              </w:rPr>
            </w:pPr>
            <w:r>
              <w:rPr>
                <w:sz w:val="18"/>
                <w:szCs w:val="18"/>
                <w:lang w:eastAsia="en-US"/>
              </w:rPr>
              <w:t>2749,5</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EB04FD" w:rsidP="00C961A6">
            <w:pPr>
              <w:widowControl w:val="0"/>
              <w:autoSpaceDE w:val="0"/>
              <w:autoSpaceDN w:val="0"/>
              <w:adjustRightInd w:val="0"/>
              <w:jc w:val="center"/>
              <w:rPr>
                <w:sz w:val="18"/>
                <w:szCs w:val="18"/>
                <w:lang w:eastAsia="en-US"/>
              </w:rPr>
            </w:pPr>
            <w:r>
              <w:rPr>
                <w:sz w:val="18"/>
                <w:szCs w:val="18"/>
                <w:lang w:eastAsia="en-US"/>
              </w:rPr>
              <w:t>11320,6</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EB04FD" w:rsidRPr="0082255D" w:rsidTr="000B6F13">
        <w:trPr>
          <w:trHeight w:val="97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tcPr>
          <w:p w:rsidR="00EB04FD" w:rsidRPr="0082255D" w:rsidRDefault="00EB04FD"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w:t>
            </w:r>
          </w:p>
          <w:p w:rsidR="00EB04FD" w:rsidRPr="0082255D" w:rsidRDefault="00EB04FD" w:rsidP="00C961A6">
            <w:pPr>
              <w:widowControl w:val="0"/>
              <w:autoSpaceDE w:val="0"/>
              <w:autoSpaceDN w:val="0"/>
              <w:adjustRightInd w:val="0"/>
              <w:rPr>
                <w:sz w:val="18"/>
                <w:szCs w:val="18"/>
                <w:lang w:eastAsia="en-US"/>
              </w:rPr>
            </w:pPr>
            <w:r w:rsidRPr="0082255D">
              <w:rPr>
                <w:sz w:val="18"/>
                <w:szCs w:val="18"/>
                <w:lang w:eastAsia="en-US"/>
              </w:rPr>
              <w:t xml:space="preserve">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sidRPr="0082255D">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85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851" w:type="dxa"/>
            <w:tcBorders>
              <w:top w:val="single" w:sz="4" w:space="0" w:color="auto"/>
              <w:left w:val="single" w:sz="4" w:space="0" w:color="auto"/>
              <w:bottom w:val="single" w:sz="4" w:space="0" w:color="auto"/>
              <w:right w:val="single" w:sz="4" w:space="0" w:color="auto"/>
            </w:tcBorders>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11320,6</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481"/>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EB04FD"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rPr>
                <w:sz w:val="18"/>
                <w:szCs w:val="18"/>
                <w:lang w:eastAsia="en-US"/>
              </w:rPr>
            </w:pPr>
            <w:r w:rsidRPr="0082255D">
              <w:rPr>
                <w:sz w:val="18"/>
                <w:szCs w:val="18"/>
                <w:lang w:eastAsia="en-US"/>
              </w:rPr>
              <w:t>3.1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EB04FD" w:rsidRPr="0082255D" w:rsidRDefault="00EB04FD" w:rsidP="00A14218">
            <w:pPr>
              <w:widowControl w:val="0"/>
              <w:autoSpaceDE w:val="0"/>
              <w:autoSpaceDN w:val="0"/>
              <w:adjustRightInd w:val="0"/>
              <w:rPr>
                <w:sz w:val="18"/>
                <w:szCs w:val="18"/>
                <w:lang w:eastAsia="en-US"/>
              </w:rPr>
            </w:pPr>
            <w:r w:rsidRPr="0082255D">
              <w:rPr>
                <w:sz w:val="18"/>
                <w:szCs w:val="18"/>
                <w:lang w:eastAsia="en-US"/>
              </w:rPr>
              <w:t xml:space="preserve">Предоставление </w:t>
            </w:r>
            <w:r w:rsidRPr="0082255D">
              <w:rPr>
                <w:sz w:val="18"/>
                <w:szCs w:val="18"/>
                <w:lang w:eastAsia="en-US"/>
              </w:rPr>
              <w:lastRenderedPageBreak/>
              <w:t>доступа к культурному наследию, находящемуся</w:t>
            </w:r>
          </w:p>
          <w:p w:rsidR="00EB04FD" w:rsidRPr="0082255D" w:rsidRDefault="00EB04FD" w:rsidP="00C961A6">
            <w:pPr>
              <w:widowControl w:val="0"/>
              <w:autoSpaceDE w:val="0"/>
              <w:autoSpaceDN w:val="0"/>
              <w:adjustRightInd w:val="0"/>
              <w:jc w:val="both"/>
              <w:rPr>
                <w:sz w:val="18"/>
                <w:szCs w:val="18"/>
                <w:lang w:eastAsia="en-US"/>
              </w:rPr>
            </w:pPr>
            <w:r w:rsidRPr="0082255D">
              <w:rPr>
                <w:sz w:val="18"/>
                <w:szCs w:val="18"/>
                <w:lang w:eastAsia="en-US"/>
              </w:rPr>
              <w:t xml:space="preserve"> в музее</w:t>
            </w:r>
          </w:p>
        </w:tc>
        <w:tc>
          <w:tcPr>
            <w:tcW w:w="1091" w:type="dxa"/>
            <w:gridSpan w:val="5"/>
            <w:vMerge w:val="restart"/>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jc w:val="both"/>
              <w:rPr>
                <w:sz w:val="18"/>
                <w:szCs w:val="18"/>
                <w:lang w:eastAsia="en-US"/>
              </w:rPr>
            </w:pPr>
            <w:r w:rsidRPr="0082255D">
              <w:rPr>
                <w:sz w:val="18"/>
                <w:szCs w:val="18"/>
                <w:lang w:eastAsia="en-US"/>
              </w:rPr>
              <w:lastRenderedPageBreak/>
              <w:t xml:space="preserve">Прочие </w:t>
            </w:r>
            <w:r w:rsidRPr="0082255D">
              <w:rPr>
                <w:sz w:val="18"/>
                <w:szCs w:val="18"/>
                <w:lang w:eastAsia="en-US"/>
              </w:rPr>
              <w:lastRenderedPageBreak/>
              <w:t>расходы</w:t>
            </w:r>
          </w:p>
        </w:tc>
        <w:tc>
          <w:tcPr>
            <w:tcW w:w="665" w:type="dxa"/>
            <w:gridSpan w:val="3"/>
            <w:vMerge w:val="restart"/>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jc w:val="both"/>
              <w:rPr>
                <w:sz w:val="18"/>
                <w:szCs w:val="18"/>
                <w:lang w:eastAsia="en-US"/>
              </w:rPr>
            </w:pPr>
            <w:r w:rsidRPr="0082255D">
              <w:rPr>
                <w:sz w:val="18"/>
                <w:szCs w:val="18"/>
                <w:lang w:eastAsia="en-US"/>
              </w:rPr>
              <w:lastRenderedPageBreak/>
              <w:t>2019-</w:t>
            </w:r>
            <w:r w:rsidRPr="0082255D">
              <w:rPr>
                <w:sz w:val="18"/>
                <w:szCs w:val="18"/>
                <w:lang w:eastAsia="en-US"/>
              </w:rPr>
              <w:lastRenderedPageBreak/>
              <w:t>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jc w:val="both"/>
              <w:rPr>
                <w:sz w:val="18"/>
                <w:szCs w:val="18"/>
                <w:lang w:eastAsia="en-US"/>
              </w:rPr>
            </w:pPr>
            <w:r w:rsidRPr="0082255D">
              <w:rPr>
                <w:sz w:val="18"/>
                <w:szCs w:val="18"/>
                <w:lang w:eastAsia="en-US"/>
              </w:rPr>
              <w:lastRenderedPageBreak/>
              <w:t xml:space="preserve">МУК </w:t>
            </w:r>
            <w:r w:rsidRPr="0082255D">
              <w:rPr>
                <w:sz w:val="18"/>
                <w:szCs w:val="18"/>
                <w:lang w:eastAsia="en-US"/>
              </w:rPr>
              <w:lastRenderedPageBreak/>
              <w:t>МВЦ Отчина</w:t>
            </w:r>
          </w:p>
        </w:tc>
        <w:tc>
          <w:tcPr>
            <w:tcW w:w="147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rPr>
                <w:sz w:val="18"/>
                <w:szCs w:val="18"/>
                <w:lang w:eastAsia="en-US"/>
              </w:rPr>
            </w:pPr>
            <w:r w:rsidRPr="0082255D">
              <w:rPr>
                <w:sz w:val="18"/>
                <w:szCs w:val="18"/>
                <w:lang w:eastAsia="en-US"/>
              </w:rPr>
              <w:lastRenderedPageBreak/>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sidRPr="0082255D">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85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851" w:type="dxa"/>
            <w:tcBorders>
              <w:top w:val="single" w:sz="4" w:space="0" w:color="auto"/>
              <w:left w:val="single" w:sz="4" w:space="0" w:color="auto"/>
              <w:bottom w:val="single" w:sz="4" w:space="0" w:color="auto"/>
              <w:right w:val="single" w:sz="4" w:space="0" w:color="auto"/>
            </w:tcBorders>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11320,6</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EB04FD"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EB04FD" w:rsidRPr="0082255D" w:rsidRDefault="00EB04FD"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sidRPr="0082255D">
              <w:rPr>
                <w:sz w:val="18"/>
                <w:szCs w:val="18"/>
                <w:lang w:eastAsia="en-US"/>
              </w:rPr>
              <w:t>3072,1</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850"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851" w:type="dxa"/>
            <w:tcBorders>
              <w:top w:val="single" w:sz="4" w:space="0" w:color="auto"/>
              <w:left w:val="single" w:sz="4" w:space="0" w:color="auto"/>
              <w:bottom w:val="single" w:sz="4" w:space="0" w:color="auto"/>
              <w:right w:val="single" w:sz="4" w:space="0" w:color="auto"/>
            </w:tcBorders>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2749,5</w:t>
            </w:r>
          </w:p>
        </w:tc>
        <w:tc>
          <w:tcPr>
            <w:tcW w:w="993" w:type="dxa"/>
            <w:tcBorders>
              <w:top w:val="single" w:sz="4" w:space="0" w:color="auto"/>
              <w:left w:val="single" w:sz="4" w:space="0" w:color="auto"/>
              <w:bottom w:val="single" w:sz="4" w:space="0" w:color="auto"/>
              <w:right w:val="single" w:sz="4" w:space="0" w:color="auto"/>
            </w:tcBorders>
            <w:hideMark/>
          </w:tcPr>
          <w:p w:rsidR="00EB04FD" w:rsidRPr="0082255D" w:rsidRDefault="00EB04FD" w:rsidP="007C348C">
            <w:pPr>
              <w:widowControl w:val="0"/>
              <w:autoSpaceDE w:val="0"/>
              <w:autoSpaceDN w:val="0"/>
              <w:adjustRightInd w:val="0"/>
              <w:jc w:val="center"/>
              <w:rPr>
                <w:sz w:val="18"/>
                <w:szCs w:val="18"/>
                <w:lang w:eastAsia="en-US"/>
              </w:rPr>
            </w:pPr>
            <w:r>
              <w:rPr>
                <w:sz w:val="18"/>
                <w:szCs w:val="18"/>
                <w:lang w:eastAsia="en-US"/>
              </w:rPr>
              <w:t>11320,6</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3.2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Федеральный проект «Цифровая культура»</w:t>
            </w:r>
          </w:p>
        </w:tc>
        <w:tc>
          <w:tcPr>
            <w:tcW w:w="1091" w:type="dxa"/>
            <w:gridSpan w:val="5"/>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665" w:type="dxa"/>
            <w:gridSpan w:val="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МУК МВЦ Отчина</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right w:val="single" w:sz="4" w:space="0" w:color="auto"/>
            </w:tcBorders>
            <w:hideMark/>
          </w:tcPr>
          <w:p w:rsidR="00124C53" w:rsidRPr="0082255D" w:rsidRDefault="00124C53" w:rsidP="006E4ABB">
            <w:pPr>
              <w:jc w:val="center"/>
              <w:rPr>
                <w:sz w:val="18"/>
                <w:szCs w:val="18"/>
                <w:lang w:eastAsia="en-US"/>
              </w:rPr>
            </w:pPr>
            <w:r w:rsidRPr="0082255D">
              <w:rPr>
                <w:sz w:val="18"/>
                <w:szCs w:val="18"/>
                <w:lang w:eastAsia="en-US"/>
              </w:rPr>
              <w:t>3.3.</w:t>
            </w:r>
          </w:p>
        </w:tc>
        <w:tc>
          <w:tcPr>
            <w:tcW w:w="1607" w:type="dxa"/>
            <w:gridSpan w:val="2"/>
            <w:vMerge w:val="restart"/>
            <w:tcBorders>
              <w:top w:val="single" w:sz="4" w:space="0" w:color="auto"/>
              <w:left w:val="single" w:sz="4" w:space="0" w:color="auto"/>
              <w:right w:val="single" w:sz="4" w:space="0" w:color="auto"/>
            </w:tcBorders>
            <w:hideMark/>
          </w:tcPr>
          <w:p w:rsidR="00124C53" w:rsidRPr="0082255D" w:rsidRDefault="00124C53" w:rsidP="006E4ABB">
            <w:pPr>
              <w:rPr>
                <w:sz w:val="18"/>
                <w:szCs w:val="18"/>
                <w:lang w:eastAsia="en-US"/>
              </w:rPr>
            </w:pPr>
            <w:r w:rsidRPr="0082255D">
              <w:rPr>
                <w:sz w:val="16"/>
                <w:szCs w:val="18"/>
              </w:rPr>
              <w:t>Проведение мероприятий, направленных на развитие туризма</w:t>
            </w:r>
          </w:p>
        </w:tc>
        <w:tc>
          <w:tcPr>
            <w:tcW w:w="1091" w:type="dxa"/>
            <w:gridSpan w:val="5"/>
            <w:vMerge w:val="restart"/>
            <w:tcBorders>
              <w:top w:val="single" w:sz="4" w:space="0" w:color="auto"/>
              <w:left w:val="single" w:sz="4" w:space="0" w:color="auto"/>
              <w:right w:val="single" w:sz="4" w:space="0" w:color="auto"/>
            </w:tcBorders>
            <w:hideMark/>
          </w:tcPr>
          <w:p w:rsidR="00124C53" w:rsidRPr="0082255D" w:rsidRDefault="00124C53" w:rsidP="006E4ABB">
            <w:pPr>
              <w:pStyle w:val="a4"/>
              <w:jc w:val="center"/>
              <w:rPr>
                <w:rFonts w:ascii="Times New Roman" w:hAnsi="Times New Roman"/>
                <w:sz w:val="16"/>
                <w:szCs w:val="18"/>
              </w:rPr>
            </w:pPr>
            <w:r w:rsidRPr="0082255D">
              <w:rPr>
                <w:rFonts w:ascii="Times New Roman" w:hAnsi="Times New Roman"/>
                <w:sz w:val="16"/>
                <w:szCs w:val="18"/>
              </w:rPr>
              <w:t>Прочие расходы</w:t>
            </w:r>
          </w:p>
        </w:tc>
        <w:tc>
          <w:tcPr>
            <w:tcW w:w="665" w:type="dxa"/>
            <w:gridSpan w:val="3"/>
            <w:vMerge w:val="restart"/>
            <w:tcBorders>
              <w:top w:val="single" w:sz="4" w:space="0" w:color="auto"/>
              <w:left w:val="single" w:sz="4" w:space="0" w:color="auto"/>
              <w:right w:val="single" w:sz="4" w:space="0" w:color="auto"/>
            </w:tcBorders>
            <w:hideMark/>
          </w:tcPr>
          <w:p w:rsidR="00124C53" w:rsidRPr="0082255D" w:rsidRDefault="00124C53" w:rsidP="006E4ABB">
            <w:pPr>
              <w:widowControl w:val="0"/>
              <w:autoSpaceDE w:val="0"/>
              <w:autoSpaceDN w:val="0"/>
              <w:adjustRightInd w:val="0"/>
              <w:jc w:val="center"/>
              <w:rPr>
                <w:sz w:val="16"/>
                <w:szCs w:val="18"/>
              </w:rPr>
            </w:pPr>
            <w:r w:rsidRPr="0082255D">
              <w:rPr>
                <w:sz w:val="16"/>
                <w:szCs w:val="18"/>
              </w:rPr>
              <w:t>2020-2022</w:t>
            </w:r>
          </w:p>
        </w:tc>
        <w:tc>
          <w:tcPr>
            <w:tcW w:w="561" w:type="dxa"/>
            <w:gridSpan w:val="2"/>
            <w:vMerge w:val="restart"/>
            <w:tcBorders>
              <w:top w:val="single" w:sz="4" w:space="0" w:color="auto"/>
              <w:left w:val="single" w:sz="4" w:space="0" w:color="auto"/>
              <w:right w:val="single" w:sz="4" w:space="0" w:color="auto"/>
            </w:tcBorders>
            <w:hideMark/>
          </w:tcPr>
          <w:p w:rsidR="00124C53" w:rsidRPr="0082255D" w:rsidRDefault="00124C53" w:rsidP="006E4ABB">
            <w:pPr>
              <w:widowControl w:val="0"/>
              <w:autoSpaceDE w:val="0"/>
              <w:autoSpaceDN w:val="0"/>
              <w:adjustRightInd w:val="0"/>
              <w:jc w:val="center"/>
              <w:rPr>
                <w:sz w:val="16"/>
                <w:szCs w:val="18"/>
              </w:rPr>
            </w:pPr>
            <w:r w:rsidRPr="00A14218">
              <w:rPr>
                <w:sz w:val="18"/>
                <w:szCs w:val="18"/>
              </w:rPr>
              <w:t>МУК МВЦ «Отчина»</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C54C4E" w:rsidP="006E4ABB">
            <w:pPr>
              <w:widowControl w:val="0"/>
              <w:autoSpaceDE w:val="0"/>
              <w:autoSpaceDN w:val="0"/>
              <w:adjustRightInd w:val="0"/>
              <w:jc w:val="center"/>
              <w:rPr>
                <w:sz w:val="18"/>
                <w:szCs w:val="18"/>
                <w:lang w:eastAsia="en-US"/>
              </w:rPr>
            </w:pPr>
            <w:r>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C54C4E" w:rsidP="006E4ABB">
            <w:pPr>
              <w:widowControl w:val="0"/>
              <w:autoSpaceDE w:val="0"/>
              <w:autoSpaceDN w:val="0"/>
              <w:adjustRightInd w:val="0"/>
              <w:jc w:val="center"/>
              <w:rPr>
                <w:sz w:val="18"/>
                <w:szCs w:val="18"/>
                <w:lang w:eastAsia="en-US"/>
              </w:rPr>
            </w:pPr>
            <w:r>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C54C4E" w:rsidP="006E4ABB">
            <w:pPr>
              <w:widowControl w:val="0"/>
              <w:autoSpaceDE w:val="0"/>
              <w:autoSpaceDN w:val="0"/>
              <w:adjustRightInd w:val="0"/>
              <w:jc w:val="center"/>
              <w:rPr>
                <w:sz w:val="18"/>
                <w:szCs w:val="18"/>
                <w:lang w:eastAsia="en-US"/>
              </w:rPr>
            </w:pPr>
            <w:r>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C54C4E" w:rsidP="006E4ABB">
            <w:pPr>
              <w:widowControl w:val="0"/>
              <w:autoSpaceDE w:val="0"/>
              <w:autoSpaceDN w:val="0"/>
              <w:adjustRightInd w:val="0"/>
              <w:jc w:val="center"/>
              <w:rPr>
                <w:sz w:val="18"/>
                <w:szCs w:val="18"/>
                <w:lang w:eastAsia="en-US"/>
              </w:rPr>
            </w:pPr>
            <w:r>
              <w:rPr>
                <w:sz w:val="18"/>
                <w:szCs w:val="18"/>
                <w:lang w:eastAsia="en-US"/>
              </w:rPr>
              <w:t>0</w:t>
            </w:r>
          </w:p>
        </w:tc>
      </w:tr>
      <w:tr w:rsidR="00124C53" w:rsidRPr="0082255D" w:rsidTr="000B6F13">
        <w:trPr>
          <w:trHeight w:val="360"/>
        </w:trPr>
        <w:tc>
          <w:tcPr>
            <w:tcW w:w="419" w:type="dxa"/>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r>
      <w:tr w:rsidR="00124C53" w:rsidRPr="0082255D" w:rsidTr="000B6F13">
        <w:trPr>
          <w:trHeight w:val="360"/>
        </w:trPr>
        <w:tc>
          <w:tcPr>
            <w:tcW w:w="419" w:type="dxa"/>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r>
      <w:tr w:rsidR="008E4AD5" w:rsidRPr="0082255D" w:rsidTr="000B6F13">
        <w:trPr>
          <w:trHeight w:val="360"/>
        </w:trPr>
        <w:tc>
          <w:tcPr>
            <w:tcW w:w="419" w:type="dxa"/>
            <w:vMerge/>
            <w:tcBorders>
              <w:left w:val="single" w:sz="4" w:space="0" w:color="auto"/>
              <w:right w:val="single" w:sz="4" w:space="0" w:color="auto"/>
            </w:tcBorders>
            <w:vAlign w:val="center"/>
            <w:hideMark/>
          </w:tcPr>
          <w:p w:rsidR="008E4AD5" w:rsidRPr="0082255D" w:rsidRDefault="008E4AD5"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8E4AD5" w:rsidRPr="0082255D" w:rsidRDefault="008E4AD5"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8E4AD5" w:rsidRPr="0082255D" w:rsidRDefault="008E4AD5"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8E4AD5" w:rsidRPr="0082255D" w:rsidRDefault="008E4AD5"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8E4AD5" w:rsidRPr="0082255D" w:rsidRDefault="008E4AD5"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8E4AD5" w:rsidRPr="0082255D" w:rsidRDefault="008E4AD5" w:rsidP="006E4ABB">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tcPr>
          <w:p w:rsidR="008E4AD5" w:rsidRPr="0082255D" w:rsidRDefault="008E4AD5" w:rsidP="006E4ABB">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8E4AD5" w:rsidRPr="0082255D" w:rsidRDefault="00C54C4E" w:rsidP="0082255D">
            <w:pPr>
              <w:widowControl w:val="0"/>
              <w:autoSpaceDE w:val="0"/>
              <w:autoSpaceDN w:val="0"/>
              <w:adjustRightInd w:val="0"/>
              <w:jc w:val="center"/>
              <w:rPr>
                <w:sz w:val="18"/>
                <w:szCs w:val="18"/>
                <w:lang w:eastAsia="en-US"/>
              </w:rPr>
            </w:pPr>
            <w:r>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8E4AD5" w:rsidRPr="0082255D" w:rsidRDefault="00C54C4E" w:rsidP="0082255D">
            <w:pPr>
              <w:widowControl w:val="0"/>
              <w:autoSpaceDE w:val="0"/>
              <w:autoSpaceDN w:val="0"/>
              <w:adjustRightInd w:val="0"/>
              <w:jc w:val="center"/>
              <w:rPr>
                <w:sz w:val="18"/>
                <w:szCs w:val="18"/>
                <w:lang w:eastAsia="en-US"/>
              </w:rPr>
            </w:pPr>
            <w:r>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8E4AD5" w:rsidRPr="0082255D" w:rsidRDefault="00C54C4E" w:rsidP="0082255D">
            <w:pPr>
              <w:widowControl w:val="0"/>
              <w:autoSpaceDE w:val="0"/>
              <w:autoSpaceDN w:val="0"/>
              <w:adjustRightInd w:val="0"/>
              <w:jc w:val="center"/>
              <w:rPr>
                <w:sz w:val="18"/>
                <w:szCs w:val="18"/>
                <w:lang w:eastAsia="en-US"/>
              </w:rPr>
            </w:pPr>
            <w:r>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8E4AD5" w:rsidRPr="0082255D" w:rsidRDefault="00C54C4E" w:rsidP="0082255D">
            <w:pPr>
              <w:widowControl w:val="0"/>
              <w:autoSpaceDE w:val="0"/>
              <w:autoSpaceDN w:val="0"/>
              <w:adjustRightInd w:val="0"/>
              <w:jc w:val="center"/>
              <w:rPr>
                <w:sz w:val="18"/>
                <w:szCs w:val="18"/>
                <w:lang w:eastAsia="en-US"/>
              </w:rPr>
            </w:pPr>
            <w:r>
              <w:rPr>
                <w:sz w:val="18"/>
                <w:szCs w:val="18"/>
                <w:lang w:eastAsia="en-US"/>
              </w:rPr>
              <w:t>0</w:t>
            </w:r>
          </w:p>
        </w:tc>
      </w:tr>
      <w:tr w:rsidR="00124C53" w:rsidRPr="0082255D" w:rsidTr="000B6F13">
        <w:trPr>
          <w:trHeight w:val="360"/>
        </w:trPr>
        <w:tc>
          <w:tcPr>
            <w:tcW w:w="419" w:type="dxa"/>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r>
      <w:tr w:rsidR="00124C53" w:rsidRPr="0082255D" w:rsidTr="000B6F13">
        <w:trPr>
          <w:trHeight w:val="360"/>
        </w:trPr>
        <w:tc>
          <w:tcPr>
            <w:tcW w:w="419" w:type="dxa"/>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607"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091" w:type="dxa"/>
            <w:gridSpan w:val="5"/>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665" w:type="dxa"/>
            <w:gridSpan w:val="3"/>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561" w:type="dxa"/>
            <w:gridSpan w:val="2"/>
            <w:vMerge/>
            <w:tcBorders>
              <w:left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государственны</w:t>
            </w:r>
            <w:r w:rsidRPr="0082255D">
              <w:rPr>
                <w:sz w:val="18"/>
                <w:szCs w:val="18"/>
                <w:lang w:eastAsia="en-US"/>
              </w:rPr>
              <w:lastRenderedPageBreak/>
              <w:t xml:space="preserve">х            </w:t>
            </w:r>
          </w:p>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r>
      <w:tr w:rsidR="00124C53" w:rsidRPr="0082255D" w:rsidTr="000B6F13">
        <w:trPr>
          <w:trHeight w:val="360"/>
        </w:trPr>
        <w:tc>
          <w:tcPr>
            <w:tcW w:w="419" w:type="dxa"/>
            <w:vMerge/>
            <w:tcBorders>
              <w:left w:val="single" w:sz="4" w:space="0" w:color="auto"/>
              <w:bottom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607" w:type="dxa"/>
            <w:gridSpan w:val="2"/>
            <w:vMerge/>
            <w:tcBorders>
              <w:left w:val="single" w:sz="4" w:space="0" w:color="auto"/>
              <w:bottom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091" w:type="dxa"/>
            <w:gridSpan w:val="5"/>
            <w:vMerge/>
            <w:tcBorders>
              <w:left w:val="single" w:sz="4" w:space="0" w:color="auto"/>
              <w:bottom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665" w:type="dxa"/>
            <w:gridSpan w:val="3"/>
            <w:vMerge/>
            <w:tcBorders>
              <w:left w:val="single" w:sz="4" w:space="0" w:color="auto"/>
              <w:bottom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561" w:type="dxa"/>
            <w:gridSpan w:val="2"/>
            <w:vMerge/>
            <w:tcBorders>
              <w:left w:val="single" w:sz="4" w:space="0" w:color="auto"/>
              <w:bottom w:val="single" w:sz="4" w:space="0" w:color="auto"/>
              <w:right w:val="single" w:sz="4" w:space="0" w:color="auto"/>
            </w:tcBorders>
            <w:vAlign w:val="center"/>
            <w:hideMark/>
          </w:tcPr>
          <w:p w:rsidR="00124C53" w:rsidRPr="0082255D" w:rsidRDefault="00124C53" w:rsidP="006E4ABB">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6E4ABB">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124C53" w:rsidRPr="0082255D" w:rsidRDefault="00124C53" w:rsidP="006E4ABB">
            <w:pPr>
              <w:jc w:val="center"/>
            </w:pPr>
            <w:r w:rsidRPr="0082255D">
              <w:rPr>
                <w:sz w:val="18"/>
                <w:szCs w:val="18"/>
                <w:lang w:eastAsia="en-US"/>
              </w:rPr>
              <w:t>0</w:t>
            </w:r>
          </w:p>
        </w:tc>
      </w:tr>
      <w:tr w:rsidR="00124C53" w:rsidRPr="0082255D"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Подпрограмма  4 «Деятельность и развитие школ дополнительного образования»</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8F1347" w:rsidP="00C961A6">
            <w:pPr>
              <w:widowControl w:val="0"/>
              <w:autoSpaceDE w:val="0"/>
              <w:autoSpaceDN w:val="0"/>
              <w:adjustRightInd w:val="0"/>
              <w:jc w:val="center"/>
              <w:rPr>
                <w:sz w:val="18"/>
                <w:szCs w:val="18"/>
                <w:lang w:eastAsia="en-US"/>
              </w:rPr>
            </w:pPr>
            <w:r>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5934,4</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5934,4</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5934,4</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8F1347" w:rsidP="00C961A6">
            <w:pPr>
              <w:widowControl w:val="0"/>
              <w:autoSpaceDE w:val="0"/>
              <w:autoSpaceDN w:val="0"/>
              <w:adjustRightInd w:val="0"/>
              <w:jc w:val="center"/>
              <w:rPr>
                <w:sz w:val="18"/>
                <w:szCs w:val="18"/>
                <w:lang w:eastAsia="en-US"/>
              </w:rPr>
            </w:pPr>
            <w:r>
              <w:rPr>
                <w:sz w:val="18"/>
                <w:szCs w:val="18"/>
                <w:lang w:eastAsia="en-US"/>
              </w:rPr>
              <w:t>24138,2</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C54C4E"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C54C4E" w:rsidRPr="0082255D" w:rsidRDefault="00C54C4E"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C54C4E" w:rsidRPr="0082255D" w:rsidRDefault="008F1347" w:rsidP="007C348C">
            <w:pPr>
              <w:widowControl w:val="0"/>
              <w:autoSpaceDE w:val="0"/>
              <w:autoSpaceDN w:val="0"/>
              <w:adjustRightInd w:val="0"/>
              <w:jc w:val="center"/>
              <w:rPr>
                <w:sz w:val="18"/>
                <w:szCs w:val="18"/>
                <w:lang w:eastAsia="en-US"/>
              </w:rPr>
            </w:pPr>
            <w:r>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850" w:type="dxa"/>
            <w:tcBorders>
              <w:top w:val="single" w:sz="4" w:space="0" w:color="auto"/>
              <w:left w:val="single" w:sz="4" w:space="0" w:color="auto"/>
              <w:bottom w:val="single" w:sz="4" w:space="0" w:color="auto"/>
              <w:right w:val="single" w:sz="4" w:space="0" w:color="auto"/>
            </w:tcBorders>
            <w:hideMark/>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851" w:type="dxa"/>
            <w:tcBorders>
              <w:top w:val="single" w:sz="4" w:space="0" w:color="auto"/>
              <w:left w:val="single" w:sz="4" w:space="0" w:color="auto"/>
              <w:bottom w:val="single" w:sz="4" w:space="0" w:color="auto"/>
              <w:right w:val="single" w:sz="4" w:space="0" w:color="auto"/>
            </w:tcBorders>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993" w:type="dxa"/>
            <w:tcBorders>
              <w:top w:val="single" w:sz="4" w:space="0" w:color="auto"/>
              <w:left w:val="single" w:sz="4" w:space="0" w:color="auto"/>
              <w:bottom w:val="single" w:sz="4" w:space="0" w:color="auto"/>
              <w:right w:val="single" w:sz="4" w:space="0" w:color="auto"/>
            </w:tcBorders>
            <w:hideMark/>
          </w:tcPr>
          <w:p w:rsidR="00C54C4E" w:rsidRPr="0082255D" w:rsidRDefault="008F1347" w:rsidP="007C348C">
            <w:pPr>
              <w:widowControl w:val="0"/>
              <w:autoSpaceDE w:val="0"/>
              <w:autoSpaceDN w:val="0"/>
              <w:adjustRightInd w:val="0"/>
              <w:jc w:val="center"/>
              <w:rPr>
                <w:sz w:val="18"/>
                <w:szCs w:val="18"/>
                <w:lang w:eastAsia="en-US"/>
              </w:rPr>
            </w:pPr>
            <w:r>
              <w:rPr>
                <w:sz w:val="18"/>
                <w:szCs w:val="18"/>
                <w:lang w:eastAsia="en-US"/>
              </w:rPr>
              <w:t>24138,2</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widowControl w:val="0"/>
              <w:autoSpaceDE w:val="0"/>
              <w:autoSpaceDN w:val="0"/>
              <w:adjustRightInd w:val="0"/>
              <w:jc w:val="both"/>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C54C4E"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jc w:val="both"/>
              <w:rPr>
                <w:sz w:val="18"/>
                <w:szCs w:val="18"/>
                <w:lang w:eastAsia="en-US"/>
              </w:rPr>
            </w:pPr>
            <w:r w:rsidRPr="0082255D">
              <w:rPr>
                <w:sz w:val="18"/>
                <w:szCs w:val="18"/>
                <w:lang w:eastAsia="en-US"/>
              </w:rPr>
              <w:t>4.1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C54C4E" w:rsidRPr="0082255D" w:rsidRDefault="00C54C4E" w:rsidP="00A14218">
            <w:pPr>
              <w:widowControl w:val="0"/>
              <w:autoSpaceDE w:val="0"/>
              <w:autoSpaceDN w:val="0"/>
              <w:adjustRightInd w:val="0"/>
              <w:rPr>
                <w:sz w:val="18"/>
                <w:szCs w:val="18"/>
                <w:lang w:eastAsia="en-US"/>
              </w:rPr>
            </w:pPr>
            <w:r w:rsidRPr="0082255D">
              <w:rPr>
                <w:sz w:val="18"/>
                <w:szCs w:val="18"/>
                <w:lang w:eastAsia="en-US"/>
              </w:rPr>
              <w:t>Обеспечение сохранения и развитие системы дополнительного образования детей</w:t>
            </w:r>
          </w:p>
        </w:tc>
        <w:tc>
          <w:tcPr>
            <w:tcW w:w="1091" w:type="dxa"/>
            <w:gridSpan w:val="5"/>
            <w:vMerge w:val="restart"/>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665" w:type="dxa"/>
            <w:gridSpan w:val="3"/>
            <w:vMerge w:val="restart"/>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jc w:val="both"/>
              <w:rPr>
                <w:sz w:val="18"/>
                <w:szCs w:val="18"/>
                <w:lang w:eastAsia="en-US"/>
              </w:rPr>
            </w:pPr>
            <w:r w:rsidRPr="0082255D">
              <w:rPr>
                <w:sz w:val="18"/>
                <w:szCs w:val="18"/>
                <w:lang w:eastAsia="en-US"/>
              </w:rPr>
              <w:t>ДХШ,</w:t>
            </w:r>
          </w:p>
          <w:p w:rsidR="00C54C4E" w:rsidRPr="0082255D" w:rsidRDefault="00C54C4E" w:rsidP="00C961A6">
            <w:pPr>
              <w:widowControl w:val="0"/>
              <w:autoSpaceDE w:val="0"/>
              <w:autoSpaceDN w:val="0"/>
              <w:adjustRightInd w:val="0"/>
              <w:jc w:val="both"/>
              <w:rPr>
                <w:sz w:val="18"/>
                <w:szCs w:val="18"/>
                <w:lang w:eastAsia="en-US"/>
              </w:rPr>
            </w:pPr>
            <w:r w:rsidRPr="0082255D">
              <w:rPr>
                <w:sz w:val="18"/>
                <w:szCs w:val="18"/>
                <w:lang w:eastAsia="en-US"/>
              </w:rPr>
              <w:t>ДМШ</w:t>
            </w:r>
          </w:p>
        </w:tc>
        <w:tc>
          <w:tcPr>
            <w:tcW w:w="1470" w:type="dxa"/>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C54C4E" w:rsidRPr="0082255D" w:rsidRDefault="00A1177F" w:rsidP="007C348C">
            <w:pPr>
              <w:widowControl w:val="0"/>
              <w:autoSpaceDE w:val="0"/>
              <w:autoSpaceDN w:val="0"/>
              <w:adjustRightInd w:val="0"/>
              <w:jc w:val="center"/>
              <w:rPr>
                <w:sz w:val="18"/>
                <w:szCs w:val="18"/>
                <w:lang w:eastAsia="en-US"/>
              </w:rPr>
            </w:pPr>
            <w:r>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850" w:type="dxa"/>
            <w:tcBorders>
              <w:top w:val="single" w:sz="4" w:space="0" w:color="auto"/>
              <w:left w:val="single" w:sz="4" w:space="0" w:color="auto"/>
              <w:bottom w:val="single" w:sz="4" w:space="0" w:color="auto"/>
              <w:right w:val="single" w:sz="4" w:space="0" w:color="auto"/>
            </w:tcBorders>
            <w:hideMark/>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851" w:type="dxa"/>
            <w:tcBorders>
              <w:top w:val="single" w:sz="4" w:space="0" w:color="auto"/>
              <w:left w:val="single" w:sz="4" w:space="0" w:color="auto"/>
              <w:bottom w:val="single" w:sz="4" w:space="0" w:color="auto"/>
              <w:right w:val="single" w:sz="4" w:space="0" w:color="auto"/>
            </w:tcBorders>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993" w:type="dxa"/>
            <w:tcBorders>
              <w:top w:val="single" w:sz="4" w:space="0" w:color="auto"/>
              <w:left w:val="single" w:sz="4" w:space="0" w:color="auto"/>
              <w:bottom w:val="single" w:sz="4" w:space="0" w:color="auto"/>
              <w:right w:val="single" w:sz="4" w:space="0" w:color="auto"/>
            </w:tcBorders>
            <w:hideMark/>
          </w:tcPr>
          <w:p w:rsidR="00C54C4E" w:rsidRPr="0082255D" w:rsidRDefault="00A1177F" w:rsidP="007C348C">
            <w:pPr>
              <w:widowControl w:val="0"/>
              <w:autoSpaceDE w:val="0"/>
              <w:autoSpaceDN w:val="0"/>
              <w:adjustRightInd w:val="0"/>
              <w:jc w:val="center"/>
              <w:rPr>
                <w:sz w:val="18"/>
                <w:szCs w:val="18"/>
                <w:lang w:eastAsia="en-US"/>
              </w:rPr>
            </w:pPr>
            <w:r>
              <w:rPr>
                <w:sz w:val="18"/>
                <w:szCs w:val="18"/>
                <w:lang w:eastAsia="en-US"/>
              </w:rPr>
              <w:t>24138,2</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C54C4E"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54C4E" w:rsidRPr="0082255D" w:rsidRDefault="00C54C4E"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54C4E" w:rsidRPr="0082255D" w:rsidRDefault="00C54C4E"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C54C4E" w:rsidRPr="0082255D" w:rsidRDefault="00C54C4E"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C54C4E" w:rsidRPr="0082255D" w:rsidRDefault="00C54C4E"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C54C4E" w:rsidRPr="0082255D" w:rsidRDefault="00C54C4E"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C54C4E" w:rsidRPr="0082255D" w:rsidRDefault="00C54C4E"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C54C4E" w:rsidRPr="0082255D" w:rsidRDefault="00A1177F" w:rsidP="007C348C">
            <w:pPr>
              <w:widowControl w:val="0"/>
              <w:autoSpaceDE w:val="0"/>
              <w:autoSpaceDN w:val="0"/>
              <w:adjustRightInd w:val="0"/>
              <w:jc w:val="center"/>
              <w:rPr>
                <w:sz w:val="18"/>
                <w:szCs w:val="18"/>
                <w:lang w:eastAsia="en-US"/>
              </w:rPr>
            </w:pPr>
            <w:r>
              <w:rPr>
                <w:sz w:val="18"/>
                <w:szCs w:val="18"/>
                <w:lang w:eastAsia="en-US"/>
              </w:rPr>
              <w:t>6335,0</w:t>
            </w:r>
          </w:p>
        </w:tc>
        <w:tc>
          <w:tcPr>
            <w:tcW w:w="993" w:type="dxa"/>
            <w:tcBorders>
              <w:top w:val="single" w:sz="4" w:space="0" w:color="auto"/>
              <w:left w:val="single" w:sz="4" w:space="0" w:color="auto"/>
              <w:bottom w:val="single" w:sz="4" w:space="0" w:color="auto"/>
              <w:right w:val="single" w:sz="4" w:space="0" w:color="auto"/>
            </w:tcBorders>
            <w:hideMark/>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850" w:type="dxa"/>
            <w:tcBorders>
              <w:top w:val="single" w:sz="4" w:space="0" w:color="auto"/>
              <w:left w:val="single" w:sz="4" w:space="0" w:color="auto"/>
              <w:bottom w:val="single" w:sz="4" w:space="0" w:color="auto"/>
              <w:right w:val="single" w:sz="4" w:space="0" w:color="auto"/>
            </w:tcBorders>
            <w:hideMark/>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851" w:type="dxa"/>
            <w:tcBorders>
              <w:top w:val="single" w:sz="4" w:space="0" w:color="auto"/>
              <w:left w:val="single" w:sz="4" w:space="0" w:color="auto"/>
              <w:bottom w:val="single" w:sz="4" w:space="0" w:color="auto"/>
              <w:right w:val="single" w:sz="4" w:space="0" w:color="auto"/>
            </w:tcBorders>
          </w:tcPr>
          <w:p w:rsidR="00C54C4E" w:rsidRPr="0082255D" w:rsidRDefault="00C54C4E" w:rsidP="007C348C">
            <w:pPr>
              <w:widowControl w:val="0"/>
              <w:autoSpaceDE w:val="0"/>
              <w:autoSpaceDN w:val="0"/>
              <w:adjustRightInd w:val="0"/>
              <w:jc w:val="center"/>
              <w:rPr>
                <w:sz w:val="18"/>
                <w:szCs w:val="18"/>
                <w:lang w:eastAsia="en-US"/>
              </w:rPr>
            </w:pPr>
            <w:r w:rsidRPr="0082255D">
              <w:rPr>
                <w:sz w:val="18"/>
                <w:szCs w:val="18"/>
                <w:lang w:eastAsia="en-US"/>
              </w:rPr>
              <w:t>5934,4</w:t>
            </w:r>
          </w:p>
        </w:tc>
        <w:tc>
          <w:tcPr>
            <w:tcW w:w="993" w:type="dxa"/>
            <w:tcBorders>
              <w:top w:val="single" w:sz="4" w:space="0" w:color="auto"/>
              <w:left w:val="single" w:sz="4" w:space="0" w:color="auto"/>
              <w:bottom w:val="single" w:sz="4" w:space="0" w:color="auto"/>
              <w:right w:val="single" w:sz="4" w:space="0" w:color="auto"/>
            </w:tcBorders>
            <w:hideMark/>
          </w:tcPr>
          <w:p w:rsidR="00C54C4E" w:rsidRPr="0082255D" w:rsidRDefault="00A1177F" w:rsidP="007C348C">
            <w:pPr>
              <w:widowControl w:val="0"/>
              <w:autoSpaceDE w:val="0"/>
              <w:autoSpaceDN w:val="0"/>
              <w:adjustRightInd w:val="0"/>
              <w:jc w:val="center"/>
              <w:rPr>
                <w:sz w:val="18"/>
                <w:szCs w:val="18"/>
                <w:lang w:eastAsia="en-US"/>
              </w:rPr>
            </w:pPr>
            <w:r>
              <w:rPr>
                <w:sz w:val="18"/>
                <w:szCs w:val="18"/>
                <w:lang w:eastAsia="en-US"/>
              </w:rPr>
              <w:t>24138,2</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665" w:type="dxa"/>
            <w:gridSpan w:val="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Подпрограмма 5 «Обеспечение реализации муниципальной программы»</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3391,6</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3331,4</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3331,4</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3331,4</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13385,8</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3391,6</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3331,4</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3331,4</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3331,4</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13385,8</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lastRenderedPageBreak/>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343" w:type="dxa"/>
            <w:gridSpan w:val="13"/>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5.1</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rPr>
                <w:sz w:val="18"/>
                <w:szCs w:val="18"/>
                <w:lang w:eastAsia="en-US"/>
              </w:rPr>
            </w:pPr>
            <w:r w:rsidRPr="0082255D">
              <w:rPr>
                <w:sz w:val="18"/>
                <w:szCs w:val="18"/>
                <w:lang w:eastAsia="en-US"/>
              </w:rPr>
              <w:t>Содержание аппарата управления</w:t>
            </w:r>
          </w:p>
        </w:tc>
        <w:tc>
          <w:tcPr>
            <w:tcW w:w="951" w:type="dxa"/>
            <w:gridSpan w:val="4"/>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818" w:type="dxa"/>
            <w:gridSpan w:val="5"/>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548"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Отдел культуры и кино</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2668,8</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667,2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2668,8</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5.2</w:t>
            </w:r>
          </w:p>
        </w:tc>
        <w:tc>
          <w:tcPr>
            <w:tcW w:w="1607" w:type="dxa"/>
            <w:gridSpan w:val="2"/>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rPr>
                <w:sz w:val="18"/>
                <w:szCs w:val="18"/>
                <w:lang w:eastAsia="en-US"/>
              </w:rPr>
            </w:pPr>
            <w:r w:rsidRPr="0082255D">
              <w:rPr>
                <w:sz w:val="18"/>
                <w:szCs w:val="18"/>
                <w:lang w:eastAsia="en-US"/>
              </w:rPr>
              <w:t>Содержание централизованной бухгалтерии</w:t>
            </w:r>
          </w:p>
        </w:tc>
        <w:tc>
          <w:tcPr>
            <w:tcW w:w="951" w:type="dxa"/>
            <w:gridSpan w:val="4"/>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Прочие расходы</w:t>
            </w:r>
          </w:p>
        </w:tc>
        <w:tc>
          <w:tcPr>
            <w:tcW w:w="818" w:type="dxa"/>
            <w:gridSpan w:val="5"/>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2019-2022</w:t>
            </w:r>
          </w:p>
        </w:tc>
        <w:tc>
          <w:tcPr>
            <w:tcW w:w="548" w:type="dxa"/>
            <w:vMerge w:val="restart"/>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both"/>
              <w:rPr>
                <w:sz w:val="18"/>
                <w:szCs w:val="18"/>
                <w:lang w:eastAsia="en-US"/>
              </w:rPr>
            </w:pPr>
            <w:r w:rsidRPr="0082255D">
              <w:rPr>
                <w:sz w:val="18"/>
                <w:szCs w:val="18"/>
                <w:lang w:eastAsia="en-US"/>
              </w:rPr>
              <w:t>Отдел культуры и кино</w:t>
            </w: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Всего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2724,4</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2664,2</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2664,2</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2664,2</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10717,0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федеральный бюджет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областного</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бюджета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расходы     бюджета Ковернинского муниципального района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2724,4</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2664,2</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2664,2</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2664,5</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A1177F" w:rsidP="00C961A6">
            <w:pPr>
              <w:widowControl w:val="0"/>
              <w:autoSpaceDE w:val="0"/>
              <w:autoSpaceDN w:val="0"/>
              <w:adjustRightInd w:val="0"/>
              <w:jc w:val="center"/>
              <w:rPr>
                <w:sz w:val="18"/>
                <w:szCs w:val="18"/>
                <w:lang w:eastAsia="en-US"/>
              </w:rPr>
            </w:pPr>
            <w:r>
              <w:rPr>
                <w:sz w:val="18"/>
                <w:szCs w:val="18"/>
                <w:lang w:eastAsia="en-US"/>
              </w:rPr>
              <w:t>10717,0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РФ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внебюджетных фондов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r w:rsidR="00124C53" w:rsidRPr="0082255D" w:rsidTr="000B6F13">
        <w:trPr>
          <w:trHeight w:val="36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951" w:type="dxa"/>
            <w:gridSpan w:val="4"/>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818" w:type="dxa"/>
            <w:gridSpan w:val="5"/>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124C53" w:rsidRPr="0082255D" w:rsidRDefault="00124C53" w:rsidP="00C961A6">
            <w:pPr>
              <w:rPr>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rPr>
                <w:sz w:val="18"/>
                <w:szCs w:val="18"/>
                <w:lang w:eastAsia="en-US"/>
              </w:rPr>
            </w:pPr>
            <w:r w:rsidRPr="0082255D">
              <w:rPr>
                <w:sz w:val="18"/>
                <w:szCs w:val="18"/>
                <w:lang w:eastAsia="en-US"/>
              </w:rPr>
              <w:t xml:space="preserve"> прочие     источники </w:t>
            </w:r>
          </w:p>
        </w:tc>
        <w:tc>
          <w:tcPr>
            <w:tcW w:w="991"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24C53" w:rsidRPr="0082255D" w:rsidRDefault="00124C53" w:rsidP="00C961A6">
            <w:pPr>
              <w:widowControl w:val="0"/>
              <w:autoSpaceDE w:val="0"/>
              <w:autoSpaceDN w:val="0"/>
              <w:adjustRightInd w:val="0"/>
              <w:jc w:val="center"/>
              <w:rPr>
                <w:sz w:val="18"/>
                <w:szCs w:val="18"/>
                <w:lang w:eastAsia="en-US"/>
              </w:rPr>
            </w:pPr>
            <w:r w:rsidRPr="0082255D">
              <w:rPr>
                <w:sz w:val="18"/>
                <w:szCs w:val="18"/>
                <w:lang w:eastAsia="en-US"/>
              </w:rPr>
              <w:t>0</w:t>
            </w:r>
          </w:p>
        </w:tc>
      </w:tr>
    </w:tbl>
    <w:p w:rsidR="00961B6F" w:rsidRDefault="00961B6F" w:rsidP="00961B6F">
      <w:pPr>
        <w:widowControl w:val="0"/>
        <w:autoSpaceDE w:val="0"/>
        <w:autoSpaceDN w:val="0"/>
        <w:adjustRightInd w:val="0"/>
        <w:rPr>
          <w:b/>
        </w:rPr>
      </w:pPr>
    </w:p>
    <w:p w:rsidR="00F46021" w:rsidRPr="0082255D" w:rsidRDefault="00F46021" w:rsidP="00961B6F">
      <w:pPr>
        <w:widowControl w:val="0"/>
        <w:autoSpaceDE w:val="0"/>
        <w:autoSpaceDN w:val="0"/>
        <w:adjustRightInd w:val="0"/>
        <w:rPr>
          <w:b/>
        </w:rPr>
      </w:pPr>
    </w:p>
    <w:p w:rsidR="00EC4442" w:rsidRDefault="00EC4442" w:rsidP="0082255D">
      <w:pPr>
        <w:widowControl w:val="0"/>
        <w:autoSpaceDE w:val="0"/>
        <w:autoSpaceDN w:val="0"/>
        <w:adjustRightInd w:val="0"/>
        <w:ind w:firstLine="540"/>
        <w:jc w:val="center"/>
        <w:rPr>
          <w:b/>
          <w:sz w:val="22"/>
        </w:rPr>
      </w:pPr>
    </w:p>
    <w:p w:rsidR="003E54FD" w:rsidRPr="00D8576E" w:rsidRDefault="003E54FD" w:rsidP="005809B9">
      <w:pPr>
        <w:widowControl w:val="0"/>
        <w:autoSpaceDE w:val="0"/>
        <w:autoSpaceDN w:val="0"/>
        <w:adjustRightInd w:val="0"/>
        <w:jc w:val="center"/>
        <w:rPr>
          <w:b/>
          <w:sz w:val="22"/>
          <w:vertAlign w:val="superscript"/>
        </w:rPr>
      </w:pPr>
      <w:r w:rsidRPr="0082255D">
        <w:rPr>
          <w:b/>
          <w:sz w:val="22"/>
        </w:rPr>
        <w:t>2.5. Индикаторы достижения цели и непосре</w:t>
      </w:r>
      <w:r w:rsidR="00281E81">
        <w:rPr>
          <w:b/>
          <w:sz w:val="22"/>
        </w:rPr>
        <w:t>дственные результаты реализации</w:t>
      </w:r>
      <w:r w:rsidRPr="0082255D">
        <w:rPr>
          <w:b/>
          <w:sz w:val="22"/>
        </w:rPr>
        <w:t xml:space="preserve"> программы</w:t>
      </w:r>
      <w:r w:rsidR="00D8576E">
        <w:rPr>
          <w:b/>
          <w:sz w:val="22"/>
        </w:rPr>
        <w:t xml:space="preserve"> </w:t>
      </w:r>
    </w:p>
    <w:p w:rsidR="00281E81" w:rsidRPr="0082255D" w:rsidRDefault="00281E81" w:rsidP="0082255D">
      <w:pPr>
        <w:widowControl w:val="0"/>
        <w:autoSpaceDE w:val="0"/>
        <w:autoSpaceDN w:val="0"/>
        <w:adjustRightInd w:val="0"/>
        <w:ind w:firstLine="540"/>
        <w:jc w:val="center"/>
        <w:rPr>
          <w:sz w:val="22"/>
        </w:rPr>
      </w:pPr>
    </w:p>
    <w:p w:rsidR="003E54FD" w:rsidRPr="0082255D" w:rsidRDefault="003E54FD" w:rsidP="00C961A6">
      <w:pPr>
        <w:widowControl w:val="0"/>
        <w:autoSpaceDE w:val="0"/>
        <w:autoSpaceDN w:val="0"/>
        <w:adjustRightInd w:val="0"/>
        <w:jc w:val="right"/>
        <w:outlineLvl w:val="3"/>
      </w:pPr>
      <w:r w:rsidRPr="0082255D">
        <w:t xml:space="preserve">Таблица 2. </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3583"/>
        <w:gridCol w:w="1540"/>
        <w:gridCol w:w="936"/>
        <w:gridCol w:w="936"/>
        <w:gridCol w:w="937"/>
        <w:gridCol w:w="937"/>
        <w:gridCol w:w="936"/>
      </w:tblGrid>
      <w:tr w:rsidR="002D10E2" w:rsidRPr="005809B9" w:rsidTr="00843D32">
        <w:trPr>
          <w:trHeight w:val="573"/>
        </w:trPr>
        <w:tc>
          <w:tcPr>
            <w:tcW w:w="249" w:type="pct"/>
            <w:vMerge w:val="restart"/>
          </w:tcPr>
          <w:p w:rsidR="002D10E2" w:rsidRPr="005809B9" w:rsidRDefault="002D10E2" w:rsidP="00C961A6">
            <w:pPr>
              <w:widowControl w:val="0"/>
              <w:autoSpaceDE w:val="0"/>
              <w:autoSpaceDN w:val="0"/>
              <w:adjustRightInd w:val="0"/>
              <w:jc w:val="center"/>
            </w:pPr>
            <w:r w:rsidRPr="005809B9">
              <w:rPr>
                <w:sz w:val="22"/>
                <w:szCs w:val="22"/>
              </w:rPr>
              <w:lastRenderedPageBreak/>
              <w:t>N</w:t>
            </w:r>
          </w:p>
          <w:p w:rsidR="002D10E2" w:rsidRPr="005809B9" w:rsidRDefault="002D10E2" w:rsidP="00C961A6">
            <w:pPr>
              <w:widowControl w:val="0"/>
              <w:autoSpaceDE w:val="0"/>
              <w:autoSpaceDN w:val="0"/>
              <w:adjustRightInd w:val="0"/>
              <w:jc w:val="center"/>
              <w:outlineLvl w:val="3"/>
            </w:pPr>
            <w:r w:rsidRPr="005809B9">
              <w:rPr>
                <w:sz w:val="22"/>
                <w:szCs w:val="22"/>
              </w:rPr>
              <w:t>п/п</w:t>
            </w:r>
          </w:p>
        </w:tc>
        <w:tc>
          <w:tcPr>
            <w:tcW w:w="1737" w:type="pct"/>
            <w:vMerge w:val="restart"/>
          </w:tcPr>
          <w:p w:rsidR="002D10E2" w:rsidRPr="005809B9" w:rsidRDefault="002D10E2" w:rsidP="00C961A6">
            <w:pPr>
              <w:widowControl w:val="0"/>
              <w:autoSpaceDE w:val="0"/>
              <w:autoSpaceDN w:val="0"/>
              <w:adjustRightInd w:val="0"/>
              <w:jc w:val="center"/>
            </w:pPr>
            <w:r w:rsidRPr="005809B9">
              <w:rPr>
                <w:sz w:val="22"/>
                <w:szCs w:val="22"/>
              </w:rPr>
              <w:t>Наименование индикатора/</w:t>
            </w:r>
          </w:p>
          <w:p w:rsidR="002D10E2" w:rsidRPr="005809B9" w:rsidRDefault="002D10E2" w:rsidP="00C961A6">
            <w:pPr>
              <w:widowControl w:val="0"/>
              <w:autoSpaceDE w:val="0"/>
              <w:autoSpaceDN w:val="0"/>
              <w:adjustRightInd w:val="0"/>
              <w:jc w:val="center"/>
            </w:pPr>
            <w:r w:rsidRPr="005809B9">
              <w:rPr>
                <w:sz w:val="22"/>
                <w:szCs w:val="22"/>
              </w:rPr>
              <w:t>непосредственного результата</w:t>
            </w:r>
          </w:p>
        </w:tc>
        <w:tc>
          <w:tcPr>
            <w:tcW w:w="746" w:type="pct"/>
            <w:vMerge w:val="restart"/>
          </w:tcPr>
          <w:p w:rsidR="002D10E2" w:rsidRPr="005809B9" w:rsidRDefault="002D10E2" w:rsidP="00C961A6">
            <w:pPr>
              <w:widowControl w:val="0"/>
              <w:autoSpaceDE w:val="0"/>
              <w:autoSpaceDN w:val="0"/>
              <w:adjustRightInd w:val="0"/>
              <w:jc w:val="center"/>
            </w:pPr>
            <w:r w:rsidRPr="005809B9">
              <w:rPr>
                <w:sz w:val="22"/>
                <w:szCs w:val="22"/>
              </w:rPr>
              <w:t>Ед.</w:t>
            </w:r>
          </w:p>
          <w:p w:rsidR="002D10E2" w:rsidRPr="005809B9" w:rsidRDefault="002D10E2" w:rsidP="00C961A6">
            <w:pPr>
              <w:widowControl w:val="0"/>
              <w:autoSpaceDE w:val="0"/>
              <w:autoSpaceDN w:val="0"/>
              <w:adjustRightInd w:val="0"/>
              <w:jc w:val="center"/>
              <w:outlineLvl w:val="3"/>
            </w:pPr>
            <w:r w:rsidRPr="005809B9">
              <w:rPr>
                <w:sz w:val="22"/>
                <w:szCs w:val="22"/>
              </w:rPr>
              <w:t>измерения</w:t>
            </w:r>
          </w:p>
        </w:tc>
        <w:tc>
          <w:tcPr>
            <w:tcW w:w="2268" w:type="pct"/>
            <w:gridSpan w:val="5"/>
          </w:tcPr>
          <w:p w:rsidR="002D10E2" w:rsidRPr="005809B9" w:rsidRDefault="002D10E2" w:rsidP="00C961A6">
            <w:pPr>
              <w:widowControl w:val="0"/>
              <w:autoSpaceDE w:val="0"/>
              <w:autoSpaceDN w:val="0"/>
              <w:adjustRightInd w:val="0"/>
              <w:jc w:val="center"/>
            </w:pPr>
            <w:r w:rsidRPr="005809B9">
              <w:rPr>
                <w:sz w:val="22"/>
                <w:szCs w:val="22"/>
              </w:rPr>
              <w:t>Значение индикатора/ непосредственного  результата</w:t>
            </w:r>
          </w:p>
        </w:tc>
      </w:tr>
      <w:tr w:rsidR="00C87517" w:rsidRPr="005809B9" w:rsidTr="00843D32">
        <w:trPr>
          <w:trHeight w:val="148"/>
        </w:trPr>
        <w:tc>
          <w:tcPr>
            <w:tcW w:w="249" w:type="pct"/>
            <w:vMerge/>
          </w:tcPr>
          <w:p w:rsidR="002D10E2" w:rsidRPr="005809B9" w:rsidRDefault="002D10E2" w:rsidP="00C961A6">
            <w:pPr>
              <w:widowControl w:val="0"/>
              <w:autoSpaceDE w:val="0"/>
              <w:autoSpaceDN w:val="0"/>
              <w:adjustRightInd w:val="0"/>
              <w:jc w:val="center"/>
              <w:outlineLvl w:val="3"/>
            </w:pPr>
          </w:p>
        </w:tc>
        <w:tc>
          <w:tcPr>
            <w:tcW w:w="1737" w:type="pct"/>
            <w:vMerge/>
          </w:tcPr>
          <w:p w:rsidR="002D10E2" w:rsidRPr="005809B9" w:rsidRDefault="002D10E2" w:rsidP="00C961A6">
            <w:pPr>
              <w:widowControl w:val="0"/>
              <w:autoSpaceDE w:val="0"/>
              <w:autoSpaceDN w:val="0"/>
              <w:adjustRightInd w:val="0"/>
              <w:jc w:val="center"/>
              <w:outlineLvl w:val="3"/>
            </w:pPr>
          </w:p>
        </w:tc>
        <w:tc>
          <w:tcPr>
            <w:tcW w:w="746" w:type="pct"/>
            <w:vMerge/>
          </w:tcPr>
          <w:p w:rsidR="002D10E2" w:rsidRPr="005809B9" w:rsidRDefault="002D10E2" w:rsidP="00C961A6">
            <w:pPr>
              <w:widowControl w:val="0"/>
              <w:autoSpaceDE w:val="0"/>
              <w:autoSpaceDN w:val="0"/>
              <w:adjustRightInd w:val="0"/>
              <w:jc w:val="center"/>
              <w:outlineLvl w:val="3"/>
            </w:pPr>
          </w:p>
        </w:tc>
        <w:tc>
          <w:tcPr>
            <w:tcW w:w="454" w:type="pct"/>
            <w:shd w:val="clear" w:color="auto" w:fill="FFFFFF" w:themeFill="background1"/>
          </w:tcPr>
          <w:p w:rsidR="00E06320" w:rsidRPr="005809B9" w:rsidRDefault="002D10E2" w:rsidP="00C961A6">
            <w:pPr>
              <w:widowControl w:val="0"/>
              <w:autoSpaceDE w:val="0"/>
              <w:autoSpaceDN w:val="0"/>
              <w:adjustRightInd w:val="0"/>
              <w:jc w:val="center"/>
            </w:pPr>
            <w:r w:rsidRPr="005809B9">
              <w:rPr>
                <w:sz w:val="22"/>
                <w:szCs w:val="22"/>
              </w:rPr>
              <w:t>2018</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2019</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2020</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2021</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2022</w:t>
            </w:r>
          </w:p>
        </w:tc>
      </w:tr>
      <w:tr w:rsidR="002D10E2" w:rsidRPr="005809B9" w:rsidTr="00914AF9">
        <w:trPr>
          <w:trHeight w:val="559"/>
        </w:trPr>
        <w:tc>
          <w:tcPr>
            <w:tcW w:w="5000" w:type="pct"/>
            <w:gridSpan w:val="8"/>
            <w:shd w:val="clear" w:color="auto" w:fill="FFFFFF" w:themeFill="background1"/>
          </w:tcPr>
          <w:p w:rsidR="002D10E2" w:rsidRPr="005809B9" w:rsidRDefault="00A665B3" w:rsidP="00C961A6">
            <w:hyperlink w:anchor="Подпрограмма1" w:history="1">
              <w:r w:rsidR="002D10E2" w:rsidRPr="005809B9">
                <w:rPr>
                  <w:rStyle w:val="af4"/>
                  <w:color w:val="auto"/>
                  <w:sz w:val="22"/>
                  <w:szCs w:val="22"/>
                  <w:lang w:eastAsia="en-US"/>
                </w:rPr>
                <w:t>Подпрограмма 1</w:t>
              </w:r>
            </w:hyperlink>
            <w:r w:rsidR="002D10E2" w:rsidRPr="005809B9">
              <w:rPr>
                <w:sz w:val="22"/>
                <w:szCs w:val="22"/>
              </w:rPr>
              <w:t xml:space="preserve"> «Повышение общественно значимого статуса библиотеки, книги, чтения и уровня общей и информационной культуры»</w:t>
            </w:r>
          </w:p>
        </w:tc>
      </w:tr>
      <w:tr w:rsidR="00414A18" w:rsidRPr="005809B9" w:rsidTr="00843D32">
        <w:trPr>
          <w:trHeight w:val="280"/>
        </w:trPr>
        <w:tc>
          <w:tcPr>
            <w:tcW w:w="249" w:type="pct"/>
          </w:tcPr>
          <w:p w:rsidR="00414A18" w:rsidRPr="005809B9" w:rsidRDefault="00414A18" w:rsidP="00C961A6">
            <w:pPr>
              <w:widowControl w:val="0"/>
              <w:autoSpaceDE w:val="0"/>
              <w:autoSpaceDN w:val="0"/>
              <w:adjustRightInd w:val="0"/>
              <w:jc w:val="center"/>
              <w:outlineLvl w:val="3"/>
            </w:pPr>
            <w:r w:rsidRPr="005809B9">
              <w:rPr>
                <w:sz w:val="22"/>
                <w:szCs w:val="22"/>
              </w:rPr>
              <w:t>1</w:t>
            </w:r>
          </w:p>
        </w:tc>
        <w:tc>
          <w:tcPr>
            <w:tcW w:w="1737" w:type="pct"/>
          </w:tcPr>
          <w:p w:rsidR="00414A18" w:rsidRPr="005809B9" w:rsidRDefault="00414A18" w:rsidP="00C961A6">
            <w:pPr>
              <w:rPr>
                <w:u w:val="single"/>
              </w:rPr>
            </w:pPr>
            <w:r w:rsidRPr="005809B9">
              <w:rPr>
                <w:sz w:val="22"/>
                <w:szCs w:val="22"/>
                <w:u w:val="single"/>
              </w:rPr>
              <w:t>Индикатор 1.1.</w:t>
            </w:r>
            <w:r w:rsidR="00F46021">
              <w:rPr>
                <w:sz w:val="22"/>
                <w:szCs w:val="22"/>
                <w:u w:val="single"/>
                <w:vertAlign w:val="superscript"/>
              </w:rPr>
              <w:t xml:space="preserve"> *</w:t>
            </w:r>
          </w:p>
          <w:p w:rsidR="00414A18" w:rsidRPr="005809B9" w:rsidRDefault="00414A18" w:rsidP="00440756">
            <w:r w:rsidRPr="005809B9">
              <w:rPr>
                <w:sz w:val="22"/>
                <w:szCs w:val="22"/>
              </w:rPr>
              <w:t xml:space="preserve">Увеличение доли посещений  общедоступных библиотек </w:t>
            </w:r>
          </w:p>
        </w:tc>
        <w:tc>
          <w:tcPr>
            <w:tcW w:w="746" w:type="pct"/>
          </w:tcPr>
          <w:p w:rsidR="00414A18" w:rsidRPr="005809B9" w:rsidRDefault="00414A18" w:rsidP="00C961A6">
            <w:pPr>
              <w:widowControl w:val="0"/>
              <w:autoSpaceDE w:val="0"/>
              <w:autoSpaceDN w:val="0"/>
              <w:adjustRightInd w:val="0"/>
              <w:jc w:val="center"/>
            </w:pPr>
            <w:r w:rsidRPr="005809B9">
              <w:rPr>
                <w:sz w:val="22"/>
                <w:szCs w:val="22"/>
              </w:rPr>
              <w:t>% к предыдущему году</w:t>
            </w:r>
          </w:p>
        </w:tc>
        <w:tc>
          <w:tcPr>
            <w:tcW w:w="454" w:type="pct"/>
            <w:shd w:val="clear" w:color="auto" w:fill="FFFFFF" w:themeFill="background1"/>
          </w:tcPr>
          <w:p w:rsidR="00414A18" w:rsidRPr="005809B9" w:rsidRDefault="00414A18" w:rsidP="005A0D5C">
            <w:pPr>
              <w:widowControl w:val="0"/>
              <w:autoSpaceDE w:val="0"/>
              <w:autoSpaceDN w:val="0"/>
              <w:adjustRightInd w:val="0"/>
              <w:jc w:val="center"/>
            </w:pPr>
            <w:r w:rsidRPr="005809B9">
              <w:rPr>
                <w:sz w:val="22"/>
                <w:szCs w:val="22"/>
              </w:rPr>
              <w:t>1.5</w:t>
            </w:r>
          </w:p>
        </w:tc>
        <w:tc>
          <w:tcPr>
            <w:tcW w:w="454" w:type="pct"/>
          </w:tcPr>
          <w:p w:rsidR="00414A18" w:rsidRPr="005809B9" w:rsidRDefault="00414A18" w:rsidP="005A0D5C">
            <w:pPr>
              <w:jc w:val="center"/>
            </w:pPr>
            <w:r w:rsidRPr="005809B9">
              <w:rPr>
                <w:sz w:val="22"/>
                <w:szCs w:val="22"/>
              </w:rPr>
              <w:t>1.5</w:t>
            </w:r>
          </w:p>
        </w:tc>
        <w:tc>
          <w:tcPr>
            <w:tcW w:w="454" w:type="pct"/>
          </w:tcPr>
          <w:p w:rsidR="00414A18" w:rsidRPr="005809B9" w:rsidRDefault="00414A18" w:rsidP="005A0D5C">
            <w:pPr>
              <w:jc w:val="center"/>
            </w:pPr>
            <w:r w:rsidRPr="005809B9">
              <w:rPr>
                <w:sz w:val="22"/>
                <w:szCs w:val="22"/>
              </w:rPr>
              <w:t>1.5</w:t>
            </w:r>
          </w:p>
        </w:tc>
        <w:tc>
          <w:tcPr>
            <w:tcW w:w="454" w:type="pct"/>
          </w:tcPr>
          <w:p w:rsidR="00414A18" w:rsidRPr="005809B9" w:rsidRDefault="00414A18" w:rsidP="005A0D5C">
            <w:pPr>
              <w:jc w:val="center"/>
            </w:pPr>
            <w:r w:rsidRPr="005809B9">
              <w:rPr>
                <w:sz w:val="22"/>
                <w:szCs w:val="22"/>
              </w:rPr>
              <w:t>1.5</w:t>
            </w:r>
          </w:p>
        </w:tc>
        <w:tc>
          <w:tcPr>
            <w:tcW w:w="454" w:type="pct"/>
            <w:shd w:val="clear" w:color="auto" w:fill="FFFFFF" w:themeFill="background1"/>
          </w:tcPr>
          <w:p w:rsidR="00414A18" w:rsidRPr="005809B9" w:rsidRDefault="00414A18" w:rsidP="005A0D5C">
            <w:pPr>
              <w:widowControl w:val="0"/>
              <w:autoSpaceDE w:val="0"/>
              <w:autoSpaceDN w:val="0"/>
              <w:adjustRightInd w:val="0"/>
              <w:jc w:val="center"/>
            </w:pPr>
            <w:r w:rsidRPr="005809B9">
              <w:rPr>
                <w:sz w:val="22"/>
                <w:szCs w:val="22"/>
              </w:rPr>
              <w:t>1.5</w:t>
            </w:r>
          </w:p>
        </w:tc>
      </w:tr>
      <w:tr w:rsidR="00414A18" w:rsidRPr="005809B9" w:rsidTr="00843D32">
        <w:trPr>
          <w:trHeight w:val="280"/>
        </w:trPr>
        <w:tc>
          <w:tcPr>
            <w:tcW w:w="249" w:type="pct"/>
          </w:tcPr>
          <w:p w:rsidR="00414A18" w:rsidRPr="005809B9" w:rsidRDefault="00414A18" w:rsidP="00C961A6">
            <w:pPr>
              <w:widowControl w:val="0"/>
              <w:autoSpaceDE w:val="0"/>
              <w:autoSpaceDN w:val="0"/>
              <w:adjustRightInd w:val="0"/>
              <w:jc w:val="center"/>
              <w:outlineLvl w:val="3"/>
            </w:pPr>
            <w:r w:rsidRPr="005809B9">
              <w:rPr>
                <w:sz w:val="22"/>
                <w:szCs w:val="22"/>
              </w:rPr>
              <w:t>2</w:t>
            </w:r>
          </w:p>
        </w:tc>
        <w:tc>
          <w:tcPr>
            <w:tcW w:w="1737" w:type="pct"/>
          </w:tcPr>
          <w:p w:rsidR="00414A18" w:rsidRPr="005809B9" w:rsidRDefault="00414A18" w:rsidP="00C961A6">
            <w:pPr>
              <w:widowControl w:val="0"/>
              <w:autoSpaceDE w:val="0"/>
              <w:autoSpaceDN w:val="0"/>
              <w:adjustRightInd w:val="0"/>
              <w:rPr>
                <w:u w:val="single"/>
              </w:rPr>
            </w:pPr>
            <w:r w:rsidRPr="005809B9">
              <w:rPr>
                <w:sz w:val="22"/>
                <w:szCs w:val="22"/>
                <w:u w:val="single"/>
              </w:rPr>
              <w:t>Непосредственный результат 1.1.</w:t>
            </w:r>
          </w:p>
          <w:p w:rsidR="00414A18" w:rsidRPr="005809B9" w:rsidRDefault="00414A18" w:rsidP="00440756">
            <w:pPr>
              <w:widowControl w:val="0"/>
              <w:autoSpaceDE w:val="0"/>
              <w:autoSpaceDN w:val="0"/>
              <w:adjustRightInd w:val="0"/>
            </w:pPr>
            <w:r w:rsidRPr="005809B9">
              <w:rPr>
                <w:sz w:val="22"/>
                <w:szCs w:val="22"/>
              </w:rPr>
              <w:t>Количество посещений общедоступных библиотек</w:t>
            </w:r>
          </w:p>
        </w:tc>
        <w:tc>
          <w:tcPr>
            <w:tcW w:w="746" w:type="pct"/>
          </w:tcPr>
          <w:p w:rsidR="00414A18" w:rsidRPr="005809B9" w:rsidRDefault="00414A18" w:rsidP="00C961A6">
            <w:pPr>
              <w:widowControl w:val="0"/>
              <w:autoSpaceDE w:val="0"/>
              <w:autoSpaceDN w:val="0"/>
              <w:adjustRightInd w:val="0"/>
              <w:jc w:val="center"/>
            </w:pPr>
            <w:r w:rsidRPr="005809B9">
              <w:rPr>
                <w:sz w:val="22"/>
                <w:szCs w:val="22"/>
              </w:rPr>
              <w:t>Человек</w:t>
            </w:r>
          </w:p>
        </w:tc>
        <w:tc>
          <w:tcPr>
            <w:tcW w:w="454" w:type="pct"/>
            <w:shd w:val="clear" w:color="auto" w:fill="FFFFFF" w:themeFill="background1"/>
          </w:tcPr>
          <w:p w:rsidR="00414A18" w:rsidRPr="005809B9" w:rsidRDefault="00414A18" w:rsidP="005A0D5C">
            <w:pPr>
              <w:widowControl w:val="0"/>
              <w:autoSpaceDE w:val="0"/>
              <w:autoSpaceDN w:val="0"/>
              <w:adjustRightInd w:val="0"/>
              <w:jc w:val="center"/>
            </w:pPr>
            <w:r w:rsidRPr="005809B9">
              <w:rPr>
                <w:sz w:val="22"/>
                <w:szCs w:val="22"/>
              </w:rPr>
              <w:t>116237</w:t>
            </w:r>
          </w:p>
        </w:tc>
        <w:tc>
          <w:tcPr>
            <w:tcW w:w="454" w:type="pct"/>
          </w:tcPr>
          <w:p w:rsidR="00414A18" w:rsidRPr="005809B9" w:rsidRDefault="00414A18" w:rsidP="005A0D5C">
            <w:pPr>
              <w:widowControl w:val="0"/>
              <w:autoSpaceDE w:val="0"/>
              <w:autoSpaceDN w:val="0"/>
              <w:adjustRightInd w:val="0"/>
              <w:jc w:val="center"/>
            </w:pPr>
            <w:r w:rsidRPr="005809B9">
              <w:rPr>
                <w:sz w:val="22"/>
                <w:szCs w:val="22"/>
              </w:rPr>
              <w:t>1</w:t>
            </w:r>
            <w:r w:rsidR="00843D32" w:rsidRPr="005809B9">
              <w:rPr>
                <w:sz w:val="22"/>
                <w:szCs w:val="22"/>
              </w:rPr>
              <w:t>17980</w:t>
            </w:r>
          </w:p>
        </w:tc>
        <w:tc>
          <w:tcPr>
            <w:tcW w:w="454" w:type="pct"/>
          </w:tcPr>
          <w:p w:rsidR="00414A18" w:rsidRPr="005809B9" w:rsidRDefault="00843D32" w:rsidP="005A0D5C">
            <w:pPr>
              <w:widowControl w:val="0"/>
              <w:autoSpaceDE w:val="0"/>
              <w:autoSpaceDN w:val="0"/>
              <w:adjustRightInd w:val="0"/>
              <w:jc w:val="center"/>
            </w:pPr>
            <w:r w:rsidRPr="005809B9">
              <w:rPr>
                <w:sz w:val="22"/>
                <w:szCs w:val="22"/>
              </w:rPr>
              <w:t>119750</w:t>
            </w:r>
          </w:p>
        </w:tc>
        <w:tc>
          <w:tcPr>
            <w:tcW w:w="454" w:type="pct"/>
          </w:tcPr>
          <w:p w:rsidR="00414A18" w:rsidRPr="005809B9" w:rsidRDefault="00843D32" w:rsidP="00843D32">
            <w:pPr>
              <w:widowControl w:val="0"/>
              <w:autoSpaceDE w:val="0"/>
              <w:autoSpaceDN w:val="0"/>
              <w:adjustRightInd w:val="0"/>
            </w:pPr>
            <w:r w:rsidRPr="005809B9">
              <w:rPr>
                <w:sz w:val="22"/>
                <w:szCs w:val="22"/>
              </w:rPr>
              <w:t>121546</w:t>
            </w:r>
          </w:p>
        </w:tc>
        <w:tc>
          <w:tcPr>
            <w:tcW w:w="454" w:type="pct"/>
            <w:shd w:val="clear" w:color="auto" w:fill="FFFFFF" w:themeFill="background1"/>
          </w:tcPr>
          <w:p w:rsidR="00414A18" w:rsidRPr="005809B9" w:rsidRDefault="00843D32" w:rsidP="005A0D5C">
            <w:pPr>
              <w:widowControl w:val="0"/>
              <w:autoSpaceDE w:val="0"/>
              <w:autoSpaceDN w:val="0"/>
              <w:adjustRightInd w:val="0"/>
              <w:jc w:val="center"/>
            </w:pPr>
            <w:r w:rsidRPr="005809B9">
              <w:rPr>
                <w:sz w:val="22"/>
                <w:szCs w:val="22"/>
              </w:rPr>
              <w:t>123369</w:t>
            </w:r>
          </w:p>
        </w:tc>
      </w:tr>
      <w:tr w:rsidR="00C87517" w:rsidRPr="005809B9" w:rsidTr="00843D32">
        <w:trPr>
          <w:trHeight w:val="280"/>
        </w:trPr>
        <w:tc>
          <w:tcPr>
            <w:tcW w:w="249" w:type="pct"/>
          </w:tcPr>
          <w:p w:rsidR="002D10E2" w:rsidRPr="005809B9" w:rsidRDefault="002D10E2" w:rsidP="00C961A6">
            <w:pPr>
              <w:widowControl w:val="0"/>
              <w:autoSpaceDE w:val="0"/>
              <w:autoSpaceDN w:val="0"/>
              <w:adjustRightInd w:val="0"/>
              <w:jc w:val="center"/>
              <w:outlineLvl w:val="3"/>
            </w:pPr>
            <w:r w:rsidRPr="005809B9">
              <w:rPr>
                <w:sz w:val="22"/>
                <w:szCs w:val="22"/>
              </w:rPr>
              <w:t>3</w:t>
            </w:r>
          </w:p>
        </w:tc>
        <w:tc>
          <w:tcPr>
            <w:tcW w:w="1737" w:type="pct"/>
          </w:tcPr>
          <w:p w:rsidR="00440756" w:rsidRPr="005809B9" w:rsidRDefault="002D10E2" w:rsidP="00C961A6">
            <w:pPr>
              <w:widowControl w:val="0"/>
              <w:autoSpaceDE w:val="0"/>
              <w:autoSpaceDN w:val="0"/>
              <w:adjustRightInd w:val="0"/>
            </w:pPr>
            <w:r w:rsidRPr="005809B9">
              <w:rPr>
                <w:sz w:val="22"/>
                <w:szCs w:val="22"/>
                <w:u w:val="single"/>
              </w:rPr>
              <w:t>Индикатор 1.2.</w:t>
            </w:r>
          </w:p>
          <w:p w:rsidR="002D10E2" w:rsidRPr="005809B9" w:rsidRDefault="00440756" w:rsidP="00C961A6">
            <w:pPr>
              <w:widowControl w:val="0"/>
              <w:autoSpaceDE w:val="0"/>
              <w:autoSpaceDN w:val="0"/>
              <w:adjustRightInd w:val="0"/>
            </w:pPr>
            <w:r w:rsidRPr="005809B9">
              <w:rPr>
                <w:sz w:val="22"/>
                <w:szCs w:val="22"/>
              </w:rPr>
              <w:t>Доля</w:t>
            </w:r>
            <w:r w:rsidR="002D10E2" w:rsidRPr="005809B9">
              <w:rPr>
                <w:sz w:val="22"/>
                <w:szCs w:val="22"/>
              </w:rPr>
              <w:t xml:space="preserve"> публичных библиотек, подключенных к информационно-телеко</w:t>
            </w:r>
            <w:r w:rsidR="00AA19E7" w:rsidRPr="005809B9">
              <w:rPr>
                <w:sz w:val="22"/>
                <w:szCs w:val="22"/>
              </w:rPr>
              <w:t>ммуникационной сети "Интернет"</w:t>
            </w:r>
          </w:p>
        </w:tc>
        <w:tc>
          <w:tcPr>
            <w:tcW w:w="746" w:type="pct"/>
          </w:tcPr>
          <w:p w:rsidR="002D10E2" w:rsidRPr="005809B9" w:rsidRDefault="00AA19E7" w:rsidP="00C961A6">
            <w:pPr>
              <w:widowControl w:val="0"/>
              <w:autoSpaceDE w:val="0"/>
              <w:autoSpaceDN w:val="0"/>
              <w:adjustRightInd w:val="0"/>
              <w:jc w:val="center"/>
            </w:pPr>
            <w:r w:rsidRPr="005809B9">
              <w:rPr>
                <w:sz w:val="22"/>
                <w:szCs w:val="22"/>
              </w:rPr>
              <w:t>% к общему числу библиотек</w:t>
            </w:r>
          </w:p>
        </w:tc>
        <w:tc>
          <w:tcPr>
            <w:tcW w:w="454" w:type="pct"/>
            <w:shd w:val="clear" w:color="auto" w:fill="FFFFFF" w:themeFill="background1"/>
          </w:tcPr>
          <w:p w:rsidR="002D10E2" w:rsidRPr="005809B9" w:rsidRDefault="00440756" w:rsidP="00C961A6">
            <w:pPr>
              <w:jc w:val="center"/>
            </w:pPr>
            <w:r w:rsidRPr="005809B9">
              <w:rPr>
                <w:sz w:val="22"/>
                <w:szCs w:val="22"/>
              </w:rPr>
              <w:t>56,2</w:t>
            </w:r>
          </w:p>
        </w:tc>
        <w:tc>
          <w:tcPr>
            <w:tcW w:w="454" w:type="pct"/>
          </w:tcPr>
          <w:p w:rsidR="002D10E2" w:rsidRPr="005809B9" w:rsidRDefault="002D10E2" w:rsidP="00C961A6">
            <w:pPr>
              <w:jc w:val="center"/>
            </w:pPr>
            <w:r w:rsidRPr="005809B9">
              <w:rPr>
                <w:sz w:val="22"/>
                <w:szCs w:val="22"/>
              </w:rPr>
              <w:t>6</w:t>
            </w:r>
            <w:r w:rsidR="00440756" w:rsidRPr="005809B9">
              <w:rPr>
                <w:sz w:val="22"/>
                <w:szCs w:val="22"/>
              </w:rPr>
              <w:t>2,5</w:t>
            </w:r>
          </w:p>
        </w:tc>
        <w:tc>
          <w:tcPr>
            <w:tcW w:w="454" w:type="pct"/>
          </w:tcPr>
          <w:p w:rsidR="002D10E2" w:rsidRPr="005809B9" w:rsidRDefault="002D10E2" w:rsidP="00C961A6">
            <w:pPr>
              <w:jc w:val="center"/>
            </w:pPr>
            <w:r w:rsidRPr="005809B9">
              <w:rPr>
                <w:sz w:val="22"/>
                <w:szCs w:val="22"/>
              </w:rPr>
              <w:t>6</w:t>
            </w:r>
            <w:r w:rsidR="00440756" w:rsidRPr="005809B9">
              <w:rPr>
                <w:sz w:val="22"/>
                <w:szCs w:val="22"/>
              </w:rPr>
              <w:t>8,7</w:t>
            </w:r>
          </w:p>
        </w:tc>
        <w:tc>
          <w:tcPr>
            <w:tcW w:w="454" w:type="pct"/>
          </w:tcPr>
          <w:p w:rsidR="002D10E2" w:rsidRPr="005809B9" w:rsidRDefault="00440756" w:rsidP="00C961A6">
            <w:pPr>
              <w:jc w:val="center"/>
            </w:pPr>
            <w:r w:rsidRPr="005809B9">
              <w:rPr>
                <w:sz w:val="22"/>
                <w:szCs w:val="22"/>
              </w:rPr>
              <w:t>75,0</w:t>
            </w:r>
          </w:p>
        </w:tc>
        <w:tc>
          <w:tcPr>
            <w:tcW w:w="454" w:type="pct"/>
            <w:shd w:val="clear" w:color="auto" w:fill="FFFFFF" w:themeFill="background1"/>
          </w:tcPr>
          <w:p w:rsidR="002D10E2" w:rsidRPr="005809B9" w:rsidRDefault="00440756" w:rsidP="00C961A6">
            <w:pPr>
              <w:jc w:val="center"/>
            </w:pPr>
            <w:r w:rsidRPr="005809B9">
              <w:rPr>
                <w:sz w:val="22"/>
                <w:szCs w:val="22"/>
              </w:rPr>
              <w:t>81,2</w:t>
            </w:r>
          </w:p>
        </w:tc>
      </w:tr>
      <w:tr w:rsidR="00440756" w:rsidRPr="005809B9" w:rsidTr="00843D32">
        <w:trPr>
          <w:trHeight w:val="280"/>
        </w:trPr>
        <w:tc>
          <w:tcPr>
            <w:tcW w:w="249" w:type="pct"/>
          </w:tcPr>
          <w:p w:rsidR="00440756" w:rsidRPr="005809B9" w:rsidRDefault="00440756" w:rsidP="00C961A6">
            <w:pPr>
              <w:widowControl w:val="0"/>
              <w:autoSpaceDE w:val="0"/>
              <w:autoSpaceDN w:val="0"/>
              <w:adjustRightInd w:val="0"/>
              <w:jc w:val="center"/>
              <w:outlineLvl w:val="3"/>
            </w:pPr>
            <w:r w:rsidRPr="005809B9">
              <w:rPr>
                <w:sz w:val="22"/>
                <w:szCs w:val="22"/>
              </w:rPr>
              <w:t>4</w:t>
            </w:r>
          </w:p>
        </w:tc>
        <w:tc>
          <w:tcPr>
            <w:tcW w:w="1737" w:type="pct"/>
          </w:tcPr>
          <w:p w:rsidR="00440756" w:rsidRPr="005809B9" w:rsidRDefault="00440756" w:rsidP="00C961A6">
            <w:pPr>
              <w:widowControl w:val="0"/>
              <w:autoSpaceDE w:val="0"/>
              <w:autoSpaceDN w:val="0"/>
              <w:adjustRightInd w:val="0"/>
            </w:pPr>
            <w:r w:rsidRPr="005809B9">
              <w:rPr>
                <w:sz w:val="22"/>
                <w:szCs w:val="22"/>
                <w:u w:val="single"/>
              </w:rPr>
              <w:t xml:space="preserve">Непосредственный результат 1.2. </w:t>
            </w:r>
            <w:r w:rsidRPr="005809B9">
              <w:rPr>
                <w:sz w:val="22"/>
                <w:szCs w:val="22"/>
              </w:rPr>
              <w:t>Количество публичных библиотек, подключенных к информационно-телекоммуникационной сети "Интернет»</w:t>
            </w:r>
          </w:p>
        </w:tc>
        <w:tc>
          <w:tcPr>
            <w:tcW w:w="746" w:type="pct"/>
          </w:tcPr>
          <w:p w:rsidR="00440756" w:rsidRPr="005809B9" w:rsidRDefault="00440756" w:rsidP="00C961A6">
            <w:pPr>
              <w:widowControl w:val="0"/>
              <w:autoSpaceDE w:val="0"/>
              <w:autoSpaceDN w:val="0"/>
              <w:adjustRightInd w:val="0"/>
              <w:jc w:val="center"/>
            </w:pPr>
            <w:r w:rsidRPr="005809B9">
              <w:rPr>
                <w:sz w:val="22"/>
                <w:szCs w:val="22"/>
              </w:rPr>
              <w:t>Единиц/ всего</w:t>
            </w:r>
          </w:p>
        </w:tc>
        <w:tc>
          <w:tcPr>
            <w:tcW w:w="454" w:type="pct"/>
            <w:shd w:val="clear" w:color="auto" w:fill="FFFFFF" w:themeFill="background1"/>
          </w:tcPr>
          <w:p w:rsidR="00440756" w:rsidRPr="005809B9" w:rsidRDefault="00440756" w:rsidP="00440756">
            <w:pPr>
              <w:widowControl w:val="0"/>
              <w:autoSpaceDE w:val="0"/>
              <w:autoSpaceDN w:val="0"/>
              <w:adjustRightInd w:val="0"/>
              <w:jc w:val="center"/>
            </w:pPr>
            <w:r w:rsidRPr="005809B9">
              <w:rPr>
                <w:sz w:val="22"/>
                <w:szCs w:val="22"/>
              </w:rPr>
              <w:t>9/16</w:t>
            </w:r>
          </w:p>
        </w:tc>
        <w:tc>
          <w:tcPr>
            <w:tcW w:w="454" w:type="pct"/>
          </w:tcPr>
          <w:p w:rsidR="00440756" w:rsidRPr="005809B9" w:rsidRDefault="00440756" w:rsidP="00440756">
            <w:pPr>
              <w:jc w:val="center"/>
            </w:pPr>
            <w:r w:rsidRPr="005809B9">
              <w:rPr>
                <w:sz w:val="22"/>
                <w:szCs w:val="22"/>
              </w:rPr>
              <w:t>10/16</w:t>
            </w:r>
          </w:p>
        </w:tc>
        <w:tc>
          <w:tcPr>
            <w:tcW w:w="454" w:type="pct"/>
          </w:tcPr>
          <w:p w:rsidR="00440756" w:rsidRPr="005809B9" w:rsidRDefault="00440756" w:rsidP="00440756">
            <w:pPr>
              <w:jc w:val="center"/>
            </w:pPr>
            <w:r w:rsidRPr="005809B9">
              <w:rPr>
                <w:sz w:val="22"/>
                <w:szCs w:val="22"/>
              </w:rPr>
              <w:t>11/16</w:t>
            </w:r>
          </w:p>
        </w:tc>
        <w:tc>
          <w:tcPr>
            <w:tcW w:w="454" w:type="pct"/>
          </w:tcPr>
          <w:p w:rsidR="00440756" w:rsidRPr="005809B9" w:rsidRDefault="00440756" w:rsidP="00440756">
            <w:pPr>
              <w:jc w:val="center"/>
            </w:pPr>
            <w:r w:rsidRPr="005809B9">
              <w:rPr>
                <w:sz w:val="22"/>
                <w:szCs w:val="22"/>
              </w:rPr>
              <w:t>12/16</w:t>
            </w:r>
          </w:p>
        </w:tc>
        <w:tc>
          <w:tcPr>
            <w:tcW w:w="454" w:type="pct"/>
            <w:shd w:val="clear" w:color="auto" w:fill="FFFFFF" w:themeFill="background1"/>
          </w:tcPr>
          <w:p w:rsidR="00440756" w:rsidRPr="005809B9" w:rsidRDefault="00440756" w:rsidP="00440756">
            <w:pPr>
              <w:jc w:val="center"/>
            </w:pPr>
            <w:r w:rsidRPr="005809B9">
              <w:rPr>
                <w:sz w:val="22"/>
                <w:szCs w:val="22"/>
              </w:rPr>
              <w:t>13/16</w:t>
            </w:r>
          </w:p>
        </w:tc>
      </w:tr>
      <w:tr w:rsidR="00C87517" w:rsidRPr="005809B9" w:rsidTr="00843D32">
        <w:trPr>
          <w:trHeight w:val="280"/>
        </w:trPr>
        <w:tc>
          <w:tcPr>
            <w:tcW w:w="249" w:type="pct"/>
          </w:tcPr>
          <w:p w:rsidR="002D10E2" w:rsidRPr="005809B9" w:rsidRDefault="002D10E2" w:rsidP="00C961A6">
            <w:pPr>
              <w:widowControl w:val="0"/>
              <w:autoSpaceDE w:val="0"/>
              <w:autoSpaceDN w:val="0"/>
              <w:adjustRightInd w:val="0"/>
              <w:jc w:val="center"/>
              <w:outlineLvl w:val="3"/>
            </w:pPr>
            <w:r w:rsidRPr="005809B9">
              <w:rPr>
                <w:sz w:val="22"/>
                <w:szCs w:val="22"/>
              </w:rPr>
              <w:t>5</w:t>
            </w:r>
          </w:p>
        </w:tc>
        <w:tc>
          <w:tcPr>
            <w:tcW w:w="1737" w:type="pct"/>
          </w:tcPr>
          <w:p w:rsidR="002D10E2" w:rsidRPr="005809B9" w:rsidRDefault="002D10E2" w:rsidP="00C961A6">
            <w:pPr>
              <w:widowControl w:val="0"/>
              <w:autoSpaceDE w:val="0"/>
              <w:autoSpaceDN w:val="0"/>
              <w:adjustRightInd w:val="0"/>
            </w:pPr>
            <w:r w:rsidRPr="005809B9">
              <w:rPr>
                <w:sz w:val="22"/>
                <w:szCs w:val="22"/>
                <w:u w:val="single"/>
              </w:rPr>
              <w:t>Индикатор 1.3.</w:t>
            </w:r>
          </w:p>
          <w:p w:rsidR="002D10E2" w:rsidRPr="005809B9" w:rsidRDefault="002D10E2" w:rsidP="00795EE2">
            <w:pPr>
              <w:widowControl w:val="0"/>
              <w:autoSpaceDE w:val="0"/>
              <w:autoSpaceDN w:val="0"/>
              <w:adjustRightInd w:val="0"/>
            </w:pPr>
            <w:r w:rsidRPr="005809B9">
              <w:rPr>
                <w:sz w:val="22"/>
                <w:szCs w:val="22"/>
              </w:rPr>
              <w:t>Охват населения библиотечным обслуживанием</w:t>
            </w:r>
            <w:r w:rsidR="00795EE2" w:rsidRPr="005809B9">
              <w:rPr>
                <w:sz w:val="22"/>
                <w:szCs w:val="22"/>
              </w:rPr>
              <w:t xml:space="preserve"> </w:t>
            </w:r>
          </w:p>
        </w:tc>
        <w:tc>
          <w:tcPr>
            <w:tcW w:w="746" w:type="pct"/>
          </w:tcPr>
          <w:p w:rsidR="002D10E2" w:rsidRPr="005809B9" w:rsidRDefault="002D10E2" w:rsidP="00C961A6">
            <w:pPr>
              <w:widowControl w:val="0"/>
              <w:autoSpaceDE w:val="0"/>
              <w:autoSpaceDN w:val="0"/>
              <w:adjustRightInd w:val="0"/>
              <w:jc w:val="center"/>
            </w:pPr>
            <w:r w:rsidRPr="005809B9">
              <w:rPr>
                <w:sz w:val="22"/>
                <w:szCs w:val="22"/>
              </w:rPr>
              <w:t>%</w:t>
            </w:r>
            <w:r w:rsidR="00AA19E7" w:rsidRPr="005809B9">
              <w:rPr>
                <w:sz w:val="22"/>
                <w:szCs w:val="22"/>
              </w:rPr>
              <w:t xml:space="preserve"> к численности населения</w:t>
            </w:r>
          </w:p>
        </w:tc>
        <w:tc>
          <w:tcPr>
            <w:tcW w:w="454" w:type="pct"/>
            <w:shd w:val="clear" w:color="auto" w:fill="FFFFFF" w:themeFill="background1"/>
          </w:tcPr>
          <w:p w:rsidR="002D10E2" w:rsidRPr="005809B9" w:rsidRDefault="002D10E2" w:rsidP="00C961A6">
            <w:pPr>
              <w:widowControl w:val="0"/>
              <w:autoSpaceDE w:val="0"/>
              <w:autoSpaceDN w:val="0"/>
              <w:adjustRightInd w:val="0"/>
              <w:jc w:val="center"/>
            </w:pPr>
            <w:r w:rsidRPr="005809B9">
              <w:rPr>
                <w:sz w:val="22"/>
                <w:szCs w:val="22"/>
              </w:rPr>
              <w:t>62,2</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63,2</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63,6</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64,0</w:t>
            </w:r>
          </w:p>
        </w:tc>
        <w:tc>
          <w:tcPr>
            <w:tcW w:w="454" w:type="pct"/>
            <w:shd w:val="clear" w:color="auto" w:fill="FFFFFF" w:themeFill="background1"/>
          </w:tcPr>
          <w:p w:rsidR="002D10E2" w:rsidRPr="005809B9" w:rsidRDefault="002D10E2" w:rsidP="00C961A6">
            <w:pPr>
              <w:widowControl w:val="0"/>
              <w:autoSpaceDE w:val="0"/>
              <w:autoSpaceDN w:val="0"/>
              <w:adjustRightInd w:val="0"/>
              <w:jc w:val="center"/>
            </w:pPr>
            <w:r w:rsidRPr="005809B9">
              <w:rPr>
                <w:sz w:val="22"/>
                <w:szCs w:val="22"/>
              </w:rPr>
              <w:t>64,4</w:t>
            </w:r>
          </w:p>
        </w:tc>
      </w:tr>
      <w:tr w:rsidR="00C87517" w:rsidRPr="005809B9" w:rsidTr="00843D32">
        <w:trPr>
          <w:trHeight w:val="280"/>
        </w:trPr>
        <w:tc>
          <w:tcPr>
            <w:tcW w:w="249" w:type="pct"/>
          </w:tcPr>
          <w:p w:rsidR="002D10E2" w:rsidRPr="005809B9" w:rsidRDefault="002D10E2" w:rsidP="00C961A6">
            <w:pPr>
              <w:widowControl w:val="0"/>
              <w:autoSpaceDE w:val="0"/>
              <w:autoSpaceDN w:val="0"/>
              <w:adjustRightInd w:val="0"/>
              <w:jc w:val="center"/>
              <w:outlineLvl w:val="3"/>
            </w:pPr>
            <w:r w:rsidRPr="005809B9">
              <w:rPr>
                <w:sz w:val="22"/>
                <w:szCs w:val="22"/>
              </w:rPr>
              <w:t>6</w:t>
            </w:r>
          </w:p>
        </w:tc>
        <w:tc>
          <w:tcPr>
            <w:tcW w:w="1737" w:type="pct"/>
          </w:tcPr>
          <w:p w:rsidR="002D10E2" w:rsidRPr="005809B9" w:rsidRDefault="002D10E2" w:rsidP="00C961A6">
            <w:pPr>
              <w:widowControl w:val="0"/>
              <w:autoSpaceDE w:val="0"/>
              <w:autoSpaceDN w:val="0"/>
              <w:adjustRightInd w:val="0"/>
            </w:pPr>
            <w:r w:rsidRPr="005809B9">
              <w:rPr>
                <w:sz w:val="22"/>
                <w:szCs w:val="22"/>
                <w:u w:val="single"/>
              </w:rPr>
              <w:t xml:space="preserve">Непосредственный результат 1.3. </w:t>
            </w:r>
            <w:r w:rsidRPr="005809B9">
              <w:rPr>
                <w:sz w:val="22"/>
                <w:szCs w:val="22"/>
              </w:rPr>
              <w:t>Количество пользователей</w:t>
            </w:r>
          </w:p>
        </w:tc>
        <w:tc>
          <w:tcPr>
            <w:tcW w:w="746" w:type="pct"/>
          </w:tcPr>
          <w:p w:rsidR="002D10E2" w:rsidRPr="005809B9" w:rsidRDefault="002D10E2" w:rsidP="00C961A6">
            <w:pPr>
              <w:widowControl w:val="0"/>
              <w:autoSpaceDE w:val="0"/>
              <w:autoSpaceDN w:val="0"/>
              <w:adjustRightInd w:val="0"/>
              <w:jc w:val="center"/>
            </w:pPr>
            <w:r w:rsidRPr="005809B9">
              <w:rPr>
                <w:sz w:val="22"/>
                <w:szCs w:val="22"/>
              </w:rPr>
              <w:t>Человек</w:t>
            </w:r>
          </w:p>
        </w:tc>
        <w:tc>
          <w:tcPr>
            <w:tcW w:w="454" w:type="pct"/>
            <w:shd w:val="clear" w:color="auto" w:fill="FFFFFF" w:themeFill="background1"/>
          </w:tcPr>
          <w:p w:rsidR="002D10E2" w:rsidRPr="005809B9" w:rsidRDefault="002D10E2" w:rsidP="00C961A6">
            <w:pPr>
              <w:widowControl w:val="0"/>
              <w:autoSpaceDE w:val="0"/>
              <w:autoSpaceDN w:val="0"/>
              <w:adjustRightInd w:val="0"/>
              <w:jc w:val="center"/>
            </w:pPr>
            <w:r w:rsidRPr="005809B9">
              <w:rPr>
                <w:sz w:val="22"/>
                <w:szCs w:val="22"/>
              </w:rPr>
              <w:t>11499</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11500</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11510</w:t>
            </w:r>
          </w:p>
        </w:tc>
        <w:tc>
          <w:tcPr>
            <w:tcW w:w="454" w:type="pct"/>
          </w:tcPr>
          <w:p w:rsidR="002D10E2" w:rsidRPr="005809B9" w:rsidRDefault="002D10E2" w:rsidP="00C961A6">
            <w:pPr>
              <w:widowControl w:val="0"/>
              <w:autoSpaceDE w:val="0"/>
              <w:autoSpaceDN w:val="0"/>
              <w:adjustRightInd w:val="0"/>
              <w:jc w:val="center"/>
            </w:pPr>
            <w:r w:rsidRPr="005809B9">
              <w:rPr>
                <w:sz w:val="22"/>
                <w:szCs w:val="22"/>
              </w:rPr>
              <w:t>11520</w:t>
            </w:r>
          </w:p>
        </w:tc>
        <w:tc>
          <w:tcPr>
            <w:tcW w:w="454" w:type="pct"/>
            <w:shd w:val="clear" w:color="auto" w:fill="FFFFFF" w:themeFill="background1"/>
          </w:tcPr>
          <w:p w:rsidR="002D10E2" w:rsidRPr="005809B9" w:rsidRDefault="002D10E2" w:rsidP="00C961A6">
            <w:pPr>
              <w:widowControl w:val="0"/>
              <w:autoSpaceDE w:val="0"/>
              <w:autoSpaceDN w:val="0"/>
              <w:adjustRightInd w:val="0"/>
              <w:jc w:val="center"/>
            </w:pPr>
            <w:r w:rsidRPr="005809B9">
              <w:rPr>
                <w:sz w:val="22"/>
                <w:szCs w:val="22"/>
              </w:rPr>
              <w:t>11520</w:t>
            </w:r>
          </w:p>
        </w:tc>
      </w:tr>
      <w:tr w:rsidR="002D10E2" w:rsidRPr="005809B9" w:rsidTr="00EC5ECA">
        <w:trPr>
          <w:trHeight w:val="280"/>
        </w:trPr>
        <w:tc>
          <w:tcPr>
            <w:tcW w:w="5000" w:type="pct"/>
            <w:gridSpan w:val="8"/>
            <w:shd w:val="clear" w:color="auto" w:fill="FFFFFF" w:themeFill="background1"/>
          </w:tcPr>
          <w:p w:rsidR="002D10E2" w:rsidRPr="005809B9" w:rsidRDefault="00A665B3" w:rsidP="00C961A6">
            <w:pPr>
              <w:widowControl w:val="0"/>
              <w:autoSpaceDE w:val="0"/>
              <w:autoSpaceDN w:val="0"/>
              <w:adjustRightInd w:val="0"/>
              <w:outlineLvl w:val="3"/>
            </w:pPr>
            <w:hyperlink w:anchor="Подпрограмма2" w:history="1">
              <w:r w:rsidR="002D10E2" w:rsidRPr="005809B9">
                <w:rPr>
                  <w:rStyle w:val="af4"/>
                  <w:color w:val="auto"/>
                  <w:sz w:val="22"/>
                  <w:szCs w:val="22"/>
                </w:rPr>
                <w:t>Подпрограмма 2</w:t>
              </w:r>
            </w:hyperlink>
            <w:r w:rsidR="002D10E2" w:rsidRPr="005809B9">
              <w:rPr>
                <w:sz w:val="22"/>
                <w:szCs w:val="22"/>
              </w:rPr>
              <w:t xml:space="preserve"> «Народное и художественное творчество» </w:t>
            </w:r>
          </w:p>
        </w:tc>
      </w:tr>
      <w:tr w:rsidR="00C87517" w:rsidRPr="005809B9" w:rsidTr="00843D32">
        <w:trPr>
          <w:trHeight w:val="416"/>
        </w:trPr>
        <w:tc>
          <w:tcPr>
            <w:tcW w:w="249" w:type="pct"/>
            <w:shd w:val="clear" w:color="auto" w:fill="FFFFFF" w:themeFill="background1"/>
          </w:tcPr>
          <w:p w:rsidR="00C87517" w:rsidRPr="005809B9" w:rsidRDefault="00C87517" w:rsidP="00C961A6">
            <w:pPr>
              <w:widowControl w:val="0"/>
              <w:autoSpaceDE w:val="0"/>
              <w:autoSpaceDN w:val="0"/>
              <w:adjustRightInd w:val="0"/>
              <w:jc w:val="center"/>
              <w:outlineLvl w:val="3"/>
            </w:pPr>
            <w:r w:rsidRPr="005809B9">
              <w:rPr>
                <w:sz w:val="22"/>
                <w:szCs w:val="22"/>
              </w:rPr>
              <w:t>8</w:t>
            </w:r>
          </w:p>
        </w:tc>
        <w:tc>
          <w:tcPr>
            <w:tcW w:w="1737" w:type="pct"/>
            <w:shd w:val="clear" w:color="auto" w:fill="FFFFFF" w:themeFill="background1"/>
          </w:tcPr>
          <w:p w:rsidR="00C87517" w:rsidRPr="005809B9" w:rsidRDefault="00C87517" w:rsidP="00C961A6">
            <w:pPr>
              <w:widowControl w:val="0"/>
              <w:autoSpaceDE w:val="0"/>
              <w:autoSpaceDN w:val="0"/>
              <w:adjustRightInd w:val="0"/>
              <w:outlineLvl w:val="3"/>
              <w:rPr>
                <w:u w:val="single"/>
              </w:rPr>
            </w:pPr>
            <w:r w:rsidRPr="005809B9">
              <w:rPr>
                <w:sz w:val="22"/>
                <w:szCs w:val="22"/>
                <w:u w:val="single"/>
              </w:rPr>
              <w:t>Индикатор 2.1.</w:t>
            </w:r>
            <w:r w:rsidR="00F46021">
              <w:rPr>
                <w:sz w:val="22"/>
                <w:szCs w:val="22"/>
                <w:u w:val="single"/>
                <w:vertAlign w:val="superscript"/>
              </w:rPr>
              <w:t xml:space="preserve"> *</w:t>
            </w:r>
          </w:p>
          <w:p w:rsidR="00C87517" w:rsidRPr="005809B9" w:rsidRDefault="00C87517" w:rsidP="00AA19E7">
            <w:pPr>
              <w:widowControl w:val="0"/>
              <w:autoSpaceDE w:val="0"/>
              <w:autoSpaceDN w:val="0"/>
              <w:adjustRightInd w:val="0"/>
              <w:outlineLvl w:val="3"/>
            </w:pPr>
            <w:r w:rsidRPr="005809B9">
              <w:rPr>
                <w:sz w:val="22"/>
                <w:szCs w:val="22"/>
              </w:rPr>
              <w:t>Увеличение доли посещаемости культурно-массовых мероприятий клубов и домов культуры</w:t>
            </w:r>
          </w:p>
        </w:tc>
        <w:tc>
          <w:tcPr>
            <w:tcW w:w="746" w:type="pct"/>
            <w:shd w:val="clear" w:color="auto" w:fill="FFFFFF" w:themeFill="background1"/>
          </w:tcPr>
          <w:p w:rsidR="00C87517" w:rsidRPr="005809B9" w:rsidRDefault="00AA19E7" w:rsidP="00C961A6">
            <w:pPr>
              <w:tabs>
                <w:tab w:val="center" w:pos="4536"/>
                <w:tab w:val="right" w:pos="9072"/>
              </w:tabs>
              <w:jc w:val="center"/>
            </w:pPr>
            <w:r w:rsidRPr="005809B9">
              <w:rPr>
                <w:sz w:val="22"/>
                <w:szCs w:val="22"/>
              </w:rPr>
              <w:t>% к предыдущему году</w:t>
            </w:r>
          </w:p>
        </w:tc>
        <w:tc>
          <w:tcPr>
            <w:tcW w:w="454" w:type="pct"/>
            <w:shd w:val="clear" w:color="auto" w:fill="FFFFFF" w:themeFill="background1"/>
          </w:tcPr>
          <w:p w:rsidR="00C87517" w:rsidRPr="005809B9" w:rsidRDefault="00C87517" w:rsidP="00C961A6">
            <w:pPr>
              <w:tabs>
                <w:tab w:val="center" w:pos="4536"/>
                <w:tab w:val="right" w:pos="9072"/>
              </w:tabs>
              <w:jc w:val="center"/>
            </w:pPr>
            <w:r w:rsidRPr="005809B9">
              <w:rPr>
                <w:sz w:val="22"/>
                <w:szCs w:val="22"/>
              </w:rPr>
              <w:t>-</w:t>
            </w:r>
          </w:p>
        </w:tc>
        <w:tc>
          <w:tcPr>
            <w:tcW w:w="454" w:type="pct"/>
            <w:shd w:val="clear" w:color="auto" w:fill="FFFFFF" w:themeFill="background1"/>
          </w:tcPr>
          <w:p w:rsidR="00C87517" w:rsidRPr="005809B9" w:rsidRDefault="00843D32" w:rsidP="00C961A6">
            <w:pPr>
              <w:tabs>
                <w:tab w:val="center" w:pos="4536"/>
                <w:tab w:val="right" w:pos="9072"/>
              </w:tabs>
              <w:jc w:val="center"/>
            </w:pPr>
            <w:r w:rsidRPr="005809B9">
              <w:rPr>
                <w:sz w:val="22"/>
                <w:szCs w:val="22"/>
              </w:rPr>
              <w:t>1</w:t>
            </w:r>
          </w:p>
        </w:tc>
        <w:tc>
          <w:tcPr>
            <w:tcW w:w="454" w:type="pct"/>
            <w:shd w:val="clear" w:color="auto" w:fill="FFFFFF" w:themeFill="background1"/>
          </w:tcPr>
          <w:p w:rsidR="00C87517" w:rsidRPr="005809B9" w:rsidRDefault="004E39F6" w:rsidP="00C961A6">
            <w:pPr>
              <w:tabs>
                <w:tab w:val="center" w:pos="4536"/>
                <w:tab w:val="right" w:pos="9072"/>
              </w:tabs>
              <w:jc w:val="center"/>
            </w:pPr>
            <w:r w:rsidRPr="005809B9">
              <w:rPr>
                <w:sz w:val="22"/>
                <w:szCs w:val="22"/>
              </w:rPr>
              <w:t>2</w:t>
            </w:r>
          </w:p>
        </w:tc>
        <w:tc>
          <w:tcPr>
            <w:tcW w:w="454" w:type="pct"/>
            <w:shd w:val="clear" w:color="auto" w:fill="FFFFFF" w:themeFill="background1"/>
          </w:tcPr>
          <w:p w:rsidR="00C87517" w:rsidRPr="005809B9" w:rsidRDefault="00843D32" w:rsidP="00C87517">
            <w:pPr>
              <w:jc w:val="center"/>
            </w:pPr>
            <w:r w:rsidRPr="005809B9">
              <w:rPr>
                <w:sz w:val="22"/>
                <w:szCs w:val="22"/>
              </w:rPr>
              <w:t>2</w:t>
            </w:r>
          </w:p>
        </w:tc>
        <w:tc>
          <w:tcPr>
            <w:tcW w:w="454" w:type="pct"/>
            <w:shd w:val="clear" w:color="auto" w:fill="FFFFFF" w:themeFill="background1"/>
          </w:tcPr>
          <w:p w:rsidR="00C87517" w:rsidRPr="005809B9" w:rsidRDefault="00843D32" w:rsidP="00C87517">
            <w:pPr>
              <w:jc w:val="center"/>
            </w:pPr>
            <w:r w:rsidRPr="005809B9">
              <w:rPr>
                <w:sz w:val="22"/>
                <w:szCs w:val="22"/>
              </w:rPr>
              <w:t>2</w:t>
            </w:r>
          </w:p>
        </w:tc>
      </w:tr>
      <w:tr w:rsidR="00C87517" w:rsidRPr="005809B9" w:rsidTr="00843D32">
        <w:trPr>
          <w:trHeight w:val="280"/>
        </w:trPr>
        <w:tc>
          <w:tcPr>
            <w:tcW w:w="249" w:type="pct"/>
            <w:shd w:val="clear" w:color="auto" w:fill="FFFFFF" w:themeFill="background1"/>
          </w:tcPr>
          <w:p w:rsidR="00EC5ECA" w:rsidRPr="005809B9" w:rsidRDefault="00EC5ECA" w:rsidP="00C961A6">
            <w:pPr>
              <w:widowControl w:val="0"/>
              <w:autoSpaceDE w:val="0"/>
              <w:autoSpaceDN w:val="0"/>
              <w:adjustRightInd w:val="0"/>
              <w:jc w:val="center"/>
              <w:outlineLvl w:val="3"/>
            </w:pPr>
            <w:r w:rsidRPr="005809B9">
              <w:rPr>
                <w:sz w:val="22"/>
                <w:szCs w:val="22"/>
              </w:rPr>
              <w:t>9</w:t>
            </w:r>
          </w:p>
        </w:tc>
        <w:tc>
          <w:tcPr>
            <w:tcW w:w="1737" w:type="pct"/>
            <w:shd w:val="clear" w:color="auto" w:fill="FFFFFF" w:themeFill="background1"/>
          </w:tcPr>
          <w:p w:rsidR="00EC5ECA" w:rsidRPr="005809B9" w:rsidRDefault="00EC5ECA" w:rsidP="00C961A6">
            <w:pPr>
              <w:tabs>
                <w:tab w:val="center" w:pos="4536"/>
                <w:tab w:val="right" w:pos="9072"/>
              </w:tabs>
              <w:rPr>
                <w:u w:val="single"/>
              </w:rPr>
            </w:pPr>
            <w:r w:rsidRPr="005809B9">
              <w:rPr>
                <w:sz w:val="22"/>
                <w:szCs w:val="22"/>
                <w:u w:val="single"/>
              </w:rPr>
              <w:t>Непосредственный результат 2.1.</w:t>
            </w:r>
          </w:p>
          <w:p w:rsidR="00EC5ECA" w:rsidRPr="005809B9" w:rsidRDefault="00EC5ECA" w:rsidP="00440756">
            <w:pPr>
              <w:tabs>
                <w:tab w:val="center" w:pos="4536"/>
                <w:tab w:val="right" w:pos="9072"/>
              </w:tabs>
            </w:pPr>
            <w:r w:rsidRPr="005809B9">
              <w:rPr>
                <w:sz w:val="22"/>
                <w:szCs w:val="22"/>
              </w:rPr>
              <w:t xml:space="preserve">Количество посещений </w:t>
            </w:r>
            <w:r w:rsidR="00C87517" w:rsidRPr="005809B9">
              <w:rPr>
                <w:sz w:val="22"/>
                <w:szCs w:val="22"/>
              </w:rPr>
              <w:t>культурно-массовых мероприятий клубов и домов культуры</w:t>
            </w:r>
          </w:p>
        </w:tc>
        <w:tc>
          <w:tcPr>
            <w:tcW w:w="746" w:type="pct"/>
            <w:shd w:val="clear" w:color="auto" w:fill="FFFFFF" w:themeFill="background1"/>
          </w:tcPr>
          <w:p w:rsidR="00EC5ECA" w:rsidRPr="005809B9" w:rsidRDefault="00EC5ECA" w:rsidP="00C961A6">
            <w:pPr>
              <w:tabs>
                <w:tab w:val="center" w:pos="4536"/>
                <w:tab w:val="right" w:pos="9072"/>
              </w:tabs>
              <w:jc w:val="center"/>
            </w:pPr>
            <w:r w:rsidRPr="005809B9">
              <w:rPr>
                <w:sz w:val="22"/>
                <w:szCs w:val="22"/>
              </w:rPr>
              <w:t>человек</w:t>
            </w:r>
          </w:p>
        </w:tc>
        <w:tc>
          <w:tcPr>
            <w:tcW w:w="454" w:type="pct"/>
            <w:shd w:val="clear" w:color="auto" w:fill="FFFFFF" w:themeFill="background1"/>
          </w:tcPr>
          <w:p w:rsidR="00EC5ECA" w:rsidRPr="005809B9" w:rsidRDefault="00EC5ECA" w:rsidP="00C961A6">
            <w:pPr>
              <w:tabs>
                <w:tab w:val="center" w:pos="4536"/>
                <w:tab w:val="right" w:pos="9072"/>
              </w:tabs>
              <w:jc w:val="center"/>
            </w:pPr>
            <w:r w:rsidRPr="005809B9">
              <w:rPr>
                <w:sz w:val="22"/>
                <w:szCs w:val="22"/>
              </w:rPr>
              <w:t>77691</w:t>
            </w:r>
          </w:p>
        </w:tc>
        <w:tc>
          <w:tcPr>
            <w:tcW w:w="454" w:type="pct"/>
            <w:shd w:val="clear" w:color="auto" w:fill="FFFFFF" w:themeFill="background1"/>
          </w:tcPr>
          <w:p w:rsidR="00EC5ECA" w:rsidRPr="005809B9" w:rsidRDefault="00843D32" w:rsidP="00843D32">
            <w:pPr>
              <w:tabs>
                <w:tab w:val="center" w:pos="4536"/>
                <w:tab w:val="right" w:pos="9072"/>
              </w:tabs>
              <w:jc w:val="center"/>
            </w:pPr>
            <w:r w:rsidRPr="005809B9">
              <w:rPr>
                <w:sz w:val="22"/>
                <w:szCs w:val="22"/>
              </w:rPr>
              <w:t>78468</w:t>
            </w:r>
          </w:p>
        </w:tc>
        <w:tc>
          <w:tcPr>
            <w:tcW w:w="454" w:type="pct"/>
            <w:shd w:val="clear" w:color="auto" w:fill="FFFFFF" w:themeFill="background1"/>
          </w:tcPr>
          <w:p w:rsidR="00EC5ECA" w:rsidRPr="005809B9" w:rsidRDefault="00BF204E" w:rsidP="00C961A6">
            <w:pPr>
              <w:tabs>
                <w:tab w:val="center" w:pos="4536"/>
                <w:tab w:val="right" w:pos="9072"/>
              </w:tabs>
              <w:jc w:val="center"/>
            </w:pPr>
            <w:r w:rsidRPr="005809B9">
              <w:rPr>
                <w:sz w:val="22"/>
                <w:szCs w:val="22"/>
              </w:rPr>
              <w:t>8</w:t>
            </w:r>
            <w:r w:rsidR="00843D32" w:rsidRPr="005809B9">
              <w:rPr>
                <w:sz w:val="22"/>
                <w:szCs w:val="22"/>
              </w:rPr>
              <w:t>0022</w:t>
            </w:r>
          </w:p>
        </w:tc>
        <w:tc>
          <w:tcPr>
            <w:tcW w:w="454" w:type="pct"/>
            <w:shd w:val="clear" w:color="auto" w:fill="FFFFFF" w:themeFill="background1"/>
          </w:tcPr>
          <w:p w:rsidR="00EC5ECA" w:rsidRPr="005809B9" w:rsidRDefault="00843D32" w:rsidP="00C961A6">
            <w:pPr>
              <w:tabs>
                <w:tab w:val="center" w:pos="4536"/>
                <w:tab w:val="right" w:pos="9072"/>
              </w:tabs>
              <w:jc w:val="center"/>
            </w:pPr>
            <w:r w:rsidRPr="005809B9">
              <w:rPr>
                <w:sz w:val="22"/>
                <w:szCs w:val="22"/>
              </w:rPr>
              <w:t>81576</w:t>
            </w:r>
          </w:p>
        </w:tc>
        <w:tc>
          <w:tcPr>
            <w:tcW w:w="454" w:type="pct"/>
            <w:shd w:val="clear" w:color="auto" w:fill="FFFFFF" w:themeFill="background1"/>
          </w:tcPr>
          <w:p w:rsidR="00EC5ECA" w:rsidRPr="005809B9" w:rsidRDefault="00843D32" w:rsidP="00C961A6">
            <w:pPr>
              <w:tabs>
                <w:tab w:val="center" w:pos="4536"/>
                <w:tab w:val="right" w:pos="9072"/>
              </w:tabs>
              <w:jc w:val="center"/>
            </w:pPr>
            <w:r w:rsidRPr="005809B9">
              <w:rPr>
                <w:sz w:val="22"/>
                <w:szCs w:val="22"/>
              </w:rPr>
              <w:t>83130</w:t>
            </w:r>
          </w:p>
        </w:tc>
      </w:tr>
      <w:tr w:rsidR="00C87517" w:rsidRPr="005809B9" w:rsidTr="00843D32">
        <w:trPr>
          <w:trHeight w:val="280"/>
        </w:trPr>
        <w:tc>
          <w:tcPr>
            <w:tcW w:w="249" w:type="pct"/>
            <w:shd w:val="clear" w:color="auto" w:fill="FFFFFF" w:themeFill="background1"/>
          </w:tcPr>
          <w:p w:rsidR="00C87517" w:rsidRPr="005809B9" w:rsidRDefault="00C87517" w:rsidP="00C961A6">
            <w:pPr>
              <w:widowControl w:val="0"/>
              <w:autoSpaceDE w:val="0"/>
              <w:autoSpaceDN w:val="0"/>
              <w:adjustRightInd w:val="0"/>
              <w:jc w:val="center"/>
              <w:outlineLvl w:val="3"/>
            </w:pPr>
            <w:r w:rsidRPr="005809B9">
              <w:rPr>
                <w:sz w:val="22"/>
                <w:szCs w:val="22"/>
              </w:rPr>
              <w:t>10</w:t>
            </w:r>
          </w:p>
        </w:tc>
        <w:tc>
          <w:tcPr>
            <w:tcW w:w="1737" w:type="pct"/>
            <w:shd w:val="clear" w:color="auto" w:fill="FFFFFF" w:themeFill="background1"/>
          </w:tcPr>
          <w:p w:rsidR="00C87517" w:rsidRPr="005809B9" w:rsidRDefault="00C87517" w:rsidP="00C961A6">
            <w:pPr>
              <w:widowControl w:val="0"/>
              <w:autoSpaceDE w:val="0"/>
              <w:autoSpaceDN w:val="0"/>
              <w:adjustRightInd w:val="0"/>
              <w:outlineLvl w:val="3"/>
              <w:rPr>
                <w:u w:val="single"/>
              </w:rPr>
            </w:pPr>
            <w:r w:rsidRPr="005809B9">
              <w:rPr>
                <w:sz w:val="22"/>
                <w:szCs w:val="22"/>
                <w:u w:val="single"/>
              </w:rPr>
              <w:t>Индикатор 2.2.</w:t>
            </w:r>
          </w:p>
          <w:p w:rsidR="00C87517" w:rsidRPr="005809B9" w:rsidRDefault="00C87517" w:rsidP="00AA19E7">
            <w:pPr>
              <w:widowControl w:val="0"/>
              <w:autoSpaceDE w:val="0"/>
              <w:autoSpaceDN w:val="0"/>
              <w:adjustRightInd w:val="0"/>
              <w:outlineLvl w:val="3"/>
            </w:pPr>
            <w:r w:rsidRPr="005809B9">
              <w:rPr>
                <w:sz w:val="22"/>
                <w:szCs w:val="22"/>
              </w:rPr>
              <w:t>Увеличение числа участников клубных формирований</w:t>
            </w:r>
          </w:p>
        </w:tc>
        <w:tc>
          <w:tcPr>
            <w:tcW w:w="746" w:type="pct"/>
            <w:shd w:val="clear" w:color="auto" w:fill="FFFFFF" w:themeFill="background1"/>
          </w:tcPr>
          <w:p w:rsidR="00C87517" w:rsidRPr="005809B9" w:rsidRDefault="00AA19E7" w:rsidP="00C961A6">
            <w:pPr>
              <w:tabs>
                <w:tab w:val="center" w:pos="4536"/>
                <w:tab w:val="right" w:pos="9072"/>
              </w:tabs>
              <w:jc w:val="center"/>
            </w:pPr>
            <w:r w:rsidRPr="005809B9">
              <w:rPr>
                <w:sz w:val="22"/>
                <w:szCs w:val="22"/>
              </w:rPr>
              <w:t>% к предыдущему году</w:t>
            </w:r>
          </w:p>
        </w:tc>
        <w:tc>
          <w:tcPr>
            <w:tcW w:w="454" w:type="pct"/>
            <w:shd w:val="clear" w:color="auto" w:fill="FFFFFF" w:themeFill="background1"/>
          </w:tcPr>
          <w:p w:rsidR="00C87517" w:rsidRPr="005809B9" w:rsidRDefault="00C87517" w:rsidP="00843D32">
            <w:pPr>
              <w:tabs>
                <w:tab w:val="center" w:pos="4536"/>
                <w:tab w:val="right" w:pos="9072"/>
              </w:tabs>
              <w:jc w:val="center"/>
            </w:pPr>
            <w:r w:rsidRPr="005809B9">
              <w:rPr>
                <w:sz w:val="22"/>
                <w:szCs w:val="22"/>
              </w:rPr>
              <w:t>0</w:t>
            </w:r>
          </w:p>
        </w:tc>
        <w:tc>
          <w:tcPr>
            <w:tcW w:w="454" w:type="pct"/>
            <w:shd w:val="clear" w:color="auto" w:fill="FFFFFF" w:themeFill="background1"/>
          </w:tcPr>
          <w:p w:rsidR="00C87517" w:rsidRPr="005809B9" w:rsidRDefault="00843D32" w:rsidP="00843D32">
            <w:pPr>
              <w:tabs>
                <w:tab w:val="center" w:pos="4536"/>
                <w:tab w:val="right" w:pos="9072"/>
              </w:tabs>
              <w:jc w:val="center"/>
            </w:pPr>
            <w:r w:rsidRPr="005809B9">
              <w:rPr>
                <w:sz w:val="22"/>
                <w:szCs w:val="22"/>
              </w:rPr>
              <w:t>1</w:t>
            </w:r>
          </w:p>
        </w:tc>
        <w:tc>
          <w:tcPr>
            <w:tcW w:w="454" w:type="pct"/>
            <w:shd w:val="clear" w:color="auto" w:fill="FFFFFF" w:themeFill="background1"/>
          </w:tcPr>
          <w:p w:rsidR="00C87517" w:rsidRPr="005809B9" w:rsidRDefault="00843D32" w:rsidP="00843D32">
            <w:pPr>
              <w:jc w:val="center"/>
            </w:pPr>
            <w:r w:rsidRPr="005809B9">
              <w:rPr>
                <w:sz w:val="22"/>
                <w:szCs w:val="22"/>
              </w:rPr>
              <w:t>1</w:t>
            </w:r>
          </w:p>
        </w:tc>
        <w:tc>
          <w:tcPr>
            <w:tcW w:w="454" w:type="pct"/>
            <w:shd w:val="clear" w:color="auto" w:fill="FFFFFF" w:themeFill="background1"/>
          </w:tcPr>
          <w:p w:rsidR="00C87517" w:rsidRPr="005809B9" w:rsidRDefault="00843D32" w:rsidP="00843D32">
            <w:pPr>
              <w:jc w:val="center"/>
            </w:pPr>
            <w:r w:rsidRPr="005809B9">
              <w:rPr>
                <w:sz w:val="22"/>
                <w:szCs w:val="22"/>
              </w:rPr>
              <w:t>1</w:t>
            </w:r>
          </w:p>
        </w:tc>
        <w:tc>
          <w:tcPr>
            <w:tcW w:w="454" w:type="pct"/>
            <w:shd w:val="clear" w:color="auto" w:fill="FFFFFF" w:themeFill="background1"/>
          </w:tcPr>
          <w:p w:rsidR="00C87517" w:rsidRPr="005809B9" w:rsidRDefault="00843D32" w:rsidP="00843D32">
            <w:pPr>
              <w:jc w:val="center"/>
            </w:pPr>
            <w:r w:rsidRPr="005809B9">
              <w:rPr>
                <w:sz w:val="22"/>
                <w:szCs w:val="22"/>
              </w:rPr>
              <w:t>1</w:t>
            </w:r>
          </w:p>
        </w:tc>
      </w:tr>
      <w:tr w:rsidR="00C87517" w:rsidRPr="005809B9" w:rsidTr="00843D32">
        <w:trPr>
          <w:trHeight w:val="280"/>
        </w:trPr>
        <w:tc>
          <w:tcPr>
            <w:tcW w:w="249" w:type="pct"/>
            <w:shd w:val="clear" w:color="auto" w:fill="FFFFFF" w:themeFill="background1"/>
          </w:tcPr>
          <w:p w:rsidR="00EC5ECA" w:rsidRPr="005809B9" w:rsidRDefault="00EC5ECA" w:rsidP="00C961A6">
            <w:pPr>
              <w:widowControl w:val="0"/>
              <w:autoSpaceDE w:val="0"/>
              <w:autoSpaceDN w:val="0"/>
              <w:adjustRightInd w:val="0"/>
              <w:jc w:val="center"/>
              <w:outlineLvl w:val="3"/>
            </w:pPr>
            <w:r w:rsidRPr="005809B9">
              <w:rPr>
                <w:sz w:val="22"/>
                <w:szCs w:val="22"/>
              </w:rPr>
              <w:t>11</w:t>
            </w:r>
          </w:p>
        </w:tc>
        <w:tc>
          <w:tcPr>
            <w:tcW w:w="1737" w:type="pct"/>
            <w:shd w:val="clear" w:color="auto" w:fill="FFFFFF" w:themeFill="background1"/>
          </w:tcPr>
          <w:p w:rsidR="00EC5ECA" w:rsidRPr="005809B9" w:rsidRDefault="00EC5ECA" w:rsidP="00C961A6">
            <w:pPr>
              <w:tabs>
                <w:tab w:val="center" w:pos="4536"/>
                <w:tab w:val="right" w:pos="9072"/>
              </w:tabs>
              <w:rPr>
                <w:u w:val="single"/>
              </w:rPr>
            </w:pPr>
            <w:r w:rsidRPr="005809B9">
              <w:rPr>
                <w:sz w:val="22"/>
                <w:szCs w:val="22"/>
                <w:u w:val="single"/>
              </w:rPr>
              <w:t>Непосредственный результат 2.2.</w:t>
            </w:r>
          </w:p>
          <w:p w:rsidR="00EC5ECA" w:rsidRPr="005809B9" w:rsidRDefault="00EC5ECA" w:rsidP="00C87517">
            <w:pPr>
              <w:tabs>
                <w:tab w:val="center" w:pos="4536"/>
                <w:tab w:val="right" w:pos="9072"/>
              </w:tabs>
            </w:pPr>
            <w:r w:rsidRPr="005809B9">
              <w:rPr>
                <w:sz w:val="22"/>
                <w:szCs w:val="22"/>
              </w:rPr>
              <w:t xml:space="preserve">Количество участников клубных формирований </w:t>
            </w:r>
          </w:p>
        </w:tc>
        <w:tc>
          <w:tcPr>
            <w:tcW w:w="746" w:type="pct"/>
            <w:shd w:val="clear" w:color="auto" w:fill="FFFFFF" w:themeFill="background1"/>
          </w:tcPr>
          <w:p w:rsidR="00EC5ECA" w:rsidRPr="005809B9" w:rsidRDefault="00EC5ECA" w:rsidP="00C961A6">
            <w:pPr>
              <w:tabs>
                <w:tab w:val="center" w:pos="4536"/>
                <w:tab w:val="right" w:pos="9072"/>
              </w:tabs>
              <w:jc w:val="center"/>
            </w:pPr>
            <w:r w:rsidRPr="005809B9">
              <w:rPr>
                <w:sz w:val="22"/>
                <w:szCs w:val="22"/>
              </w:rPr>
              <w:t>человек</w:t>
            </w:r>
          </w:p>
        </w:tc>
        <w:tc>
          <w:tcPr>
            <w:tcW w:w="454" w:type="pct"/>
            <w:shd w:val="clear" w:color="auto" w:fill="FFFFFF" w:themeFill="background1"/>
          </w:tcPr>
          <w:p w:rsidR="00EC5ECA" w:rsidRPr="005809B9" w:rsidRDefault="00EC5ECA" w:rsidP="00843D32">
            <w:pPr>
              <w:tabs>
                <w:tab w:val="center" w:pos="4536"/>
                <w:tab w:val="right" w:pos="9072"/>
              </w:tabs>
              <w:jc w:val="center"/>
            </w:pPr>
            <w:r w:rsidRPr="005809B9">
              <w:rPr>
                <w:sz w:val="22"/>
                <w:szCs w:val="22"/>
              </w:rPr>
              <w:t>1539</w:t>
            </w:r>
          </w:p>
        </w:tc>
        <w:tc>
          <w:tcPr>
            <w:tcW w:w="454" w:type="pct"/>
            <w:shd w:val="clear" w:color="auto" w:fill="FFFFFF" w:themeFill="background1"/>
          </w:tcPr>
          <w:p w:rsidR="00EC5ECA" w:rsidRPr="005809B9" w:rsidRDefault="00843D32" w:rsidP="00843D32">
            <w:pPr>
              <w:tabs>
                <w:tab w:val="center" w:pos="4536"/>
                <w:tab w:val="right" w:pos="9072"/>
              </w:tabs>
              <w:jc w:val="center"/>
            </w:pPr>
            <w:r w:rsidRPr="005809B9">
              <w:rPr>
                <w:sz w:val="22"/>
                <w:szCs w:val="22"/>
              </w:rPr>
              <w:t>1555</w:t>
            </w:r>
          </w:p>
        </w:tc>
        <w:tc>
          <w:tcPr>
            <w:tcW w:w="454" w:type="pct"/>
            <w:shd w:val="clear" w:color="auto" w:fill="FFFFFF" w:themeFill="background1"/>
          </w:tcPr>
          <w:p w:rsidR="00EC5ECA" w:rsidRPr="005809B9" w:rsidRDefault="00843D32" w:rsidP="00843D32">
            <w:pPr>
              <w:tabs>
                <w:tab w:val="center" w:pos="4536"/>
                <w:tab w:val="right" w:pos="9072"/>
              </w:tabs>
              <w:jc w:val="center"/>
            </w:pPr>
            <w:r w:rsidRPr="005809B9">
              <w:rPr>
                <w:sz w:val="22"/>
                <w:szCs w:val="22"/>
              </w:rPr>
              <w:t>1570</w:t>
            </w:r>
          </w:p>
        </w:tc>
        <w:tc>
          <w:tcPr>
            <w:tcW w:w="454" w:type="pct"/>
            <w:shd w:val="clear" w:color="auto" w:fill="FFFFFF" w:themeFill="background1"/>
          </w:tcPr>
          <w:p w:rsidR="00EC5ECA" w:rsidRPr="005809B9" w:rsidRDefault="00843D32" w:rsidP="00843D32">
            <w:pPr>
              <w:tabs>
                <w:tab w:val="center" w:pos="4536"/>
                <w:tab w:val="right" w:pos="9072"/>
              </w:tabs>
              <w:jc w:val="center"/>
            </w:pPr>
            <w:r w:rsidRPr="005809B9">
              <w:rPr>
                <w:sz w:val="22"/>
                <w:szCs w:val="22"/>
              </w:rPr>
              <w:t>1586</w:t>
            </w:r>
          </w:p>
        </w:tc>
        <w:tc>
          <w:tcPr>
            <w:tcW w:w="454" w:type="pct"/>
            <w:shd w:val="clear" w:color="auto" w:fill="FFFFFF" w:themeFill="background1"/>
          </w:tcPr>
          <w:p w:rsidR="00EC5ECA" w:rsidRPr="005809B9" w:rsidRDefault="00843D32" w:rsidP="00843D32">
            <w:pPr>
              <w:tabs>
                <w:tab w:val="center" w:pos="4536"/>
                <w:tab w:val="right" w:pos="9072"/>
              </w:tabs>
              <w:jc w:val="center"/>
            </w:pPr>
            <w:r w:rsidRPr="005809B9">
              <w:rPr>
                <w:sz w:val="22"/>
                <w:szCs w:val="22"/>
              </w:rPr>
              <w:t>1601</w:t>
            </w:r>
          </w:p>
        </w:tc>
      </w:tr>
      <w:tr w:rsidR="00843D32" w:rsidRPr="005809B9" w:rsidTr="00843D32">
        <w:trPr>
          <w:trHeight w:val="280"/>
        </w:trPr>
        <w:tc>
          <w:tcPr>
            <w:tcW w:w="249" w:type="pct"/>
            <w:shd w:val="clear" w:color="auto" w:fill="FFFFFF" w:themeFill="background1"/>
          </w:tcPr>
          <w:p w:rsidR="00843D32" w:rsidRPr="005809B9" w:rsidRDefault="00843D32" w:rsidP="00C961A6">
            <w:pPr>
              <w:widowControl w:val="0"/>
              <w:autoSpaceDE w:val="0"/>
              <w:autoSpaceDN w:val="0"/>
              <w:adjustRightInd w:val="0"/>
              <w:jc w:val="center"/>
              <w:outlineLvl w:val="3"/>
            </w:pPr>
            <w:r w:rsidRPr="005809B9">
              <w:rPr>
                <w:sz w:val="22"/>
                <w:szCs w:val="22"/>
              </w:rPr>
              <w:t>12</w:t>
            </w:r>
          </w:p>
        </w:tc>
        <w:tc>
          <w:tcPr>
            <w:tcW w:w="1737" w:type="pct"/>
            <w:shd w:val="clear" w:color="auto" w:fill="FFFFFF" w:themeFill="background1"/>
          </w:tcPr>
          <w:p w:rsidR="00843D32" w:rsidRPr="005809B9" w:rsidRDefault="00843D32" w:rsidP="00C961A6">
            <w:pPr>
              <w:widowControl w:val="0"/>
              <w:autoSpaceDE w:val="0"/>
              <w:autoSpaceDN w:val="0"/>
              <w:adjustRightInd w:val="0"/>
              <w:outlineLvl w:val="3"/>
              <w:rPr>
                <w:u w:val="single"/>
              </w:rPr>
            </w:pPr>
            <w:r w:rsidRPr="005809B9">
              <w:rPr>
                <w:sz w:val="22"/>
                <w:szCs w:val="22"/>
                <w:u w:val="single"/>
              </w:rPr>
              <w:t>Индикатор 2.3.</w:t>
            </w:r>
            <w:r w:rsidR="00F46021">
              <w:rPr>
                <w:sz w:val="22"/>
                <w:szCs w:val="22"/>
                <w:u w:val="single"/>
                <w:vertAlign w:val="superscript"/>
              </w:rPr>
              <w:t xml:space="preserve"> *</w:t>
            </w:r>
          </w:p>
          <w:p w:rsidR="00843D32" w:rsidRPr="005809B9" w:rsidRDefault="00843D32" w:rsidP="00AA19E7">
            <w:pPr>
              <w:tabs>
                <w:tab w:val="center" w:pos="4536"/>
                <w:tab w:val="right" w:pos="9072"/>
              </w:tabs>
              <w:rPr>
                <w:u w:val="single"/>
              </w:rPr>
            </w:pPr>
            <w:r w:rsidRPr="005809B9">
              <w:rPr>
                <w:sz w:val="22"/>
                <w:szCs w:val="22"/>
              </w:rPr>
              <w:t>Увеличение доли посещений</w:t>
            </w:r>
            <w:r w:rsidRPr="005809B9">
              <w:rPr>
                <w:sz w:val="22"/>
                <w:szCs w:val="22"/>
                <w:u w:val="single"/>
              </w:rPr>
              <w:t xml:space="preserve"> </w:t>
            </w:r>
            <w:r w:rsidRPr="005809B9">
              <w:rPr>
                <w:sz w:val="22"/>
                <w:szCs w:val="22"/>
              </w:rPr>
              <w:t xml:space="preserve">кинозрелищных  учреждений </w:t>
            </w:r>
          </w:p>
        </w:tc>
        <w:tc>
          <w:tcPr>
            <w:tcW w:w="746" w:type="pct"/>
            <w:shd w:val="clear" w:color="auto" w:fill="FFFFFF" w:themeFill="background1"/>
          </w:tcPr>
          <w:p w:rsidR="00843D32" w:rsidRPr="005809B9" w:rsidRDefault="00843D32" w:rsidP="00C961A6">
            <w:pPr>
              <w:tabs>
                <w:tab w:val="center" w:pos="4536"/>
                <w:tab w:val="right" w:pos="9072"/>
              </w:tabs>
              <w:jc w:val="center"/>
            </w:pPr>
            <w:r w:rsidRPr="005809B9">
              <w:rPr>
                <w:sz w:val="22"/>
                <w:szCs w:val="22"/>
              </w:rPr>
              <w:t>% к предыдущему году</w:t>
            </w:r>
          </w:p>
        </w:tc>
        <w:tc>
          <w:tcPr>
            <w:tcW w:w="454" w:type="pct"/>
            <w:shd w:val="clear" w:color="auto" w:fill="FFFFFF" w:themeFill="background1"/>
          </w:tcPr>
          <w:p w:rsidR="00843D32" w:rsidRPr="005809B9" w:rsidRDefault="00843D32" w:rsidP="00C961A6">
            <w:pPr>
              <w:tabs>
                <w:tab w:val="center" w:pos="4536"/>
                <w:tab w:val="right" w:pos="9072"/>
              </w:tabs>
              <w:jc w:val="center"/>
            </w:pPr>
            <w:r w:rsidRPr="005809B9">
              <w:rPr>
                <w:sz w:val="22"/>
                <w:szCs w:val="22"/>
              </w:rPr>
              <w:t>-</w:t>
            </w:r>
          </w:p>
        </w:tc>
        <w:tc>
          <w:tcPr>
            <w:tcW w:w="454" w:type="pct"/>
            <w:shd w:val="clear" w:color="auto" w:fill="FFFFFF" w:themeFill="background1"/>
          </w:tcPr>
          <w:p w:rsidR="00843D32" w:rsidRPr="005809B9" w:rsidRDefault="00843D32" w:rsidP="00C961A6">
            <w:pPr>
              <w:tabs>
                <w:tab w:val="center" w:pos="4536"/>
                <w:tab w:val="right" w:pos="9072"/>
              </w:tabs>
              <w:jc w:val="center"/>
            </w:pPr>
            <w:r w:rsidRPr="005809B9">
              <w:rPr>
                <w:sz w:val="22"/>
                <w:szCs w:val="22"/>
              </w:rPr>
              <w:t>1</w:t>
            </w:r>
          </w:p>
        </w:tc>
        <w:tc>
          <w:tcPr>
            <w:tcW w:w="454" w:type="pct"/>
            <w:shd w:val="clear" w:color="auto" w:fill="FFFFFF" w:themeFill="background1"/>
          </w:tcPr>
          <w:p w:rsidR="00843D32" w:rsidRPr="005809B9" w:rsidRDefault="00843D32" w:rsidP="00843D32">
            <w:pPr>
              <w:jc w:val="center"/>
            </w:pPr>
            <w:r w:rsidRPr="005809B9">
              <w:rPr>
                <w:sz w:val="22"/>
                <w:szCs w:val="22"/>
              </w:rPr>
              <w:t>1</w:t>
            </w:r>
          </w:p>
        </w:tc>
        <w:tc>
          <w:tcPr>
            <w:tcW w:w="454" w:type="pct"/>
            <w:shd w:val="clear" w:color="auto" w:fill="FFFFFF" w:themeFill="background1"/>
          </w:tcPr>
          <w:p w:rsidR="00843D32" w:rsidRPr="005809B9" w:rsidRDefault="00843D32" w:rsidP="00843D32">
            <w:pPr>
              <w:jc w:val="center"/>
            </w:pPr>
            <w:r w:rsidRPr="005809B9">
              <w:rPr>
                <w:sz w:val="22"/>
                <w:szCs w:val="22"/>
              </w:rPr>
              <w:t>1</w:t>
            </w:r>
          </w:p>
        </w:tc>
        <w:tc>
          <w:tcPr>
            <w:tcW w:w="454" w:type="pct"/>
            <w:shd w:val="clear" w:color="auto" w:fill="FFFFFF" w:themeFill="background1"/>
          </w:tcPr>
          <w:p w:rsidR="00843D32" w:rsidRPr="005809B9" w:rsidRDefault="00843D32" w:rsidP="00843D32">
            <w:pPr>
              <w:jc w:val="center"/>
            </w:pPr>
            <w:r w:rsidRPr="005809B9">
              <w:rPr>
                <w:sz w:val="22"/>
                <w:szCs w:val="22"/>
              </w:rPr>
              <w:t>1</w:t>
            </w:r>
          </w:p>
        </w:tc>
      </w:tr>
      <w:tr w:rsidR="00C87517" w:rsidRPr="005809B9" w:rsidTr="00843D32">
        <w:trPr>
          <w:trHeight w:val="280"/>
        </w:trPr>
        <w:tc>
          <w:tcPr>
            <w:tcW w:w="249" w:type="pct"/>
            <w:shd w:val="clear" w:color="auto" w:fill="FFFFFF" w:themeFill="background1"/>
          </w:tcPr>
          <w:p w:rsidR="00EC5ECA" w:rsidRPr="005809B9" w:rsidRDefault="00EC5ECA" w:rsidP="00C961A6">
            <w:pPr>
              <w:widowControl w:val="0"/>
              <w:autoSpaceDE w:val="0"/>
              <w:autoSpaceDN w:val="0"/>
              <w:adjustRightInd w:val="0"/>
              <w:jc w:val="center"/>
              <w:outlineLvl w:val="3"/>
            </w:pPr>
            <w:r w:rsidRPr="005809B9">
              <w:rPr>
                <w:sz w:val="22"/>
                <w:szCs w:val="22"/>
              </w:rPr>
              <w:t>13</w:t>
            </w:r>
          </w:p>
        </w:tc>
        <w:tc>
          <w:tcPr>
            <w:tcW w:w="1737" w:type="pct"/>
            <w:shd w:val="clear" w:color="auto" w:fill="FFFFFF" w:themeFill="background1"/>
          </w:tcPr>
          <w:p w:rsidR="00EC5ECA" w:rsidRPr="005809B9" w:rsidRDefault="00EC5ECA" w:rsidP="00C961A6">
            <w:pPr>
              <w:tabs>
                <w:tab w:val="center" w:pos="4536"/>
                <w:tab w:val="right" w:pos="9072"/>
              </w:tabs>
              <w:rPr>
                <w:u w:val="single"/>
              </w:rPr>
            </w:pPr>
            <w:r w:rsidRPr="005809B9">
              <w:rPr>
                <w:sz w:val="22"/>
                <w:szCs w:val="22"/>
                <w:u w:val="single"/>
              </w:rPr>
              <w:t>Непосредственный результат 2.3.</w:t>
            </w:r>
          </w:p>
          <w:p w:rsidR="00686D53" w:rsidRPr="005809B9" w:rsidRDefault="00EC5ECA" w:rsidP="00440756">
            <w:pPr>
              <w:tabs>
                <w:tab w:val="center" w:pos="4536"/>
                <w:tab w:val="right" w:pos="9072"/>
              </w:tabs>
            </w:pPr>
            <w:r w:rsidRPr="005809B9">
              <w:rPr>
                <w:sz w:val="22"/>
                <w:szCs w:val="22"/>
              </w:rPr>
              <w:t xml:space="preserve">Количество зрителей на сеансах кинофильмов (в т.ч. отечественных) кинозрелищных  учреждений </w:t>
            </w:r>
          </w:p>
        </w:tc>
        <w:tc>
          <w:tcPr>
            <w:tcW w:w="746" w:type="pct"/>
            <w:shd w:val="clear" w:color="auto" w:fill="FFFFFF" w:themeFill="background1"/>
          </w:tcPr>
          <w:p w:rsidR="00EC5ECA" w:rsidRPr="005809B9" w:rsidRDefault="00EC5ECA" w:rsidP="00C961A6">
            <w:pPr>
              <w:tabs>
                <w:tab w:val="center" w:pos="4536"/>
                <w:tab w:val="right" w:pos="9072"/>
              </w:tabs>
              <w:jc w:val="center"/>
            </w:pPr>
            <w:r w:rsidRPr="005809B9">
              <w:rPr>
                <w:sz w:val="22"/>
                <w:szCs w:val="22"/>
              </w:rPr>
              <w:t>человек</w:t>
            </w:r>
          </w:p>
        </w:tc>
        <w:tc>
          <w:tcPr>
            <w:tcW w:w="454" w:type="pct"/>
            <w:shd w:val="clear" w:color="auto" w:fill="FFFFFF" w:themeFill="background1"/>
          </w:tcPr>
          <w:p w:rsidR="00EC5ECA" w:rsidRPr="005809B9" w:rsidRDefault="00EC5ECA" w:rsidP="00C961A6">
            <w:pPr>
              <w:tabs>
                <w:tab w:val="center" w:pos="4536"/>
                <w:tab w:val="right" w:pos="9072"/>
              </w:tabs>
              <w:jc w:val="center"/>
            </w:pPr>
            <w:r w:rsidRPr="005809B9">
              <w:rPr>
                <w:sz w:val="22"/>
                <w:szCs w:val="22"/>
              </w:rPr>
              <w:t>9867</w:t>
            </w:r>
          </w:p>
        </w:tc>
        <w:tc>
          <w:tcPr>
            <w:tcW w:w="454" w:type="pct"/>
            <w:shd w:val="clear" w:color="auto" w:fill="FFFFFF" w:themeFill="background1"/>
          </w:tcPr>
          <w:p w:rsidR="00EC5ECA" w:rsidRPr="005809B9" w:rsidRDefault="00843D32" w:rsidP="00C961A6">
            <w:pPr>
              <w:tabs>
                <w:tab w:val="center" w:pos="4536"/>
                <w:tab w:val="right" w:pos="9072"/>
              </w:tabs>
              <w:jc w:val="center"/>
            </w:pPr>
            <w:r w:rsidRPr="005809B9">
              <w:rPr>
                <w:sz w:val="22"/>
                <w:szCs w:val="22"/>
              </w:rPr>
              <w:t>9966</w:t>
            </w:r>
          </w:p>
        </w:tc>
        <w:tc>
          <w:tcPr>
            <w:tcW w:w="454" w:type="pct"/>
            <w:shd w:val="clear" w:color="auto" w:fill="FFFFFF" w:themeFill="background1"/>
          </w:tcPr>
          <w:p w:rsidR="00EC5ECA" w:rsidRPr="005809B9" w:rsidRDefault="00843D32" w:rsidP="00C961A6">
            <w:pPr>
              <w:tabs>
                <w:tab w:val="center" w:pos="4536"/>
                <w:tab w:val="right" w:pos="9072"/>
              </w:tabs>
              <w:jc w:val="center"/>
            </w:pPr>
            <w:r w:rsidRPr="005809B9">
              <w:rPr>
                <w:sz w:val="22"/>
                <w:szCs w:val="22"/>
              </w:rPr>
              <w:t>10065</w:t>
            </w:r>
          </w:p>
        </w:tc>
        <w:tc>
          <w:tcPr>
            <w:tcW w:w="454" w:type="pct"/>
            <w:shd w:val="clear" w:color="auto" w:fill="FFFFFF" w:themeFill="background1"/>
          </w:tcPr>
          <w:p w:rsidR="00EC5ECA" w:rsidRPr="005809B9" w:rsidRDefault="00843D32" w:rsidP="00C961A6">
            <w:pPr>
              <w:tabs>
                <w:tab w:val="center" w:pos="4536"/>
                <w:tab w:val="right" w:pos="9072"/>
              </w:tabs>
              <w:jc w:val="center"/>
            </w:pPr>
            <w:r w:rsidRPr="005809B9">
              <w:rPr>
                <w:sz w:val="22"/>
                <w:szCs w:val="22"/>
              </w:rPr>
              <w:t>10164</w:t>
            </w:r>
          </w:p>
        </w:tc>
        <w:tc>
          <w:tcPr>
            <w:tcW w:w="454" w:type="pct"/>
            <w:shd w:val="clear" w:color="auto" w:fill="FFFFFF" w:themeFill="background1"/>
          </w:tcPr>
          <w:p w:rsidR="00EC5ECA" w:rsidRPr="005809B9" w:rsidRDefault="005A0D5C" w:rsidP="00C961A6">
            <w:pPr>
              <w:tabs>
                <w:tab w:val="center" w:pos="4536"/>
                <w:tab w:val="right" w:pos="9072"/>
              </w:tabs>
              <w:jc w:val="center"/>
            </w:pPr>
            <w:r w:rsidRPr="005809B9">
              <w:rPr>
                <w:sz w:val="22"/>
                <w:szCs w:val="22"/>
              </w:rPr>
              <w:t>1</w:t>
            </w:r>
            <w:r w:rsidR="00843D32" w:rsidRPr="005809B9">
              <w:rPr>
                <w:sz w:val="22"/>
                <w:szCs w:val="22"/>
              </w:rPr>
              <w:t>0262</w:t>
            </w:r>
          </w:p>
        </w:tc>
      </w:tr>
      <w:tr w:rsidR="00EC5ECA" w:rsidRPr="005809B9" w:rsidTr="00F11A34">
        <w:trPr>
          <w:trHeight w:val="305"/>
        </w:trPr>
        <w:tc>
          <w:tcPr>
            <w:tcW w:w="5000" w:type="pct"/>
            <w:gridSpan w:val="8"/>
          </w:tcPr>
          <w:p w:rsidR="00EC5ECA" w:rsidRPr="005809B9" w:rsidRDefault="00A665B3" w:rsidP="00C961A6">
            <w:pPr>
              <w:widowControl w:val="0"/>
              <w:autoSpaceDE w:val="0"/>
              <w:autoSpaceDN w:val="0"/>
              <w:adjustRightInd w:val="0"/>
              <w:outlineLvl w:val="3"/>
            </w:pPr>
            <w:hyperlink w:anchor="Подпрограмма3" w:history="1">
              <w:r w:rsidR="00EC5ECA" w:rsidRPr="005809B9">
                <w:rPr>
                  <w:rStyle w:val="af4"/>
                  <w:color w:val="auto"/>
                  <w:sz w:val="22"/>
                  <w:szCs w:val="22"/>
                </w:rPr>
                <w:t>Подпрограмма 3</w:t>
              </w:r>
            </w:hyperlink>
            <w:r w:rsidR="00EC5ECA" w:rsidRPr="005809B9">
              <w:rPr>
                <w:sz w:val="22"/>
                <w:szCs w:val="22"/>
              </w:rPr>
              <w:t xml:space="preserve"> «Развитие музейного дела</w:t>
            </w:r>
            <w:r w:rsidR="006E4ABB" w:rsidRPr="005809B9">
              <w:rPr>
                <w:sz w:val="22"/>
                <w:szCs w:val="22"/>
              </w:rPr>
              <w:t xml:space="preserve"> и туризма</w:t>
            </w:r>
            <w:r w:rsidR="00EC5ECA" w:rsidRPr="005809B9">
              <w:rPr>
                <w:sz w:val="22"/>
                <w:szCs w:val="22"/>
              </w:rPr>
              <w:t>»</w:t>
            </w:r>
          </w:p>
        </w:tc>
      </w:tr>
      <w:tr w:rsidR="00D31C43" w:rsidRPr="005809B9" w:rsidTr="00843D32">
        <w:trPr>
          <w:trHeight w:val="573"/>
        </w:trPr>
        <w:tc>
          <w:tcPr>
            <w:tcW w:w="249" w:type="pct"/>
            <w:shd w:val="clear" w:color="auto" w:fill="FFFFFF" w:themeFill="background1"/>
          </w:tcPr>
          <w:p w:rsidR="00D31C43" w:rsidRPr="005809B9" w:rsidRDefault="00D31C43" w:rsidP="00C961A6">
            <w:pPr>
              <w:pStyle w:val="a4"/>
              <w:rPr>
                <w:rFonts w:ascii="Times New Roman" w:hAnsi="Times New Roman"/>
              </w:rPr>
            </w:pPr>
            <w:r w:rsidRPr="005809B9">
              <w:rPr>
                <w:rFonts w:ascii="Times New Roman" w:hAnsi="Times New Roman"/>
              </w:rPr>
              <w:t>12</w:t>
            </w:r>
          </w:p>
        </w:tc>
        <w:tc>
          <w:tcPr>
            <w:tcW w:w="1737" w:type="pct"/>
            <w:shd w:val="clear" w:color="auto" w:fill="FFFFFF" w:themeFill="background1"/>
          </w:tcPr>
          <w:p w:rsidR="00D31C43" w:rsidRPr="005809B9" w:rsidRDefault="00D31C43" w:rsidP="00C961A6">
            <w:pPr>
              <w:pStyle w:val="a4"/>
              <w:rPr>
                <w:rFonts w:ascii="Times New Roman" w:hAnsi="Times New Roman"/>
                <w:u w:val="single"/>
              </w:rPr>
            </w:pPr>
            <w:r w:rsidRPr="005809B9">
              <w:rPr>
                <w:rFonts w:ascii="Times New Roman" w:hAnsi="Times New Roman"/>
                <w:u w:val="single"/>
              </w:rPr>
              <w:t>Индикатор 3.1.</w:t>
            </w:r>
            <w:r w:rsidR="00F46021">
              <w:rPr>
                <w:u w:val="single"/>
                <w:vertAlign w:val="superscript"/>
              </w:rPr>
              <w:t xml:space="preserve"> *</w:t>
            </w:r>
          </w:p>
          <w:p w:rsidR="00D31C43" w:rsidRPr="005809B9" w:rsidRDefault="00D31C43" w:rsidP="00AA19E7">
            <w:pPr>
              <w:pStyle w:val="a4"/>
              <w:rPr>
                <w:rFonts w:ascii="Times New Roman" w:hAnsi="Times New Roman"/>
              </w:rPr>
            </w:pPr>
            <w:r w:rsidRPr="005809B9">
              <w:rPr>
                <w:rFonts w:ascii="Times New Roman" w:hAnsi="Times New Roman"/>
              </w:rPr>
              <w:t>Увеличение доли посещаемости музея</w:t>
            </w:r>
          </w:p>
        </w:tc>
        <w:tc>
          <w:tcPr>
            <w:tcW w:w="746" w:type="pct"/>
            <w:shd w:val="clear" w:color="auto" w:fill="FFFFFF" w:themeFill="background1"/>
          </w:tcPr>
          <w:p w:rsidR="00D31C43" w:rsidRPr="005809B9" w:rsidRDefault="00AA19E7" w:rsidP="00C961A6">
            <w:pPr>
              <w:pStyle w:val="a4"/>
              <w:jc w:val="center"/>
              <w:rPr>
                <w:rFonts w:ascii="Times New Roman" w:hAnsi="Times New Roman"/>
              </w:rPr>
            </w:pPr>
            <w:r w:rsidRPr="005809B9">
              <w:rPr>
                <w:rFonts w:ascii="Times New Roman" w:hAnsi="Times New Roman"/>
              </w:rPr>
              <w:t>% к предыдущему году</w:t>
            </w:r>
          </w:p>
        </w:tc>
        <w:tc>
          <w:tcPr>
            <w:tcW w:w="454" w:type="pct"/>
            <w:shd w:val="clear" w:color="auto" w:fill="FFFFFF" w:themeFill="background1"/>
          </w:tcPr>
          <w:p w:rsidR="00D31C43" w:rsidRPr="005809B9" w:rsidRDefault="00D31C43" w:rsidP="00C961A6">
            <w:pPr>
              <w:widowControl w:val="0"/>
              <w:autoSpaceDE w:val="0"/>
              <w:autoSpaceDN w:val="0"/>
              <w:adjustRightInd w:val="0"/>
              <w:jc w:val="center"/>
            </w:pPr>
            <w:r w:rsidRPr="005809B9">
              <w:rPr>
                <w:sz w:val="22"/>
                <w:szCs w:val="22"/>
              </w:rPr>
              <w:t>0</w:t>
            </w:r>
          </w:p>
        </w:tc>
        <w:tc>
          <w:tcPr>
            <w:tcW w:w="454" w:type="pct"/>
            <w:shd w:val="clear" w:color="auto" w:fill="FFFFFF" w:themeFill="background1"/>
          </w:tcPr>
          <w:p w:rsidR="00D31C43" w:rsidRPr="005809B9" w:rsidRDefault="00D31C43" w:rsidP="00C961A6">
            <w:pPr>
              <w:widowControl w:val="0"/>
              <w:autoSpaceDE w:val="0"/>
              <w:autoSpaceDN w:val="0"/>
              <w:adjustRightInd w:val="0"/>
              <w:jc w:val="center"/>
            </w:pPr>
            <w:r w:rsidRPr="005809B9">
              <w:rPr>
                <w:sz w:val="22"/>
                <w:szCs w:val="22"/>
              </w:rPr>
              <w:t>3</w:t>
            </w:r>
          </w:p>
        </w:tc>
        <w:tc>
          <w:tcPr>
            <w:tcW w:w="454" w:type="pct"/>
            <w:shd w:val="clear" w:color="auto" w:fill="FFFFFF" w:themeFill="background1"/>
          </w:tcPr>
          <w:p w:rsidR="00D31C43" w:rsidRPr="005809B9" w:rsidRDefault="00D31C43" w:rsidP="00D31C43">
            <w:pPr>
              <w:jc w:val="center"/>
            </w:pPr>
            <w:r w:rsidRPr="005809B9">
              <w:rPr>
                <w:sz w:val="22"/>
                <w:szCs w:val="22"/>
              </w:rPr>
              <w:t>2</w:t>
            </w:r>
          </w:p>
        </w:tc>
        <w:tc>
          <w:tcPr>
            <w:tcW w:w="454" w:type="pct"/>
            <w:shd w:val="clear" w:color="auto" w:fill="FFFFFF" w:themeFill="background1"/>
          </w:tcPr>
          <w:p w:rsidR="00D31C43" w:rsidRPr="005809B9" w:rsidRDefault="00D31C43" w:rsidP="00D31C43">
            <w:pPr>
              <w:jc w:val="center"/>
            </w:pPr>
            <w:r w:rsidRPr="005809B9">
              <w:rPr>
                <w:sz w:val="22"/>
                <w:szCs w:val="22"/>
              </w:rPr>
              <w:t>2</w:t>
            </w:r>
          </w:p>
        </w:tc>
        <w:tc>
          <w:tcPr>
            <w:tcW w:w="454" w:type="pct"/>
            <w:shd w:val="clear" w:color="auto" w:fill="FFFFFF" w:themeFill="background1"/>
          </w:tcPr>
          <w:p w:rsidR="00D31C43" w:rsidRPr="005809B9" w:rsidRDefault="00D31C43" w:rsidP="00D31C43">
            <w:pPr>
              <w:jc w:val="center"/>
            </w:pPr>
            <w:r w:rsidRPr="005809B9">
              <w:rPr>
                <w:sz w:val="22"/>
                <w:szCs w:val="22"/>
              </w:rPr>
              <w:t>3</w:t>
            </w:r>
          </w:p>
        </w:tc>
      </w:tr>
      <w:tr w:rsidR="00C87517" w:rsidRPr="005809B9" w:rsidTr="00843D32">
        <w:trPr>
          <w:trHeight w:val="280"/>
        </w:trPr>
        <w:tc>
          <w:tcPr>
            <w:tcW w:w="249" w:type="pct"/>
            <w:shd w:val="clear" w:color="auto" w:fill="FFFFFF" w:themeFill="background1"/>
          </w:tcPr>
          <w:p w:rsidR="00EC5ECA" w:rsidRPr="005809B9" w:rsidRDefault="00EC5ECA" w:rsidP="00C961A6">
            <w:pPr>
              <w:pStyle w:val="a4"/>
              <w:rPr>
                <w:rFonts w:ascii="Times New Roman" w:hAnsi="Times New Roman"/>
              </w:rPr>
            </w:pPr>
            <w:r w:rsidRPr="005809B9">
              <w:rPr>
                <w:rFonts w:ascii="Times New Roman" w:hAnsi="Times New Roman"/>
              </w:rPr>
              <w:t>13</w:t>
            </w:r>
          </w:p>
        </w:tc>
        <w:tc>
          <w:tcPr>
            <w:tcW w:w="1737" w:type="pct"/>
            <w:shd w:val="clear" w:color="auto" w:fill="FFFFFF" w:themeFill="background1"/>
          </w:tcPr>
          <w:p w:rsidR="00EC5ECA" w:rsidRPr="005809B9" w:rsidRDefault="00EC5ECA" w:rsidP="00C961A6">
            <w:pPr>
              <w:pStyle w:val="a4"/>
              <w:rPr>
                <w:rFonts w:ascii="Times New Roman" w:hAnsi="Times New Roman"/>
                <w:u w:val="single"/>
              </w:rPr>
            </w:pPr>
            <w:r w:rsidRPr="005809B9">
              <w:rPr>
                <w:rFonts w:ascii="Times New Roman" w:hAnsi="Times New Roman"/>
                <w:u w:val="single"/>
              </w:rPr>
              <w:t>Непосредственный результат 3.1.</w:t>
            </w:r>
          </w:p>
          <w:p w:rsidR="00EC5ECA" w:rsidRPr="005809B9" w:rsidRDefault="00EC5ECA" w:rsidP="00C961A6">
            <w:pPr>
              <w:pStyle w:val="a4"/>
              <w:rPr>
                <w:rFonts w:ascii="Times New Roman" w:hAnsi="Times New Roman"/>
              </w:rPr>
            </w:pPr>
            <w:r w:rsidRPr="005809B9">
              <w:rPr>
                <w:rFonts w:ascii="Times New Roman" w:hAnsi="Times New Roman"/>
              </w:rPr>
              <w:t>Количество посещений музея</w:t>
            </w:r>
          </w:p>
        </w:tc>
        <w:tc>
          <w:tcPr>
            <w:tcW w:w="746" w:type="pct"/>
            <w:shd w:val="clear" w:color="auto" w:fill="FFFFFF" w:themeFill="background1"/>
          </w:tcPr>
          <w:p w:rsidR="00EC5ECA" w:rsidRPr="005809B9" w:rsidRDefault="00EC5ECA" w:rsidP="00C961A6">
            <w:pPr>
              <w:pStyle w:val="a4"/>
              <w:jc w:val="center"/>
              <w:rPr>
                <w:rFonts w:ascii="Times New Roman" w:hAnsi="Times New Roman"/>
              </w:rPr>
            </w:pPr>
            <w:r w:rsidRPr="005809B9">
              <w:rPr>
                <w:rFonts w:ascii="Times New Roman" w:hAnsi="Times New Roman"/>
              </w:rPr>
              <w:t>Человек</w:t>
            </w:r>
          </w:p>
        </w:tc>
        <w:tc>
          <w:tcPr>
            <w:tcW w:w="454" w:type="pct"/>
            <w:shd w:val="clear" w:color="auto" w:fill="FFFFFF" w:themeFill="background1"/>
          </w:tcPr>
          <w:p w:rsidR="00EC5ECA" w:rsidRPr="005809B9" w:rsidRDefault="00D31C43" w:rsidP="00C961A6">
            <w:pPr>
              <w:widowControl w:val="0"/>
              <w:autoSpaceDE w:val="0"/>
              <w:autoSpaceDN w:val="0"/>
              <w:adjustRightInd w:val="0"/>
              <w:jc w:val="center"/>
            </w:pPr>
            <w:r w:rsidRPr="005809B9">
              <w:rPr>
                <w:sz w:val="22"/>
                <w:szCs w:val="22"/>
              </w:rPr>
              <w:t>3300</w:t>
            </w:r>
          </w:p>
        </w:tc>
        <w:tc>
          <w:tcPr>
            <w:tcW w:w="454" w:type="pct"/>
            <w:shd w:val="clear" w:color="auto" w:fill="FFFFFF" w:themeFill="background1"/>
          </w:tcPr>
          <w:p w:rsidR="00EC5ECA" w:rsidRPr="005809B9" w:rsidRDefault="00D31C43" w:rsidP="00C961A6">
            <w:pPr>
              <w:widowControl w:val="0"/>
              <w:autoSpaceDE w:val="0"/>
              <w:autoSpaceDN w:val="0"/>
              <w:adjustRightInd w:val="0"/>
              <w:jc w:val="center"/>
            </w:pPr>
            <w:r w:rsidRPr="005809B9">
              <w:rPr>
                <w:sz w:val="22"/>
                <w:szCs w:val="22"/>
              </w:rPr>
              <w:t>3399</w:t>
            </w:r>
          </w:p>
        </w:tc>
        <w:tc>
          <w:tcPr>
            <w:tcW w:w="454" w:type="pct"/>
            <w:shd w:val="clear" w:color="auto" w:fill="FFFFFF" w:themeFill="background1"/>
          </w:tcPr>
          <w:p w:rsidR="00D31C43" w:rsidRPr="005809B9" w:rsidRDefault="000D23E0" w:rsidP="00D31C43">
            <w:pPr>
              <w:widowControl w:val="0"/>
              <w:autoSpaceDE w:val="0"/>
              <w:autoSpaceDN w:val="0"/>
              <w:adjustRightInd w:val="0"/>
              <w:jc w:val="center"/>
            </w:pPr>
            <w:r w:rsidRPr="005809B9">
              <w:rPr>
                <w:sz w:val="22"/>
                <w:szCs w:val="22"/>
              </w:rPr>
              <w:t>3466</w:t>
            </w:r>
          </w:p>
        </w:tc>
        <w:tc>
          <w:tcPr>
            <w:tcW w:w="454" w:type="pct"/>
            <w:shd w:val="clear" w:color="auto" w:fill="FFFFFF" w:themeFill="background1"/>
          </w:tcPr>
          <w:p w:rsidR="00EC5ECA" w:rsidRPr="005809B9" w:rsidRDefault="00D31C43" w:rsidP="00C961A6">
            <w:pPr>
              <w:widowControl w:val="0"/>
              <w:autoSpaceDE w:val="0"/>
              <w:autoSpaceDN w:val="0"/>
              <w:adjustRightInd w:val="0"/>
              <w:jc w:val="center"/>
            </w:pPr>
            <w:r w:rsidRPr="005809B9">
              <w:rPr>
                <w:sz w:val="22"/>
                <w:szCs w:val="22"/>
              </w:rPr>
              <w:t>3</w:t>
            </w:r>
            <w:r w:rsidR="000D23E0" w:rsidRPr="005809B9">
              <w:rPr>
                <w:sz w:val="22"/>
                <w:szCs w:val="22"/>
              </w:rPr>
              <w:t>535</w:t>
            </w:r>
          </w:p>
        </w:tc>
        <w:tc>
          <w:tcPr>
            <w:tcW w:w="454" w:type="pct"/>
            <w:shd w:val="clear" w:color="auto" w:fill="FFFFFF" w:themeFill="background1"/>
          </w:tcPr>
          <w:p w:rsidR="00EC5ECA" w:rsidRPr="005809B9" w:rsidRDefault="00D31C43" w:rsidP="00C961A6">
            <w:pPr>
              <w:widowControl w:val="0"/>
              <w:autoSpaceDE w:val="0"/>
              <w:autoSpaceDN w:val="0"/>
              <w:adjustRightInd w:val="0"/>
              <w:jc w:val="center"/>
            </w:pPr>
            <w:r w:rsidRPr="005809B9">
              <w:rPr>
                <w:sz w:val="22"/>
                <w:szCs w:val="22"/>
              </w:rPr>
              <w:t>36</w:t>
            </w:r>
            <w:r w:rsidR="000D23E0" w:rsidRPr="005809B9">
              <w:rPr>
                <w:sz w:val="22"/>
                <w:szCs w:val="22"/>
              </w:rPr>
              <w:t>41</w:t>
            </w:r>
          </w:p>
        </w:tc>
      </w:tr>
      <w:tr w:rsidR="000D23E0" w:rsidRPr="005809B9" w:rsidTr="00843D32">
        <w:trPr>
          <w:trHeight w:val="280"/>
        </w:trPr>
        <w:tc>
          <w:tcPr>
            <w:tcW w:w="249" w:type="pct"/>
            <w:shd w:val="clear" w:color="auto" w:fill="FFFFFF" w:themeFill="background1"/>
          </w:tcPr>
          <w:p w:rsidR="000D23E0" w:rsidRPr="005809B9" w:rsidRDefault="000D23E0" w:rsidP="00C961A6">
            <w:pPr>
              <w:pStyle w:val="a4"/>
              <w:rPr>
                <w:rFonts w:ascii="Times New Roman" w:hAnsi="Times New Roman"/>
              </w:rPr>
            </w:pPr>
            <w:r w:rsidRPr="005809B9">
              <w:rPr>
                <w:rFonts w:ascii="Times New Roman" w:hAnsi="Times New Roman"/>
              </w:rPr>
              <w:t>14</w:t>
            </w:r>
          </w:p>
        </w:tc>
        <w:tc>
          <w:tcPr>
            <w:tcW w:w="1737" w:type="pct"/>
            <w:shd w:val="clear" w:color="auto" w:fill="FFFFFF" w:themeFill="background1"/>
          </w:tcPr>
          <w:p w:rsidR="000D23E0" w:rsidRPr="005809B9" w:rsidRDefault="000D23E0" w:rsidP="00C961A6">
            <w:pPr>
              <w:pStyle w:val="a4"/>
              <w:rPr>
                <w:rFonts w:ascii="Times New Roman" w:hAnsi="Times New Roman"/>
                <w:u w:val="single"/>
              </w:rPr>
            </w:pPr>
            <w:r w:rsidRPr="005809B9">
              <w:rPr>
                <w:rFonts w:ascii="Times New Roman" w:hAnsi="Times New Roman"/>
                <w:u w:val="single"/>
              </w:rPr>
              <w:t>Индикатор 3.2.</w:t>
            </w:r>
          </w:p>
          <w:p w:rsidR="000D23E0" w:rsidRPr="005809B9" w:rsidRDefault="000D23E0" w:rsidP="00C961A6">
            <w:pPr>
              <w:pStyle w:val="a4"/>
              <w:rPr>
                <w:rFonts w:ascii="Times New Roman" w:hAnsi="Times New Roman"/>
              </w:rPr>
            </w:pPr>
            <w:r w:rsidRPr="005809B9">
              <w:rPr>
                <w:rFonts w:ascii="Times New Roman" w:hAnsi="Times New Roman"/>
              </w:rPr>
              <w:t xml:space="preserve">Доля представленных зрителю (во </w:t>
            </w:r>
            <w:r w:rsidRPr="005809B9">
              <w:rPr>
                <w:rFonts w:ascii="Times New Roman" w:hAnsi="Times New Roman"/>
              </w:rPr>
              <w:lastRenderedPageBreak/>
              <w:t>всех формах) музейных п</w:t>
            </w:r>
            <w:r w:rsidR="00AA19E7" w:rsidRPr="005809B9">
              <w:rPr>
                <w:rFonts w:ascii="Times New Roman" w:hAnsi="Times New Roman"/>
              </w:rPr>
              <w:t xml:space="preserve">редметов  основного фонда музея </w:t>
            </w:r>
            <w:r w:rsidRPr="005809B9">
              <w:rPr>
                <w:rFonts w:ascii="Times New Roman" w:hAnsi="Times New Roman"/>
              </w:rPr>
              <w:t xml:space="preserve"> </w:t>
            </w:r>
          </w:p>
        </w:tc>
        <w:tc>
          <w:tcPr>
            <w:tcW w:w="746" w:type="pct"/>
            <w:shd w:val="clear" w:color="auto" w:fill="FFFFFF" w:themeFill="background1"/>
          </w:tcPr>
          <w:p w:rsidR="000D23E0" w:rsidRPr="005809B9" w:rsidRDefault="002F2796" w:rsidP="00AA19E7">
            <w:pPr>
              <w:pStyle w:val="a4"/>
              <w:jc w:val="center"/>
              <w:rPr>
                <w:rFonts w:ascii="Times New Roman" w:hAnsi="Times New Roman"/>
              </w:rPr>
            </w:pPr>
            <w:r w:rsidRPr="005809B9">
              <w:rPr>
                <w:rFonts w:ascii="Times New Roman" w:hAnsi="Times New Roman"/>
              </w:rPr>
              <w:lastRenderedPageBreak/>
              <w:t xml:space="preserve">% к предыдущему </w:t>
            </w:r>
            <w:r w:rsidRPr="005809B9">
              <w:rPr>
                <w:rFonts w:ascii="Times New Roman" w:hAnsi="Times New Roman"/>
              </w:rPr>
              <w:lastRenderedPageBreak/>
              <w:t>году</w:t>
            </w:r>
          </w:p>
        </w:tc>
        <w:tc>
          <w:tcPr>
            <w:tcW w:w="454" w:type="pct"/>
            <w:shd w:val="clear" w:color="auto" w:fill="FFFFFF" w:themeFill="background1"/>
          </w:tcPr>
          <w:p w:rsidR="000D23E0" w:rsidRPr="005809B9" w:rsidRDefault="000D23E0" w:rsidP="00C961A6">
            <w:pPr>
              <w:widowControl w:val="0"/>
              <w:autoSpaceDE w:val="0"/>
              <w:autoSpaceDN w:val="0"/>
              <w:adjustRightInd w:val="0"/>
              <w:jc w:val="center"/>
            </w:pPr>
            <w:r w:rsidRPr="005809B9">
              <w:rPr>
                <w:sz w:val="22"/>
                <w:szCs w:val="22"/>
              </w:rPr>
              <w:lastRenderedPageBreak/>
              <w:t>2,2</w:t>
            </w:r>
          </w:p>
        </w:tc>
        <w:tc>
          <w:tcPr>
            <w:tcW w:w="454" w:type="pct"/>
            <w:shd w:val="clear" w:color="auto" w:fill="FFFFFF" w:themeFill="background1"/>
          </w:tcPr>
          <w:p w:rsidR="000D23E0" w:rsidRPr="005809B9" w:rsidRDefault="000D23E0" w:rsidP="00C961A6">
            <w:pPr>
              <w:widowControl w:val="0"/>
              <w:autoSpaceDE w:val="0"/>
              <w:autoSpaceDN w:val="0"/>
              <w:adjustRightInd w:val="0"/>
              <w:jc w:val="center"/>
            </w:pPr>
            <w:r w:rsidRPr="005809B9">
              <w:rPr>
                <w:sz w:val="22"/>
                <w:szCs w:val="22"/>
              </w:rPr>
              <w:t>2,</w:t>
            </w:r>
            <w:r w:rsidR="004E39F6" w:rsidRPr="005809B9">
              <w:rPr>
                <w:sz w:val="22"/>
                <w:szCs w:val="22"/>
              </w:rPr>
              <w:t>3</w:t>
            </w:r>
          </w:p>
        </w:tc>
        <w:tc>
          <w:tcPr>
            <w:tcW w:w="454" w:type="pct"/>
            <w:shd w:val="clear" w:color="auto" w:fill="FFFFFF" w:themeFill="background1"/>
          </w:tcPr>
          <w:p w:rsidR="000D23E0" w:rsidRPr="005809B9" w:rsidRDefault="000D23E0" w:rsidP="000D23E0">
            <w:pPr>
              <w:jc w:val="center"/>
            </w:pPr>
            <w:r w:rsidRPr="005809B9">
              <w:rPr>
                <w:sz w:val="22"/>
                <w:szCs w:val="22"/>
              </w:rPr>
              <w:t>2,2</w:t>
            </w:r>
          </w:p>
        </w:tc>
        <w:tc>
          <w:tcPr>
            <w:tcW w:w="454" w:type="pct"/>
            <w:shd w:val="clear" w:color="auto" w:fill="FFFFFF" w:themeFill="background1"/>
          </w:tcPr>
          <w:p w:rsidR="000D23E0" w:rsidRPr="005809B9" w:rsidRDefault="000D23E0" w:rsidP="000D23E0">
            <w:pPr>
              <w:jc w:val="center"/>
            </w:pPr>
            <w:r w:rsidRPr="005809B9">
              <w:rPr>
                <w:sz w:val="22"/>
                <w:szCs w:val="22"/>
              </w:rPr>
              <w:t>2,</w:t>
            </w:r>
            <w:r w:rsidR="004E39F6" w:rsidRPr="005809B9">
              <w:rPr>
                <w:sz w:val="22"/>
                <w:szCs w:val="22"/>
              </w:rPr>
              <w:t>4</w:t>
            </w:r>
          </w:p>
        </w:tc>
        <w:tc>
          <w:tcPr>
            <w:tcW w:w="454" w:type="pct"/>
            <w:shd w:val="clear" w:color="auto" w:fill="FFFFFF" w:themeFill="background1"/>
          </w:tcPr>
          <w:p w:rsidR="000D23E0" w:rsidRPr="005809B9" w:rsidRDefault="000D23E0" w:rsidP="000D23E0">
            <w:pPr>
              <w:jc w:val="center"/>
            </w:pPr>
            <w:r w:rsidRPr="005809B9">
              <w:rPr>
                <w:sz w:val="22"/>
                <w:szCs w:val="22"/>
              </w:rPr>
              <w:t>2,</w:t>
            </w:r>
            <w:r w:rsidR="005B2E23" w:rsidRPr="005809B9">
              <w:rPr>
                <w:sz w:val="22"/>
                <w:szCs w:val="22"/>
              </w:rPr>
              <w:t>1</w:t>
            </w:r>
          </w:p>
        </w:tc>
      </w:tr>
      <w:tr w:rsidR="00C87517" w:rsidRPr="005809B9" w:rsidTr="00843D32">
        <w:trPr>
          <w:trHeight w:val="280"/>
        </w:trPr>
        <w:tc>
          <w:tcPr>
            <w:tcW w:w="249" w:type="pct"/>
            <w:shd w:val="clear" w:color="auto" w:fill="FFFFFF" w:themeFill="background1"/>
          </w:tcPr>
          <w:p w:rsidR="00EC5ECA" w:rsidRPr="005809B9" w:rsidRDefault="00EC5ECA" w:rsidP="00C961A6">
            <w:pPr>
              <w:widowControl w:val="0"/>
              <w:autoSpaceDE w:val="0"/>
              <w:autoSpaceDN w:val="0"/>
              <w:adjustRightInd w:val="0"/>
            </w:pPr>
            <w:r w:rsidRPr="005809B9">
              <w:rPr>
                <w:sz w:val="22"/>
                <w:szCs w:val="22"/>
              </w:rPr>
              <w:lastRenderedPageBreak/>
              <w:t>15</w:t>
            </w:r>
          </w:p>
        </w:tc>
        <w:tc>
          <w:tcPr>
            <w:tcW w:w="1737" w:type="pct"/>
            <w:shd w:val="clear" w:color="auto" w:fill="FFFFFF" w:themeFill="background1"/>
          </w:tcPr>
          <w:p w:rsidR="00EC5ECA" w:rsidRPr="005809B9" w:rsidRDefault="00EC5ECA" w:rsidP="00C961A6">
            <w:pPr>
              <w:widowControl w:val="0"/>
              <w:autoSpaceDE w:val="0"/>
              <w:autoSpaceDN w:val="0"/>
              <w:adjustRightInd w:val="0"/>
            </w:pPr>
            <w:r w:rsidRPr="005809B9">
              <w:rPr>
                <w:sz w:val="22"/>
                <w:szCs w:val="22"/>
                <w:u w:val="single"/>
              </w:rPr>
              <w:t>Непосредственный результат 3.2</w:t>
            </w:r>
            <w:r w:rsidR="00F46130" w:rsidRPr="005809B9">
              <w:rPr>
                <w:sz w:val="22"/>
                <w:szCs w:val="22"/>
                <w:u w:val="single"/>
              </w:rPr>
              <w:t xml:space="preserve">. </w:t>
            </w:r>
            <w:r w:rsidRPr="005809B9">
              <w:rPr>
                <w:sz w:val="22"/>
                <w:szCs w:val="22"/>
              </w:rPr>
              <w:t>Количество представленных зрителю (во всех формах) музейных предметов из основного фонда музея</w:t>
            </w:r>
          </w:p>
        </w:tc>
        <w:tc>
          <w:tcPr>
            <w:tcW w:w="746" w:type="pct"/>
            <w:shd w:val="clear" w:color="auto" w:fill="FFFFFF" w:themeFill="background1"/>
          </w:tcPr>
          <w:p w:rsidR="00EC5ECA" w:rsidRPr="005809B9" w:rsidRDefault="00EC5ECA" w:rsidP="00C961A6">
            <w:pPr>
              <w:widowControl w:val="0"/>
              <w:autoSpaceDE w:val="0"/>
              <w:autoSpaceDN w:val="0"/>
              <w:adjustRightInd w:val="0"/>
              <w:jc w:val="center"/>
            </w:pPr>
            <w:r w:rsidRPr="005809B9">
              <w:rPr>
                <w:sz w:val="22"/>
                <w:szCs w:val="22"/>
              </w:rPr>
              <w:t>Единиц</w:t>
            </w:r>
          </w:p>
        </w:tc>
        <w:tc>
          <w:tcPr>
            <w:tcW w:w="454" w:type="pct"/>
            <w:shd w:val="clear" w:color="auto" w:fill="FFFFFF" w:themeFill="background1"/>
          </w:tcPr>
          <w:p w:rsidR="00EC5ECA" w:rsidRPr="005809B9" w:rsidRDefault="00EC5ECA" w:rsidP="00C961A6">
            <w:pPr>
              <w:widowControl w:val="0"/>
              <w:autoSpaceDE w:val="0"/>
              <w:autoSpaceDN w:val="0"/>
              <w:adjustRightInd w:val="0"/>
              <w:jc w:val="center"/>
            </w:pPr>
            <w:r w:rsidRPr="005809B9">
              <w:rPr>
                <w:sz w:val="22"/>
                <w:szCs w:val="22"/>
              </w:rPr>
              <w:t>442</w:t>
            </w:r>
          </w:p>
        </w:tc>
        <w:tc>
          <w:tcPr>
            <w:tcW w:w="454" w:type="pct"/>
            <w:shd w:val="clear" w:color="auto" w:fill="FFFFFF" w:themeFill="background1"/>
          </w:tcPr>
          <w:p w:rsidR="00EC5ECA" w:rsidRPr="005809B9" w:rsidRDefault="00EC5ECA" w:rsidP="00C961A6">
            <w:pPr>
              <w:widowControl w:val="0"/>
              <w:autoSpaceDE w:val="0"/>
              <w:autoSpaceDN w:val="0"/>
              <w:adjustRightInd w:val="0"/>
              <w:jc w:val="center"/>
            </w:pPr>
            <w:r w:rsidRPr="005809B9">
              <w:rPr>
                <w:sz w:val="22"/>
                <w:szCs w:val="22"/>
              </w:rPr>
              <w:t>452</w:t>
            </w:r>
          </w:p>
        </w:tc>
        <w:tc>
          <w:tcPr>
            <w:tcW w:w="454" w:type="pct"/>
            <w:shd w:val="clear" w:color="auto" w:fill="FFFFFF" w:themeFill="background1"/>
          </w:tcPr>
          <w:p w:rsidR="00EC5ECA" w:rsidRPr="005809B9" w:rsidRDefault="00EC5ECA" w:rsidP="00C961A6">
            <w:pPr>
              <w:widowControl w:val="0"/>
              <w:autoSpaceDE w:val="0"/>
              <w:autoSpaceDN w:val="0"/>
              <w:adjustRightInd w:val="0"/>
              <w:jc w:val="center"/>
            </w:pPr>
            <w:r w:rsidRPr="005809B9">
              <w:rPr>
                <w:sz w:val="22"/>
                <w:szCs w:val="22"/>
              </w:rPr>
              <w:t>462</w:t>
            </w:r>
          </w:p>
        </w:tc>
        <w:tc>
          <w:tcPr>
            <w:tcW w:w="454" w:type="pct"/>
            <w:shd w:val="clear" w:color="auto" w:fill="FFFFFF" w:themeFill="background1"/>
          </w:tcPr>
          <w:p w:rsidR="00EC5ECA" w:rsidRPr="005809B9" w:rsidRDefault="00EC5ECA" w:rsidP="00C961A6">
            <w:pPr>
              <w:widowControl w:val="0"/>
              <w:autoSpaceDE w:val="0"/>
              <w:autoSpaceDN w:val="0"/>
              <w:adjustRightInd w:val="0"/>
              <w:jc w:val="center"/>
            </w:pPr>
            <w:r w:rsidRPr="005809B9">
              <w:rPr>
                <w:sz w:val="22"/>
                <w:szCs w:val="22"/>
              </w:rPr>
              <w:t>473</w:t>
            </w:r>
          </w:p>
        </w:tc>
        <w:tc>
          <w:tcPr>
            <w:tcW w:w="454" w:type="pct"/>
            <w:shd w:val="clear" w:color="auto" w:fill="FFFFFF" w:themeFill="background1"/>
          </w:tcPr>
          <w:p w:rsidR="00EC5ECA" w:rsidRPr="005809B9" w:rsidRDefault="00EC5ECA" w:rsidP="00C961A6">
            <w:pPr>
              <w:widowControl w:val="0"/>
              <w:autoSpaceDE w:val="0"/>
              <w:autoSpaceDN w:val="0"/>
              <w:adjustRightInd w:val="0"/>
              <w:jc w:val="center"/>
            </w:pPr>
            <w:r w:rsidRPr="005809B9">
              <w:rPr>
                <w:sz w:val="22"/>
                <w:szCs w:val="22"/>
              </w:rPr>
              <w:t>483</w:t>
            </w:r>
          </w:p>
        </w:tc>
      </w:tr>
      <w:tr w:rsidR="0082255D" w:rsidRPr="005809B9" w:rsidTr="00843D32">
        <w:trPr>
          <w:trHeight w:val="280"/>
        </w:trPr>
        <w:tc>
          <w:tcPr>
            <w:tcW w:w="249" w:type="pct"/>
            <w:shd w:val="clear" w:color="auto" w:fill="FFFFFF" w:themeFill="background1"/>
          </w:tcPr>
          <w:p w:rsidR="0082255D" w:rsidRPr="005809B9" w:rsidRDefault="0082255D" w:rsidP="0082255D">
            <w:pPr>
              <w:widowControl w:val="0"/>
              <w:autoSpaceDE w:val="0"/>
              <w:autoSpaceDN w:val="0"/>
              <w:adjustRightInd w:val="0"/>
            </w:pPr>
            <w:r w:rsidRPr="005809B9">
              <w:rPr>
                <w:sz w:val="22"/>
                <w:szCs w:val="22"/>
              </w:rPr>
              <w:t>16</w:t>
            </w:r>
          </w:p>
        </w:tc>
        <w:tc>
          <w:tcPr>
            <w:tcW w:w="1737" w:type="pct"/>
            <w:shd w:val="clear" w:color="auto" w:fill="FFFFFF" w:themeFill="background1"/>
          </w:tcPr>
          <w:p w:rsidR="0082255D" w:rsidRPr="005809B9" w:rsidRDefault="0082255D" w:rsidP="0082255D">
            <w:pPr>
              <w:pStyle w:val="a4"/>
              <w:shd w:val="clear" w:color="auto" w:fill="FFFFFF" w:themeFill="background1"/>
              <w:tabs>
                <w:tab w:val="right" w:pos="4310"/>
              </w:tabs>
              <w:rPr>
                <w:rFonts w:ascii="Times New Roman" w:hAnsi="Times New Roman"/>
              </w:rPr>
            </w:pPr>
            <w:r w:rsidRPr="005809B9">
              <w:rPr>
                <w:rFonts w:ascii="Times New Roman" w:hAnsi="Times New Roman"/>
                <w:u w:val="single"/>
              </w:rPr>
              <w:t>Непосредственный результат 3.3.</w:t>
            </w:r>
          </w:p>
          <w:p w:rsidR="0082255D" w:rsidRPr="005809B9" w:rsidRDefault="0082255D" w:rsidP="0082255D">
            <w:pPr>
              <w:pStyle w:val="a4"/>
              <w:shd w:val="clear" w:color="auto" w:fill="FFFFFF" w:themeFill="background1"/>
              <w:tabs>
                <w:tab w:val="right" w:pos="4310"/>
              </w:tabs>
              <w:rPr>
                <w:rFonts w:ascii="Times New Roman" w:hAnsi="Times New Roman"/>
                <w:u w:val="single"/>
              </w:rPr>
            </w:pPr>
            <w:r w:rsidRPr="005809B9">
              <w:rPr>
                <w:rFonts w:ascii="Times New Roman" w:hAnsi="Times New Roman"/>
              </w:rPr>
              <w:t>Тираж изданных информационных материалов о туристском потенциале района;</w:t>
            </w:r>
          </w:p>
        </w:tc>
        <w:tc>
          <w:tcPr>
            <w:tcW w:w="746" w:type="pct"/>
            <w:shd w:val="clear" w:color="auto" w:fill="FFFFFF" w:themeFill="background1"/>
          </w:tcPr>
          <w:p w:rsidR="0082255D" w:rsidRPr="005809B9" w:rsidRDefault="0082255D" w:rsidP="0082255D">
            <w:pPr>
              <w:widowControl w:val="0"/>
              <w:shd w:val="clear" w:color="auto" w:fill="FFFFFF" w:themeFill="background1"/>
              <w:autoSpaceDE w:val="0"/>
              <w:autoSpaceDN w:val="0"/>
              <w:adjustRightInd w:val="0"/>
            </w:pPr>
            <w:r w:rsidRPr="005809B9">
              <w:rPr>
                <w:sz w:val="22"/>
                <w:szCs w:val="22"/>
              </w:rPr>
              <w:t>Экземпляры</w:t>
            </w:r>
          </w:p>
        </w:tc>
        <w:tc>
          <w:tcPr>
            <w:tcW w:w="454" w:type="pct"/>
            <w:shd w:val="clear" w:color="auto" w:fill="FFFFFF" w:themeFill="background1"/>
          </w:tcPr>
          <w:p w:rsidR="0082255D" w:rsidRPr="005809B9" w:rsidRDefault="0082255D" w:rsidP="0082255D">
            <w:pPr>
              <w:widowControl w:val="0"/>
              <w:autoSpaceDE w:val="0"/>
              <w:autoSpaceDN w:val="0"/>
              <w:adjustRightInd w:val="0"/>
              <w:jc w:val="center"/>
            </w:pPr>
            <w:r w:rsidRPr="005809B9">
              <w:rPr>
                <w:sz w:val="22"/>
                <w:szCs w:val="22"/>
              </w:rPr>
              <w:t>0</w:t>
            </w:r>
          </w:p>
        </w:tc>
        <w:tc>
          <w:tcPr>
            <w:tcW w:w="454" w:type="pct"/>
            <w:shd w:val="clear" w:color="auto" w:fill="FFFFFF" w:themeFill="background1"/>
          </w:tcPr>
          <w:p w:rsidR="0082255D" w:rsidRPr="005809B9" w:rsidRDefault="0082255D" w:rsidP="0082255D">
            <w:pPr>
              <w:widowControl w:val="0"/>
              <w:autoSpaceDE w:val="0"/>
              <w:autoSpaceDN w:val="0"/>
              <w:adjustRightInd w:val="0"/>
              <w:jc w:val="center"/>
            </w:pPr>
            <w:r w:rsidRPr="005809B9">
              <w:rPr>
                <w:sz w:val="22"/>
                <w:szCs w:val="22"/>
              </w:rPr>
              <w:t>0</w:t>
            </w:r>
          </w:p>
        </w:tc>
        <w:tc>
          <w:tcPr>
            <w:tcW w:w="454" w:type="pct"/>
            <w:shd w:val="clear" w:color="auto" w:fill="FFFFFF" w:themeFill="background1"/>
          </w:tcPr>
          <w:p w:rsidR="0082255D" w:rsidRPr="005809B9" w:rsidRDefault="0082255D" w:rsidP="0082255D">
            <w:pPr>
              <w:widowControl w:val="0"/>
              <w:autoSpaceDE w:val="0"/>
              <w:autoSpaceDN w:val="0"/>
              <w:adjustRightInd w:val="0"/>
              <w:jc w:val="center"/>
            </w:pPr>
            <w:r w:rsidRPr="005809B9">
              <w:rPr>
                <w:sz w:val="22"/>
                <w:szCs w:val="22"/>
              </w:rPr>
              <w:t>500</w:t>
            </w:r>
          </w:p>
        </w:tc>
        <w:tc>
          <w:tcPr>
            <w:tcW w:w="454" w:type="pct"/>
            <w:shd w:val="clear" w:color="auto" w:fill="FFFFFF" w:themeFill="background1"/>
          </w:tcPr>
          <w:p w:rsidR="0082255D" w:rsidRPr="005809B9" w:rsidRDefault="0082255D" w:rsidP="0082255D">
            <w:pPr>
              <w:widowControl w:val="0"/>
              <w:autoSpaceDE w:val="0"/>
              <w:autoSpaceDN w:val="0"/>
              <w:adjustRightInd w:val="0"/>
              <w:jc w:val="center"/>
            </w:pPr>
            <w:r w:rsidRPr="005809B9">
              <w:rPr>
                <w:sz w:val="22"/>
                <w:szCs w:val="22"/>
              </w:rPr>
              <w:t>500</w:t>
            </w:r>
          </w:p>
        </w:tc>
        <w:tc>
          <w:tcPr>
            <w:tcW w:w="454" w:type="pct"/>
            <w:shd w:val="clear" w:color="auto" w:fill="FFFFFF" w:themeFill="background1"/>
          </w:tcPr>
          <w:p w:rsidR="0082255D" w:rsidRPr="005809B9" w:rsidRDefault="0082255D" w:rsidP="0082255D">
            <w:pPr>
              <w:widowControl w:val="0"/>
              <w:autoSpaceDE w:val="0"/>
              <w:autoSpaceDN w:val="0"/>
              <w:adjustRightInd w:val="0"/>
              <w:jc w:val="center"/>
            </w:pPr>
            <w:r w:rsidRPr="005809B9">
              <w:rPr>
                <w:sz w:val="22"/>
                <w:szCs w:val="22"/>
              </w:rPr>
              <w:t>500</w:t>
            </w:r>
          </w:p>
        </w:tc>
      </w:tr>
      <w:tr w:rsidR="006E4ABB" w:rsidRPr="005809B9" w:rsidTr="002D10E2">
        <w:trPr>
          <w:trHeight w:val="358"/>
        </w:trPr>
        <w:tc>
          <w:tcPr>
            <w:tcW w:w="5000" w:type="pct"/>
            <w:gridSpan w:val="8"/>
          </w:tcPr>
          <w:p w:rsidR="006E4ABB" w:rsidRPr="005809B9" w:rsidRDefault="00A665B3" w:rsidP="00C961A6">
            <w:pPr>
              <w:widowControl w:val="0"/>
              <w:autoSpaceDE w:val="0"/>
              <w:autoSpaceDN w:val="0"/>
              <w:adjustRightInd w:val="0"/>
              <w:outlineLvl w:val="3"/>
            </w:pPr>
            <w:hyperlink w:anchor="Подпрограмма4" w:history="1">
              <w:r w:rsidR="006E4ABB" w:rsidRPr="005809B9">
                <w:rPr>
                  <w:rStyle w:val="af4"/>
                  <w:color w:val="auto"/>
                  <w:sz w:val="22"/>
                  <w:szCs w:val="22"/>
                </w:rPr>
                <w:t>Подпрограмма  4</w:t>
              </w:r>
            </w:hyperlink>
            <w:r w:rsidR="006E4ABB" w:rsidRPr="005809B9">
              <w:rPr>
                <w:sz w:val="22"/>
                <w:szCs w:val="22"/>
              </w:rPr>
              <w:t xml:space="preserve"> «Деятельность и развитие школ дополнительного образования</w:t>
            </w:r>
          </w:p>
        </w:tc>
      </w:tr>
      <w:tr w:rsidR="006E4ABB" w:rsidRPr="005809B9" w:rsidTr="00843D32">
        <w:trPr>
          <w:trHeight w:val="294"/>
        </w:trPr>
        <w:tc>
          <w:tcPr>
            <w:tcW w:w="249" w:type="pct"/>
            <w:shd w:val="clear" w:color="auto" w:fill="auto"/>
          </w:tcPr>
          <w:p w:rsidR="006E4ABB" w:rsidRPr="005809B9" w:rsidRDefault="006E4ABB" w:rsidP="00C961A6">
            <w:pPr>
              <w:widowControl w:val="0"/>
              <w:autoSpaceDE w:val="0"/>
              <w:autoSpaceDN w:val="0"/>
              <w:adjustRightInd w:val="0"/>
              <w:jc w:val="center"/>
              <w:outlineLvl w:val="3"/>
            </w:pPr>
            <w:r w:rsidRPr="005809B9">
              <w:rPr>
                <w:sz w:val="22"/>
                <w:szCs w:val="22"/>
              </w:rPr>
              <w:t>1</w:t>
            </w:r>
            <w:r w:rsidR="00712D7C" w:rsidRPr="005809B9">
              <w:rPr>
                <w:sz w:val="22"/>
                <w:szCs w:val="22"/>
              </w:rPr>
              <w:t>7</w:t>
            </w:r>
          </w:p>
        </w:tc>
        <w:tc>
          <w:tcPr>
            <w:tcW w:w="1737" w:type="pct"/>
            <w:shd w:val="clear" w:color="auto" w:fill="auto"/>
          </w:tcPr>
          <w:p w:rsidR="006E4ABB" w:rsidRPr="00F46021" w:rsidRDefault="006E4ABB" w:rsidP="00C961A6">
            <w:pPr>
              <w:widowControl w:val="0"/>
              <w:autoSpaceDE w:val="0"/>
              <w:autoSpaceDN w:val="0"/>
              <w:adjustRightInd w:val="0"/>
              <w:rPr>
                <w:u w:val="single"/>
                <w:vertAlign w:val="superscript"/>
              </w:rPr>
            </w:pPr>
            <w:r w:rsidRPr="005809B9">
              <w:rPr>
                <w:sz w:val="22"/>
                <w:szCs w:val="22"/>
                <w:u w:val="single"/>
              </w:rPr>
              <w:t>Индикатор 4.1.</w:t>
            </w:r>
            <w:r w:rsidR="00F46021">
              <w:rPr>
                <w:sz w:val="22"/>
                <w:szCs w:val="22"/>
                <w:u w:val="single"/>
                <w:vertAlign w:val="superscript"/>
              </w:rPr>
              <w:t>*</w:t>
            </w:r>
          </w:p>
          <w:p w:rsidR="006E4ABB" w:rsidRPr="005809B9" w:rsidRDefault="006E4ABB" w:rsidP="00AA19E7">
            <w:pPr>
              <w:pStyle w:val="a4"/>
              <w:rPr>
                <w:rFonts w:ascii="Times New Roman" w:hAnsi="Times New Roman"/>
              </w:rPr>
            </w:pPr>
            <w:r w:rsidRPr="005809B9">
              <w:rPr>
                <w:rFonts w:ascii="Times New Roman" w:hAnsi="Times New Roman"/>
              </w:rPr>
              <w:t>Увеличение количества обучающихся в сфере дополнительного образования</w:t>
            </w:r>
          </w:p>
        </w:tc>
        <w:tc>
          <w:tcPr>
            <w:tcW w:w="746" w:type="pct"/>
            <w:shd w:val="clear" w:color="auto" w:fill="auto"/>
          </w:tcPr>
          <w:p w:rsidR="006E4ABB" w:rsidRPr="005809B9" w:rsidRDefault="006E4ABB" w:rsidP="00C961A6">
            <w:pPr>
              <w:widowControl w:val="0"/>
              <w:autoSpaceDE w:val="0"/>
              <w:autoSpaceDN w:val="0"/>
              <w:adjustRightInd w:val="0"/>
              <w:jc w:val="center"/>
            </w:pPr>
            <w:r w:rsidRPr="005809B9">
              <w:rPr>
                <w:sz w:val="22"/>
                <w:szCs w:val="22"/>
              </w:rPr>
              <w:t>% к предыдущему году</w:t>
            </w:r>
          </w:p>
        </w:tc>
        <w:tc>
          <w:tcPr>
            <w:tcW w:w="454" w:type="pct"/>
            <w:shd w:val="clear" w:color="auto" w:fill="FFFFFF" w:themeFill="background1"/>
          </w:tcPr>
          <w:p w:rsidR="006E4ABB" w:rsidRPr="005809B9" w:rsidRDefault="00843D32" w:rsidP="000D23E0">
            <w:pPr>
              <w:widowControl w:val="0"/>
              <w:autoSpaceDE w:val="0"/>
              <w:autoSpaceDN w:val="0"/>
              <w:adjustRightInd w:val="0"/>
              <w:jc w:val="center"/>
            </w:pPr>
            <w:r w:rsidRPr="005809B9">
              <w:rPr>
                <w:sz w:val="22"/>
                <w:szCs w:val="22"/>
              </w:rPr>
              <w:t>1,5</w:t>
            </w:r>
          </w:p>
        </w:tc>
        <w:tc>
          <w:tcPr>
            <w:tcW w:w="454" w:type="pct"/>
            <w:shd w:val="clear" w:color="auto" w:fill="FFFFFF" w:themeFill="background1"/>
          </w:tcPr>
          <w:p w:rsidR="006E4ABB" w:rsidRPr="005809B9" w:rsidRDefault="00A14218" w:rsidP="00C961A6">
            <w:pPr>
              <w:widowControl w:val="0"/>
              <w:autoSpaceDE w:val="0"/>
              <w:autoSpaceDN w:val="0"/>
              <w:adjustRightInd w:val="0"/>
              <w:jc w:val="center"/>
            </w:pPr>
            <w:r w:rsidRPr="005809B9">
              <w:rPr>
                <w:sz w:val="22"/>
                <w:szCs w:val="22"/>
              </w:rPr>
              <w:t>1,5</w:t>
            </w:r>
          </w:p>
        </w:tc>
        <w:tc>
          <w:tcPr>
            <w:tcW w:w="454" w:type="pct"/>
            <w:shd w:val="clear" w:color="auto" w:fill="FFFFFF" w:themeFill="background1"/>
          </w:tcPr>
          <w:p w:rsidR="006E4ABB" w:rsidRPr="005809B9" w:rsidRDefault="00A14218" w:rsidP="00C961A6">
            <w:pPr>
              <w:widowControl w:val="0"/>
              <w:autoSpaceDE w:val="0"/>
              <w:autoSpaceDN w:val="0"/>
              <w:adjustRightInd w:val="0"/>
              <w:jc w:val="center"/>
            </w:pPr>
            <w:r w:rsidRPr="005809B9">
              <w:rPr>
                <w:sz w:val="22"/>
                <w:szCs w:val="22"/>
              </w:rPr>
              <w:t>1,5</w:t>
            </w:r>
          </w:p>
        </w:tc>
        <w:tc>
          <w:tcPr>
            <w:tcW w:w="454" w:type="pct"/>
            <w:shd w:val="clear" w:color="auto" w:fill="FFFFFF" w:themeFill="background1"/>
          </w:tcPr>
          <w:p w:rsidR="006E4ABB" w:rsidRPr="005809B9" w:rsidRDefault="00A14218" w:rsidP="00C961A6">
            <w:pPr>
              <w:widowControl w:val="0"/>
              <w:autoSpaceDE w:val="0"/>
              <w:autoSpaceDN w:val="0"/>
              <w:adjustRightInd w:val="0"/>
              <w:jc w:val="center"/>
            </w:pPr>
            <w:r w:rsidRPr="005809B9">
              <w:rPr>
                <w:sz w:val="22"/>
                <w:szCs w:val="22"/>
              </w:rPr>
              <w:t>2</w:t>
            </w:r>
          </w:p>
        </w:tc>
        <w:tc>
          <w:tcPr>
            <w:tcW w:w="454" w:type="pct"/>
            <w:shd w:val="clear" w:color="auto" w:fill="FFFFFF" w:themeFill="background1"/>
          </w:tcPr>
          <w:p w:rsidR="006E4ABB" w:rsidRPr="005809B9" w:rsidRDefault="00A14218" w:rsidP="00C961A6">
            <w:pPr>
              <w:widowControl w:val="0"/>
              <w:autoSpaceDE w:val="0"/>
              <w:autoSpaceDN w:val="0"/>
              <w:adjustRightInd w:val="0"/>
              <w:jc w:val="center"/>
            </w:pPr>
            <w:r w:rsidRPr="005809B9">
              <w:rPr>
                <w:sz w:val="22"/>
                <w:szCs w:val="22"/>
              </w:rPr>
              <w:t>1,5</w:t>
            </w:r>
          </w:p>
        </w:tc>
      </w:tr>
      <w:tr w:rsidR="006E4ABB" w:rsidRPr="005809B9" w:rsidTr="00843D32">
        <w:trPr>
          <w:trHeight w:val="294"/>
        </w:trPr>
        <w:tc>
          <w:tcPr>
            <w:tcW w:w="249" w:type="pct"/>
            <w:shd w:val="clear" w:color="auto" w:fill="auto"/>
          </w:tcPr>
          <w:p w:rsidR="006E4ABB" w:rsidRPr="005809B9" w:rsidRDefault="00712D7C" w:rsidP="00C961A6">
            <w:pPr>
              <w:widowControl w:val="0"/>
              <w:autoSpaceDE w:val="0"/>
              <w:autoSpaceDN w:val="0"/>
              <w:adjustRightInd w:val="0"/>
              <w:jc w:val="center"/>
              <w:outlineLvl w:val="3"/>
            </w:pPr>
            <w:r w:rsidRPr="005809B9">
              <w:rPr>
                <w:sz w:val="22"/>
                <w:szCs w:val="22"/>
              </w:rPr>
              <w:t>18</w:t>
            </w:r>
          </w:p>
        </w:tc>
        <w:tc>
          <w:tcPr>
            <w:tcW w:w="1737" w:type="pct"/>
            <w:shd w:val="clear" w:color="auto" w:fill="auto"/>
          </w:tcPr>
          <w:p w:rsidR="006E4ABB" w:rsidRPr="005809B9" w:rsidRDefault="006E4ABB" w:rsidP="00C961A6">
            <w:pPr>
              <w:pStyle w:val="a4"/>
              <w:shd w:val="clear" w:color="auto" w:fill="FFFFFF" w:themeFill="background1"/>
              <w:tabs>
                <w:tab w:val="right" w:pos="4310"/>
              </w:tabs>
              <w:rPr>
                <w:rFonts w:ascii="Times New Roman" w:hAnsi="Times New Roman"/>
                <w:u w:val="single"/>
              </w:rPr>
            </w:pPr>
            <w:r w:rsidRPr="005809B9">
              <w:rPr>
                <w:rFonts w:ascii="Times New Roman" w:hAnsi="Times New Roman"/>
                <w:u w:val="single"/>
              </w:rPr>
              <w:t>Непосредственный результат 4.1.</w:t>
            </w:r>
          </w:p>
          <w:p w:rsidR="006E4ABB" w:rsidRPr="005809B9" w:rsidRDefault="006E4ABB" w:rsidP="003A1C8D">
            <w:pPr>
              <w:pStyle w:val="a4"/>
              <w:shd w:val="clear" w:color="auto" w:fill="FFFFFF" w:themeFill="background1"/>
              <w:tabs>
                <w:tab w:val="right" w:pos="4310"/>
              </w:tabs>
              <w:rPr>
                <w:rFonts w:ascii="Times New Roman" w:hAnsi="Times New Roman"/>
                <w:u w:val="single"/>
              </w:rPr>
            </w:pPr>
            <w:r w:rsidRPr="005809B9">
              <w:rPr>
                <w:rFonts w:ascii="Times New Roman" w:hAnsi="Times New Roman"/>
              </w:rPr>
              <w:t>Количество обучающихся</w:t>
            </w:r>
          </w:p>
        </w:tc>
        <w:tc>
          <w:tcPr>
            <w:tcW w:w="746" w:type="pct"/>
            <w:shd w:val="clear" w:color="auto" w:fill="auto"/>
          </w:tcPr>
          <w:p w:rsidR="006E4ABB" w:rsidRPr="005809B9" w:rsidRDefault="006E4ABB" w:rsidP="00C961A6">
            <w:pPr>
              <w:widowControl w:val="0"/>
              <w:shd w:val="clear" w:color="auto" w:fill="FFFFFF" w:themeFill="background1"/>
              <w:autoSpaceDE w:val="0"/>
              <w:autoSpaceDN w:val="0"/>
              <w:adjustRightInd w:val="0"/>
              <w:jc w:val="center"/>
            </w:pPr>
            <w:r w:rsidRPr="005809B9">
              <w:rPr>
                <w:sz w:val="22"/>
                <w:szCs w:val="22"/>
              </w:rPr>
              <w:t>Человек</w:t>
            </w:r>
          </w:p>
        </w:tc>
        <w:tc>
          <w:tcPr>
            <w:tcW w:w="454" w:type="pct"/>
            <w:shd w:val="clear" w:color="auto" w:fill="auto"/>
          </w:tcPr>
          <w:p w:rsidR="006E4ABB" w:rsidRPr="005809B9" w:rsidRDefault="006E4ABB" w:rsidP="00C961A6">
            <w:pPr>
              <w:widowControl w:val="0"/>
              <w:autoSpaceDE w:val="0"/>
              <w:autoSpaceDN w:val="0"/>
              <w:adjustRightInd w:val="0"/>
              <w:jc w:val="center"/>
            </w:pPr>
            <w:r w:rsidRPr="005809B9">
              <w:rPr>
                <w:sz w:val="22"/>
                <w:szCs w:val="22"/>
              </w:rPr>
              <w:t>109</w:t>
            </w:r>
          </w:p>
        </w:tc>
        <w:tc>
          <w:tcPr>
            <w:tcW w:w="454" w:type="pct"/>
            <w:shd w:val="clear" w:color="auto" w:fill="auto"/>
          </w:tcPr>
          <w:p w:rsidR="006E4ABB" w:rsidRPr="005809B9" w:rsidRDefault="006E4ABB" w:rsidP="00C961A6">
            <w:pPr>
              <w:widowControl w:val="0"/>
              <w:autoSpaceDE w:val="0"/>
              <w:autoSpaceDN w:val="0"/>
              <w:adjustRightInd w:val="0"/>
              <w:jc w:val="center"/>
            </w:pPr>
            <w:r w:rsidRPr="005809B9">
              <w:rPr>
                <w:sz w:val="22"/>
                <w:szCs w:val="22"/>
              </w:rPr>
              <w:t>111</w:t>
            </w:r>
          </w:p>
        </w:tc>
        <w:tc>
          <w:tcPr>
            <w:tcW w:w="454" w:type="pct"/>
            <w:shd w:val="clear" w:color="auto" w:fill="auto"/>
          </w:tcPr>
          <w:p w:rsidR="006E4ABB" w:rsidRPr="005809B9" w:rsidRDefault="006E4ABB" w:rsidP="00C961A6">
            <w:pPr>
              <w:widowControl w:val="0"/>
              <w:autoSpaceDE w:val="0"/>
              <w:autoSpaceDN w:val="0"/>
              <w:adjustRightInd w:val="0"/>
              <w:jc w:val="center"/>
            </w:pPr>
            <w:r w:rsidRPr="005809B9">
              <w:rPr>
                <w:sz w:val="22"/>
                <w:szCs w:val="22"/>
              </w:rPr>
              <w:t>113</w:t>
            </w:r>
          </w:p>
        </w:tc>
        <w:tc>
          <w:tcPr>
            <w:tcW w:w="454" w:type="pct"/>
            <w:shd w:val="clear" w:color="auto" w:fill="auto"/>
          </w:tcPr>
          <w:p w:rsidR="006E4ABB" w:rsidRPr="005809B9" w:rsidRDefault="006E4ABB" w:rsidP="00C961A6">
            <w:pPr>
              <w:widowControl w:val="0"/>
              <w:autoSpaceDE w:val="0"/>
              <w:autoSpaceDN w:val="0"/>
              <w:adjustRightInd w:val="0"/>
              <w:jc w:val="center"/>
            </w:pPr>
            <w:r w:rsidRPr="005809B9">
              <w:rPr>
                <w:sz w:val="22"/>
                <w:szCs w:val="22"/>
              </w:rPr>
              <w:t>115</w:t>
            </w:r>
          </w:p>
        </w:tc>
        <w:tc>
          <w:tcPr>
            <w:tcW w:w="454" w:type="pct"/>
            <w:shd w:val="clear" w:color="auto" w:fill="auto"/>
          </w:tcPr>
          <w:p w:rsidR="006E4ABB" w:rsidRPr="005809B9" w:rsidRDefault="006E4ABB" w:rsidP="00C961A6">
            <w:pPr>
              <w:widowControl w:val="0"/>
              <w:autoSpaceDE w:val="0"/>
              <w:autoSpaceDN w:val="0"/>
              <w:adjustRightInd w:val="0"/>
              <w:jc w:val="center"/>
            </w:pPr>
            <w:r w:rsidRPr="005809B9">
              <w:rPr>
                <w:sz w:val="22"/>
                <w:szCs w:val="22"/>
              </w:rPr>
              <w:t>117</w:t>
            </w:r>
          </w:p>
        </w:tc>
      </w:tr>
      <w:tr w:rsidR="006E4ABB" w:rsidRPr="005809B9" w:rsidTr="00923B99">
        <w:trPr>
          <w:trHeight w:val="294"/>
        </w:trPr>
        <w:tc>
          <w:tcPr>
            <w:tcW w:w="5000" w:type="pct"/>
            <w:gridSpan w:val="8"/>
            <w:shd w:val="clear" w:color="auto" w:fill="auto"/>
          </w:tcPr>
          <w:p w:rsidR="006E4ABB" w:rsidRPr="005809B9" w:rsidRDefault="006E4ABB" w:rsidP="00923B99">
            <w:pPr>
              <w:widowControl w:val="0"/>
              <w:autoSpaceDE w:val="0"/>
              <w:autoSpaceDN w:val="0"/>
              <w:adjustRightInd w:val="0"/>
            </w:pPr>
            <w:r w:rsidRPr="005809B9">
              <w:rPr>
                <w:sz w:val="22"/>
                <w:szCs w:val="22"/>
              </w:rPr>
              <w:t>Подпрограмма  5 «</w:t>
            </w:r>
            <w:r w:rsidR="00AC58CE" w:rsidRPr="005809B9">
              <w:rPr>
                <w:sz w:val="22"/>
                <w:szCs w:val="22"/>
              </w:rPr>
              <w:t>Обеспечение реализации муниципальной программы»</w:t>
            </w:r>
          </w:p>
        </w:tc>
      </w:tr>
      <w:tr w:rsidR="00AC58CE" w:rsidRPr="005809B9" w:rsidTr="00843D32">
        <w:trPr>
          <w:trHeight w:val="294"/>
        </w:trPr>
        <w:tc>
          <w:tcPr>
            <w:tcW w:w="249" w:type="pct"/>
            <w:shd w:val="clear" w:color="auto" w:fill="auto"/>
          </w:tcPr>
          <w:p w:rsidR="00712D7C" w:rsidRPr="005809B9" w:rsidRDefault="00712D7C" w:rsidP="00712D7C">
            <w:pPr>
              <w:widowControl w:val="0"/>
              <w:autoSpaceDE w:val="0"/>
              <w:autoSpaceDN w:val="0"/>
              <w:adjustRightInd w:val="0"/>
              <w:jc w:val="center"/>
              <w:outlineLvl w:val="3"/>
            </w:pPr>
            <w:r w:rsidRPr="005809B9">
              <w:rPr>
                <w:sz w:val="22"/>
                <w:szCs w:val="22"/>
              </w:rPr>
              <w:t>19</w:t>
            </w:r>
          </w:p>
        </w:tc>
        <w:tc>
          <w:tcPr>
            <w:tcW w:w="1737" w:type="pct"/>
            <w:shd w:val="clear" w:color="auto" w:fill="auto"/>
          </w:tcPr>
          <w:p w:rsidR="00AC58CE" w:rsidRPr="005809B9" w:rsidRDefault="00AC58CE" w:rsidP="00C17D82">
            <w:pPr>
              <w:pStyle w:val="a4"/>
              <w:rPr>
                <w:rFonts w:ascii="Times New Roman" w:hAnsi="Times New Roman"/>
                <w:u w:val="single"/>
              </w:rPr>
            </w:pPr>
            <w:r w:rsidRPr="005809B9">
              <w:rPr>
                <w:rFonts w:ascii="Times New Roman" w:hAnsi="Times New Roman"/>
                <w:u w:val="single"/>
              </w:rPr>
              <w:t>Индикатор 6.1.</w:t>
            </w:r>
            <w:r w:rsidRPr="005809B9">
              <w:rPr>
                <w:rFonts w:ascii="Times New Roman" w:hAnsi="Times New Roman"/>
              </w:rPr>
              <w:t xml:space="preserve"> Увеличение числа граждан, принимающих участие в культурной деятельности (совокупная посещаемость организаций культуры)</w:t>
            </w:r>
          </w:p>
        </w:tc>
        <w:tc>
          <w:tcPr>
            <w:tcW w:w="746" w:type="pct"/>
            <w:shd w:val="clear" w:color="auto" w:fill="auto"/>
          </w:tcPr>
          <w:p w:rsidR="00AC58CE" w:rsidRPr="005809B9" w:rsidRDefault="00AC58CE" w:rsidP="00C17D82">
            <w:pPr>
              <w:pStyle w:val="a4"/>
              <w:jc w:val="center"/>
              <w:rPr>
                <w:rFonts w:ascii="Times New Roman" w:hAnsi="Times New Roman"/>
              </w:rPr>
            </w:pPr>
            <w:r w:rsidRPr="005809B9">
              <w:rPr>
                <w:rFonts w:ascii="Times New Roman" w:hAnsi="Times New Roman"/>
              </w:rPr>
              <w:t>% к предыдущему году</w:t>
            </w:r>
          </w:p>
        </w:tc>
        <w:tc>
          <w:tcPr>
            <w:tcW w:w="454" w:type="pct"/>
            <w:shd w:val="clear" w:color="auto" w:fill="auto"/>
          </w:tcPr>
          <w:p w:rsidR="00AC58CE" w:rsidRPr="005809B9" w:rsidRDefault="00AC58CE" w:rsidP="007D3CC5">
            <w:pPr>
              <w:pStyle w:val="a4"/>
              <w:jc w:val="center"/>
              <w:rPr>
                <w:rFonts w:ascii="Times New Roman" w:hAnsi="Times New Roman"/>
              </w:rPr>
            </w:pPr>
            <w:r w:rsidRPr="005809B9">
              <w:rPr>
                <w:rFonts w:ascii="Times New Roman" w:hAnsi="Times New Roman"/>
              </w:rPr>
              <w:t>0</w:t>
            </w:r>
          </w:p>
        </w:tc>
        <w:tc>
          <w:tcPr>
            <w:tcW w:w="454" w:type="pct"/>
            <w:shd w:val="clear" w:color="auto" w:fill="auto"/>
          </w:tcPr>
          <w:p w:rsidR="00AC58CE" w:rsidRPr="005809B9" w:rsidRDefault="007D3CC5" w:rsidP="007D3CC5">
            <w:pPr>
              <w:widowControl w:val="0"/>
              <w:autoSpaceDE w:val="0"/>
              <w:autoSpaceDN w:val="0"/>
              <w:adjustRightInd w:val="0"/>
              <w:jc w:val="center"/>
            </w:pPr>
            <w:r w:rsidRPr="005809B9">
              <w:t>1,5</w:t>
            </w:r>
          </w:p>
        </w:tc>
        <w:tc>
          <w:tcPr>
            <w:tcW w:w="454" w:type="pct"/>
            <w:shd w:val="clear" w:color="auto" w:fill="auto"/>
          </w:tcPr>
          <w:p w:rsidR="00AC58CE" w:rsidRPr="005809B9" w:rsidRDefault="007D3CC5" w:rsidP="007D3CC5">
            <w:pPr>
              <w:widowControl w:val="0"/>
              <w:autoSpaceDE w:val="0"/>
              <w:autoSpaceDN w:val="0"/>
              <w:adjustRightInd w:val="0"/>
              <w:jc w:val="center"/>
            </w:pPr>
            <w:r w:rsidRPr="005809B9">
              <w:t>1,6</w:t>
            </w:r>
          </w:p>
        </w:tc>
        <w:tc>
          <w:tcPr>
            <w:tcW w:w="454" w:type="pct"/>
            <w:shd w:val="clear" w:color="auto" w:fill="auto"/>
          </w:tcPr>
          <w:p w:rsidR="00AC58CE" w:rsidRPr="005809B9" w:rsidRDefault="007D3CC5" w:rsidP="007D3CC5">
            <w:pPr>
              <w:widowControl w:val="0"/>
              <w:autoSpaceDE w:val="0"/>
              <w:autoSpaceDN w:val="0"/>
              <w:adjustRightInd w:val="0"/>
              <w:jc w:val="center"/>
            </w:pPr>
            <w:r w:rsidRPr="005809B9">
              <w:t>1,6</w:t>
            </w:r>
          </w:p>
        </w:tc>
        <w:tc>
          <w:tcPr>
            <w:tcW w:w="454" w:type="pct"/>
            <w:shd w:val="clear" w:color="auto" w:fill="auto"/>
          </w:tcPr>
          <w:p w:rsidR="00AC58CE" w:rsidRPr="005809B9" w:rsidRDefault="007D3CC5" w:rsidP="007D3CC5">
            <w:pPr>
              <w:widowControl w:val="0"/>
              <w:autoSpaceDE w:val="0"/>
              <w:autoSpaceDN w:val="0"/>
              <w:adjustRightInd w:val="0"/>
              <w:jc w:val="center"/>
            </w:pPr>
            <w:r w:rsidRPr="005809B9">
              <w:t>1,6</w:t>
            </w:r>
          </w:p>
        </w:tc>
      </w:tr>
      <w:tr w:rsidR="00AC58CE" w:rsidRPr="005809B9" w:rsidTr="00843D32">
        <w:trPr>
          <w:trHeight w:val="294"/>
        </w:trPr>
        <w:tc>
          <w:tcPr>
            <w:tcW w:w="249" w:type="pct"/>
            <w:shd w:val="clear" w:color="auto" w:fill="auto"/>
          </w:tcPr>
          <w:p w:rsidR="00AC58CE" w:rsidRPr="005809B9" w:rsidRDefault="00712D7C" w:rsidP="00C961A6">
            <w:pPr>
              <w:widowControl w:val="0"/>
              <w:autoSpaceDE w:val="0"/>
              <w:autoSpaceDN w:val="0"/>
              <w:adjustRightInd w:val="0"/>
              <w:jc w:val="center"/>
              <w:outlineLvl w:val="3"/>
            </w:pPr>
            <w:r w:rsidRPr="005809B9">
              <w:rPr>
                <w:sz w:val="22"/>
                <w:szCs w:val="22"/>
              </w:rPr>
              <w:t>20</w:t>
            </w:r>
          </w:p>
        </w:tc>
        <w:tc>
          <w:tcPr>
            <w:tcW w:w="1737" w:type="pct"/>
            <w:shd w:val="clear" w:color="auto" w:fill="auto"/>
          </w:tcPr>
          <w:p w:rsidR="00AC58CE" w:rsidRPr="005809B9" w:rsidRDefault="00AC58CE" w:rsidP="00C17D82">
            <w:pPr>
              <w:pStyle w:val="a4"/>
              <w:rPr>
                <w:rFonts w:ascii="Times New Roman" w:hAnsi="Times New Roman"/>
                <w:u w:val="single"/>
              </w:rPr>
            </w:pPr>
            <w:r w:rsidRPr="005809B9">
              <w:rPr>
                <w:rFonts w:ascii="Times New Roman" w:hAnsi="Times New Roman"/>
                <w:u w:val="single"/>
              </w:rPr>
              <w:t>Непосредственные результат 6.1.</w:t>
            </w:r>
          </w:p>
          <w:p w:rsidR="00AC58CE" w:rsidRPr="005809B9" w:rsidRDefault="00AC58CE" w:rsidP="00C17D82">
            <w:pPr>
              <w:pStyle w:val="a4"/>
              <w:rPr>
                <w:rFonts w:ascii="Times New Roman" w:hAnsi="Times New Roman"/>
              </w:rPr>
            </w:pPr>
            <w:r w:rsidRPr="005809B9">
              <w:rPr>
                <w:rFonts w:ascii="Times New Roman" w:hAnsi="Times New Roman"/>
              </w:rPr>
              <w:t>Совокупная посещаемость организаций культуры</w:t>
            </w:r>
          </w:p>
        </w:tc>
        <w:tc>
          <w:tcPr>
            <w:tcW w:w="746" w:type="pct"/>
            <w:shd w:val="clear" w:color="auto" w:fill="auto"/>
          </w:tcPr>
          <w:p w:rsidR="00AC58CE" w:rsidRPr="005809B9" w:rsidRDefault="00AC58CE" w:rsidP="00C17D82">
            <w:pPr>
              <w:widowControl w:val="0"/>
              <w:shd w:val="clear" w:color="auto" w:fill="FFFFFF" w:themeFill="background1"/>
              <w:autoSpaceDE w:val="0"/>
              <w:autoSpaceDN w:val="0"/>
              <w:adjustRightInd w:val="0"/>
              <w:jc w:val="center"/>
            </w:pPr>
            <w:r w:rsidRPr="005809B9">
              <w:rPr>
                <w:sz w:val="22"/>
                <w:szCs w:val="22"/>
              </w:rPr>
              <w:t>Человек</w:t>
            </w:r>
          </w:p>
        </w:tc>
        <w:tc>
          <w:tcPr>
            <w:tcW w:w="454" w:type="pct"/>
            <w:shd w:val="clear" w:color="auto" w:fill="auto"/>
          </w:tcPr>
          <w:p w:rsidR="00AC58CE" w:rsidRPr="005809B9" w:rsidRDefault="005A0D5C" w:rsidP="005A0D5C">
            <w:pPr>
              <w:widowControl w:val="0"/>
              <w:autoSpaceDE w:val="0"/>
              <w:autoSpaceDN w:val="0"/>
              <w:adjustRightInd w:val="0"/>
            </w:pPr>
            <w:r w:rsidRPr="005809B9">
              <w:t>207095</w:t>
            </w:r>
          </w:p>
        </w:tc>
        <w:tc>
          <w:tcPr>
            <w:tcW w:w="454" w:type="pct"/>
            <w:shd w:val="clear" w:color="auto" w:fill="auto"/>
          </w:tcPr>
          <w:p w:rsidR="00AC58CE" w:rsidRPr="005809B9" w:rsidRDefault="007D3CC5" w:rsidP="00C17D82">
            <w:pPr>
              <w:widowControl w:val="0"/>
              <w:autoSpaceDE w:val="0"/>
              <w:autoSpaceDN w:val="0"/>
              <w:adjustRightInd w:val="0"/>
            </w:pPr>
            <w:r w:rsidRPr="005809B9">
              <w:t>210195</w:t>
            </w:r>
          </w:p>
        </w:tc>
        <w:tc>
          <w:tcPr>
            <w:tcW w:w="454" w:type="pct"/>
            <w:shd w:val="clear" w:color="auto" w:fill="auto"/>
          </w:tcPr>
          <w:p w:rsidR="00AC58CE" w:rsidRPr="005809B9" w:rsidRDefault="007D3CC5" w:rsidP="00C17D82">
            <w:pPr>
              <w:widowControl w:val="0"/>
              <w:autoSpaceDE w:val="0"/>
              <w:autoSpaceDN w:val="0"/>
              <w:adjustRightInd w:val="0"/>
            </w:pPr>
            <w:r w:rsidRPr="005809B9">
              <w:t>213664</w:t>
            </w:r>
          </w:p>
        </w:tc>
        <w:tc>
          <w:tcPr>
            <w:tcW w:w="454" w:type="pct"/>
            <w:shd w:val="clear" w:color="auto" w:fill="auto"/>
          </w:tcPr>
          <w:p w:rsidR="00AC58CE" w:rsidRPr="005809B9" w:rsidRDefault="007D3CC5" w:rsidP="0000025F">
            <w:pPr>
              <w:widowControl w:val="0"/>
              <w:autoSpaceDE w:val="0"/>
              <w:autoSpaceDN w:val="0"/>
              <w:adjustRightInd w:val="0"/>
            </w:pPr>
            <w:r w:rsidRPr="005809B9">
              <w:t>217136</w:t>
            </w:r>
          </w:p>
        </w:tc>
        <w:tc>
          <w:tcPr>
            <w:tcW w:w="454" w:type="pct"/>
            <w:shd w:val="clear" w:color="auto" w:fill="auto"/>
          </w:tcPr>
          <w:p w:rsidR="00AC58CE" w:rsidRPr="005809B9" w:rsidRDefault="007D3CC5" w:rsidP="00C17D82">
            <w:pPr>
              <w:widowControl w:val="0"/>
              <w:autoSpaceDE w:val="0"/>
              <w:autoSpaceDN w:val="0"/>
              <w:adjustRightInd w:val="0"/>
            </w:pPr>
            <w:r w:rsidRPr="005809B9">
              <w:t>220643</w:t>
            </w:r>
          </w:p>
        </w:tc>
      </w:tr>
    </w:tbl>
    <w:p w:rsidR="00582234" w:rsidRDefault="00582234" w:rsidP="009C1ED6">
      <w:pPr>
        <w:widowControl w:val="0"/>
        <w:autoSpaceDE w:val="0"/>
        <w:autoSpaceDN w:val="0"/>
        <w:adjustRightInd w:val="0"/>
        <w:rPr>
          <w:b/>
          <w:vertAlign w:val="superscript"/>
        </w:rPr>
      </w:pPr>
    </w:p>
    <w:p w:rsidR="00DA0F99" w:rsidRDefault="00DA0F99" w:rsidP="00DA0F99">
      <w:pPr>
        <w:pStyle w:val="ConsPlusNormal"/>
        <w:ind w:firstLine="540"/>
        <w:jc w:val="both"/>
      </w:pPr>
      <w:r>
        <w:t>--------------------------------</w:t>
      </w:r>
    </w:p>
    <w:p w:rsidR="00ED6696" w:rsidRPr="00ED6696" w:rsidRDefault="008355FA" w:rsidP="00ED669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Индикаторы программы соответствуют статистическим данным учреждений культуры предоставляемых ежегодно в Министерство культуры Нижегородской области. </w:t>
      </w:r>
    </w:p>
    <w:p w:rsidR="00D8576E" w:rsidRPr="00DA0F99" w:rsidRDefault="00ED6696" w:rsidP="00ED6696">
      <w:pPr>
        <w:widowControl w:val="0"/>
        <w:autoSpaceDE w:val="0"/>
        <w:autoSpaceDN w:val="0"/>
        <w:adjustRightInd w:val="0"/>
        <w:jc w:val="both"/>
        <w:rPr>
          <w:b/>
          <w:vertAlign w:val="superscript"/>
        </w:rPr>
      </w:pPr>
      <w:bookmarkStart w:id="7" w:name="P361"/>
      <w:bookmarkEnd w:id="7"/>
      <w:r>
        <w:t xml:space="preserve">2. </w:t>
      </w:r>
      <w:r w:rsidR="00DA0F99" w:rsidRPr="00F46021">
        <w:t>&lt;*&gt;</w:t>
      </w:r>
      <w:r w:rsidR="004E39F6" w:rsidRPr="00F46021">
        <w:rPr>
          <w:b/>
          <w:vertAlign w:val="superscript"/>
        </w:rPr>
        <w:t xml:space="preserve"> </w:t>
      </w:r>
      <w:r>
        <w:t>расчет произведен согласно темпам</w:t>
      </w:r>
      <w:r w:rsidR="004E39F6" w:rsidRPr="00F46021">
        <w:t xml:space="preserve"> роста показателей по</w:t>
      </w:r>
      <w:r w:rsidR="00F46021">
        <w:t>сещаемо</w:t>
      </w:r>
      <w:r>
        <w:t xml:space="preserve">сти учреждений культуры,  предусмотренных </w:t>
      </w:r>
      <w:r w:rsidR="00F46021">
        <w:t xml:space="preserve"> </w:t>
      </w:r>
      <w:r>
        <w:t>Национальным проектом</w:t>
      </w:r>
      <w:r w:rsidR="00582234" w:rsidRPr="00F46021">
        <w:t xml:space="preserve"> «Культура»</w:t>
      </w:r>
      <w:r w:rsidR="004E39F6" w:rsidRPr="00F46021">
        <w:t>.</w:t>
      </w:r>
      <w:r w:rsidR="00582234">
        <w:t xml:space="preserve"> </w:t>
      </w:r>
    </w:p>
    <w:p w:rsidR="00D8576E" w:rsidRPr="00D8576E" w:rsidRDefault="00D8576E" w:rsidP="009C1ED6">
      <w:pPr>
        <w:widowControl w:val="0"/>
        <w:autoSpaceDE w:val="0"/>
        <w:autoSpaceDN w:val="0"/>
        <w:adjustRightInd w:val="0"/>
      </w:pPr>
    </w:p>
    <w:p w:rsidR="000778B7" w:rsidRDefault="003E54FD" w:rsidP="00C961A6">
      <w:pPr>
        <w:widowControl w:val="0"/>
        <w:autoSpaceDE w:val="0"/>
        <w:autoSpaceDN w:val="0"/>
        <w:adjustRightInd w:val="0"/>
        <w:jc w:val="center"/>
        <w:rPr>
          <w:b/>
        </w:rPr>
      </w:pPr>
      <w:r w:rsidRPr="0082255D">
        <w:rPr>
          <w:b/>
        </w:rPr>
        <w:t>2.6. Меры правового регулирования.</w:t>
      </w:r>
    </w:p>
    <w:p w:rsidR="00EC4442" w:rsidRPr="0082255D" w:rsidRDefault="00EC4442" w:rsidP="00C961A6">
      <w:pPr>
        <w:widowControl w:val="0"/>
        <w:autoSpaceDE w:val="0"/>
        <w:autoSpaceDN w:val="0"/>
        <w:adjustRightInd w:val="0"/>
        <w:jc w:val="center"/>
        <w:rPr>
          <w:b/>
        </w:rPr>
      </w:pPr>
    </w:p>
    <w:p w:rsidR="003E54FD" w:rsidRPr="0082255D" w:rsidRDefault="00C27BAC" w:rsidP="00C961A6">
      <w:pPr>
        <w:widowControl w:val="0"/>
        <w:autoSpaceDE w:val="0"/>
        <w:autoSpaceDN w:val="0"/>
        <w:adjustRightInd w:val="0"/>
        <w:jc w:val="center"/>
      </w:pPr>
      <w:r w:rsidRPr="0082255D">
        <w:t>Для реализации муниципальной программы разработка нормативных правовых актов не требуется.</w:t>
      </w:r>
    </w:p>
    <w:p w:rsidR="00C27BAC" w:rsidRPr="0082255D" w:rsidRDefault="00C27BAC" w:rsidP="00C961A6">
      <w:pPr>
        <w:widowControl w:val="0"/>
        <w:autoSpaceDE w:val="0"/>
        <w:autoSpaceDN w:val="0"/>
        <w:adjustRightInd w:val="0"/>
        <w:jc w:val="center"/>
        <w:rPr>
          <w:b/>
        </w:rPr>
      </w:pPr>
    </w:p>
    <w:p w:rsidR="003E54FD" w:rsidRPr="0082255D" w:rsidRDefault="003E54FD" w:rsidP="0082255D">
      <w:pPr>
        <w:pStyle w:val="af3"/>
        <w:shd w:val="clear" w:color="auto" w:fill="FFFFFF" w:themeFill="background1"/>
        <w:jc w:val="center"/>
        <w:rPr>
          <w:b/>
          <w:bCs/>
          <w:color w:val="auto"/>
        </w:rPr>
      </w:pPr>
      <w:r w:rsidRPr="0082255D">
        <w:rPr>
          <w:b/>
          <w:bCs/>
          <w:color w:val="auto"/>
        </w:rPr>
        <w:t xml:space="preserve">2.7. </w:t>
      </w:r>
      <w:r w:rsidR="008E6013" w:rsidRPr="0082255D">
        <w:rPr>
          <w:b/>
          <w:bCs/>
          <w:color w:val="auto"/>
        </w:rPr>
        <w:t>Предоставление субсидий</w:t>
      </w:r>
      <w:r w:rsidRPr="0082255D">
        <w:rPr>
          <w:b/>
          <w:bCs/>
          <w:color w:val="auto"/>
        </w:rPr>
        <w:t xml:space="preserve"> из областного бюджета бюджету Ковернинского муниципального района</w:t>
      </w:r>
    </w:p>
    <w:p w:rsidR="008E6013" w:rsidRPr="0082255D" w:rsidRDefault="008E6013" w:rsidP="00E77AE1">
      <w:pPr>
        <w:pStyle w:val="af3"/>
        <w:shd w:val="clear" w:color="auto" w:fill="FFFFFF" w:themeFill="background1"/>
        <w:rPr>
          <w:color w:val="auto"/>
        </w:rPr>
      </w:pPr>
    </w:p>
    <w:p w:rsidR="005965A5" w:rsidRPr="0082255D" w:rsidRDefault="00E77AE1" w:rsidP="00E77AE1">
      <w:pPr>
        <w:pStyle w:val="af3"/>
        <w:shd w:val="clear" w:color="auto" w:fill="FFFFFF" w:themeFill="background1"/>
        <w:ind w:firstLine="660"/>
        <w:jc w:val="both"/>
        <w:rPr>
          <w:color w:val="auto"/>
          <w:sz w:val="22"/>
          <w:szCs w:val="22"/>
        </w:rPr>
      </w:pPr>
      <w:r w:rsidRPr="0082255D">
        <w:rPr>
          <w:color w:val="auto"/>
          <w:sz w:val="22"/>
          <w:szCs w:val="22"/>
        </w:rPr>
        <w:t>Субсидии из федерального и областного бюджета бюджету Ковернинского муниципального района по настоящей программе предусмотрены в рамках региональных, федеральных и национальных проектов.</w:t>
      </w:r>
    </w:p>
    <w:p w:rsidR="005965A5" w:rsidRPr="0082255D" w:rsidRDefault="005965A5" w:rsidP="00C961A6">
      <w:pPr>
        <w:pStyle w:val="af3"/>
        <w:rPr>
          <w:b/>
          <w:bCs/>
          <w:color w:val="auto"/>
        </w:rPr>
      </w:pPr>
    </w:p>
    <w:p w:rsidR="003A1C8D" w:rsidRPr="0082255D" w:rsidRDefault="002D34DD" w:rsidP="0082255D">
      <w:pPr>
        <w:pStyle w:val="af3"/>
        <w:shd w:val="clear" w:color="auto" w:fill="FFFFFF" w:themeFill="background1"/>
        <w:jc w:val="center"/>
        <w:rPr>
          <w:b/>
          <w:bCs/>
          <w:color w:val="auto"/>
        </w:rPr>
      </w:pPr>
      <w:r w:rsidRPr="0082255D">
        <w:rPr>
          <w:b/>
          <w:bCs/>
          <w:color w:val="auto"/>
        </w:rPr>
        <w:t>2.8. Участие в реализации п</w:t>
      </w:r>
      <w:r w:rsidR="003E54FD" w:rsidRPr="0082255D">
        <w:rPr>
          <w:b/>
          <w:bCs/>
          <w:color w:val="auto"/>
        </w:rPr>
        <w:t>рограммы  общественных объединений и организаций</w:t>
      </w:r>
    </w:p>
    <w:p w:rsidR="003E54FD" w:rsidRPr="0082255D" w:rsidRDefault="003E54FD" w:rsidP="00C961A6">
      <w:pPr>
        <w:pStyle w:val="af3"/>
        <w:shd w:val="clear" w:color="auto" w:fill="FFFFFF" w:themeFill="background1"/>
        <w:jc w:val="center"/>
        <w:rPr>
          <w:color w:val="auto"/>
        </w:rPr>
      </w:pPr>
      <w:r w:rsidRPr="0082255D">
        <w:rPr>
          <w:b/>
          <w:bCs/>
          <w:color w:val="auto"/>
        </w:rPr>
        <w:t xml:space="preserve"> </w:t>
      </w:r>
    </w:p>
    <w:p w:rsidR="003E54FD" w:rsidRPr="0082255D" w:rsidRDefault="00B33522" w:rsidP="00C961A6">
      <w:pPr>
        <w:pStyle w:val="af3"/>
        <w:shd w:val="clear" w:color="auto" w:fill="FFFFFF" w:themeFill="background1"/>
        <w:jc w:val="both"/>
        <w:rPr>
          <w:color w:val="auto"/>
        </w:rPr>
      </w:pPr>
      <w:r w:rsidRPr="0082255D">
        <w:rPr>
          <w:color w:val="auto"/>
          <w:shd w:val="clear" w:color="auto" w:fill="FFFFFF" w:themeFill="background1"/>
        </w:rPr>
        <w:t xml:space="preserve">          </w:t>
      </w:r>
      <w:r w:rsidR="003E54FD" w:rsidRPr="0082255D">
        <w:rPr>
          <w:color w:val="auto"/>
          <w:shd w:val="clear" w:color="auto" w:fill="FFFFFF" w:themeFill="background1"/>
        </w:rPr>
        <w:t>Пред</w:t>
      </w:r>
      <w:r w:rsidR="002D34DD" w:rsidRPr="0082255D">
        <w:rPr>
          <w:color w:val="auto"/>
          <w:shd w:val="clear" w:color="auto" w:fill="FFFFFF" w:themeFill="background1"/>
        </w:rPr>
        <w:t>усмотрено участие в реализации п</w:t>
      </w:r>
      <w:r w:rsidR="003E54FD" w:rsidRPr="0082255D">
        <w:rPr>
          <w:color w:val="auto"/>
          <w:shd w:val="clear" w:color="auto" w:fill="FFFFFF" w:themeFill="background1"/>
        </w:rPr>
        <w:t>рограммы муниципальных  унитарных предприятий, акционерных обществ с участием Ковернинского муниципального района, а также внебюдж</w:t>
      </w:r>
      <w:r w:rsidR="00E77C46" w:rsidRPr="0082255D">
        <w:rPr>
          <w:color w:val="auto"/>
          <w:shd w:val="clear" w:color="auto" w:fill="FFFFFF" w:themeFill="background1"/>
        </w:rPr>
        <w:t>етных средств – по согласованию</w:t>
      </w:r>
      <w:r w:rsidR="00E77C46" w:rsidRPr="0082255D">
        <w:rPr>
          <w:color w:val="auto"/>
        </w:rPr>
        <w:t>.</w:t>
      </w:r>
    </w:p>
    <w:p w:rsidR="00755585" w:rsidRPr="0082255D" w:rsidRDefault="00755585" w:rsidP="00C961A6">
      <w:pPr>
        <w:pStyle w:val="af3"/>
        <w:shd w:val="clear" w:color="auto" w:fill="FFFFFF" w:themeFill="background1"/>
        <w:rPr>
          <w:b/>
          <w:bCs/>
          <w:color w:val="auto"/>
        </w:rPr>
      </w:pPr>
    </w:p>
    <w:p w:rsidR="003E54FD" w:rsidRPr="0082255D" w:rsidRDefault="003E54FD" w:rsidP="00C961A6">
      <w:pPr>
        <w:pStyle w:val="af3"/>
        <w:shd w:val="clear" w:color="auto" w:fill="FFFFFF" w:themeFill="background1"/>
        <w:jc w:val="center"/>
        <w:rPr>
          <w:b/>
          <w:bCs/>
          <w:color w:val="auto"/>
        </w:rPr>
      </w:pPr>
      <w:r w:rsidRPr="0082255D">
        <w:rPr>
          <w:b/>
          <w:bCs/>
          <w:color w:val="auto"/>
        </w:rPr>
        <w:t>2.9. Обоснование объема финансовых ресурсов</w:t>
      </w:r>
    </w:p>
    <w:p w:rsidR="003E54FD" w:rsidRPr="0082255D" w:rsidRDefault="003E54FD" w:rsidP="00C961A6">
      <w:pPr>
        <w:pStyle w:val="af3"/>
        <w:shd w:val="clear" w:color="auto" w:fill="FFFFFF" w:themeFill="background1"/>
        <w:jc w:val="center"/>
        <w:rPr>
          <w:b/>
          <w:bCs/>
          <w:color w:val="auto"/>
          <w:sz w:val="20"/>
        </w:rPr>
      </w:pPr>
    </w:p>
    <w:p w:rsidR="003E54FD" w:rsidRPr="0082255D" w:rsidRDefault="003E54FD" w:rsidP="00C961A6">
      <w:pPr>
        <w:widowControl w:val="0"/>
        <w:shd w:val="clear" w:color="auto" w:fill="FFFFFF" w:themeFill="background1"/>
        <w:autoSpaceDE w:val="0"/>
        <w:autoSpaceDN w:val="0"/>
        <w:adjustRightInd w:val="0"/>
        <w:ind w:firstLine="709"/>
        <w:jc w:val="center"/>
        <w:rPr>
          <w:b/>
        </w:rPr>
      </w:pPr>
      <w:r w:rsidRPr="0082255D">
        <w:rPr>
          <w:b/>
        </w:rPr>
        <w:t>Ресурсное обеспечение реализации муниципальной программы</w:t>
      </w:r>
      <w:r w:rsidR="002A68F3" w:rsidRPr="0082255D">
        <w:rPr>
          <w:b/>
        </w:rPr>
        <w:t>.</w:t>
      </w:r>
    </w:p>
    <w:p w:rsidR="003E54FD" w:rsidRPr="0082255D" w:rsidRDefault="008E6013" w:rsidP="00C961A6">
      <w:pPr>
        <w:widowControl w:val="0"/>
        <w:autoSpaceDE w:val="0"/>
        <w:autoSpaceDN w:val="0"/>
        <w:adjustRightInd w:val="0"/>
        <w:ind w:firstLine="709"/>
        <w:jc w:val="right"/>
      </w:pPr>
      <w:r w:rsidRPr="0082255D">
        <w:t>Таблица 3</w:t>
      </w:r>
      <w:r w:rsidR="003E54FD" w:rsidRPr="0082255D">
        <w:t>.</w:t>
      </w:r>
    </w:p>
    <w:tbl>
      <w:tblPr>
        <w:tblW w:w="0" w:type="auto"/>
        <w:tblInd w:w="84" w:type="dxa"/>
        <w:tblCellMar>
          <w:left w:w="84" w:type="dxa"/>
          <w:right w:w="84" w:type="dxa"/>
        </w:tblCellMar>
        <w:tblLook w:val="0000"/>
      </w:tblPr>
      <w:tblGrid>
        <w:gridCol w:w="1621"/>
        <w:gridCol w:w="3379"/>
        <w:gridCol w:w="2278"/>
        <w:gridCol w:w="753"/>
        <w:gridCol w:w="753"/>
        <w:gridCol w:w="753"/>
        <w:gridCol w:w="753"/>
      </w:tblGrid>
      <w:tr w:rsidR="0063431C" w:rsidRPr="0082255D" w:rsidTr="003A1C8D">
        <w:trPr>
          <w:trHeight w:val="270"/>
        </w:trPr>
        <w:tc>
          <w:tcPr>
            <w:tcW w:w="0" w:type="auto"/>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rPr>
                <w:sz w:val="18"/>
                <w:szCs w:val="18"/>
              </w:rPr>
            </w:pPr>
            <w:r w:rsidRPr="0082255D">
              <w:rPr>
                <w:sz w:val="18"/>
                <w:szCs w:val="18"/>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r w:rsidRPr="0082255D">
              <w:rPr>
                <w:color w:val="auto"/>
                <w:sz w:val="18"/>
                <w:szCs w:val="18"/>
              </w:rPr>
              <w:t xml:space="preserve">Источники </w:t>
            </w:r>
            <w:r w:rsidRPr="0082255D">
              <w:rPr>
                <w:color w:val="auto"/>
                <w:sz w:val="18"/>
                <w:szCs w:val="18"/>
              </w:rPr>
              <w:lastRenderedPageBreak/>
              <w:t xml:space="preserve">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lastRenderedPageBreak/>
              <w:t>Расходы (тыс. руб.), годы</w:t>
            </w:r>
          </w:p>
        </w:tc>
      </w:tr>
      <w:tr w:rsidR="0063431C" w:rsidRPr="0082255D" w:rsidTr="003A1C8D">
        <w:trPr>
          <w:trHeight w:val="143"/>
        </w:trPr>
        <w:tc>
          <w:tcPr>
            <w:tcW w:w="0" w:type="auto"/>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2022</w:t>
            </w:r>
          </w:p>
        </w:tc>
      </w:tr>
      <w:tr w:rsidR="0063431C" w:rsidRPr="0082255D" w:rsidTr="003A1C8D">
        <w:trPr>
          <w:trHeight w:val="143"/>
        </w:trPr>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7</w:t>
            </w:r>
          </w:p>
        </w:tc>
      </w:tr>
      <w:tr w:rsidR="0063431C" w:rsidRPr="0082255D" w:rsidTr="003A1C8D">
        <w:trPr>
          <w:trHeight w:val="580"/>
        </w:trPr>
        <w:tc>
          <w:tcPr>
            <w:tcW w:w="0" w:type="auto"/>
            <w:vMerge w:val="restart"/>
            <w:tcBorders>
              <w:top w:val="single" w:sz="4" w:space="0" w:color="auto"/>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 xml:space="preserve">Муниципальная  программа </w:t>
            </w:r>
          </w:p>
        </w:tc>
        <w:tc>
          <w:tcPr>
            <w:tcW w:w="0" w:type="auto"/>
            <w:vMerge w:val="restart"/>
            <w:tcBorders>
              <w:top w:val="single" w:sz="4" w:space="0" w:color="auto"/>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"Развитие культуры Ковернинского  муниципального района Нижегородской области»</w:t>
            </w:r>
          </w:p>
        </w:tc>
        <w:tc>
          <w:tcPr>
            <w:tcW w:w="0" w:type="auto"/>
            <w:tcBorders>
              <w:top w:val="single" w:sz="4" w:space="0" w:color="auto"/>
              <w:left w:val="single" w:sz="2" w:space="0" w:color="auto"/>
              <w:bottom w:val="single" w:sz="2" w:space="0" w:color="auto"/>
              <w:right w:val="single" w:sz="2" w:space="0" w:color="auto"/>
            </w:tcBorders>
            <w:vAlign w:val="center"/>
          </w:tcPr>
          <w:p w:rsidR="0063431C" w:rsidRPr="0082255D" w:rsidRDefault="0063431C" w:rsidP="00C961A6">
            <w:pPr>
              <w:widowControl w:val="0"/>
              <w:autoSpaceDE w:val="0"/>
              <w:autoSpaceDN w:val="0"/>
              <w:adjustRightInd w:val="0"/>
              <w:rPr>
                <w:sz w:val="18"/>
                <w:szCs w:val="18"/>
              </w:rPr>
            </w:pPr>
            <w:r w:rsidRPr="0082255D">
              <w:rPr>
                <w:sz w:val="18"/>
                <w:szCs w:val="18"/>
              </w:rPr>
              <w:t>Всего</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82255D" w:rsidRDefault="00A1177F" w:rsidP="00C961A6">
            <w:pPr>
              <w:widowControl w:val="0"/>
              <w:autoSpaceDE w:val="0"/>
              <w:autoSpaceDN w:val="0"/>
              <w:adjustRightInd w:val="0"/>
              <w:rPr>
                <w:sz w:val="18"/>
                <w:szCs w:val="18"/>
                <w:lang w:eastAsia="en-US"/>
              </w:rPr>
            </w:pPr>
            <w:r>
              <w:rPr>
                <w:sz w:val="18"/>
                <w:szCs w:val="18"/>
                <w:lang w:eastAsia="en-US"/>
              </w:rPr>
              <w:t>55330,7</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82255D" w:rsidRDefault="00C54C4E" w:rsidP="00C961A6">
            <w:pPr>
              <w:widowControl w:val="0"/>
              <w:autoSpaceDE w:val="0"/>
              <w:autoSpaceDN w:val="0"/>
              <w:adjustRightInd w:val="0"/>
              <w:rPr>
                <w:sz w:val="18"/>
                <w:szCs w:val="18"/>
                <w:lang w:eastAsia="en-US"/>
              </w:rPr>
            </w:pPr>
            <w:r>
              <w:rPr>
                <w:sz w:val="18"/>
                <w:szCs w:val="18"/>
                <w:lang w:eastAsia="en-US"/>
              </w:rPr>
              <w:t>50956,5</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82255D" w:rsidRDefault="00C54C4E" w:rsidP="00C961A6">
            <w:pPr>
              <w:widowControl w:val="0"/>
              <w:autoSpaceDE w:val="0"/>
              <w:autoSpaceDN w:val="0"/>
              <w:adjustRightInd w:val="0"/>
              <w:rPr>
                <w:sz w:val="18"/>
                <w:szCs w:val="18"/>
                <w:lang w:eastAsia="en-US"/>
              </w:rPr>
            </w:pPr>
            <w:r>
              <w:rPr>
                <w:sz w:val="18"/>
                <w:szCs w:val="18"/>
                <w:lang w:eastAsia="en-US"/>
              </w:rPr>
              <w:t>55956,5</w:t>
            </w:r>
          </w:p>
        </w:tc>
        <w:tc>
          <w:tcPr>
            <w:tcW w:w="0" w:type="auto"/>
            <w:tcBorders>
              <w:top w:val="single" w:sz="2" w:space="0" w:color="auto"/>
              <w:left w:val="single" w:sz="2" w:space="0" w:color="auto"/>
              <w:bottom w:val="single" w:sz="2" w:space="0" w:color="auto"/>
              <w:right w:val="single" w:sz="2" w:space="0" w:color="auto"/>
            </w:tcBorders>
            <w:vAlign w:val="center"/>
          </w:tcPr>
          <w:p w:rsidR="0063431C" w:rsidRPr="0082255D" w:rsidRDefault="00C54C4E" w:rsidP="00C961A6">
            <w:pPr>
              <w:widowControl w:val="0"/>
              <w:autoSpaceDE w:val="0"/>
              <w:autoSpaceDN w:val="0"/>
              <w:adjustRightInd w:val="0"/>
              <w:rPr>
                <w:sz w:val="18"/>
                <w:szCs w:val="18"/>
              </w:rPr>
            </w:pPr>
            <w:r>
              <w:rPr>
                <w:sz w:val="18"/>
                <w:szCs w:val="18"/>
              </w:rPr>
              <w:t>55956,5</w:t>
            </w:r>
          </w:p>
        </w:tc>
      </w:tr>
      <w:tr w:rsidR="0063431C" w:rsidRPr="0082255D" w:rsidTr="003A1C8D">
        <w:trPr>
          <w:trHeight w:val="143"/>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906,3</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143"/>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2008,9</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C54C4E" w:rsidRPr="0082255D" w:rsidTr="008E4AD5">
        <w:trPr>
          <w:trHeight w:val="406"/>
        </w:trPr>
        <w:tc>
          <w:tcPr>
            <w:tcW w:w="0" w:type="auto"/>
            <w:vMerge/>
            <w:tcBorders>
              <w:left w:val="single" w:sz="2" w:space="0" w:color="auto"/>
              <w:right w:val="single" w:sz="2" w:space="0" w:color="auto"/>
            </w:tcBorders>
          </w:tcPr>
          <w:p w:rsidR="00C54C4E" w:rsidRPr="0082255D" w:rsidRDefault="00C54C4E" w:rsidP="00C961A6">
            <w:pPr>
              <w:pStyle w:val="af3"/>
              <w:rPr>
                <w:color w:val="auto"/>
                <w:sz w:val="18"/>
                <w:szCs w:val="18"/>
              </w:rPr>
            </w:pPr>
          </w:p>
        </w:tc>
        <w:tc>
          <w:tcPr>
            <w:tcW w:w="0" w:type="auto"/>
            <w:vMerge/>
            <w:tcBorders>
              <w:left w:val="single" w:sz="2" w:space="0" w:color="auto"/>
              <w:right w:val="single" w:sz="2" w:space="0" w:color="auto"/>
            </w:tcBorders>
          </w:tcPr>
          <w:p w:rsidR="00C54C4E" w:rsidRPr="0082255D" w:rsidRDefault="00C54C4E"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C54C4E" w:rsidRPr="0082255D" w:rsidRDefault="00C54C4E"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82255D" w:rsidRDefault="00A1177F" w:rsidP="008E4AD5">
            <w:pPr>
              <w:widowControl w:val="0"/>
              <w:autoSpaceDE w:val="0"/>
              <w:autoSpaceDN w:val="0"/>
              <w:adjustRightInd w:val="0"/>
              <w:jc w:val="center"/>
              <w:rPr>
                <w:sz w:val="18"/>
                <w:szCs w:val="18"/>
                <w:lang w:eastAsia="en-US"/>
              </w:rPr>
            </w:pPr>
            <w:r>
              <w:rPr>
                <w:sz w:val="18"/>
                <w:szCs w:val="18"/>
                <w:lang w:eastAsia="en-US"/>
              </w:rPr>
              <w:t>52415,5</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82255D" w:rsidRDefault="00C54C4E" w:rsidP="007C348C">
            <w:pPr>
              <w:widowControl w:val="0"/>
              <w:autoSpaceDE w:val="0"/>
              <w:autoSpaceDN w:val="0"/>
              <w:adjustRightInd w:val="0"/>
              <w:rPr>
                <w:sz w:val="18"/>
                <w:szCs w:val="18"/>
                <w:lang w:eastAsia="en-US"/>
              </w:rPr>
            </w:pPr>
            <w:r>
              <w:rPr>
                <w:sz w:val="18"/>
                <w:szCs w:val="18"/>
                <w:lang w:eastAsia="en-US"/>
              </w:rPr>
              <w:t>50956,5</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82255D" w:rsidRDefault="00C54C4E" w:rsidP="007C348C">
            <w:pPr>
              <w:widowControl w:val="0"/>
              <w:autoSpaceDE w:val="0"/>
              <w:autoSpaceDN w:val="0"/>
              <w:adjustRightInd w:val="0"/>
              <w:rPr>
                <w:sz w:val="18"/>
                <w:szCs w:val="18"/>
                <w:lang w:eastAsia="en-US"/>
              </w:rPr>
            </w:pPr>
            <w:r>
              <w:rPr>
                <w:sz w:val="18"/>
                <w:szCs w:val="18"/>
                <w:lang w:eastAsia="en-US"/>
              </w:rPr>
              <w:t>55956,5</w:t>
            </w:r>
          </w:p>
        </w:tc>
        <w:tc>
          <w:tcPr>
            <w:tcW w:w="0" w:type="auto"/>
            <w:tcBorders>
              <w:top w:val="single" w:sz="2" w:space="0" w:color="auto"/>
              <w:left w:val="single" w:sz="2" w:space="0" w:color="auto"/>
              <w:bottom w:val="single" w:sz="2" w:space="0" w:color="auto"/>
              <w:right w:val="single" w:sz="2" w:space="0" w:color="auto"/>
            </w:tcBorders>
            <w:vAlign w:val="center"/>
          </w:tcPr>
          <w:p w:rsidR="00C54C4E" w:rsidRPr="0082255D" w:rsidRDefault="00C54C4E" w:rsidP="007C348C">
            <w:pPr>
              <w:widowControl w:val="0"/>
              <w:autoSpaceDE w:val="0"/>
              <w:autoSpaceDN w:val="0"/>
              <w:adjustRightInd w:val="0"/>
              <w:rPr>
                <w:sz w:val="18"/>
                <w:szCs w:val="18"/>
              </w:rPr>
            </w:pPr>
            <w:r>
              <w:rPr>
                <w:sz w:val="18"/>
                <w:szCs w:val="18"/>
              </w:rPr>
              <w:t>55956,5</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bottom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bottom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p w:rsidR="0063431C" w:rsidRPr="0082255D" w:rsidRDefault="0063431C" w:rsidP="00C961A6">
            <w:pPr>
              <w:pStyle w:val="af3"/>
              <w:jc w:val="center"/>
              <w:rPr>
                <w:color w:val="auto"/>
                <w:sz w:val="18"/>
                <w:szCs w:val="18"/>
                <w:lang w:eastAsia="en-US"/>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2" w:space="0" w:color="auto"/>
              <w:right w:val="single" w:sz="2" w:space="0" w:color="auto"/>
            </w:tcBorders>
          </w:tcPr>
          <w:p w:rsidR="0063431C" w:rsidRPr="00CC0A08" w:rsidRDefault="0063431C" w:rsidP="00C961A6">
            <w:pPr>
              <w:pStyle w:val="af3"/>
              <w:rPr>
                <w:color w:val="auto"/>
                <w:sz w:val="18"/>
                <w:szCs w:val="18"/>
              </w:rPr>
            </w:pPr>
            <w:r w:rsidRPr="00CC0A08">
              <w:rPr>
                <w:color w:val="auto"/>
                <w:sz w:val="18"/>
                <w:szCs w:val="18"/>
              </w:rPr>
              <w:t xml:space="preserve">Подпрограмма 1 </w:t>
            </w:r>
          </w:p>
        </w:tc>
        <w:tc>
          <w:tcPr>
            <w:tcW w:w="0" w:type="auto"/>
            <w:vMerge w:val="restart"/>
            <w:tcBorders>
              <w:left w:val="single" w:sz="2" w:space="0" w:color="auto"/>
              <w:right w:val="single" w:sz="2" w:space="0" w:color="auto"/>
            </w:tcBorders>
          </w:tcPr>
          <w:p w:rsidR="0063431C" w:rsidRPr="00CC0A08" w:rsidRDefault="0063431C" w:rsidP="00C961A6">
            <w:pPr>
              <w:rPr>
                <w:sz w:val="18"/>
                <w:szCs w:val="18"/>
              </w:rPr>
            </w:pPr>
            <w:r w:rsidRPr="00CC0A08">
              <w:rPr>
                <w:sz w:val="18"/>
                <w:szCs w:val="18"/>
              </w:rPr>
              <w:t>«Повышение общественно значимого статуса библиотеки, книги, чтения и уровня общей и информационной культуры»</w:t>
            </w:r>
          </w:p>
          <w:p w:rsidR="0063431C" w:rsidRPr="00CC0A08" w:rsidRDefault="0063431C" w:rsidP="00C961A6">
            <w:pPr>
              <w:pStyle w:val="a4"/>
              <w:rPr>
                <w:rFonts w:ascii="Times New Roman" w:hAnsi="Times New Roman"/>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Всего </w:t>
            </w:r>
          </w:p>
        </w:tc>
        <w:tc>
          <w:tcPr>
            <w:tcW w:w="0" w:type="auto"/>
            <w:tcBorders>
              <w:top w:val="single" w:sz="2" w:space="0" w:color="auto"/>
              <w:left w:val="single" w:sz="2" w:space="0" w:color="auto"/>
              <w:bottom w:val="single" w:sz="2" w:space="0" w:color="auto"/>
              <w:right w:val="single" w:sz="2" w:space="0" w:color="auto"/>
            </w:tcBorders>
          </w:tcPr>
          <w:p w:rsidR="0063431C" w:rsidRPr="00CC0A08" w:rsidRDefault="00A1177F" w:rsidP="00C961A6">
            <w:pPr>
              <w:widowControl w:val="0"/>
              <w:autoSpaceDE w:val="0"/>
              <w:autoSpaceDN w:val="0"/>
              <w:adjustRightInd w:val="0"/>
              <w:jc w:val="center"/>
              <w:rPr>
                <w:sz w:val="18"/>
                <w:szCs w:val="18"/>
                <w:lang w:eastAsia="en-US"/>
              </w:rPr>
            </w:pPr>
            <w:r w:rsidRPr="00CC0A08">
              <w:rPr>
                <w:sz w:val="18"/>
                <w:szCs w:val="18"/>
                <w:lang w:eastAsia="en-US"/>
              </w:rPr>
              <w:t>14878,4</w:t>
            </w:r>
          </w:p>
        </w:tc>
        <w:tc>
          <w:tcPr>
            <w:tcW w:w="0" w:type="auto"/>
            <w:tcBorders>
              <w:top w:val="single" w:sz="2" w:space="0" w:color="auto"/>
              <w:left w:val="single" w:sz="2" w:space="0" w:color="auto"/>
              <w:bottom w:val="single" w:sz="2" w:space="0" w:color="auto"/>
              <w:right w:val="single" w:sz="2"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13183,3</w:t>
            </w:r>
          </w:p>
        </w:tc>
        <w:tc>
          <w:tcPr>
            <w:tcW w:w="0" w:type="auto"/>
            <w:tcBorders>
              <w:top w:val="single" w:sz="2" w:space="0" w:color="auto"/>
              <w:left w:val="single" w:sz="2" w:space="0" w:color="auto"/>
              <w:bottom w:val="single" w:sz="2" w:space="0" w:color="auto"/>
              <w:right w:val="single" w:sz="2"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13183,3</w:t>
            </w:r>
          </w:p>
        </w:tc>
        <w:tc>
          <w:tcPr>
            <w:tcW w:w="0" w:type="auto"/>
            <w:tcBorders>
              <w:top w:val="single" w:sz="2" w:space="0" w:color="auto"/>
              <w:left w:val="single" w:sz="2" w:space="0" w:color="auto"/>
              <w:bottom w:val="single" w:sz="2" w:space="0" w:color="auto"/>
              <w:right w:val="single" w:sz="2" w:space="0" w:color="auto"/>
            </w:tcBorders>
          </w:tcPr>
          <w:p w:rsidR="0063431C" w:rsidRPr="00CC0A08" w:rsidRDefault="0063431C" w:rsidP="00C961A6">
            <w:pPr>
              <w:widowControl w:val="0"/>
              <w:autoSpaceDE w:val="0"/>
              <w:autoSpaceDN w:val="0"/>
              <w:adjustRightInd w:val="0"/>
              <w:jc w:val="center"/>
              <w:rPr>
                <w:sz w:val="18"/>
                <w:szCs w:val="18"/>
              </w:rPr>
            </w:pPr>
            <w:r w:rsidRPr="00CC0A08">
              <w:rPr>
                <w:sz w:val="18"/>
                <w:szCs w:val="18"/>
              </w:rPr>
              <w:t>13183,3</w:t>
            </w:r>
          </w:p>
        </w:tc>
      </w:tr>
      <w:tr w:rsidR="0063431C" w:rsidRPr="0082255D" w:rsidTr="001663F9">
        <w:trPr>
          <w:trHeight w:val="298"/>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149,9</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1702,7</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A1177F" w:rsidP="00C961A6">
            <w:pPr>
              <w:widowControl w:val="0"/>
              <w:autoSpaceDE w:val="0"/>
              <w:autoSpaceDN w:val="0"/>
              <w:adjustRightInd w:val="0"/>
              <w:jc w:val="center"/>
              <w:rPr>
                <w:sz w:val="18"/>
                <w:szCs w:val="18"/>
                <w:lang w:eastAsia="en-US"/>
              </w:rPr>
            </w:pPr>
            <w:r>
              <w:rPr>
                <w:sz w:val="18"/>
                <w:szCs w:val="18"/>
                <w:lang w:eastAsia="en-US"/>
              </w:rPr>
              <w:t>13025,8</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2" w:space="0" w:color="auto"/>
              <w:right w:val="single" w:sz="2" w:space="0" w:color="auto"/>
            </w:tcBorders>
          </w:tcPr>
          <w:p w:rsidR="0063431C" w:rsidRPr="0082255D" w:rsidRDefault="005965A5" w:rsidP="00C961A6">
            <w:pPr>
              <w:pStyle w:val="af3"/>
              <w:rPr>
                <w:color w:val="auto"/>
                <w:sz w:val="18"/>
                <w:szCs w:val="18"/>
              </w:rPr>
            </w:pPr>
            <w:r w:rsidRPr="0082255D">
              <w:rPr>
                <w:color w:val="auto"/>
                <w:sz w:val="18"/>
                <w:szCs w:val="18"/>
              </w:rPr>
              <w:t xml:space="preserve">мероприятие  </w:t>
            </w:r>
            <w:r w:rsidR="0063431C" w:rsidRPr="0082255D">
              <w:rPr>
                <w:color w:val="auto"/>
                <w:sz w:val="18"/>
                <w:szCs w:val="18"/>
              </w:rPr>
              <w:t>1.1</w:t>
            </w:r>
          </w:p>
        </w:tc>
        <w:tc>
          <w:tcPr>
            <w:tcW w:w="0" w:type="auto"/>
            <w:vMerge w:val="restart"/>
            <w:tcBorders>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Обеспечение библиотечного и информационного обслуживания</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Всего</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941581" w:rsidP="00C961A6">
            <w:pPr>
              <w:widowControl w:val="0"/>
              <w:autoSpaceDE w:val="0"/>
              <w:autoSpaceDN w:val="0"/>
              <w:adjustRightInd w:val="0"/>
              <w:jc w:val="center"/>
              <w:rPr>
                <w:sz w:val="18"/>
                <w:szCs w:val="18"/>
                <w:lang w:eastAsia="en-US"/>
              </w:rPr>
            </w:pPr>
            <w:r>
              <w:rPr>
                <w:sz w:val="18"/>
                <w:szCs w:val="18"/>
                <w:lang w:eastAsia="en-US"/>
              </w:rPr>
              <w:t>14662,6</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1650,0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941581" w:rsidP="00C961A6">
            <w:pPr>
              <w:widowControl w:val="0"/>
              <w:autoSpaceDE w:val="0"/>
              <w:autoSpaceDN w:val="0"/>
              <w:adjustRightInd w:val="0"/>
              <w:jc w:val="center"/>
              <w:rPr>
                <w:sz w:val="18"/>
                <w:szCs w:val="18"/>
                <w:lang w:eastAsia="en-US"/>
              </w:rPr>
            </w:pPr>
            <w:r>
              <w:rPr>
                <w:sz w:val="18"/>
                <w:szCs w:val="18"/>
                <w:lang w:eastAsia="en-US"/>
              </w:rPr>
              <w:t>13012,6</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13183,3</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2" w:space="0" w:color="auto"/>
              <w:right w:val="single" w:sz="2" w:space="0" w:color="auto"/>
            </w:tcBorders>
          </w:tcPr>
          <w:p w:rsidR="0063431C" w:rsidRPr="0082255D" w:rsidRDefault="005965A5" w:rsidP="00C961A6">
            <w:pPr>
              <w:pStyle w:val="af3"/>
              <w:rPr>
                <w:color w:val="auto"/>
                <w:sz w:val="18"/>
                <w:szCs w:val="18"/>
              </w:rPr>
            </w:pPr>
            <w:r w:rsidRPr="0082255D">
              <w:rPr>
                <w:color w:val="auto"/>
                <w:sz w:val="18"/>
                <w:szCs w:val="18"/>
              </w:rPr>
              <w:t xml:space="preserve">мероприятие  </w:t>
            </w:r>
            <w:r w:rsidR="0063431C" w:rsidRPr="0082255D">
              <w:rPr>
                <w:color w:val="auto"/>
                <w:sz w:val="18"/>
                <w:szCs w:val="18"/>
              </w:rPr>
              <w:t>1.2.</w:t>
            </w:r>
          </w:p>
        </w:tc>
        <w:tc>
          <w:tcPr>
            <w:tcW w:w="0" w:type="auto"/>
            <w:vMerge w:val="restart"/>
            <w:tcBorders>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Участие в Федеральном проекте «Культурная среда»</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Всего</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215,8</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149,9</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52,7</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13,2</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0" w:type="auto"/>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Подпрограмма 2 </w:t>
            </w:r>
          </w:p>
        </w:tc>
        <w:tc>
          <w:tcPr>
            <w:tcW w:w="0" w:type="auto"/>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«Народное художественное творчество»</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A1177F" w:rsidP="00C961A6">
            <w:pPr>
              <w:widowControl w:val="0"/>
              <w:autoSpaceDE w:val="0"/>
              <w:autoSpaceDN w:val="0"/>
              <w:adjustRightInd w:val="0"/>
              <w:jc w:val="center"/>
              <w:rPr>
                <w:sz w:val="18"/>
                <w:szCs w:val="18"/>
                <w:lang w:eastAsia="en-US"/>
              </w:rPr>
            </w:pPr>
            <w:r>
              <w:rPr>
                <w:sz w:val="18"/>
                <w:szCs w:val="18"/>
                <w:lang w:eastAsia="en-US"/>
              </w:rPr>
              <w:t>27653,7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25757,9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30757,9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756,4</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306,2</w:t>
            </w:r>
          </w:p>
          <w:p w:rsidR="0063431C" w:rsidRPr="0082255D" w:rsidRDefault="0063431C" w:rsidP="00C961A6">
            <w:pPr>
              <w:pStyle w:val="af3"/>
              <w:rPr>
                <w:color w:val="auto"/>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A1177F" w:rsidP="00C961A6">
            <w:pPr>
              <w:widowControl w:val="0"/>
              <w:autoSpaceDE w:val="0"/>
              <w:autoSpaceDN w:val="0"/>
              <w:adjustRightInd w:val="0"/>
              <w:jc w:val="center"/>
              <w:rPr>
                <w:sz w:val="18"/>
                <w:szCs w:val="18"/>
                <w:lang w:eastAsia="en-US"/>
              </w:rPr>
            </w:pPr>
            <w:r>
              <w:rPr>
                <w:sz w:val="18"/>
                <w:szCs w:val="18"/>
                <w:lang w:eastAsia="en-US"/>
              </w:rPr>
              <w:t>26591,1</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25757,9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30757,9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4" w:space="0" w:color="auto"/>
              <w:right w:val="single" w:sz="4" w:space="0" w:color="auto"/>
            </w:tcBorders>
          </w:tcPr>
          <w:p w:rsidR="0063431C" w:rsidRPr="00CC0A08" w:rsidRDefault="005965A5" w:rsidP="00C961A6">
            <w:pPr>
              <w:widowControl w:val="0"/>
              <w:autoSpaceDE w:val="0"/>
              <w:autoSpaceDN w:val="0"/>
              <w:adjustRightInd w:val="0"/>
              <w:rPr>
                <w:sz w:val="18"/>
                <w:szCs w:val="18"/>
              </w:rPr>
            </w:pPr>
            <w:r w:rsidRPr="00CC0A08">
              <w:rPr>
                <w:sz w:val="18"/>
                <w:szCs w:val="18"/>
              </w:rPr>
              <w:t xml:space="preserve">мероприятие </w:t>
            </w:r>
            <w:r w:rsidR="0063431C" w:rsidRPr="00CC0A08">
              <w:rPr>
                <w:sz w:val="18"/>
                <w:szCs w:val="18"/>
              </w:rPr>
              <w:t>2.1</w:t>
            </w:r>
          </w:p>
        </w:tc>
        <w:tc>
          <w:tcPr>
            <w:tcW w:w="0" w:type="auto"/>
            <w:vMerge w:val="restart"/>
            <w:tcBorders>
              <w:left w:val="single" w:sz="4" w:space="0" w:color="auto"/>
              <w:right w:val="single" w:sz="4" w:space="0" w:color="auto"/>
            </w:tcBorders>
          </w:tcPr>
          <w:p w:rsidR="0063431C" w:rsidRPr="00CC0A08" w:rsidRDefault="0063431C" w:rsidP="00C961A6">
            <w:pPr>
              <w:pStyle w:val="af3"/>
              <w:rPr>
                <w:color w:val="auto"/>
                <w:sz w:val="18"/>
                <w:szCs w:val="18"/>
              </w:rPr>
            </w:pPr>
            <w:r w:rsidRPr="00CC0A08">
              <w:rPr>
                <w:color w:val="auto"/>
                <w:sz w:val="18"/>
                <w:szCs w:val="18"/>
              </w:rPr>
              <w:t>«Сохранение и развитие народного и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both"/>
              <w:rPr>
                <w:sz w:val="18"/>
                <w:szCs w:val="18"/>
                <w:lang w:eastAsia="en-US"/>
              </w:rPr>
            </w:pPr>
            <w:r w:rsidRPr="00CC0A08">
              <w:rPr>
                <w:sz w:val="18"/>
                <w:szCs w:val="18"/>
                <w:lang w:eastAsia="en-US"/>
              </w:rPr>
              <w:t>23583,2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22839,2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23839,2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435,6</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расходы    областного</w:t>
            </w:r>
          </w:p>
          <w:p w:rsidR="0063431C" w:rsidRPr="00CC0A08" w:rsidRDefault="0063431C" w:rsidP="00C961A6">
            <w:pPr>
              <w:widowControl w:val="0"/>
              <w:autoSpaceDE w:val="0"/>
              <w:autoSpaceDN w:val="0"/>
              <w:adjustRightInd w:val="0"/>
              <w:rPr>
                <w:sz w:val="18"/>
                <w:szCs w:val="18"/>
              </w:rPr>
            </w:pPr>
            <w:r w:rsidRPr="00CC0A08">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191,0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22956,6</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22839,2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23839,2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расходы государственных</w:t>
            </w:r>
          </w:p>
          <w:p w:rsidR="0063431C" w:rsidRPr="00CC0A08" w:rsidRDefault="0063431C" w:rsidP="00C961A6">
            <w:pPr>
              <w:widowControl w:val="0"/>
              <w:autoSpaceDE w:val="0"/>
              <w:autoSpaceDN w:val="0"/>
              <w:adjustRightInd w:val="0"/>
              <w:rPr>
                <w:sz w:val="18"/>
                <w:szCs w:val="18"/>
              </w:rPr>
            </w:pPr>
            <w:r w:rsidRPr="00CC0A08">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 расходы территориальных</w:t>
            </w:r>
          </w:p>
          <w:p w:rsidR="0063431C" w:rsidRPr="00CC0A08" w:rsidRDefault="0063431C" w:rsidP="00C961A6">
            <w:pPr>
              <w:widowControl w:val="0"/>
              <w:autoSpaceDE w:val="0"/>
              <w:autoSpaceDN w:val="0"/>
              <w:adjustRightInd w:val="0"/>
              <w:rPr>
                <w:sz w:val="18"/>
                <w:szCs w:val="18"/>
              </w:rPr>
            </w:pPr>
            <w:r w:rsidRPr="00CC0A08">
              <w:rPr>
                <w:sz w:val="18"/>
                <w:szCs w:val="18"/>
              </w:rPr>
              <w:t xml:space="preserve">государственных            </w:t>
            </w:r>
          </w:p>
          <w:p w:rsidR="0063431C" w:rsidRPr="00CC0A08" w:rsidRDefault="0063431C" w:rsidP="00C961A6">
            <w:pPr>
              <w:widowControl w:val="0"/>
              <w:autoSpaceDE w:val="0"/>
              <w:autoSpaceDN w:val="0"/>
              <w:adjustRightInd w:val="0"/>
              <w:rPr>
                <w:sz w:val="18"/>
                <w:szCs w:val="18"/>
              </w:rPr>
            </w:pPr>
            <w:r w:rsidRPr="00CC0A08">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4" w:space="0" w:color="auto"/>
              <w:right w:val="single" w:sz="4" w:space="0" w:color="auto"/>
            </w:tcBorders>
          </w:tcPr>
          <w:p w:rsidR="0063431C" w:rsidRPr="00CC0A08" w:rsidRDefault="005965A5" w:rsidP="00C961A6">
            <w:pPr>
              <w:widowControl w:val="0"/>
              <w:autoSpaceDE w:val="0"/>
              <w:autoSpaceDN w:val="0"/>
              <w:adjustRightInd w:val="0"/>
              <w:rPr>
                <w:sz w:val="18"/>
                <w:szCs w:val="18"/>
              </w:rPr>
            </w:pPr>
            <w:r w:rsidRPr="00CC0A08">
              <w:rPr>
                <w:sz w:val="18"/>
                <w:szCs w:val="18"/>
              </w:rPr>
              <w:t xml:space="preserve">мероприятие  </w:t>
            </w:r>
            <w:r w:rsidR="0063431C" w:rsidRPr="00CC0A08">
              <w:rPr>
                <w:sz w:val="18"/>
                <w:szCs w:val="18"/>
              </w:rPr>
              <w:t>2.2</w:t>
            </w:r>
          </w:p>
        </w:tc>
        <w:tc>
          <w:tcPr>
            <w:tcW w:w="0" w:type="auto"/>
            <w:vMerge w:val="restart"/>
            <w:tcBorders>
              <w:left w:val="single" w:sz="4" w:space="0" w:color="auto"/>
              <w:right w:val="single" w:sz="4" w:space="0" w:color="auto"/>
            </w:tcBorders>
          </w:tcPr>
          <w:p w:rsidR="0063431C" w:rsidRPr="00CC0A08" w:rsidRDefault="0063431C" w:rsidP="00C961A6">
            <w:pPr>
              <w:pStyle w:val="af3"/>
              <w:rPr>
                <w:color w:val="auto"/>
                <w:sz w:val="18"/>
                <w:szCs w:val="18"/>
              </w:rPr>
            </w:pPr>
            <w:r w:rsidRPr="00CC0A08">
              <w:rPr>
                <w:color w:val="auto"/>
                <w:sz w:val="18"/>
                <w:szCs w:val="18"/>
              </w:rPr>
              <w:t>«Развитие кинематографии»</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A1177F" w:rsidP="00C961A6">
            <w:pPr>
              <w:widowControl w:val="0"/>
              <w:autoSpaceDE w:val="0"/>
              <w:autoSpaceDN w:val="0"/>
              <w:adjustRightInd w:val="0"/>
              <w:jc w:val="center"/>
              <w:rPr>
                <w:sz w:val="18"/>
                <w:szCs w:val="18"/>
                <w:lang w:eastAsia="en-US"/>
              </w:rPr>
            </w:pPr>
            <w:r w:rsidRPr="00CC0A08">
              <w:rPr>
                <w:sz w:val="18"/>
                <w:szCs w:val="18"/>
                <w:lang w:eastAsia="en-US"/>
              </w:rPr>
              <w:t>3588,8</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2918,7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6918,7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r>
      <w:tr w:rsidR="0063431C" w:rsidRPr="0082255D" w:rsidTr="00961B6F">
        <w:trPr>
          <w:trHeight w:val="157"/>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расходы    областного</w:t>
            </w:r>
          </w:p>
          <w:p w:rsidR="0063431C" w:rsidRPr="00CC0A08" w:rsidRDefault="0063431C" w:rsidP="00C961A6">
            <w:pPr>
              <w:widowControl w:val="0"/>
              <w:autoSpaceDE w:val="0"/>
              <w:autoSpaceDN w:val="0"/>
              <w:adjustRightInd w:val="0"/>
              <w:rPr>
                <w:sz w:val="18"/>
                <w:szCs w:val="18"/>
              </w:rPr>
            </w:pPr>
            <w:r w:rsidRPr="00CC0A08">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A1177F" w:rsidP="00A1177F">
            <w:pPr>
              <w:widowControl w:val="0"/>
              <w:autoSpaceDE w:val="0"/>
              <w:autoSpaceDN w:val="0"/>
              <w:adjustRightInd w:val="0"/>
              <w:jc w:val="center"/>
              <w:rPr>
                <w:sz w:val="18"/>
                <w:szCs w:val="18"/>
                <w:lang w:eastAsia="en-US"/>
              </w:rPr>
            </w:pPr>
            <w:r w:rsidRPr="00CC0A08">
              <w:rPr>
                <w:sz w:val="18"/>
                <w:szCs w:val="18"/>
                <w:lang w:eastAsia="en-US"/>
              </w:rPr>
              <w:t>3588,8</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2918,7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6918,7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расходы государственных</w:t>
            </w:r>
          </w:p>
          <w:p w:rsidR="0063431C" w:rsidRPr="00CC0A08" w:rsidRDefault="0063431C" w:rsidP="00C961A6">
            <w:pPr>
              <w:widowControl w:val="0"/>
              <w:autoSpaceDE w:val="0"/>
              <w:autoSpaceDN w:val="0"/>
              <w:adjustRightInd w:val="0"/>
              <w:rPr>
                <w:sz w:val="18"/>
                <w:szCs w:val="18"/>
              </w:rPr>
            </w:pPr>
            <w:r w:rsidRPr="00CC0A08">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 расходы территориальных</w:t>
            </w:r>
          </w:p>
          <w:p w:rsidR="0063431C" w:rsidRPr="00CC0A08" w:rsidRDefault="0063431C" w:rsidP="00C961A6">
            <w:pPr>
              <w:widowControl w:val="0"/>
              <w:autoSpaceDE w:val="0"/>
              <w:autoSpaceDN w:val="0"/>
              <w:adjustRightInd w:val="0"/>
              <w:rPr>
                <w:sz w:val="18"/>
                <w:szCs w:val="18"/>
              </w:rPr>
            </w:pPr>
            <w:r w:rsidRPr="00CC0A08">
              <w:rPr>
                <w:sz w:val="18"/>
                <w:szCs w:val="18"/>
              </w:rPr>
              <w:t xml:space="preserve">государственных            </w:t>
            </w:r>
          </w:p>
          <w:p w:rsidR="0063431C" w:rsidRPr="00CC0A08" w:rsidRDefault="0063431C" w:rsidP="00C961A6">
            <w:pPr>
              <w:widowControl w:val="0"/>
              <w:autoSpaceDE w:val="0"/>
              <w:autoSpaceDN w:val="0"/>
              <w:adjustRightInd w:val="0"/>
              <w:rPr>
                <w:sz w:val="18"/>
                <w:szCs w:val="18"/>
              </w:rPr>
            </w:pPr>
            <w:r w:rsidRPr="00CC0A08">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4" w:space="0" w:color="auto"/>
              <w:right w:val="single" w:sz="4" w:space="0" w:color="auto"/>
            </w:tcBorders>
          </w:tcPr>
          <w:p w:rsidR="0063431C" w:rsidRPr="00CC0A08" w:rsidRDefault="005965A5" w:rsidP="00C961A6">
            <w:pPr>
              <w:widowControl w:val="0"/>
              <w:autoSpaceDE w:val="0"/>
              <w:autoSpaceDN w:val="0"/>
              <w:adjustRightInd w:val="0"/>
              <w:rPr>
                <w:sz w:val="18"/>
                <w:szCs w:val="18"/>
              </w:rPr>
            </w:pPr>
            <w:r w:rsidRPr="00CC0A08">
              <w:rPr>
                <w:sz w:val="18"/>
                <w:szCs w:val="18"/>
              </w:rPr>
              <w:t xml:space="preserve">мероприятие  </w:t>
            </w:r>
            <w:r w:rsidR="0063431C" w:rsidRPr="00CC0A08">
              <w:rPr>
                <w:sz w:val="18"/>
                <w:szCs w:val="18"/>
              </w:rPr>
              <w:t>2.3</w:t>
            </w:r>
          </w:p>
        </w:tc>
        <w:tc>
          <w:tcPr>
            <w:tcW w:w="0" w:type="auto"/>
            <w:vMerge w:val="restart"/>
            <w:tcBorders>
              <w:left w:val="single" w:sz="4" w:space="0" w:color="auto"/>
              <w:right w:val="single" w:sz="4" w:space="0" w:color="auto"/>
            </w:tcBorders>
          </w:tcPr>
          <w:p w:rsidR="00D22DC9" w:rsidRPr="00CC0A08" w:rsidRDefault="00D22DC9" w:rsidP="00C961A6">
            <w:pPr>
              <w:widowControl w:val="0"/>
              <w:autoSpaceDE w:val="0"/>
              <w:autoSpaceDN w:val="0"/>
              <w:adjustRightInd w:val="0"/>
              <w:rPr>
                <w:sz w:val="18"/>
                <w:szCs w:val="18"/>
              </w:rPr>
            </w:pPr>
            <w:r w:rsidRPr="00CC0A08">
              <w:rPr>
                <w:sz w:val="18"/>
                <w:szCs w:val="18"/>
              </w:rPr>
              <w:t>Участие в Федеральных проектах:</w:t>
            </w:r>
          </w:p>
          <w:p w:rsidR="00D22DC9" w:rsidRPr="00CC0A08"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CC0A08">
              <w:rPr>
                <w:rFonts w:ascii="Times New Roman" w:hAnsi="Times New Roman"/>
                <w:sz w:val="18"/>
                <w:szCs w:val="18"/>
              </w:rPr>
              <w:t>ФП «Культурная среда» в рамках нацпроекта «Культура»;</w:t>
            </w:r>
          </w:p>
          <w:p w:rsidR="00D22DC9" w:rsidRPr="00CC0A08"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CC0A08">
              <w:rPr>
                <w:rFonts w:ascii="Times New Roman" w:hAnsi="Times New Roman"/>
                <w:sz w:val="18"/>
                <w:szCs w:val="18"/>
              </w:rPr>
              <w:t>ФП «Культура малой Родины»</w:t>
            </w:r>
          </w:p>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481,7</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961B6F">
        <w:trPr>
          <w:trHeight w:val="239"/>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320,8</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расходы    областного</w:t>
            </w:r>
          </w:p>
          <w:p w:rsidR="0063431C" w:rsidRPr="00CC0A08" w:rsidRDefault="0063431C" w:rsidP="00C961A6">
            <w:pPr>
              <w:widowControl w:val="0"/>
              <w:autoSpaceDE w:val="0"/>
              <w:autoSpaceDN w:val="0"/>
              <w:adjustRightInd w:val="0"/>
              <w:rPr>
                <w:sz w:val="18"/>
                <w:szCs w:val="18"/>
              </w:rPr>
            </w:pPr>
            <w:r w:rsidRPr="00CC0A08">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115,2</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45,7</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расходы государственных</w:t>
            </w:r>
          </w:p>
          <w:p w:rsidR="0063431C" w:rsidRPr="00CC0A08" w:rsidRDefault="0063431C" w:rsidP="00C961A6">
            <w:pPr>
              <w:widowControl w:val="0"/>
              <w:autoSpaceDE w:val="0"/>
              <w:autoSpaceDN w:val="0"/>
              <w:adjustRightInd w:val="0"/>
              <w:rPr>
                <w:sz w:val="18"/>
                <w:szCs w:val="18"/>
              </w:rPr>
            </w:pPr>
            <w:r w:rsidRPr="00CC0A08">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 расходы территориальных</w:t>
            </w:r>
          </w:p>
          <w:p w:rsidR="0063431C" w:rsidRPr="00CC0A08" w:rsidRDefault="0063431C" w:rsidP="00C961A6">
            <w:pPr>
              <w:widowControl w:val="0"/>
              <w:autoSpaceDE w:val="0"/>
              <w:autoSpaceDN w:val="0"/>
              <w:adjustRightInd w:val="0"/>
              <w:rPr>
                <w:sz w:val="18"/>
                <w:szCs w:val="18"/>
              </w:rPr>
            </w:pPr>
            <w:r w:rsidRPr="00CC0A08">
              <w:rPr>
                <w:sz w:val="18"/>
                <w:szCs w:val="18"/>
              </w:rPr>
              <w:t xml:space="preserve">государственных            </w:t>
            </w:r>
          </w:p>
          <w:p w:rsidR="0063431C" w:rsidRPr="00CC0A08" w:rsidRDefault="0063431C" w:rsidP="00C961A6">
            <w:pPr>
              <w:widowControl w:val="0"/>
              <w:autoSpaceDE w:val="0"/>
              <w:autoSpaceDN w:val="0"/>
              <w:adjustRightInd w:val="0"/>
              <w:rPr>
                <w:sz w:val="18"/>
                <w:szCs w:val="18"/>
              </w:rPr>
            </w:pPr>
            <w:r w:rsidRPr="00CC0A08">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CC0A08"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rPr>
                <w:sz w:val="18"/>
                <w:szCs w:val="18"/>
              </w:rPr>
            </w:pPr>
            <w:r w:rsidRPr="00CC0A08">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CC0A08" w:rsidRDefault="0063431C" w:rsidP="00C961A6">
            <w:pPr>
              <w:widowControl w:val="0"/>
              <w:autoSpaceDE w:val="0"/>
              <w:autoSpaceDN w:val="0"/>
              <w:adjustRightInd w:val="0"/>
              <w:jc w:val="center"/>
              <w:rPr>
                <w:sz w:val="18"/>
                <w:szCs w:val="18"/>
                <w:lang w:eastAsia="en-US"/>
              </w:rPr>
            </w:pPr>
            <w:r w:rsidRPr="00CC0A08">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0B6F13" w:rsidRPr="0082255D" w:rsidTr="003A1C8D">
        <w:trPr>
          <w:trHeight w:val="406"/>
        </w:trPr>
        <w:tc>
          <w:tcPr>
            <w:tcW w:w="0" w:type="auto"/>
            <w:vMerge w:val="restart"/>
            <w:tcBorders>
              <w:top w:val="single" w:sz="4" w:space="0" w:color="auto"/>
              <w:left w:val="single" w:sz="4" w:space="0" w:color="auto"/>
              <w:right w:val="single" w:sz="4" w:space="0" w:color="auto"/>
            </w:tcBorders>
            <w:shd w:val="clear" w:color="auto" w:fill="auto"/>
          </w:tcPr>
          <w:p w:rsidR="000B6F13" w:rsidRPr="0082255D" w:rsidRDefault="000B6F13" w:rsidP="00C961A6">
            <w:pPr>
              <w:pStyle w:val="af3"/>
              <w:rPr>
                <w:color w:val="auto"/>
                <w:sz w:val="18"/>
                <w:szCs w:val="18"/>
              </w:rPr>
            </w:pPr>
            <w:r w:rsidRPr="0082255D">
              <w:rPr>
                <w:color w:val="auto"/>
                <w:sz w:val="18"/>
                <w:szCs w:val="18"/>
              </w:rPr>
              <w:t xml:space="preserve">Подпрограмма 3 </w:t>
            </w:r>
          </w:p>
        </w:tc>
        <w:tc>
          <w:tcPr>
            <w:tcW w:w="0" w:type="auto"/>
            <w:vMerge w:val="restart"/>
            <w:tcBorders>
              <w:top w:val="single" w:sz="4" w:space="0" w:color="auto"/>
              <w:left w:val="single" w:sz="4" w:space="0" w:color="auto"/>
              <w:right w:val="single" w:sz="4" w:space="0" w:color="auto"/>
            </w:tcBorders>
            <w:shd w:val="clear" w:color="auto" w:fill="auto"/>
          </w:tcPr>
          <w:p w:rsidR="000B6F13" w:rsidRPr="0082255D" w:rsidRDefault="000B6F13" w:rsidP="00C961A6">
            <w:pPr>
              <w:pStyle w:val="af3"/>
              <w:rPr>
                <w:color w:val="auto"/>
                <w:sz w:val="18"/>
                <w:szCs w:val="18"/>
              </w:rPr>
            </w:pPr>
            <w:r w:rsidRPr="0082255D">
              <w:rPr>
                <w:color w:val="auto"/>
                <w:sz w:val="18"/>
                <w:szCs w:val="18"/>
              </w:rPr>
              <w:t>«Развитие музейного дела и туризма»</w:t>
            </w:r>
          </w:p>
        </w:tc>
        <w:tc>
          <w:tcPr>
            <w:tcW w:w="0" w:type="auto"/>
            <w:tcBorders>
              <w:top w:val="single" w:sz="4" w:space="0" w:color="auto"/>
              <w:left w:val="single" w:sz="4" w:space="0" w:color="auto"/>
              <w:bottom w:val="single" w:sz="4" w:space="0" w:color="auto"/>
              <w:right w:val="single" w:sz="4" w:space="0" w:color="auto"/>
            </w:tcBorders>
          </w:tcPr>
          <w:p w:rsidR="000B6F13" w:rsidRPr="0082255D" w:rsidRDefault="000B6F13"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0B6F13" w:rsidRPr="0082255D" w:rsidRDefault="000B6F13" w:rsidP="00C961A6">
            <w:pPr>
              <w:widowControl w:val="0"/>
              <w:autoSpaceDE w:val="0"/>
              <w:autoSpaceDN w:val="0"/>
              <w:adjustRightInd w:val="0"/>
              <w:jc w:val="center"/>
              <w:rPr>
                <w:sz w:val="18"/>
                <w:szCs w:val="18"/>
                <w:lang w:eastAsia="en-US"/>
              </w:rPr>
            </w:pPr>
            <w:r w:rsidRPr="0082255D">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0B6F13" w:rsidRPr="0082255D" w:rsidRDefault="000B6F13" w:rsidP="009F1236">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0B6F13" w:rsidRPr="0082255D" w:rsidRDefault="000B6F13" w:rsidP="009F1236">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0B6F13" w:rsidRPr="0082255D" w:rsidRDefault="000B6F13" w:rsidP="009F1236">
            <w:pPr>
              <w:widowControl w:val="0"/>
              <w:autoSpaceDE w:val="0"/>
              <w:autoSpaceDN w:val="0"/>
              <w:adjustRightInd w:val="0"/>
              <w:jc w:val="center"/>
              <w:rPr>
                <w:sz w:val="18"/>
                <w:szCs w:val="18"/>
              </w:rPr>
            </w:pPr>
            <w:r>
              <w:rPr>
                <w:sz w:val="18"/>
                <w:szCs w:val="18"/>
              </w:rPr>
              <w:t>2749,5</w:t>
            </w:r>
          </w:p>
        </w:tc>
      </w:tr>
      <w:tr w:rsidR="0063431C" w:rsidRPr="0082255D" w:rsidTr="00961B6F">
        <w:trPr>
          <w:trHeight w:val="260"/>
        </w:trPr>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384A22" w:rsidRPr="0082255D" w:rsidTr="003A1C8D">
        <w:trPr>
          <w:trHeight w:val="406"/>
        </w:trPr>
        <w:tc>
          <w:tcPr>
            <w:tcW w:w="0" w:type="auto"/>
            <w:vMerge/>
            <w:tcBorders>
              <w:left w:val="single" w:sz="4" w:space="0" w:color="auto"/>
              <w:right w:val="single" w:sz="4" w:space="0" w:color="auto"/>
            </w:tcBorders>
            <w:shd w:val="clear" w:color="auto" w:fill="auto"/>
          </w:tcPr>
          <w:p w:rsidR="00384A22" w:rsidRPr="0082255D" w:rsidRDefault="00384A22"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384A22" w:rsidRPr="0082255D" w:rsidRDefault="00384A2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384A22" w:rsidRPr="0082255D" w:rsidRDefault="00384A22"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384A22" w:rsidRPr="0082255D" w:rsidRDefault="00384A22" w:rsidP="00C961A6">
            <w:pPr>
              <w:widowControl w:val="0"/>
              <w:autoSpaceDE w:val="0"/>
              <w:autoSpaceDN w:val="0"/>
              <w:adjustRightInd w:val="0"/>
              <w:jc w:val="center"/>
              <w:rPr>
                <w:sz w:val="18"/>
                <w:szCs w:val="18"/>
                <w:lang w:eastAsia="en-US"/>
              </w:rPr>
            </w:pPr>
            <w:r w:rsidRPr="0082255D">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384A22" w:rsidRPr="0082255D" w:rsidRDefault="004708DA" w:rsidP="00325936">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384A22" w:rsidRPr="0082255D" w:rsidRDefault="004708DA" w:rsidP="00325936">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384A22" w:rsidRPr="0082255D" w:rsidRDefault="004708DA" w:rsidP="00325936">
            <w:pPr>
              <w:widowControl w:val="0"/>
              <w:autoSpaceDE w:val="0"/>
              <w:autoSpaceDN w:val="0"/>
              <w:adjustRightInd w:val="0"/>
              <w:jc w:val="center"/>
              <w:rPr>
                <w:sz w:val="18"/>
                <w:szCs w:val="18"/>
              </w:rPr>
            </w:pPr>
            <w:r>
              <w:rPr>
                <w:sz w:val="18"/>
                <w:szCs w:val="18"/>
              </w:rPr>
              <w:t>2749,5</w:t>
            </w:r>
          </w:p>
        </w:tc>
      </w:tr>
      <w:tr w:rsidR="0063431C" w:rsidRPr="0082255D" w:rsidTr="003A1C8D">
        <w:trPr>
          <w:trHeight w:val="406"/>
        </w:trPr>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lang w:eastAsia="en-US"/>
              </w:rPr>
            </w:pPr>
            <w:r w:rsidRPr="0082255D">
              <w:rPr>
                <w:color w:val="auto"/>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4708DA" w:rsidRPr="0082255D" w:rsidTr="003A1C8D">
        <w:trPr>
          <w:trHeight w:val="406"/>
        </w:trPr>
        <w:tc>
          <w:tcPr>
            <w:tcW w:w="0" w:type="auto"/>
            <w:vMerge w:val="restart"/>
            <w:tcBorders>
              <w:left w:val="single" w:sz="4" w:space="0" w:color="auto"/>
              <w:right w:val="single" w:sz="4" w:space="0" w:color="auto"/>
            </w:tcBorders>
          </w:tcPr>
          <w:p w:rsidR="004708DA" w:rsidRPr="0082255D" w:rsidRDefault="004708DA" w:rsidP="00C961A6">
            <w:pPr>
              <w:pStyle w:val="af3"/>
              <w:rPr>
                <w:color w:val="auto"/>
                <w:sz w:val="18"/>
                <w:szCs w:val="18"/>
              </w:rPr>
            </w:pPr>
            <w:r w:rsidRPr="0082255D">
              <w:rPr>
                <w:color w:val="auto"/>
                <w:sz w:val="18"/>
                <w:szCs w:val="18"/>
              </w:rPr>
              <w:t>мероприятие  3.1</w:t>
            </w:r>
          </w:p>
        </w:tc>
        <w:tc>
          <w:tcPr>
            <w:tcW w:w="0" w:type="auto"/>
            <w:vMerge w:val="restart"/>
            <w:tcBorders>
              <w:left w:val="single" w:sz="4" w:space="0" w:color="auto"/>
              <w:right w:val="single" w:sz="4" w:space="0" w:color="auto"/>
            </w:tcBorders>
          </w:tcPr>
          <w:p w:rsidR="004708DA" w:rsidRPr="0082255D" w:rsidRDefault="004708DA" w:rsidP="00C961A6">
            <w:pPr>
              <w:pStyle w:val="a4"/>
              <w:rPr>
                <w:rFonts w:ascii="Times New Roman" w:hAnsi="Times New Roman"/>
                <w:sz w:val="18"/>
                <w:szCs w:val="18"/>
              </w:rPr>
            </w:pPr>
            <w:r w:rsidRPr="0082255D">
              <w:rPr>
                <w:rFonts w:ascii="Times New Roman" w:hAnsi="Times New Roman"/>
                <w:sz w:val="18"/>
                <w:szCs w:val="18"/>
              </w:rPr>
              <w:t>Предоставление доступа к культурному наследию, находящемуся</w:t>
            </w:r>
          </w:p>
          <w:p w:rsidR="004708DA" w:rsidRPr="0082255D" w:rsidRDefault="004708DA" w:rsidP="00C961A6">
            <w:pPr>
              <w:pStyle w:val="a4"/>
              <w:rPr>
                <w:rFonts w:ascii="Times New Roman" w:hAnsi="Times New Roman"/>
                <w:sz w:val="18"/>
                <w:szCs w:val="18"/>
              </w:rPr>
            </w:pPr>
            <w:r w:rsidRPr="0082255D">
              <w:rPr>
                <w:rFonts w:ascii="Times New Roman" w:hAnsi="Times New Roman"/>
                <w:sz w:val="18"/>
                <w:szCs w:val="18"/>
              </w:rPr>
              <w:t xml:space="preserve"> в музее</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C961A6">
            <w:pPr>
              <w:pStyle w:val="a4"/>
              <w:rPr>
                <w:rFonts w:ascii="Times New Roman" w:hAnsi="Times New Roman"/>
                <w:sz w:val="18"/>
                <w:szCs w:val="18"/>
              </w:rPr>
            </w:pPr>
            <w:r w:rsidRPr="0082255D">
              <w:rPr>
                <w:rFonts w:ascii="Times New Roman" w:hAnsi="Times New Roman"/>
                <w:sz w:val="18"/>
                <w:szCs w:val="18"/>
              </w:rPr>
              <w:t>Всего, в т.ч.</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lang w:eastAsia="en-US"/>
              </w:rPr>
            </w:pPr>
            <w:r w:rsidRPr="0082255D">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rPr>
            </w:pPr>
            <w:r>
              <w:rPr>
                <w:sz w:val="18"/>
                <w:szCs w:val="18"/>
              </w:rPr>
              <w:t>2749,5</w:t>
            </w:r>
          </w:p>
        </w:tc>
      </w:tr>
      <w:tr w:rsidR="0063431C" w:rsidRPr="0082255D" w:rsidTr="00961B6F">
        <w:trPr>
          <w:trHeight w:val="165"/>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4708DA" w:rsidRPr="0082255D" w:rsidTr="003A1C8D">
        <w:trPr>
          <w:trHeight w:val="406"/>
        </w:trPr>
        <w:tc>
          <w:tcPr>
            <w:tcW w:w="0" w:type="auto"/>
            <w:vMerge/>
            <w:tcBorders>
              <w:left w:val="single" w:sz="4" w:space="0" w:color="auto"/>
              <w:right w:val="single" w:sz="4" w:space="0" w:color="auto"/>
            </w:tcBorders>
          </w:tcPr>
          <w:p w:rsidR="004708DA" w:rsidRPr="0082255D" w:rsidRDefault="004708DA" w:rsidP="00C961A6">
            <w:pPr>
              <w:pStyle w:val="af3"/>
              <w:rPr>
                <w:color w:val="auto"/>
                <w:sz w:val="18"/>
                <w:szCs w:val="18"/>
              </w:rPr>
            </w:pPr>
          </w:p>
        </w:tc>
        <w:tc>
          <w:tcPr>
            <w:tcW w:w="0" w:type="auto"/>
            <w:vMerge/>
            <w:tcBorders>
              <w:left w:val="single" w:sz="4" w:space="0" w:color="auto"/>
              <w:right w:val="single" w:sz="4" w:space="0" w:color="auto"/>
            </w:tcBorders>
          </w:tcPr>
          <w:p w:rsidR="004708DA" w:rsidRPr="0082255D" w:rsidRDefault="004708DA"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lang w:eastAsia="en-US"/>
              </w:rPr>
            </w:pPr>
            <w:r w:rsidRPr="0082255D">
              <w:rPr>
                <w:sz w:val="18"/>
                <w:szCs w:val="18"/>
                <w:lang w:eastAsia="en-US"/>
              </w:rPr>
              <w:t>3072,1</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lang w:eastAsia="en-US"/>
              </w:rPr>
            </w:pPr>
            <w:r>
              <w:rPr>
                <w:sz w:val="18"/>
                <w:szCs w:val="18"/>
                <w:lang w:eastAsia="en-US"/>
              </w:rPr>
              <w:t>2749,5</w:t>
            </w:r>
          </w:p>
        </w:tc>
        <w:tc>
          <w:tcPr>
            <w:tcW w:w="0" w:type="auto"/>
            <w:tcBorders>
              <w:top w:val="single" w:sz="4" w:space="0" w:color="auto"/>
              <w:left w:val="single" w:sz="4" w:space="0" w:color="auto"/>
              <w:bottom w:val="single" w:sz="4" w:space="0" w:color="auto"/>
              <w:right w:val="single" w:sz="4" w:space="0" w:color="auto"/>
            </w:tcBorders>
          </w:tcPr>
          <w:p w:rsidR="004708DA" w:rsidRPr="0082255D" w:rsidRDefault="004708DA" w:rsidP="007C348C">
            <w:pPr>
              <w:widowControl w:val="0"/>
              <w:autoSpaceDE w:val="0"/>
              <w:autoSpaceDN w:val="0"/>
              <w:adjustRightInd w:val="0"/>
              <w:jc w:val="center"/>
              <w:rPr>
                <w:sz w:val="18"/>
                <w:szCs w:val="18"/>
              </w:rPr>
            </w:pPr>
            <w:r>
              <w:rPr>
                <w:sz w:val="18"/>
                <w:szCs w:val="18"/>
              </w:rPr>
              <w:t>2749,5</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lang w:eastAsia="en-US"/>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3A1C8D">
        <w:trPr>
          <w:trHeight w:val="406"/>
        </w:trPr>
        <w:tc>
          <w:tcPr>
            <w:tcW w:w="0" w:type="auto"/>
            <w:vMerge w:val="restart"/>
            <w:tcBorders>
              <w:left w:val="single" w:sz="4" w:space="0" w:color="auto"/>
              <w:right w:val="single" w:sz="4" w:space="0" w:color="auto"/>
            </w:tcBorders>
          </w:tcPr>
          <w:p w:rsidR="0063431C" w:rsidRPr="0082255D" w:rsidRDefault="005965A5" w:rsidP="00C961A6">
            <w:pPr>
              <w:pStyle w:val="af3"/>
              <w:rPr>
                <w:color w:val="auto"/>
                <w:sz w:val="18"/>
                <w:szCs w:val="18"/>
              </w:rPr>
            </w:pPr>
            <w:r w:rsidRPr="0082255D">
              <w:rPr>
                <w:color w:val="auto"/>
                <w:sz w:val="18"/>
                <w:szCs w:val="18"/>
              </w:rPr>
              <w:t xml:space="preserve">мероприятие  </w:t>
            </w:r>
            <w:r w:rsidR="00A1683F" w:rsidRPr="0082255D">
              <w:rPr>
                <w:color w:val="auto"/>
                <w:sz w:val="18"/>
                <w:szCs w:val="18"/>
              </w:rPr>
              <w:t>3.2</w:t>
            </w:r>
          </w:p>
          <w:p w:rsidR="0063431C" w:rsidRPr="0082255D" w:rsidRDefault="0063431C" w:rsidP="00C961A6">
            <w:pPr>
              <w:pStyle w:val="af3"/>
              <w:rPr>
                <w:color w:val="auto"/>
                <w:sz w:val="18"/>
                <w:szCs w:val="18"/>
              </w:rPr>
            </w:pPr>
          </w:p>
        </w:tc>
        <w:tc>
          <w:tcPr>
            <w:tcW w:w="0" w:type="auto"/>
            <w:vMerge w:val="restart"/>
            <w:tcBorders>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Федеральный проект «Цифровая культура»</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4"/>
              <w:rPr>
                <w:rFonts w:ascii="Times New Roman" w:hAnsi="Times New Roman"/>
                <w:sz w:val="18"/>
                <w:szCs w:val="18"/>
              </w:rPr>
            </w:pPr>
            <w:r w:rsidRPr="0082255D">
              <w:rPr>
                <w:rFonts w:ascii="Times New Roman" w:hAnsi="Times New Roman"/>
                <w:sz w:val="18"/>
                <w:szCs w:val="18"/>
              </w:rPr>
              <w:t>Всего, в т.ч.</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63431C" w:rsidRPr="0082255D" w:rsidTr="003A1C8D">
        <w:trPr>
          <w:trHeight w:val="406"/>
        </w:trPr>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63431C" w:rsidRPr="0082255D" w:rsidTr="003A1C8D">
        <w:trPr>
          <w:trHeight w:val="406"/>
        </w:trPr>
        <w:tc>
          <w:tcPr>
            <w:tcW w:w="0" w:type="auto"/>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jc w:val="center"/>
              <w:rPr>
                <w:sz w:val="18"/>
                <w:szCs w:val="18"/>
              </w:rPr>
            </w:pPr>
            <w:r w:rsidRPr="0082255D">
              <w:rPr>
                <w:sz w:val="18"/>
                <w:szCs w:val="18"/>
                <w:lang w:eastAsia="en-US"/>
              </w:rPr>
              <w:t>0</w:t>
            </w:r>
          </w:p>
        </w:tc>
      </w:tr>
      <w:tr w:rsidR="00AC58CE" w:rsidRPr="0082255D" w:rsidTr="00C17D82">
        <w:trPr>
          <w:trHeight w:val="406"/>
        </w:trPr>
        <w:tc>
          <w:tcPr>
            <w:tcW w:w="0" w:type="auto"/>
            <w:vMerge w:val="restart"/>
            <w:tcBorders>
              <w:left w:val="single" w:sz="4" w:space="0" w:color="auto"/>
              <w:right w:val="single" w:sz="4" w:space="0" w:color="auto"/>
            </w:tcBorders>
          </w:tcPr>
          <w:p w:rsidR="00AC58CE" w:rsidRPr="0082255D" w:rsidRDefault="00AC58CE" w:rsidP="00C17D82">
            <w:pPr>
              <w:jc w:val="center"/>
              <w:rPr>
                <w:sz w:val="18"/>
                <w:szCs w:val="18"/>
                <w:lang w:eastAsia="en-US"/>
              </w:rPr>
            </w:pPr>
            <w:r w:rsidRPr="0082255D">
              <w:rPr>
                <w:sz w:val="18"/>
                <w:szCs w:val="18"/>
              </w:rPr>
              <w:t>мероприятие</w:t>
            </w:r>
            <w:r w:rsidRPr="0082255D">
              <w:rPr>
                <w:sz w:val="18"/>
                <w:szCs w:val="18"/>
                <w:lang w:eastAsia="en-US"/>
              </w:rPr>
              <w:t xml:space="preserve"> 3.3.</w:t>
            </w:r>
          </w:p>
        </w:tc>
        <w:tc>
          <w:tcPr>
            <w:tcW w:w="0" w:type="auto"/>
            <w:vMerge w:val="restart"/>
            <w:tcBorders>
              <w:left w:val="single" w:sz="4" w:space="0" w:color="auto"/>
              <w:right w:val="single" w:sz="4" w:space="0" w:color="auto"/>
            </w:tcBorders>
          </w:tcPr>
          <w:p w:rsidR="00AC58CE" w:rsidRPr="0082255D" w:rsidRDefault="00AC58CE" w:rsidP="00C17D82">
            <w:pPr>
              <w:rPr>
                <w:sz w:val="18"/>
                <w:szCs w:val="18"/>
                <w:lang w:eastAsia="en-US"/>
              </w:rPr>
            </w:pPr>
            <w:r w:rsidRPr="0082255D">
              <w:rPr>
                <w:sz w:val="16"/>
                <w:szCs w:val="18"/>
              </w:rPr>
              <w:t>Проведение мероприятий, направленных на развитие туризма</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pStyle w:val="a4"/>
              <w:rPr>
                <w:rFonts w:ascii="Times New Roman" w:hAnsi="Times New Roman"/>
                <w:sz w:val="18"/>
                <w:szCs w:val="18"/>
              </w:rPr>
            </w:pPr>
            <w:r w:rsidRPr="0082255D">
              <w:rPr>
                <w:rFonts w:ascii="Times New Roman" w:hAnsi="Times New Roman"/>
                <w:sz w:val="18"/>
                <w:szCs w:val="18"/>
              </w:rPr>
              <w:t>Всего, в т.ч.</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4708DA" w:rsidP="00C17D82">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4708DA" w:rsidP="00C17D82">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4708DA" w:rsidP="00C17D82">
            <w:pPr>
              <w:widowControl w:val="0"/>
              <w:autoSpaceDE w:val="0"/>
              <w:autoSpaceDN w:val="0"/>
              <w:adjustRightInd w:val="0"/>
              <w:jc w:val="center"/>
              <w:rPr>
                <w:sz w:val="18"/>
                <w:szCs w:val="18"/>
              </w:rPr>
            </w:pPr>
            <w:r>
              <w:rPr>
                <w:sz w:val="18"/>
                <w:szCs w:val="18"/>
              </w:rPr>
              <w:t>0</w:t>
            </w:r>
          </w:p>
        </w:tc>
      </w:tr>
      <w:tr w:rsidR="00AC58CE" w:rsidRPr="0082255D" w:rsidTr="00C17D82">
        <w:trPr>
          <w:trHeight w:val="406"/>
        </w:trPr>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r>
      <w:tr w:rsidR="00AC58CE" w:rsidRPr="0082255D" w:rsidTr="00C17D82">
        <w:trPr>
          <w:trHeight w:val="406"/>
        </w:trPr>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rPr>
                <w:sz w:val="18"/>
                <w:szCs w:val="18"/>
              </w:rPr>
            </w:pPr>
            <w:r w:rsidRPr="0082255D">
              <w:rPr>
                <w:sz w:val="18"/>
                <w:szCs w:val="18"/>
              </w:rPr>
              <w:t>расходы    областного</w:t>
            </w:r>
          </w:p>
          <w:p w:rsidR="00AC58CE" w:rsidRPr="0082255D" w:rsidRDefault="00AC58CE" w:rsidP="00C17D82">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r>
      <w:tr w:rsidR="00AC58CE" w:rsidRPr="0082255D" w:rsidTr="00C17D82">
        <w:trPr>
          <w:trHeight w:val="406"/>
        </w:trPr>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4708DA" w:rsidP="00C17D82">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4708DA" w:rsidP="004708DA">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4708DA" w:rsidP="00C17D82">
            <w:pPr>
              <w:widowControl w:val="0"/>
              <w:autoSpaceDE w:val="0"/>
              <w:autoSpaceDN w:val="0"/>
              <w:adjustRightInd w:val="0"/>
              <w:jc w:val="center"/>
              <w:rPr>
                <w:sz w:val="18"/>
                <w:szCs w:val="18"/>
              </w:rPr>
            </w:pPr>
            <w:r>
              <w:rPr>
                <w:sz w:val="18"/>
                <w:szCs w:val="18"/>
              </w:rPr>
              <w:t>0</w:t>
            </w:r>
          </w:p>
        </w:tc>
      </w:tr>
      <w:tr w:rsidR="00AC58CE" w:rsidRPr="0082255D" w:rsidTr="00C17D82">
        <w:trPr>
          <w:trHeight w:val="406"/>
        </w:trPr>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rPr>
                <w:sz w:val="18"/>
                <w:szCs w:val="18"/>
              </w:rPr>
            </w:pPr>
            <w:r w:rsidRPr="0082255D">
              <w:rPr>
                <w:sz w:val="18"/>
                <w:szCs w:val="18"/>
              </w:rPr>
              <w:t>расходы государственных</w:t>
            </w:r>
          </w:p>
          <w:p w:rsidR="00AC58CE" w:rsidRPr="0082255D" w:rsidRDefault="00AC58CE" w:rsidP="00C17D82">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r>
      <w:tr w:rsidR="00AC58CE" w:rsidRPr="0082255D" w:rsidTr="00C17D82">
        <w:trPr>
          <w:trHeight w:val="406"/>
        </w:trPr>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rPr>
                <w:sz w:val="18"/>
                <w:szCs w:val="18"/>
              </w:rPr>
            </w:pPr>
            <w:r w:rsidRPr="0082255D">
              <w:rPr>
                <w:sz w:val="18"/>
                <w:szCs w:val="18"/>
              </w:rPr>
              <w:t xml:space="preserve"> расходы территориальных</w:t>
            </w:r>
          </w:p>
          <w:p w:rsidR="00AC58CE" w:rsidRPr="0082255D" w:rsidRDefault="00AC58CE" w:rsidP="00C17D82">
            <w:pPr>
              <w:widowControl w:val="0"/>
              <w:autoSpaceDE w:val="0"/>
              <w:autoSpaceDN w:val="0"/>
              <w:adjustRightInd w:val="0"/>
              <w:rPr>
                <w:sz w:val="18"/>
                <w:szCs w:val="18"/>
              </w:rPr>
            </w:pPr>
            <w:r w:rsidRPr="0082255D">
              <w:rPr>
                <w:sz w:val="18"/>
                <w:szCs w:val="18"/>
              </w:rPr>
              <w:t xml:space="preserve">государственных            </w:t>
            </w:r>
          </w:p>
          <w:p w:rsidR="00AC58CE" w:rsidRPr="0082255D" w:rsidRDefault="00AC58CE" w:rsidP="00C17D82">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r>
      <w:tr w:rsidR="00AC58CE" w:rsidRPr="0082255D" w:rsidTr="00C17D82">
        <w:trPr>
          <w:trHeight w:val="406"/>
        </w:trPr>
        <w:tc>
          <w:tcPr>
            <w:tcW w:w="0" w:type="auto"/>
            <w:vMerge/>
            <w:tcBorders>
              <w:left w:val="single" w:sz="4" w:space="0" w:color="auto"/>
              <w:bottom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vMerge/>
            <w:tcBorders>
              <w:left w:val="single" w:sz="4" w:space="0" w:color="auto"/>
              <w:bottom w:val="single" w:sz="4" w:space="0" w:color="auto"/>
              <w:right w:val="single" w:sz="4" w:space="0" w:color="auto"/>
            </w:tcBorders>
            <w:vAlign w:val="center"/>
          </w:tcPr>
          <w:p w:rsidR="00AC58CE" w:rsidRPr="0082255D" w:rsidRDefault="00AC58CE" w:rsidP="00C17D82">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17D82">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val="restart"/>
            <w:tcBorders>
              <w:top w:val="single" w:sz="4" w:space="0" w:color="auto"/>
              <w:left w:val="single" w:sz="4" w:space="0" w:color="auto"/>
              <w:right w:val="single" w:sz="4" w:space="0" w:color="auto"/>
            </w:tcBorders>
          </w:tcPr>
          <w:p w:rsidR="00AC58CE" w:rsidRPr="0082255D" w:rsidRDefault="00AC58CE" w:rsidP="00C961A6">
            <w:pPr>
              <w:pStyle w:val="af3"/>
              <w:rPr>
                <w:color w:val="auto"/>
                <w:sz w:val="18"/>
                <w:szCs w:val="18"/>
              </w:rPr>
            </w:pPr>
            <w:r w:rsidRPr="0082255D">
              <w:rPr>
                <w:color w:val="auto"/>
                <w:sz w:val="18"/>
                <w:szCs w:val="18"/>
              </w:rPr>
              <w:t>Подпрограмма 4</w:t>
            </w:r>
          </w:p>
        </w:tc>
        <w:tc>
          <w:tcPr>
            <w:tcW w:w="0" w:type="auto"/>
            <w:vMerge w:val="restart"/>
            <w:tcBorders>
              <w:top w:val="single" w:sz="4" w:space="0" w:color="auto"/>
              <w:left w:val="single" w:sz="4" w:space="0" w:color="auto"/>
              <w:right w:val="single" w:sz="4" w:space="0" w:color="auto"/>
            </w:tcBorders>
          </w:tcPr>
          <w:p w:rsidR="00AC58CE" w:rsidRPr="0082255D" w:rsidRDefault="00AC58CE" w:rsidP="00C961A6">
            <w:pPr>
              <w:pStyle w:val="af3"/>
              <w:rPr>
                <w:color w:val="auto"/>
                <w:sz w:val="18"/>
                <w:szCs w:val="18"/>
              </w:rPr>
            </w:pPr>
            <w:r w:rsidRPr="0082255D">
              <w:rPr>
                <w:color w:val="auto"/>
                <w:sz w:val="18"/>
                <w:szCs w:val="18"/>
              </w:rPr>
              <w:t>«Деятельность и развитие школ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1177F"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расходы    областного</w:t>
            </w:r>
          </w:p>
          <w:p w:rsidR="00AC58CE" w:rsidRPr="0082255D" w:rsidRDefault="00AC58CE"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1177F"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расходы государственных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 расходы территориальных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государственных            </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bottom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val="restart"/>
            <w:tcBorders>
              <w:left w:val="single" w:sz="4" w:space="0" w:color="auto"/>
              <w:right w:val="single" w:sz="4" w:space="0" w:color="auto"/>
            </w:tcBorders>
          </w:tcPr>
          <w:p w:rsidR="00AC58CE" w:rsidRPr="0082255D" w:rsidRDefault="00AC58CE" w:rsidP="00C961A6">
            <w:pPr>
              <w:pStyle w:val="af3"/>
              <w:rPr>
                <w:color w:val="auto"/>
                <w:sz w:val="18"/>
                <w:szCs w:val="18"/>
              </w:rPr>
            </w:pPr>
            <w:r w:rsidRPr="0082255D">
              <w:rPr>
                <w:color w:val="auto"/>
                <w:sz w:val="18"/>
                <w:szCs w:val="18"/>
              </w:rPr>
              <w:t>мероприятие  4.1</w:t>
            </w:r>
          </w:p>
        </w:tc>
        <w:tc>
          <w:tcPr>
            <w:tcW w:w="0" w:type="auto"/>
            <w:vMerge w:val="restart"/>
            <w:tcBorders>
              <w:left w:val="single" w:sz="4" w:space="0" w:color="auto"/>
              <w:right w:val="single" w:sz="4" w:space="0" w:color="auto"/>
            </w:tcBorders>
          </w:tcPr>
          <w:p w:rsidR="00AC58CE" w:rsidRPr="0082255D" w:rsidRDefault="00AC58CE" w:rsidP="00C961A6">
            <w:pPr>
              <w:pStyle w:val="af3"/>
              <w:rPr>
                <w:color w:val="auto"/>
                <w:sz w:val="18"/>
                <w:szCs w:val="18"/>
              </w:rPr>
            </w:pPr>
            <w:r w:rsidRPr="0082255D">
              <w:rPr>
                <w:color w:val="auto"/>
                <w:sz w:val="18"/>
                <w:szCs w:val="18"/>
              </w:rPr>
              <w:t>Обеспечение сохранения и развитие системы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1177F"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3934,4</w:t>
            </w:r>
          </w:p>
        </w:tc>
      </w:tr>
      <w:tr w:rsidR="00AC58CE" w:rsidRPr="0082255D" w:rsidTr="00961B6F">
        <w:trPr>
          <w:trHeight w:val="167"/>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расходы    областного</w:t>
            </w:r>
          </w:p>
          <w:p w:rsidR="00AC58CE" w:rsidRPr="0082255D" w:rsidRDefault="00AC58CE"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1177F"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5934,4</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расходы государственных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 расходы территориальных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государственных            </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bottom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val="restart"/>
            <w:tcBorders>
              <w:top w:val="single" w:sz="4" w:space="0" w:color="auto"/>
              <w:left w:val="single" w:sz="4" w:space="0" w:color="auto"/>
              <w:right w:val="single" w:sz="4" w:space="0" w:color="auto"/>
            </w:tcBorders>
          </w:tcPr>
          <w:p w:rsidR="00AC58CE" w:rsidRPr="0082255D" w:rsidRDefault="00AC58CE" w:rsidP="00C961A6">
            <w:pPr>
              <w:pStyle w:val="af3"/>
              <w:rPr>
                <w:color w:val="auto"/>
                <w:sz w:val="18"/>
                <w:szCs w:val="18"/>
              </w:rPr>
            </w:pPr>
            <w:r w:rsidRPr="0082255D">
              <w:rPr>
                <w:color w:val="auto"/>
                <w:sz w:val="18"/>
                <w:szCs w:val="18"/>
              </w:rPr>
              <w:t>Подпрограмма 5</w:t>
            </w:r>
          </w:p>
        </w:tc>
        <w:tc>
          <w:tcPr>
            <w:tcW w:w="0" w:type="auto"/>
            <w:vMerge w:val="restart"/>
            <w:tcBorders>
              <w:top w:val="single" w:sz="4" w:space="0" w:color="auto"/>
              <w:left w:val="single" w:sz="4" w:space="0" w:color="auto"/>
              <w:right w:val="single" w:sz="4" w:space="0" w:color="auto"/>
            </w:tcBorders>
          </w:tcPr>
          <w:p w:rsidR="00AC58CE" w:rsidRPr="0082255D" w:rsidRDefault="00AC58CE" w:rsidP="00C961A6">
            <w:pPr>
              <w:pStyle w:val="af3"/>
              <w:rPr>
                <w:color w:val="auto"/>
                <w:sz w:val="18"/>
                <w:szCs w:val="18"/>
              </w:rPr>
            </w:pPr>
            <w:r w:rsidRPr="0082255D">
              <w:rPr>
                <w:color w:val="auto"/>
                <w:sz w:val="18"/>
                <w:szCs w:val="18"/>
              </w:rPr>
              <w:t>«Обеспечение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1177F" w:rsidP="00C961A6">
            <w:pPr>
              <w:widowControl w:val="0"/>
              <w:autoSpaceDE w:val="0"/>
              <w:autoSpaceDN w:val="0"/>
              <w:adjustRightInd w:val="0"/>
              <w:jc w:val="center"/>
              <w:rPr>
                <w:sz w:val="18"/>
                <w:szCs w:val="18"/>
              </w:rPr>
            </w:pPr>
            <w:r>
              <w:rPr>
                <w:sz w:val="18"/>
                <w:szCs w:val="18"/>
              </w:rPr>
              <w:t>3391,6</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3331,4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3331,4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3331,4</w:t>
            </w:r>
          </w:p>
        </w:tc>
      </w:tr>
      <w:tr w:rsidR="00AC58CE" w:rsidRPr="0082255D" w:rsidTr="00961B6F">
        <w:trPr>
          <w:trHeight w:val="297"/>
        </w:trPr>
        <w:tc>
          <w:tcPr>
            <w:tcW w:w="0" w:type="auto"/>
            <w:vMerge/>
            <w:tcBorders>
              <w:left w:val="single" w:sz="4" w:space="0" w:color="auto"/>
              <w:right w:val="single" w:sz="4" w:space="0" w:color="auto"/>
            </w:tcBorders>
          </w:tcPr>
          <w:p w:rsidR="00AC58CE" w:rsidRPr="0082255D" w:rsidRDefault="00AC58CE" w:rsidP="00C961A6">
            <w:pPr>
              <w:pStyle w:val="af3"/>
              <w:jc w:val="both"/>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961A6">
            <w:pPr>
              <w:pStyle w:val="af3"/>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jc w:val="both"/>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961A6">
            <w:pPr>
              <w:pStyle w:val="af3"/>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расходы    областного</w:t>
            </w:r>
          </w:p>
          <w:p w:rsidR="00AC58CE" w:rsidRPr="0082255D" w:rsidRDefault="00AC58CE"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jc w:val="both"/>
              <w:rPr>
                <w:color w:val="auto"/>
                <w:sz w:val="18"/>
                <w:szCs w:val="18"/>
              </w:rPr>
            </w:pPr>
          </w:p>
        </w:tc>
        <w:tc>
          <w:tcPr>
            <w:tcW w:w="0" w:type="auto"/>
            <w:vMerge/>
            <w:tcBorders>
              <w:left w:val="single" w:sz="4" w:space="0" w:color="auto"/>
              <w:right w:val="single" w:sz="4" w:space="0" w:color="auto"/>
            </w:tcBorders>
            <w:vAlign w:val="center"/>
          </w:tcPr>
          <w:p w:rsidR="00AC58CE" w:rsidRPr="0082255D" w:rsidRDefault="00AC58CE" w:rsidP="00C961A6">
            <w:pPr>
              <w:pStyle w:val="af3"/>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1177F" w:rsidP="00C961A6">
            <w:pPr>
              <w:widowControl w:val="0"/>
              <w:autoSpaceDE w:val="0"/>
              <w:autoSpaceDN w:val="0"/>
              <w:adjustRightInd w:val="0"/>
              <w:jc w:val="center"/>
              <w:rPr>
                <w:sz w:val="18"/>
                <w:szCs w:val="18"/>
              </w:rPr>
            </w:pPr>
            <w:r>
              <w:rPr>
                <w:sz w:val="18"/>
                <w:szCs w:val="18"/>
              </w:rPr>
              <w:t>3391,6</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3331,4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3331,4</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3331,4</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расходы государственных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 расходы территориальных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государственных            </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rPr>
          <w:trHeight w:val="406"/>
        </w:trPr>
        <w:tc>
          <w:tcPr>
            <w:tcW w:w="0" w:type="auto"/>
            <w:vMerge/>
            <w:tcBorders>
              <w:left w:val="single" w:sz="4" w:space="0" w:color="auto"/>
              <w:bottom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vMerge/>
            <w:tcBorders>
              <w:left w:val="single" w:sz="4" w:space="0" w:color="auto"/>
              <w:bottom w:val="single" w:sz="4" w:space="0" w:color="auto"/>
              <w:right w:val="single" w:sz="4" w:space="0" w:color="auto"/>
            </w:tcBorders>
          </w:tcPr>
          <w:p w:rsidR="00AC58CE" w:rsidRPr="0082255D" w:rsidRDefault="00AC58CE"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val="restart"/>
          </w:tcPr>
          <w:p w:rsidR="00AC58CE" w:rsidRPr="0082255D" w:rsidRDefault="00AC58CE" w:rsidP="00C961A6">
            <w:pPr>
              <w:widowControl w:val="0"/>
              <w:autoSpaceDE w:val="0"/>
              <w:autoSpaceDN w:val="0"/>
              <w:adjustRightInd w:val="0"/>
              <w:jc w:val="both"/>
              <w:rPr>
                <w:sz w:val="18"/>
                <w:szCs w:val="18"/>
              </w:rPr>
            </w:pPr>
            <w:r w:rsidRPr="0082255D">
              <w:rPr>
                <w:sz w:val="18"/>
                <w:szCs w:val="18"/>
              </w:rPr>
              <w:t>мероприятие 5.1</w:t>
            </w:r>
          </w:p>
        </w:tc>
        <w:tc>
          <w:tcPr>
            <w:tcW w:w="0" w:type="auto"/>
            <w:vMerge w:val="restart"/>
          </w:tcPr>
          <w:p w:rsidR="00AC58CE" w:rsidRPr="0082255D" w:rsidRDefault="00AC58CE" w:rsidP="00C961A6">
            <w:pPr>
              <w:rPr>
                <w:sz w:val="18"/>
                <w:szCs w:val="18"/>
              </w:rPr>
            </w:pPr>
            <w:r w:rsidRPr="0082255D">
              <w:rPr>
                <w:sz w:val="18"/>
                <w:szCs w:val="18"/>
              </w:rPr>
              <w:t>Содержание аппарата управления</w:t>
            </w:r>
          </w:p>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Всего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расходы    областного</w:t>
            </w:r>
          </w:p>
          <w:p w:rsidR="00AC58CE" w:rsidRPr="0082255D" w:rsidRDefault="00AC58CE" w:rsidP="00C961A6">
            <w:pPr>
              <w:widowControl w:val="0"/>
              <w:autoSpaceDE w:val="0"/>
              <w:autoSpaceDN w:val="0"/>
              <w:adjustRightInd w:val="0"/>
              <w:rPr>
                <w:sz w:val="18"/>
                <w:szCs w:val="18"/>
              </w:rPr>
            </w:pPr>
            <w:r w:rsidRPr="0082255D">
              <w:rPr>
                <w:sz w:val="18"/>
                <w:szCs w:val="18"/>
              </w:rPr>
              <w:t xml:space="preserve">бюджета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667,2</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расходы государственных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 расходы территориальных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государственных            </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val="restart"/>
          </w:tcPr>
          <w:p w:rsidR="00AC58CE" w:rsidRPr="0082255D" w:rsidRDefault="00AC58CE" w:rsidP="00C961A6">
            <w:pPr>
              <w:widowControl w:val="0"/>
              <w:autoSpaceDE w:val="0"/>
              <w:autoSpaceDN w:val="0"/>
              <w:adjustRightInd w:val="0"/>
              <w:rPr>
                <w:sz w:val="18"/>
                <w:szCs w:val="18"/>
              </w:rPr>
            </w:pPr>
            <w:r w:rsidRPr="0082255D">
              <w:rPr>
                <w:sz w:val="18"/>
                <w:szCs w:val="18"/>
              </w:rPr>
              <w:t>мероприятие  5.2</w:t>
            </w:r>
          </w:p>
        </w:tc>
        <w:tc>
          <w:tcPr>
            <w:tcW w:w="0" w:type="auto"/>
            <w:vMerge w:val="restart"/>
          </w:tcPr>
          <w:p w:rsidR="00AC58CE" w:rsidRPr="0082255D" w:rsidRDefault="00AC58CE" w:rsidP="00C961A6">
            <w:pPr>
              <w:rPr>
                <w:sz w:val="18"/>
                <w:szCs w:val="18"/>
              </w:rPr>
            </w:pPr>
            <w:r w:rsidRPr="0082255D">
              <w:rPr>
                <w:sz w:val="18"/>
                <w:szCs w:val="18"/>
              </w:rPr>
              <w:t>Содержание централизованной бухгалтерии</w:t>
            </w:r>
          </w:p>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Всего </w:t>
            </w:r>
          </w:p>
        </w:tc>
        <w:tc>
          <w:tcPr>
            <w:tcW w:w="0" w:type="auto"/>
          </w:tcPr>
          <w:p w:rsidR="00AC58CE" w:rsidRPr="0082255D" w:rsidRDefault="00A1177F" w:rsidP="00C961A6">
            <w:pPr>
              <w:widowControl w:val="0"/>
              <w:autoSpaceDE w:val="0"/>
              <w:autoSpaceDN w:val="0"/>
              <w:adjustRightInd w:val="0"/>
              <w:jc w:val="center"/>
              <w:rPr>
                <w:sz w:val="18"/>
                <w:szCs w:val="18"/>
              </w:rPr>
            </w:pPr>
            <w:r>
              <w:rPr>
                <w:sz w:val="18"/>
                <w:szCs w:val="18"/>
              </w:rPr>
              <w:t>2724,4</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2664,2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2664,2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2664,2</w:t>
            </w:r>
          </w:p>
        </w:tc>
      </w:tr>
      <w:tr w:rsidR="00AC58CE" w:rsidRPr="0082255D" w:rsidTr="00961B6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07"/>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расходы    областного</w:t>
            </w:r>
          </w:p>
          <w:p w:rsidR="00AC58CE" w:rsidRPr="0082255D" w:rsidRDefault="00AC58CE" w:rsidP="00C961A6">
            <w:pPr>
              <w:widowControl w:val="0"/>
              <w:autoSpaceDE w:val="0"/>
              <w:autoSpaceDN w:val="0"/>
              <w:adjustRightInd w:val="0"/>
              <w:rPr>
                <w:sz w:val="18"/>
                <w:szCs w:val="18"/>
              </w:rPr>
            </w:pPr>
            <w:r w:rsidRPr="0082255D">
              <w:rPr>
                <w:sz w:val="18"/>
                <w:szCs w:val="18"/>
              </w:rPr>
              <w:t xml:space="preserve">бюджета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Pr>
          <w:p w:rsidR="00AC58CE" w:rsidRPr="0082255D" w:rsidRDefault="00A1177F" w:rsidP="00C961A6">
            <w:pPr>
              <w:widowControl w:val="0"/>
              <w:autoSpaceDE w:val="0"/>
              <w:autoSpaceDN w:val="0"/>
              <w:adjustRightInd w:val="0"/>
              <w:jc w:val="center"/>
              <w:rPr>
                <w:sz w:val="18"/>
                <w:szCs w:val="18"/>
              </w:rPr>
            </w:pPr>
            <w:r>
              <w:rPr>
                <w:sz w:val="18"/>
                <w:szCs w:val="18"/>
              </w:rPr>
              <w:t>2724,4</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2664,2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2664,2</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2664,2</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расходы государственных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r w:rsidR="00AC58CE" w:rsidRPr="0082255D" w:rsidTr="003A1C8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60"/>
          <w:tblCellSpacing w:w="5" w:type="nil"/>
        </w:trPr>
        <w:tc>
          <w:tcPr>
            <w:tcW w:w="0" w:type="auto"/>
            <w:vMerge/>
          </w:tcPr>
          <w:p w:rsidR="00AC58CE" w:rsidRPr="0082255D" w:rsidRDefault="00AC58CE" w:rsidP="00C961A6">
            <w:pPr>
              <w:widowControl w:val="0"/>
              <w:autoSpaceDE w:val="0"/>
              <w:autoSpaceDN w:val="0"/>
              <w:adjustRightInd w:val="0"/>
              <w:rPr>
                <w:sz w:val="18"/>
                <w:szCs w:val="18"/>
              </w:rPr>
            </w:pPr>
          </w:p>
        </w:tc>
        <w:tc>
          <w:tcPr>
            <w:tcW w:w="0" w:type="auto"/>
            <w:vMerge/>
          </w:tcPr>
          <w:p w:rsidR="00AC58CE" w:rsidRPr="0082255D" w:rsidRDefault="00AC58CE" w:rsidP="00C961A6">
            <w:pPr>
              <w:widowControl w:val="0"/>
              <w:autoSpaceDE w:val="0"/>
              <w:autoSpaceDN w:val="0"/>
              <w:adjustRightInd w:val="0"/>
              <w:jc w:val="both"/>
              <w:rPr>
                <w:sz w:val="18"/>
                <w:szCs w:val="18"/>
              </w:rPr>
            </w:pPr>
          </w:p>
        </w:tc>
        <w:tc>
          <w:tcPr>
            <w:tcW w:w="0" w:type="auto"/>
          </w:tcPr>
          <w:p w:rsidR="00AC58CE" w:rsidRPr="0082255D" w:rsidRDefault="00AC58CE" w:rsidP="00C961A6">
            <w:pPr>
              <w:widowControl w:val="0"/>
              <w:autoSpaceDE w:val="0"/>
              <w:autoSpaceDN w:val="0"/>
              <w:adjustRightInd w:val="0"/>
              <w:rPr>
                <w:sz w:val="18"/>
                <w:szCs w:val="18"/>
              </w:rPr>
            </w:pPr>
            <w:r w:rsidRPr="0082255D">
              <w:rPr>
                <w:sz w:val="18"/>
                <w:szCs w:val="18"/>
              </w:rPr>
              <w:t xml:space="preserve"> расходы территориальных</w:t>
            </w:r>
          </w:p>
          <w:p w:rsidR="00AC58CE" w:rsidRPr="0082255D" w:rsidRDefault="00AC58CE" w:rsidP="00C961A6">
            <w:pPr>
              <w:widowControl w:val="0"/>
              <w:autoSpaceDE w:val="0"/>
              <w:autoSpaceDN w:val="0"/>
              <w:adjustRightInd w:val="0"/>
              <w:rPr>
                <w:sz w:val="18"/>
                <w:szCs w:val="18"/>
              </w:rPr>
            </w:pPr>
            <w:r w:rsidRPr="0082255D">
              <w:rPr>
                <w:sz w:val="18"/>
                <w:szCs w:val="18"/>
              </w:rPr>
              <w:t xml:space="preserve">государственных            </w:t>
            </w:r>
          </w:p>
          <w:p w:rsidR="00AC58CE" w:rsidRPr="0082255D" w:rsidRDefault="00AC58CE"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c>
          <w:tcPr>
            <w:tcW w:w="0" w:type="auto"/>
          </w:tcPr>
          <w:p w:rsidR="00AC58CE" w:rsidRPr="0082255D" w:rsidRDefault="00AC58CE" w:rsidP="00C961A6">
            <w:pPr>
              <w:widowControl w:val="0"/>
              <w:autoSpaceDE w:val="0"/>
              <w:autoSpaceDN w:val="0"/>
              <w:adjustRightInd w:val="0"/>
              <w:jc w:val="center"/>
              <w:rPr>
                <w:sz w:val="18"/>
                <w:szCs w:val="18"/>
              </w:rPr>
            </w:pPr>
            <w:r w:rsidRPr="0082255D">
              <w:rPr>
                <w:sz w:val="18"/>
                <w:szCs w:val="18"/>
              </w:rPr>
              <w:t>0</w:t>
            </w:r>
          </w:p>
        </w:tc>
      </w:tr>
    </w:tbl>
    <w:p w:rsidR="00000714" w:rsidRPr="0082255D" w:rsidRDefault="00000714" w:rsidP="00C961A6">
      <w:pPr>
        <w:pStyle w:val="af3"/>
        <w:rPr>
          <w:b/>
          <w:bCs/>
          <w:color w:val="auto"/>
        </w:rPr>
      </w:pPr>
    </w:p>
    <w:p w:rsidR="005032ED" w:rsidRPr="0082255D" w:rsidRDefault="005032ED" w:rsidP="00C961A6">
      <w:pPr>
        <w:pStyle w:val="af3"/>
        <w:ind w:firstLine="660"/>
        <w:jc w:val="both"/>
        <w:rPr>
          <w:color w:val="auto"/>
        </w:rPr>
      </w:pPr>
    </w:p>
    <w:p w:rsidR="00AA519D" w:rsidRPr="0082255D" w:rsidRDefault="00AA519D" w:rsidP="00C961A6">
      <w:pPr>
        <w:pStyle w:val="af3"/>
        <w:ind w:firstLine="660"/>
        <w:jc w:val="both"/>
        <w:rPr>
          <w:color w:val="auto"/>
        </w:rPr>
      </w:pPr>
    </w:p>
    <w:p w:rsidR="00000714" w:rsidRPr="0082255D" w:rsidRDefault="00AA519D" w:rsidP="00C961A6">
      <w:r w:rsidRPr="0082255D">
        <w:br w:type="page"/>
      </w:r>
    </w:p>
    <w:p w:rsidR="003E54FD" w:rsidRPr="0082255D" w:rsidRDefault="003E54FD" w:rsidP="00C961A6">
      <w:pPr>
        <w:pStyle w:val="af3"/>
        <w:jc w:val="center"/>
        <w:rPr>
          <w:b/>
          <w:color w:val="auto"/>
          <w:sz w:val="22"/>
          <w:szCs w:val="22"/>
        </w:rPr>
      </w:pPr>
      <w:r w:rsidRPr="0082255D">
        <w:rPr>
          <w:b/>
          <w:color w:val="auto"/>
          <w:sz w:val="22"/>
          <w:szCs w:val="22"/>
        </w:rPr>
        <w:lastRenderedPageBreak/>
        <w:t>3. ПОДПРОГРАММЫ ПРОГРАММЫ</w:t>
      </w:r>
    </w:p>
    <w:p w:rsidR="003E54FD" w:rsidRPr="0082255D" w:rsidRDefault="003E54FD" w:rsidP="00C961A6">
      <w:pPr>
        <w:pStyle w:val="af3"/>
        <w:jc w:val="center"/>
        <w:rPr>
          <w:color w:val="auto"/>
          <w:sz w:val="22"/>
          <w:szCs w:val="22"/>
        </w:rPr>
      </w:pPr>
    </w:p>
    <w:bookmarkStart w:id="8" w:name="Подпрограмма1"/>
    <w:p w:rsidR="003E54FD" w:rsidRPr="0082255D" w:rsidRDefault="00A665B3" w:rsidP="00C961A6">
      <w:pPr>
        <w:pStyle w:val="af3"/>
        <w:jc w:val="center"/>
        <w:rPr>
          <w:b/>
          <w:bCs/>
          <w:color w:val="auto"/>
          <w:sz w:val="22"/>
          <w:szCs w:val="22"/>
        </w:rPr>
      </w:pPr>
      <w:r>
        <w:rPr>
          <w:b/>
          <w:bCs/>
          <w:color w:val="auto"/>
          <w:sz w:val="22"/>
          <w:szCs w:val="22"/>
        </w:rPr>
        <w:fldChar w:fldCharType="begin"/>
      </w:r>
      <w:r w:rsidR="007C17DC">
        <w:rPr>
          <w:b/>
          <w:bCs/>
          <w:color w:val="auto"/>
          <w:sz w:val="22"/>
          <w:szCs w:val="22"/>
        </w:rPr>
        <w:instrText xml:space="preserve"> HYPERLINK  \l "Подпрограмма1" </w:instrText>
      </w:r>
      <w:r>
        <w:rPr>
          <w:b/>
          <w:bCs/>
          <w:color w:val="auto"/>
          <w:sz w:val="22"/>
          <w:szCs w:val="22"/>
        </w:rPr>
        <w:fldChar w:fldCharType="separate"/>
      </w:r>
      <w:r w:rsidR="003E54FD" w:rsidRPr="007C17DC">
        <w:rPr>
          <w:rStyle w:val="af4"/>
          <w:b/>
          <w:bCs/>
          <w:sz w:val="22"/>
          <w:szCs w:val="22"/>
        </w:rPr>
        <w:t>3.1. ПОДПРОГРАММА 1</w:t>
      </w:r>
      <w:r>
        <w:rPr>
          <w:b/>
          <w:bCs/>
          <w:color w:val="auto"/>
          <w:sz w:val="22"/>
          <w:szCs w:val="22"/>
        </w:rPr>
        <w:fldChar w:fldCharType="end"/>
      </w:r>
      <w:r w:rsidR="003E54FD" w:rsidRPr="0082255D">
        <w:rPr>
          <w:b/>
          <w:bCs/>
          <w:color w:val="auto"/>
          <w:sz w:val="22"/>
          <w:szCs w:val="22"/>
        </w:rPr>
        <w:t xml:space="preserve"> </w:t>
      </w:r>
    </w:p>
    <w:bookmarkEnd w:id="8"/>
    <w:p w:rsidR="008B1B6D" w:rsidRPr="0082255D" w:rsidRDefault="003E54FD" w:rsidP="00C961A6">
      <w:pPr>
        <w:jc w:val="center"/>
        <w:rPr>
          <w:b/>
          <w:sz w:val="22"/>
          <w:szCs w:val="22"/>
        </w:rPr>
      </w:pPr>
      <w:r w:rsidRPr="0082255D">
        <w:rPr>
          <w:b/>
          <w:sz w:val="22"/>
          <w:szCs w:val="22"/>
        </w:rPr>
        <w:t>«</w:t>
      </w:r>
      <w:r w:rsidR="008B1B6D" w:rsidRPr="0082255D">
        <w:rPr>
          <w:b/>
          <w:sz w:val="22"/>
          <w:szCs w:val="22"/>
        </w:rPr>
        <w:t>Повышение общественно значимого статуса библиотеки, книги, чтения и уровня общей и информационной культуры»</w:t>
      </w:r>
    </w:p>
    <w:p w:rsidR="003E54FD" w:rsidRPr="0082255D" w:rsidRDefault="003E54FD" w:rsidP="00C961A6">
      <w:pPr>
        <w:widowControl w:val="0"/>
        <w:autoSpaceDE w:val="0"/>
        <w:autoSpaceDN w:val="0"/>
        <w:adjustRightInd w:val="0"/>
        <w:rPr>
          <w:b/>
          <w:sz w:val="22"/>
          <w:szCs w:val="22"/>
        </w:rPr>
      </w:pPr>
    </w:p>
    <w:p w:rsidR="003E54FD" w:rsidRPr="0082255D" w:rsidRDefault="003E54FD" w:rsidP="00C961A6">
      <w:pPr>
        <w:pStyle w:val="af3"/>
        <w:jc w:val="center"/>
        <w:rPr>
          <w:b/>
          <w:color w:val="auto"/>
          <w:sz w:val="22"/>
          <w:szCs w:val="22"/>
        </w:rPr>
      </w:pPr>
      <w:r w:rsidRPr="0082255D">
        <w:rPr>
          <w:b/>
          <w:color w:val="auto"/>
          <w:sz w:val="22"/>
          <w:szCs w:val="22"/>
        </w:rPr>
        <w:t>3.1.1. ПАСПОРТ ПОДПРОГРАММЫ</w:t>
      </w:r>
    </w:p>
    <w:tbl>
      <w:tblPr>
        <w:tblpPr w:leftFromText="180" w:rightFromText="180" w:vertAnchor="text" w:horzAnchor="margin" w:tblpX="367" w:tblpY="344"/>
        <w:tblW w:w="999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82"/>
        <w:gridCol w:w="4289"/>
        <w:gridCol w:w="1474"/>
        <w:gridCol w:w="1554"/>
      </w:tblGrid>
      <w:tr w:rsidR="003E54FD" w:rsidRPr="0082255D" w:rsidTr="003A1C8D">
        <w:trPr>
          <w:trHeight w:val="845"/>
          <w:tblCellSpacing w:w="5" w:type="nil"/>
        </w:trPr>
        <w:tc>
          <w:tcPr>
            <w:tcW w:w="2769" w:type="dxa"/>
          </w:tcPr>
          <w:p w:rsidR="003E54FD" w:rsidRPr="0082255D" w:rsidRDefault="003E54FD" w:rsidP="00C961A6">
            <w:pPr>
              <w:widowControl w:val="0"/>
              <w:autoSpaceDE w:val="0"/>
              <w:autoSpaceDN w:val="0"/>
              <w:adjustRightInd w:val="0"/>
            </w:pPr>
            <w:r w:rsidRPr="0082255D">
              <w:rPr>
                <w:sz w:val="22"/>
                <w:szCs w:val="22"/>
              </w:rPr>
              <w:t xml:space="preserve">Муниципальный заказчик-координатор подпрограммы                           </w:t>
            </w:r>
          </w:p>
        </w:tc>
        <w:tc>
          <w:tcPr>
            <w:tcW w:w="7230" w:type="dxa"/>
            <w:gridSpan w:val="3"/>
          </w:tcPr>
          <w:p w:rsidR="003E54FD" w:rsidRPr="0082255D" w:rsidRDefault="003E54FD" w:rsidP="00C961A6">
            <w:pPr>
              <w:widowControl w:val="0"/>
              <w:autoSpaceDE w:val="0"/>
              <w:autoSpaceDN w:val="0"/>
              <w:adjustRightInd w:val="0"/>
              <w:jc w:val="both"/>
            </w:pPr>
            <w:r w:rsidRPr="0082255D">
              <w:rPr>
                <w:sz w:val="22"/>
                <w:szCs w:val="22"/>
              </w:rPr>
              <w:t>Отдел культуры и кино Администрации Ковернинского муниципального района  Нижегородской области</w:t>
            </w:r>
          </w:p>
        </w:tc>
      </w:tr>
      <w:tr w:rsidR="003E54FD" w:rsidRPr="0082255D" w:rsidTr="003A1C8D">
        <w:trPr>
          <w:tblCellSpacing w:w="5" w:type="nil"/>
        </w:trPr>
        <w:tc>
          <w:tcPr>
            <w:tcW w:w="2769" w:type="dxa"/>
          </w:tcPr>
          <w:p w:rsidR="003E54FD" w:rsidRPr="0082255D" w:rsidRDefault="003E54FD" w:rsidP="00C961A6">
            <w:pPr>
              <w:widowControl w:val="0"/>
              <w:autoSpaceDE w:val="0"/>
              <w:autoSpaceDN w:val="0"/>
              <w:adjustRightInd w:val="0"/>
            </w:pPr>
            <w:r w:rsidRPr="0082255D">
              <w:rPr>
                <w:sz w:val="22"/>
                <w:szCs w:val="22"/>
              </w:rPr>
              <w:t xml:space="preserve">Соисполнители подпрограммы                                                  </w:t>
            </w:r>
          </w:p>
        </w:tc>
        <w:tc>
          <w:tcPr>
            <w:tcW w:w="7230" w:type="dxa"/>
            <w:gridSpan w:val="3"/>
          </w:tcPr>
          <w:p w:rsidR="00474660" w:rsidRPr="0082255D" w:rsidRDefault="00474660" w:rsidP="00474660">
            <w:pPr>
              <w:pStyle w:val="a4"/>
              <w:numPr>
                <w:ilvl w:val="0"/>
                <w:numId w:val="62"/>
              </w:numPr>
              <w:ind w:left="351"/>
              <w:rPr>
                <w:rFonts w:ascii="Times New Roman" w:hAnsi="Times New Roman"/>
              </w:rPr>
            </w:pPr>
            <w:r>
              <w:rPr>
                <w:rFonts w:ascii="Times New Roman" w:hAnsi="Times New Roman"/>
              </w:rPr>
              <w:t>Администрация</w:t>
            </w:r>
            <w:r w:rsidRPr="0082255D">
              <w:rPr>
                <w:rFonts w:ascii="Times New Roman" w:hAnsi="Times New Roman"/>
              </w:rPr>
              <w:t xml:space="preserve"> Ковернинского</w:t>
            </w:r>
            <w:r>
              <w:rPr>
                <w:rFonts w:ascii="Times New Roman" w:hAnsi="Times New Roman"/>
              </w:rPr>
              <w:t xml:space="preserve"> муниципального </w:t>
            </w:r>
            <w:r w:rsidRPr="0082255D">
              <w:rPr>
                <w:rFonts w:ascii="Times New Roman" w:hAnsi="Times New Roman"/>
              </w:rPr>
              <w:t>района;</w:t>
            </w:r>
          </w:p>
          <w:p w:rsidR="003E54FD" w:rsidRDefault="00474660" w:rsidP="00474660">
            <w:pPr>
              <w:pStyle w:val="a4"/>
              <w:numPr>
                <w:ilvl w:val="0"/>
                <w:numId w:val="62"/>
              </w:numPr>
              <w:ind w:left="351"/>
              <w:rPr>
                <w:rFonts w:ascii="Times New Roman" w:hAnsi="Times New Roman"/>
              </w:rPr>
            </w:pPr>
            <w:r w:rsidRPr="0082255D">
              <w:rPr>
                <w:rFonts w:ascii="Times New Roman" w:hAnsi="Times New Roman"/>
              </w:rPr>
              <w:t xml:space="preserve">Отдел капитального строительства, архитектуры и </w:t>
            </w:r>
            <w:r>
              <w:rPr>
                <w:rFonts w:ascii="Times New Roman" w:hAnsi="Times New Roman"/>
              </w:rPr>
              <w:t xml:space="preserve">ЖКХ </w:t>
            </w:r>
            <w:r w:rsidRPr="0082255D">
              <w:rPr>
                <w:rFonts w:ascii="Times New Roman" w:hAnsi="Times New Roman"/>
              </w:rPr>
              <w:t>Администрации Ковернинского муниципального района;</w:t>
            </w:r>
          </w:p>
          <w:p w:rsidR="00474660" w:rsidRPr="00474660" w:rsidRDefault="00474660" w:rsidP="00474660">
            <w:pPr>
              <w:pStyle w:val="a4"/>
              <w:ind w:left="351"/>
              <w:rPr>
                <w:rFonts w:ascii="Times New Roman" w:hAnsi="Times New Roman"/>
              </w:rPr>
            </w:pPr>
          </w:p>
        </w:tc>
      </w:tr>
      <w:tr w:rsidR="00EA441F" w:rsidRPr="0082255D" w:rsidTr="003A1C8D">
        <w:trPr>
          <w:tblCellSpacing w:w="5" w:type="nil"/>
        </w:trPr>
        <w:tc>
          <w:tcPr>
            <w:tcW w:w="2769" w:type="dxa"/>
            <w:shd w:val="clear" w:color="auto" w:fill="FFFFFF" w:themeFill="background1"/>
          </w:tcPr>
          <w:p w:rsidR="00EA441F" w:rsidRPr="00C633B4" w:rsidRDefault="007D12DE" w:rsidP="00C961A6">
            <w:pPr>
              <w:widowControl w:val="0"/>
              <w:autoSpaceDE w:val="0"/>
              <w:autoSpaceDN w:val="0"/>
              <w:adjustRightInd w:val="0"/>
            </w:pPr>
            <w:r w:rsidRPr="00C633B4">
              <w:rPr>
                <w:sz w:val="22"/>
                <w:szCs w:val="22"/>
              </w:rPr>
              <w:t>Цель</w:t>
            </w:r>
            <w:r w:rsidR="00EA441F" w:rsidRPr="00C633B4">
              <w:rPr>
                <w:sz w:val="22"/>
                <w:szCs w:val="22"/>
              </w:rPr>
              <w:t xml:space="preserve"> подпрограммы                                                           </w:t>
            </w:r>
          </w:p>
        </w:tc>
        <w:tc>
          <w:tcPr>
            <w:tcW w:w="7230" w:type="dxa"/>
            <w:gridSpan w:val="3"/>
            <w:shd w:val="clear" w:color="auto" w:fill="FFFFFF" w:themeFill="background1"/>
          </w:tcPr>
          <w:p w:rsidR="00EA441F" w:rsidRPr="00C633B4" w:rsidRDefault="00EA441F" w:rsidP="001E6844">
            <w:pPr>
              <w:pStyle w:val="a3"/>
              <w:numPr>
                <w:ilvl w:val="0"/>
                <w:numId w:val="21"/>
              </w:numPr>
              <w:spacing w:after="0" w:line="240" w:lineRule="auto"/>
              <w:ind w:left="350"/>
              <w:jc w:val="both"/>
              <w:rPr>
                <w:rFonts w:ascii="Times New Roman" w:hAnsi="Times New Roman"/>
              </w:rPr>
            </w:pPr>
            <w:r w:rsidRPr="00C633B4">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tc>
      </w:tr>
      <w:tr w:rsidR="00EA441F" w:rsidRPr="0082255D" w:rsidTr="003A1C8D">
        <w:trPr>
          <w:tblCellSpacing w:w="5" w:type="nil"/>
        </w:trPr>
        <w:tc>
          <w:tcPr>
            <w:tcW w:w="2769" w:type="dxa"/>
            <w:shd w:val="clear" w:color="auto" w:fill="FFFFFF" w:themeFill="background1"/>
          </w:tcPr>
          <w:p w:rsidR="00EA441F" w:rsidRPr="00C633B4" w:rsidRDefault="00EA441F" w:rsidP="00C961A6">
            <w:pPr>
              <w:widowControl w:val="0"/>
              <w:autoSpaceDE w:val="0"/>
              <w:autoSpaceDN w:val="0"/>
              <w:adjustRightInd w:val="0"/>
            </w:pPr>
            <w:r w:rsidRPr="00C633B4">
              <w:rPr>
                <w:sz w:val="22"/>
                <w:szCs w:val="22"/>
              </w:rPr>
              <w:t xml:space="preserve">Задачи подпрограммы                                                         </w:t>
            </w:r>
          </w:p>
        </w:tc>
        <w:tc>
          <w:tcPr>
            <w:tcW w:w="7230" w:type="dxa"/>
            <w:gridSpan w:val="3"/>
            <w:shd w:val="clear" w:color="auto" w:fill="FFFFFF" w:themeFill="background1"/>
          </w:tcPr>
          <w:p w:rsidR="0085353D" w:rsidRDefault="00EC60D8" w:rsidP="00C633B4">
            <w:pPr>
              <w:pStyle w:val="a3"/>
              <w:numPr>
                <w:ilvl w:val="0"/>
                <w:numId w:val="26"/>
              </w:numPr>
              <w:spacing w:after="0" w:line="240" w:lineRule="auto"/>
              <w:ind w:left="350"/>
              <w:jc w:val="both"/>
              <w:rPr>
                <w:rFonts w:ascii="Times New Roman" w:hAnsi="Times New Roman"/>
              </w:rPr>
            </w:pPr>
            <w:r w:rsidRPr="00C633B4">
              <w:rPr>
                <w:rFonts w:ascii="Times New Roman" w:hAnsi="Times New Roman"/>
              </w:rPr>
              <w:t>Повышение доступности и качества предоставления библиотечных услуг</w:t>
            </w:r>
            <w:r w:rsidR="0085353D" w:rsidRPr="00C633B4">
              <w:rPr>
                <w:rFonts w:ascii="Times New Roman" w:hAnsi="Times New Roman"/>
              </w:rPr>
              <w:t>;</w:t>
            </w:r>
          </w:p>
          <w:p w:rsidR="00C633B4" w:rsidRDefault="004E635C" w:rsidP="00C633B4">
            <w:pPr>
              <w:pStyle w:val="a3"/>
              <w:numPr>
                <w:ilvl w:val="0"/>
                <w:numId w:val="26"/>
              </w:numPr>
              <w:spacing w:after="0" w:line="240" w:lineRule="auto"/>
              <w:ind w:left="350"/>
              <w:jc w:val="both"/>
              <w:rPr>
                <w:rFonts w:ascii="Times New Roman" w:hAnsi="Times New Roman"/>
              </w:rPr>
            </w:pPr>
            <w:r>
              <w:rPr>
                <w:rFonts w:ascii="Times New Roman" w:hAnsi="Times New Roman"/>
              </w:rPr>
              <w:t>С</w:t>
            </w:r>
            <w:r w:rsidR="00C633B4">
              <w:rPr>
                <w:rFonts w:ascii="Times New Roman" w:hAnsi="Times New Roman"/>
              </w:rPr>
              <w:t>о</w:t>
            </w:r>
            <w:r>
              <w:rPr>
                <w:rFonts w:ascii="Times New Roman" w:hAnsi="Times New Roman"/>
              </w:rPr>
              <w:t>х</w:t>
            </w:r>
            <w:r w:rsidR="00C633B4">
              <w:rPr>
                <w:rFonts w:ascii="Times New Roman" w:hAnsi="Times New Roman"/>
              </w:rPr>
              <w:t>ранение национального культурного наследия, хранящегося в библиотеках;</w:t>
            </w:r>
          </w:p>
          <w:p w:rsidR="00C633B4" w:rsidRPr="00C633B4" w:rsidRDefault="00C633B4" w:rsidP="00C633B4">
            <w:pPr>
              <w:pStyle w:val="a3"/>
              <w:spacing w:after="0" w:line="240" w:lineRule="auto"/>
              <w:ind w:left="350"/>
              <w:jc w:val="both"/>
              <w:rPr>
                <w:rFonts w:ascii="Times New Roman" w:hAnsi="Times New Roman"/>
              </w:rPr>
            </w:pPr>
          </w:p>
        </w:tc>
      </w:tr>
      <w:tr w:rsidR="00EA441F" w:rsidRPr="0082255D" w:rsidTr="003A1C8D">
        <w:trPr>
          <w:tblCellSpacing w:w="5" w:type="nil"/>
        </w:trPr>
        <w:tc>
          <w:tcPr>
            <w:tcW w:w="2769" w:type="dxa"/>
          </w:tcPr>
          <w:p w:rsidR="00EA441F" w:rsidRPr="0082255D" w:rsidRDefault="00E43506" w:rsidP="00C961A6">
            <w:pPr>
              <w:widowControl w:val="0"/>
              <w:autoSpaceDE w:val="0"/>
              <w:autoSpaceDN w:val="0"/>
              <w:adjustRightInd w:val="0"/>
            </w:pPr>
            <w:r w:rsidRPr="0082255D">
              <w:rPr>
                <w:sz w:val="22"/>
                <w:szCs w:val="22"/>
              </w:rPr>
              <w:t>Э</w:t>
            </w:r>
            <w:r w:rsidR="00EA441F" w:rsidRPr="0082255D">
              <w:rPr>
                <w:sz w:val="22"/>
                <w:szCs w:val="22"/>
              </w:rPr>
              <w:t xml:space="preserve">тапы и сроки реализации подпрограммы                                       </w:t>
            </w:r>
          </w:p>
        </w:tc>
        <w:tc>
          <w:tcPr>
            <w:tcW w:w="7230" w:type="dxa"/>
            <w:gridSpan w:val="3"/>
          </w:tcPr>
          <w:p w:rsidR="00EA441F" w:rsidRPr="0082255D" w:rsidRDefault="00EA441F" w:rsidP="00C961A6">
            <w:pPr>
              <w:pStyle w:val="a4"/>
              <w:shd w:val="clear" w:color="auto" w:fill="FFFFFF" w:themeFill="background1"/>
              <w:jc w:val="both"/>
              <w:rPr>
                <w:rFonts w:ascii="Times New Roman" w:hAnsi="Times New Roman"/>
              </w:rPr>
            </w:pPr>
            <w:r w:rsidRPr="0082255D">
              <w:rPr>
                <w:rFonts w:ascii="Times New Roman" w:hAnsi="Times New Roman"/>
              </w:rPr>
              <w:t>Действие подпрограммы предусмотрено на 2019 - 2022 годы.</w:t>
            </w:r>
          </w:p>
          <w:p w:rsidR="00EA441F" w:rsidRDefault="00EA441F" w:rsidP="00C961A6">
            <w:pPr>
              <w:pStyle w:val="a4"/>
              <w:shd w:val="clear" w:color="auto" w:fill="FFFFFF" w:themeFill="background1"/>
              <w:jc w:val="both"/>
              <w:rPr>
                <w:rFonts w:ascii="Times New Roman" w:hAnsi="Times New Roman"/>
              </w:rPr>
            </w:pPr>
            <w:r w:rsidRPr="0082255D">
              <w:rPr>
                <w:rFonts w:ascii="Times New Roman" w:hAnsi="Times New Roman"/>
              </w:rPr>
              <w:t>Подпрограмма реализуется в один этап.</w:t>
            </w:r>
          </w:p>
          <w:p w:rsidR="00EC4442" w:rsidRPr="0082255D" w:rsidRDefault="00EC4442" w:rsidP="00C961A6">
            <w:pPr>
              <w:pStyle w:val="a4"/>
              <w:shd w:val="clear" w:color="auto" w:fill="FFFFFF" w:themeFill="background1"/>
              <w:jc w:val="both"/>
              <w:rPr>
                <w:rFonts w:ascii="Times New Roman" w:hAnsi="Times New Roman"/>
              </w:rPr>
            </w:pPr>
          </w:p>
        </w:tc>
      </w:tr>
      <w:tr w:rsidR="00EA441F" w:rsidRPr="0082255D" w:rsidTr="003A1C8D">
        <w:trPr>
          <w:trHeight w:val="320"/>
          <w:tblCellSpacing w:w="5" w:type="nil"/>
        </w:trPr>
        <w:tc>
          <w:tcPr>
            <w:tcW w:w="2769" w:type="dxa"/>
          </w:tcPr>
          <w:p w:rsidR="00EA441F" w:rsidRDefault="00EA441F" w:rsidP="00C961A6">
            <w:pPr>
              <w:widowControl w:val="0"/>
              <w:autoSpaceDE w:val="0"/>
              <w:autoSpaceDN w:val="0"/>
              <w:adjustRightInd w:val="0"/>
            </w:pPr>
            <w:r w:rsidRPr="0082255D">
              <w:rPr>
                <w:sz w:val="22"/>
                <w:szCs w:val="22"/>
              </w:rPr>
              <w:t>Объем расходов на реализацию подпрограммы за счет всех источников финансирования (в разбивке по годам реализации)</w:t>
            </w:r>
          </w:p>
          <w:p w:rsidR="00EC4442" w:rsidRDefault="00EC4442" w:rsidP="00C961A6">
            <w:pPr>
              <w:widowControl w:val="0"/>
              <w:autoSpaceDE w:val="0"/>
              <w:autoSpaceDN w:val="0"/>
              <w:adjustRightInd w:val="0"/>
            </w:pPr>
          </w:p>
          <w:p w:rsidR="00EC4442" w:rsidRDefault="00EC4442" w:rsidP="00C961A6">
            <w:pPr>
              <w:widowControl w:val="0"/>
              <w:autoSpaceDE w:val="0"/>
              <w:autoSpaceDN w:val="0"/>
              <w:adjustRightInd w:val="0"/>
            </w:pPr>
          </w:p>
          <w:p w:rsidR="00EC4442" w:rsidRDefault="00EC4442" w:rsidP="00C961A6">
            <w:pPr>
              <w:widowControl w:val="0"/>
              <w:autoSpaceDE w:val="0"/>
              <w:autoSpaceDN w:val="0"/>
              <w:adjustRightInd w:val="0"/>
            </w:pPr>
          </w:p>
          <w:p w:rsidR="00EC4442" w:rsidRDefault="00EC4442" w:rsidP="00C961A6">
            <w:pPr>
              <w:widowControl w:val="0"/>
              <w:autoSpaceDE w:val="0"/>
              <w:autoSpaceDN w:val="0"/>
              <w:adjustRightInd w:val="0"/>
            </w:pPr>
          </w:p>
          <w:p w:rsidR="00EC4442" w:rsidRPr="0082255D" w:rsidRDefault="00EC4442" w:rsidP="00C961A6">
            <w:pPr>
              <w:widowControl w:val="0"/>
              <w:autoSpaceDE w:val="0"/>
              <w:autoSpaceDN w:val="0"/>
              <w:adjustRightInd w:val="0"/>
            </w:pPr>
          </w:p>
        </w:tc>
        <w:tc>
          <w:tcPr>
            <w:tcW w:w="7230" w:type="dxa"/>
            <w:gridSpan w:val="3"/>
          </w:tcPr>
          <w:p w:rsidR="00FC4AA2" w:rsidRPr="0082255D" w:rsidRDefault="00A665B3" w:rsidP="00C961A6">
            <w:pPr>
              <w:jc w:val="both"/>
            </w:pPr>
            <w:hyperlink r:id="rId13" w:anchor="Подпрограмма1" w:history="1">
              <w:r w:rsidR="00FC4AA2" w:rsidRPr="0082255D">
                <w:rPr>
                  <w:rStyle w:val="af4"/>
                  <w:color w:val="auto"/>
                  <w:sz w:val="22"/>
                  <w:szCs w:val="22"/>
                </w:rPr>
                <w:t>Подпрограмма 1</w:t>
              </w:r>
            </w:hyperlink>
            <w:r w:rsidR="00FC4AA2" w:rsidRPr="0082255D">
              <w:rPr>
                <w:sz w:val="22"/>
                <w:szCs w:val="22"/>
              </w:rPr>
              <w:t xml:space="preserve"> «Повышение общественно значимого статуса библиотеки, книги, чтения и уровня общей и информационной культуры»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011"/>
              <w:gridCol w:w="1011"/>
              <w:gridCol w:w="1011"/>
              <w:gridCol w:w="1011"/>
              <w:gridCol w:w="931"/>
            </w:tblGrid>
            <w:tr w:rsidR="00FC4AA2" w:rsidRPr="0082255D" w:rsidTr="003A1C8D">
              <w:tc>
                <w:tcPr>
                  <w:tcW w:w="0" w:type="auto"/>
                </w:tcPr>
                <w:p w:rsidR="00FC4AA2" w:rsidRPr="0082255D" w:rsidRDefault="00FC4AA2" w:rsidP="00E00DD7">
                  <w:pPr>
                    <w:framePr w:hSpace="180" w:wrap="around" w:vAnchor="text" w:hAnchor="margin" w:x="367" w:y="344"/>
                    <w:widowControl w:val="0"/>
                    <w:autoSpaceDE w:val="0"/>
                    <w:autoSpaceDN w:val="0"/>
                    <w:adjustRightInd w:val="0"/>
                    <w:jc w:val="both"/>
                  </w:pP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2019 год</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2020 год</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2021 год</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2022 год</w:t>
                  </w:r>
                </w:p>
              </w:tc>
              <w:tc>
                <w:tcPr>
                  <w:tcW w:w="0" w:type="auto"/>
                  <w:shd w:val="clear" w:color="auto" w:fill="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Всего</w:t>
                  </w:r>
                </w:p>
              </w:tc>
            </w:tr>
            <w:tr w:rsidR="00FC4AA2" w:rsidRPr="0082255D" w:rsidTr="003A1C8D">
              <w:tc>
                <w:tcPr>
                  <w:tcW w:w="0" w:type="auto"/>
                </w:tcPr>
                <w:p w:rsidR="00FC4AA2" w:rsidRPr="0082255D" w:rsidRDefault="00FC4AA2" w:rsidP="00E00DD7">
                  <w:pPr>
                    <w:framePr w:hSpace="180" w:wrap="around" w:vAnchor="text" w:hAnchor="margin" w:x="367" w:y="344"/>
                    <w:widowControl w:val="0"/>
                    <w:autoSpaceDE w:val="0"/>
                    <w:autoSpaceDN w:val="0"/>
                    <w:adjustRightInd w:val="0"/>
                    <w:jc w:val="both"/>
                  </w:pPr>
                  <w:r w:rsidRPr="0082255D">
                    <w:rPr>
                      <w:sz w:val="22"/>
                      <w:szCs w:val="22"/>
                    </w:rPr>
                    <w:t>Всего, в т.ч.</w:t>
                  </w:r>
                </w:p>
              </w:tc>
              <w:tc>
                <w:tcPr>
                  <w:tcW w:w="0" w:type="auto"/>
                </w:tcPr>
                <w:p w:rsidR="00FC4AA2" w:rsidRPr="0082255D" w:rsidRDefault="00A1177F" w:rsidP="00E00DD7">
                  <w:pPr>
                    <w:framePr w:hSpace="180" w:wrap="around" w:vAnchor="text" w:hAnchor="margin" w:x="367" w:y="344"/>
                    <w:widowControl w:val="0"/>
                    <w:autoSpaceDE w:val="0"/>
                    <w:autoSpaceDN w:val="0"/>
                    <w:adjustRightInd w:val="0"/>
                    <w:jc w:val="center"/>
                  </w:pPr>
                  <w:r>
                    <w:rPr>
                      <w:sz w:val="22"/>
                      <w:szCs w:val="22"/>
                    </w:rPr>
                    <w:t>14878,4</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13183,3</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13183,3</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13183,3</w:t>
                  </w:r>
                </w:p>
              </w:tc>
              <w:tc>
                <w:tcPr>
                  <w:tcW w:w="0" w:type="auto"/>
                </w:tcPr>
                <w:p w:rsidR="00FC4AA2" w:rsidRPr="0082255D" w:rsidRDefault="00A1177F" w:rsidP="00E00DD7">
                  <w:pPr>
                    <w:framePr w:hSpace="180" w:wrap="around" w:vAnchor="text" w:hAnchor="margin" w:x="367" w:y="344"/>
                    <w:widowControl w:val="0"/>
                    <w:autoSpaceDE w:val="0"/>
                    <w:autoSpaceDN w:val="0"/>
                    <w:adjustRightInd w:val="0"/>
                    <w:jc w:val="center"/>
                  </w:pPr>
                  <w:r>
                    <w:rPr>
                      <w:sz w:val="22"/>
                      <w:szCs w:val="22"/>
                    </w:rPr>
                    <w:t>54428,3</w:t>
                  </w:r>
                </w:p>
              </w:tc>
            </w:tr>
            <w:tr w:rsidR="00FC4AA2" w:rsidRPr="0082255D" w:rsidTr="003A1C8D">
              <w:tc>
                <w:tcPr>
                  <w:tcW w:w="0" w:type="auto"/>
                </w:tcPr>
                <w:p w:rsidR="00FC4AA2" w:rsidRPr="0082255D" w:rsidRDefault="00FC4AA2" w:rsidP="00E00DD7">
                  <w:pPr>
                    <w:framePr w:hSpace="180" w:wrap="around" w:vAnchor="text" w:hAnchor="margin" w:x="367" w:y="344"/>
                    <w:widowControl w:val="0"/>
                    <w:autoSpaceDE w:val="0"/>
                    <w:autoSpaceDN w:val="0"/>
                    <w:adjustRightInd w:val="0"/>
                    <w:jc w:val="both"/>
                  </w:pPr>
                  <w:r w:rsidRPr="0082255D">
                    <w:rPr>
                      <w:sz w:val="22"/>
                      <w:szCs w:val="22"/>
                    </w:rPr>
                    <w:t>Федеральный бюджет</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149,9</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149,9</w:t>
                  </w:r>
                </w:p>
              </w:tc>
            </w:tr>
            <w:tr w:rsidR="00FC4AA2" w:rsidRPr="0082255D" w:rsidTr="003A1C8D">
              <w:tc>
                <w:tcPr>
                  <w:tcW w:w="0" w:type="auto"/>
                </w:tcPr>
                <w:p w:rsidR="00FC4AA2" w:rsidRPr="0082255D" w:rsidRDefault="00FC4AA2" w:rsidP="00E00DD7">
                  <w:pPr>
                    <w:framePr w:hSpace="180" w:wrap="around" w:vAnchor="text" w:hAnchor="margin" w:x="367" w:y="344"/>
                    <w:widowControl w:val="0"/>
                    <w:autoSpaceDE w:val="0"/>
                    <w:autoSpaceDN w:val="0"/>
                    <w:adjustRightInd w:val="0"/>
                    <w:jc w:val="both"/>
                  </w:pPr>
                  <w:r w:rsidRPr="0082255D">
                    <w:rPr>
                      <w:sz w:val="22"/>
                      <w:szCs w:val="22"/>
                    </w:rPr>
                    <w:t>Областной бюджет</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1702,7</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1702,7</w:t>
                  </w:r>
                </w:p>
              </w:tc>
            </w:tr>
            <w:tr w:rsidR="00FC4AA2" w:rsidRPr="0082255D" w:rsidTr="003A1C8D">
              <w:tc>
                <w:tcPr>
                  <w:tcW w:w="0" w:type="auto"/>
                </w:tcPr>
                <w:p w:rsidR="00FC4AA2" w:rsidRPr="0082255D" w:rsidRDefault="00FC4AA2" w:rsidP="00E00DD7">
                  <w:pPr>
                    <w:framePr w:hSpace="180" w:wrap="around" w:vAnchor="text" w:hAnchor="margin" w:x="367" w:y="344"/>
                    <w:widowControl w:val="0"/>
                    <w:autoSpaceDE w:val="0"/>
                    <w:autoSpaceDN w:val="0"/>
                    <w:adjustRightInd w:val="0"/>
                    <w:jc w:val="both"/>
                  </w:pPr>
                  <w:r w:rsidRPr="0082255D">
                    <w:rPr>
                      <w:sz w:val="22"/>
                      <w:szCs w:val="22"/>
                    </w:rPr>
                    <w:t>Бюджет района</w:t>
                  </w:r>
                </w:p>
              </w:tc>
              <w:tc>
                <w:tcPr>
                  <w:tcW w:w="0" w:type="auto"/>
                </w:tcPr>
                <w:p w:rsidR="00FC4AA2" w:rsidRPr="0082255D" w:rsidRDefault="00A1177F" w:rsidP="00E00DD7">
                  <w:pPr>
                    <w:framePr w:hSpace="180" w:wrap="around" w:vAnchor="text" w:hAnchor="margin" w:x="367" w:y="344"/>
                    <w:widowControl w:val="0"/>
                    <w:autoSpaceDE w:val="0"/>
                    <w:autoSpaceDN w:val="0"/>
                    <w:adjustRightInd w:val="0"/>
                    <w:jc w:val="center"/>
                  </w:pPr>
                  <w:r>
                    <w:rPr>
                      <w:sz w:val="22"/>
                      <w:szCs w:val="22"/>
                    </w:rPr>
                    <w:t>13025,8</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13183,3</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13183,3</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13183,3</w:t>
                  </w:r>
                </w:p>
              </w:tc>
              <w:tc>
                <w:tcPr>
                  <w:tcW w:w="0" w:type="auto"/>
                </w:tcPr>
                <w:p w:rsidR="00FC4AA2" w:rsidRPr="00242FBF" w:rsidRDefault="00A1177F" w:rsidP="00E00DD7">
                  <w:pPr>
                    <w:framePr w:hSpace="180" w:wrap="around" w:vAnchor="text" w:hAnchor="margin" w:x="367" w:y="344"/>
                    <w:widowControl w:val="0"/>
                    <w:autoSpaceDE w:val="0"/>
                    <w:autoSpaceDN w:val="0"/>
                    <w:adjustRightInd w:val="0"/>
                    <w:jc w:val="center"/>
                    <w:rPr>
                      <w:color w:val="000000" w:themeColor="text1"/>
                    </w:rPr>
                  </w:pPr>
                  <w:r w:rsidRPr="00242FBF">
                    <w:rPr>
                      <w:color w:val="000000" w:themeColor="text1"/>
                      <w:sz w:val="22"/>
                      <w:szCs w:val="22"/>
                    </w:rPr>
                    <w:t>52575,7</w:t>
                  </w:r>
                </w:p>
              </w:tc>
            </w:tr>
            <w:tr w:rsidR="00FC4AA2" w:rsidRPr="0082255D" w:rsidTr="003A1C8D">
              <w:tc>
                <w:tcPr>
                  <w:tcW w:w="0" w:type="auto"/>
                </w:tcPr>
                <w:p w:rsidR="00FC4AA2" w:rsidRPr="0082255D" w:rsidRDefault="00FC4AA2" w:rsidP="00E00DD7">
                  <w:pPr>
                    <w:framePr w:hSpace="180" w:wrap="around" w:vAnchor="text" w:hAnchor="margin" w:x="367" w:y="344"/>
                    <w:widowControl w:val="0"/>
                    <w:autoSpaceDE w:val="0"/>
                    <w:autoSpaceDN w:val="0"/>
                    <w:adjustRightInd w:val="0"/>
                    <w:jc w:val="both"/>
                  </w:pPr>
                  <w:r w:rsidRPr="0082255D">
                    <w:rPr>
                      <w:sz w:val="22"/>
                      <w:szCs w:val="22"/>
                    </w:rPr>
                    <w:t>Прочие источники</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c>
                <w:tcPr>
                  <w:tcW w:w="0" w:type="auto"/>
                </w:tcPr>
                <w:p w:rsidR="00FC4AA2" w:rsidRPr="0082255D" w:rsidRDefault="00FC4AA2" w:rsidP="00E00DD7">
                  <w:pPr>
                    <w:framePr w:hSpace="180" w:wrap="around" w:vAnchor="text" w:hAnchor="margin" w:x="367" w:y="344"/>
                    <w:widowControl w:val="0"/>
                    <w:autoSpaceDE w:val="0"/>
                    <w:autoSpaceDN w:val="0"/>
                    <w:adjustRightInd w:val="0"/>
                    <w:jc w:val="center"/>
                  </w:pPr>
                  <w:r w:rsidRPr="0082255D">
                    <w:rPr>
                      <w:sz w:val="22"/>
                      <w:szCs w:val="22"/>
                    </w:rPr>
                    <w:t>0</w:t>
                  </w:r>
                </w:p>
              </w:tc>
            </w:tr>
          </w:tbl>
          <w:p w:rsidR="00EA441F" w:rsidRPr="0082255D" w:rsidRDefault="00EA441F" w:rsidP="00C961A6">
            <w:pPr>
              <w:jc w:val="both"/>
            </w:pPr>
          </w:p>
        </w:tc>
      </w:tr>
      <w:tr w:rsidR="00EA441F" w:rsidRPr="0082255D" w:rsidTr="0053141F">
        <w:trPr>
          <w:trHeight w:val="696"/>
          <w:tblCellSpacing w:w="5" w:type="nil"/>
        </w:trPr>
        <w:tc>
          <w:tcPr>
            <w:tcW w:w="2769" w:type="dxa"/>
            <w:vMerge w:val="restart"/>
            <w:shd w:val="clear" w:color="auto" w:fill="FFFFFF" w:themeFill="background1"/>
          </w:tcPr>
          <w:p w:rsidR="00EA441F" w:rsidRPr="0082255D" w:rsidRDefault="00EA441F" w:rsidP="00C961A6">
            <w:pPr>
              <w:widowControl w:val="0"/>
              <w:autoSpaceDE w:val="0"/>
              <w:autoSpaceDN w:val="0"/>
              <w:adjustRightInd w:val="0"/>
            </w:pPr>
            <w:r w:rsidRPr="0082255D">
              <w:rPr>
                <w:sz w:val="22"/>
                <w:szCs w:val="22"/>
              </w:rPr>
              <w:t xml:space="preserve">Индикаторы достижения цели и показатели непосредственных результатов     </w:t>
            </w:r>
          </w:p>
          <w:p w:rsidR="00EA441F" w:rsidRPr="0082255D" w:rsidRDefault="00EA441F" w:rsidP="00C961A6">
            <w:pPr>
              <w:widowControl w:val="0"/>
              <w:autoSpaceDE w:val="0"/>
              <w:autoSpaceDN w:val="0"/>
              <w:adjustRightInd w:val="0"/>
            </w:pPr>
          </w:p>
        </w:tc>
        <w:tc>
          <w:tcPr>
            <w:tcW w:w="4394" w:type="dxa"/>
            <w:shd w:val="clear" w:color="auto" w:fill="FFFFFF" w:themeFill="background1"/>
          </w:tcPr>
          <w:p w:rsidR="00EA441F" w:rsidRPr="0082255D" w:rsidRDefault="00EA441F" w:rsidP="00C961A6">
            <w:pPr>
              <w:widowControl w:val="0"/>
              <w:autoSpaceDE w:val="0"/>
              <w:autoSpaceDN w:val="0"/>
              <w:adjustRightInd w:val="0"/>
              <w:jc w:val="center"/>
            </w:pPr>
            <w:r w:rsidRPr="0082255D">
              <w:rPr>
                <w:sz w:val="22"/>
                <w:szCs w:val="22"/>
              </w:rPr>
              <w:t>Наименование индикатора</w:t>
            </w:r>
          </w:p>
          <w:p w:rsidR="00EA441F" w:rsidRPr="0082255D" w:rsidRDefault="00EA441F" w:rsidP="00C961A6">
            <w:pPr>
              <w:widowControl w:val="0"/>
              <w:autoSpaceDE w:val="0"/>
              <w:autoSpaceDN w:val="0"/>
              <w:adjustRightInd w:val="0"/>
              <w:jc w:val="center"/>
            </w:pPr>
            <w:r w:rsidRPr="0082255D">
              <w:rPr>
                <w:sz w:val="22"/>
                <w:szCs w:val="22"/>
              </w:rPr>
              <w:t>достижения целей</w:t>
            </w:r>
          </w:p>
          <w:p w:rsidR="00EA441F" w:rsidRPr="0082255D" w:rsidRDefault="00EA441F" w:rsidP="00C961A6">
            <w:pPr>
              <w:widowControl w:val="0"/>
              <w:autoSpaceDE w:val="0"/>
              <w:autoSpaceDN w:val="0"/>
              <w:adjustRightInd w:val="0"/>
            </w:pPr>
          </w:p>
        </w:tc>
        <w:tc>
          <w:tcPr>
            <w:tcW w:w="1276" w:type="dxa"/>
            <w:shd w:val="clear" w:color="auto" w:fill="FFFFFF" w:themeFill="background1"/>
          </w:tcPr>
          <w:p w:rsidR="00EA441F" w:rsidRPr="0082255D" w:rsidRDefault="00EA441F" w:rsidP="00C961A6">
            <w:pPr>
              <w:widowControl w:val="0"/>
              <w:autoSpaceDE w:val="0"/>
              <w:autoSpaceDN w:val="0"/>
              <w:adjustRightInd w:val="0"/>
              <w:jc w:val="center"/>
            </w:pPr>
            <w:r w:rsidRPr="0082255D">
              <w:rPr>
                <w:sz w:val="22"/>
                <w:szCs w:val="22"/>
              </w:rPr>
              <w:t>Единицы измерения</w:t>
            </w:r>
          </w:p>
          <w:p w:rsidR="00EA441F" w:rsidRPr="0082255D" w:rsidRDefault="00EA441F" w:rsidP="00C961A6">
            <w:pPr>
              <w:widowControl w:val="0"/>
              <w:autoSpaceDE w:val="0"/>
              <w:autoSpaceDN w:val="0"/>
              <w:adjustRightInd w:val="0"/>
            </w:pPr>
          </w:p>
        </w:tc>
        <w:tc>
          <w:tcPr>
            <w:tcW w:w="1560" w:type="dxa"/>
            <w:shd w:val="clear" w:color="auto" w:fill="FFFFFF" w:themeFill="background1"/>
          </w:tcPr>
          <w:p w:rsidR="00DF21A8" w:rsidRPr="0082255D" w:rsidRDefault="00DF21A8" w:rsidP="00C961A6">
            <w:pPr>
              <w:pStyle w:val="a4"/>
              <w:jc w:val="center"/>
              <w:rPr>
                <w:rFonts w:ascii="Times New Roman" w:hAnsi="Times New Roman"/>
                <w:sz w:val="20"/>
              </w:rPr>
            </w:pPr>
            <w:r w:rsidRPr="0082255D">
              <w:rPr>
                <w:rFonts w:ascii="Times New Roman" w:hAnsi="Times New Roman"/>
                <w:sz w:val="20"/>
              </w:rPr>
              <w:t>Значения</w:t>
            </w:r>
          </w:p>
          <w:p w:rsidR="00DF21A8" w:rsidRPr="0082255D" w:rsidRDefault="00DF21A8" w:rsidP="00C961A6">
            <w:pPr>
              <w:pStyle w:val="a4"/>
              <w:jc w:val="center"/>
              <w:rPr>
                <w:rFonts w:ascii="Times New Roman" w:hAnsi="Times New Roman"/>
                <w:sz w:val="20"/>
              </w:rPr>
            </w:pPr>
            <w:r w:rsidRPr="0082255D">
              <w:rPr>
                <w:rFonts w:ascii="Times New Roman" w:hAnsi="Times New Roman"/>
                <w:sz w:val="20"/>
              </w:rPr>
              <w:t>индикаторов целей</w:t>
            </w:r>
          </w:p>
          <w:p w:rsidR="00EA441F" w:rsidRPr="0082255D" w:rsidRDefault="00EA441F" w:rsidP="00C961A6">
            <w:pPr>
              <w:widowControl w:val="0"/>
              <w:autoSpaceDE w:val="0"/>
              <w:autoSpaceDN w:val="0"/>
              <w:adjustRightInd w:val="0"/>
              <w:jc w:val="center"/>
              <w:rPr>
                <w:sz w:val="20"/>
              </w:rPr>
            </w:pPr>
            <w:r w:rsidRPr="0082255D">
              <w:rPr>
                <w:sz w:val="20"/>
                <w:szCs w:val="22"/>
              </w:rPr>
              <w:t>по окончании</w:t>
            </w:r>
          </w:p>
          <w:p w:rsidR="00EA441F" w:rsidRPr="0082255D" w:rsidRDefault="00EA441F" w:rsidP="00C961A6">
            <w:pPr>
              <w:widowControl w:val="0"/>
              <w:autoSpaceDE w:val="0"/>
              <w:autoSpaceDN w:val="0"/>
              <w:adjustRightInd w:val="0"/>
              <w:jc w:val="center"/>
              <w:rPr>
                <w:sz w:val="20"/>
              </w:rPr>
            </w:pPr>
            <w:r w:rsidRPr="0082255D">
              <w:rPr>
                <w:sz w:val="20"/>
                <w:szCs w:val="22"/>
              </w:rPr>
              <w:t>реализации</w:t>
            </w:r>
          </w:p>
          <w:p w:rsidR="00EA441F" w:rsidRPr="0082255D" w:rsidRDefault="00EA441F" w:rsidP="00C961A6">
            <w:pPr>
              <w:widowControl w:val="0"/>
              <w:autoSpaceDE w:val="0"/>
              <w:autoSpaceDN w:val="0"/>
              <w:adjustRightInd w:val="0"/>
              <w:jc w:val="center"/>
            </w:pPr>
            <w:r w:rsidRPr="0082255D">
              <w:rPr>
                <w:sz w:val="20"/>
                <w:szCs w:val="22"/>
              </w:rPr>
              <w:t>подпрограммы</w:t>
            </w:r>
          </w:p>
        </w:tc>
      </w:tr>
      <w:tr w:rsidR="00AF135C" w:rsidRPr="0082255D" w:rsidTr="0053141F">
        <w:trPr>
          <w:trHeight w:val="396"/>
          <w:tblCellSpacing w:w="5" w:type="nil"/>
        </w:trPr>
        <w:tc>
          <w:tcPr>
            <w:tcW w:w="2769" w:type="dxa"/>
            <w:vMerge/>
            <w:shd w:val="clear" w:color="auto" w:fill="FFFFFF" w:themeFill="background1"/>
          </w:tcPr>
          <w:p w:rsidR="00AF135C" w:rsidRPr="0082255D" w:rsidRDefault="00AF135C" w:rsidP="00C961A6">
            <w:pPr>
              <w:widowControl w:val="0"/>
              <w:autoSpaceDE w:val="0"/>
              <w:autoSpaceDN w:val="0"/>
              <w:adjustRightInd w:val="0"/>
            </w:pPr>
          </w:p>
        </w:tc>
        <w:tc>
          <w:tcPr>
            <w:tcW w:w="4394" w:type="dxa"/>
            <w:shd w:val="clear" w:color="auto" w:fill="FFFFFF" w:themeFill="background1"/>
            <w:vAlign w:val="center"/>
          </w:tcPr>
          <w:p w:rsidR="00AF135C" w:rsidRPr="0082255D" w:rsidRDefault="00AF135C" w:rsidP="00AA19E7">
            <w:pPr>
              <w:widowControl w:val="0"/>
              <w:autoSpaceDE w:val="0"/>
              <w:autoSpaceDN w:val="0"/>
              <w:adjustRightInd w:val="0"/>
            </w:pPr>
            <w:r w:rsidRPr="0082255D">
              <w:rPr>
                <w:sz w:val="22"/>
                <w:szCs w:val="22"/>
              </w:rPr>
              <w:t>Увеличение доли пос</w:t>
            </w:r>
            <w:r w:rsidR="00AA19E7" w:rsidRPr="0082255D">
              <w:rPr>
                <w:sz w:val="22"/>
                <w:szCs w:val="22"/>
              </w:rPr>
              <w:t>ещений  общедоступных библиотек</w:t>
            </w:r>
            <w:r w:rsidRPr="0082255D">
              <w:rPr>
                <w:sz w:val="22"/>
                <w:szCs w:val="22"/>
              </w:rPr>
              <w:t xml:space="preserve"> </w:t>
            </w:r>
          </w:p>
        </w:tc>
        <w:tc>
          <w:tcPr>
            <w:tcW w:w="1276" w:type="dxa"/>
            <w:shd w:val="clear" w:color="auto" w:fill="FFFFFF" w:themeFill="background1"/>
            <w:vAlign w:val="center"/>
          </w:tcPr>
          <w:p w:rsidR="00AF135C" w:rsidRPr="0082255D" w:rsidRDefault="00AA19E7" w:rsidP="00686D53">
            <w:pPr>
              <w:widowControl w:val="0"/>
              <w:autoSpaceDE w:val="0"/>
              <w:autoSpaceDN w:val="0"/>
              <w:adjustRightInd w:val="0"/>
              <w:jc w:val="center"/>
            </w:pPr>
            <w:r w:rsidRPr="0082255D">
              <w:rPr>
                <w:sz w:val="22"/>
                <w:szCs w:val="22"/>
              </w:rPr>
              <w:t>% к предыдущему году</w:t>
            </w:r>
          </w:p>
        </w:tc>
        <w:tc>
          <w:tcPr>
            <w:tcW w:w="1560" w:type="dxa"/>
            <w:shd w:val="clear" w:color="auto" w:fill="FFFFFF" w:themeFill="background1"/>
            <w:vAlign w:val="center"/>
          </w:tcPr>
          <w:p w:rsidR="00AF135C" w:rsidRPr="0082255D" w:rsidRDefault="00A14218" w:rsidP="00686D53">
            <w:pPr>
              <w:jc w:val="center"/>
              <w:rPr>
                <w:szCs w:val="20"/>
              </w:rPr>
            </w:pPr>
            <w:r>
              <w:rPr>
                <w:sz w:val="22"/>
                <w:szCs w:val="20"/>
              </w:rPr>
              <w:t>6</w:t>
            </w:r>
          </w:p>
        </w:tc>
      </w:tr>
      <w:tr w:rsidR="00AF135C" w:rsidRPr="0082255D" w:rsidTr="0053141F">
        <w:trPr>
          <w:trHeight w:val="301"/>
          <w:tblCellSpacing w:w="5" w:type="nil"/>
        </w:trPr>
        <w:tc>
          <w:tcPr>
            <w:tcW w:w="2769" w:type="dxa"/>
            <w:vMerge/>
            <w:shd w:val="clear" w:color="auto" w:fill="FFFFFF" w:themeFill="background1"/>
          </w:tcPr>
          <w:p w:rsidR="00AF135C" w:rsidRPr="0082255D" w:rsidRDefault="00AF135C" w:rsidP="00C961A6">
            <w:pPr>
              <w:widowControl w:val="0"/>
              <w:autoSpaceDE w:val="0"/>
              <w:autoSpaceDN w:val="0"/>
              <w:adjustRightInd w:val="0"/>
            </w:pPr>
          </w:p>
        </w:tc>
        <w:tc>
          <w:tcPr>
            <w:tcW w:w="4394" w:type="dxa"/>
            <w:shd w:val="clear" w:color="auto" w:fill="FFFFFF" w:themeFill="background1"/>
            <w:vAlign w:val="center"/>
          </w:tcPr>
          <w:p w:rsidR="00AF135C" w:rsidRPr="0082255D" w:rsidRDefault="00AF135C" w:rsidP="00AA19E7">
            <w:pPr>
              <w:widowControl w:val="0"/>
              <w:autoSpaceDE w:val="0"/>
              <w:autoSpaceDN w:val="0"/>
              <w:adjustRightInd w:val="0"/>
            </w:pPr>
            <w:r w:rsidRPr="0082255D">
              <w:rPr>
                <w:sz w:val="22"/>
                <w:szCs w:val="22"/>
              </w:rPr>
              <w:t>Доля публичных библиотек, подключенных к информационно-телеко</w:t>
            </w:r>
            <w:r w:rsidR="00AA19E7" w:rsidRPr="0082255D">
              <w:rPr>
                <w:sz w:val="22"/>
                <w:szCs w:val="22"/>
              </w:rPr>
              <w:t xml:space="preserve">ммуникационной сети "Интернет" </w:t>
            </w:r>
          </w:p>
        </w:tc>
        <w:tc>
          <w:tcPr>
            <w:tcW w:w="1276" w:type="dxa"/>
            <w:shd w:val="clear" w:color="auto" w:fill="FFFFFF" w:themeFill="background1"/>
            <w:vAlign w:val="center"/>
          </w:tcPr>
          <w:p w:rsidR="00AF135C" w:rsidRPr="0082255D" w:rsidRDefault="00AA19E7" w:rsidP="00686D53">
            <w:pPr>
              <w:widowControl w:val="0"/>
              <w:autoSpaceDE w:val="0"/>
              <w:autoSpaceDN w:val="0"/>
              <w:adjustRightInd w:val="0"/>
              <w:jc w:val="center"/>
            </w:pPr>
            <w:r w:rsidRPr="0082255D">
              <w:rPr>
                <w:sz w:val="22"/>
                <w:szCs w:val="22"/>
              </w:rPr>
              <w:t>% к общему числу библиотек</w:t>
            </w:r>
          </w:p>
        </w:tc>
        <w:tc>
          <w:tcPr>
            <w:tcW w:w="1560" w:type="dxa"/>
            <w:shd w:val="clear" w:color="auto" w:fill="FFFFFF" w:themeFill="background1"/>
            <w:vAlign w:val="center"/>
          </w:tcPr>
          <w:p w:rsidR="00AF135C" w:rsidRPr="0082255D" w:rsidRDefault="00AF135C" w:rsidP="00686D53">
            <w:pPr>
              <w:jc w:val="center"/>
              <w:rPr>
                <w:szCs w:val="20"/>
              </w:rPr>
            </w:pPr>
            <w:r w:rsidRPr="0082255D">
              <w:rPr>
                <w:sz w:val="22"/>
                <w:szCs w:val="20"/>
              </w:rPr>
              <w:t>81,2</w:t>
            </w:r>
          </w:p>
        </w:tc>
      </w:tr>
      <w:tr w:rsidR="00AF135C" w:rsidRPr="0082255D" w:rsidTr="003A1C8D">
        <w:trPr>
          <w:trHeight w:val="301"/>
          <w:tblCellSpacing w:w="5" w:type="nil"/>
        </w:trPr>
        <w:tc>
          <w:tcPr>
            <w:tcW w:w="2769" w:type="dxa"/>
            <w:vMerge/>
          </w:tcPr>
          <w:p w:rsidR="00AF135C" w:rsidRPr="0082255D" w:rsidRDefault="00AF135C" w:rsidP="00C961A6">
            <w:pPr>
              <w:widowControl w:val="0"/>
              <w:autoSpaceDE w:val="0"/>
              <w:autoSpaceDN w:val="0"/>
              <w:adjustRightInd w:val="0"/>
            </w:pPr>
          </w:p>
        </w:tc>
        <w:tc>
          <w:tcPr>
            <w:tcW w:w="4394" w:type="dxa"/>
            <w:shd w:val="clear" w:color="auto" w:fill="FFFFFF" w:themeFill="background1"/>
            <w:vAlign w:val="center"/>
          </w:tcPr>
          <w:p w:rsidR="00AF135C" w:rsidRPr="0082255D" w:rsidRDefault="00AF135C" w:rsidP="00686D53">
            <w:pPr>
              <w:widowControl w:val="0"/>
              <w:autoSpaceDE w:val="0"/>
              <w:autoSpaceDN w:val="0"/>
              <w:adjustRightInd w:val="0"/>
            </w:pPr>
            <w:r w:rsidRPr="0082255D">
              <w:rPr>
                <w:sz w:val="22"/>
                <w:szCs w:val="22"/>
              </w:rPr>
              <w:t>Охват населения библиотечным обслуживанием</w:t>
            </w:r>
          </w:p>
        </w:tc>
        <w:tc>
          <w:tcPr>
            <w:tcW w:w="1276" w:type="dxa"/>
            <w:shd w:val="clear" w:color="auto" w:fill="FFFFFF" w:themeFill="background1"/>
            <w:vAlign w:val="center"/>
          </w:tcPr>
          <w:p w:rsidR="00AF135C" w:rsidRPr="0082255D" w:rsidRDefault="00AF135C" w:rsidP="00686D53">
            <w:pPr>
              <w:widowControl w:val="0"/>
              <w:autoSpaceDE w:val="0"/>
              <w:autoSpaceDN w:val="0"/>
              <w:adjustRightInd w:val="0"/>
              <w:jc w:val="center"/>
            </w:pPr>
            <w:r w:rsidRPr="0082255D">
              <w:rPr>
                <w:sz w:val="22"/>
                <w:szCs w:val="22"/>
              </w:rPr>
              <w:t>%</w:t>
            </w:r>
            <w:r w:rsidR="00AA19E7" w:rsidRPr="0082255D">
              <w:rPr>
                <w:sz w:val="22"/>
                <w:szCs w:val="22"/>
              </w:rPr>
              <w:t xml:space="preserve"> к численности населения</w:t>
            </w:r>
          </w:p>
        </w:tc>
        <w:tc>
          <w:tcPr>
            <w:tcW w:w="1560" w:type="dxa"/>
            <w:shd w:val="clear" w:color="auto" w:fill="FFFFFF" w:themeFill="background1"/>
            <w:vAlign w:val="center"/>
          </w:tcPr>
          <w:p w:rsidR="00AF135C" w:rsidRPr="0082255D" w:rsidRDefault="00AF135C" w:rsidP="00686D53">
            <w:pPr>
              <w:widowControl w:val="0"/>
              <w:autoSpaceDE w:val="0"/>
              <w:autoSpaceDN w:val="0"/>
              <w:adjustRightInd w:val="0"/>
              <w:jc w:val="center"/>
              <w:rPr>
                <w:szCs w:val="20"/>
              </w:rPr>
            </w:pPr>
            <w:r w:rsidRPr="0082255D">
              <w:rPr>
                <w:sz w:val="22"/>
                <w:szCs w:val="20"/>
              </w:rPr>
              <w:t>64,</w:t>
            </w:r>
            <w:r w:rsidR="00A14218">
              <w:rPr>
                <w:sz w:val="22"/>
                <w:szCs w:val="20"/>
              </w:rPr>
              <w:t>4</w:t>
            </w:r>
          </w:p>
        </w:tc>
      </w:tr>
      <w:tr w:rsidR="00EA441F" w:rsidRPr="0082255D" w:rsidTr="003A1C8D">
        <w:trPr>
          <w:trHeight w:val="301"/>
          <w:tblCellSpacing w:w="5" w:type="nil"/>
        </w:trPr>
        <w:tc>
          <w:tcPr>
            <w:tcW w:w="2769" w:type="dxa"/>
            <w:vMerge/>
          </w:tcPr>
          <w:p w:rsidR="00EA441F" w:rsidRPr="0082255D" w:rsidRDefault="00EA441F" w:rsidP="00C961A6">
            <w:pPr>
              <w:widowControl w:val="0"/>
              <w:autoSpaceDE w:val="0"/>
              <w:autoSpaceDN w:val="0"/>
              <w:adjustRightInd w:val="0"/>
            </w:pPr>
          </w:p>
        </w:tc>
        <w:tc>
          <w:tcPr>
            <w:tcW w:w="7230" w:type="dxa"/>
            <w:gridSpan w:val="3"/>
            <w:shd w:val="clear" w:color="auto" w:fill="auto"/>
          </w:tcPr>
          <w:p w:rsidR="0053141F" w:rsidRPr="0082255D" w:rsidRDefault="00EA441F" w:rsidP="0053141F">
            <w:pPr>
              <w:pStyle w:val="a3"/>
              <w:spacing w:after="0" w:line="240" w:lineRule="auto"/>
              <w:ind w:left="386"/>
              <w:rPr>
                <w:rFonts w:ascii="Times New Roman" w:hAnsi="Times New Roman"/>
              </w:rPr>
            </w:pPr>
            <w:r w:rsidRPr="0082255D">
              <w:rPr>
                <w:rFonts w:ascii="Times New Roman" w:hAnsi="Times New Roman"/>
                <w:b/>
              </w:rPr>
              <w:tab/>
            </w:r>
            <w:r w:rsidRPr="0082255D">
              <w:rPr>
                <w:rFonts w:ascii="Times New Roman" w:hAnsi="Times New Roman"/>
              </w:rPr>
              <w:tab/>
              <w:t>Непосредственные результаты:</w:t>
            </w:r>
          </w:p>
          <w:p w:rsidR="0053141F" w:rsidRPr="0082255D" w:rsidRDefault="0053141F" w:rsidP="001E6844">
            <w:pPr>
              <w:pStyle w:val="a3"/>
              <w:numPr>
                <w:ilvl w:val="0"/>
                <w:numId w:val="53"/>
              </w:numPr>
              <w:spacing w:after="0" w:line="240" w:lineRule="auto"/>
              <w:ind w:left="350"/>
              <w:rPr>
                <w:rFonts w:ascii="Times New Roman" w:hAnsi="Times New Roman"/>
              </w:rPr>
            </w:pPr>
            <w:r w:rsidRPr="0082255D">
              <w:rPr>
                <w:rFonts w:ascii="Times New Roman" w:hAnsi="Times New Roman"/>
              </w:rPr>
              <w:t>Количество посещений публичных библиотек увеличится до 123610 человек;</w:t>
            </w:r>
          </w:p>
          <w:p w:rsidR="0053141F" w:rsidRPr="0082255D" w:rsidRDefault="0053141F" w:rsidP="001E6844">
            <w:pPr>
              <w:pStyle w:val="a3"/>
              <w:numPr>
                <w:ilvl w:val="0"/>
                <w:numId w:val="15"/>
              </w:numPr>
              <w:spacing w:after="0" w:line="240" w:lineRule="auto"/>
              <w:ind w:left="386"/>
              <w:rPr>
                <w:rFonts w:ascii="Times New Roman" w:hAnsi="Times New Roman"/>
              </w:rPr>
            </w:pPr>
            <w:r w:rsidRPr="0082255D">
              <w:rPr>
                <w:rFonts w:ascii="Times New Roman" w:hAnsi="Times New Roman"/>
              </w:rPr>
              <w:t>Количество публичных библиотек, подключенных к информационно-</w:t>
            </w:r>
            <w:r w:rsidRPr="0082255D">
              <w:rPr>
                <w:rFonts w:ascii="Times New Roman" w:hAnsi="Times New Roman"/>
              </w:rPr>
              <w:lastRenderedPageBreak/>
              <w:t>телекоммуникационной сети "Интернет» увеличится до 13 единиц.</w:t>
            </w:r>
          </w:p>
          <w:p w:rsidR="00EA441F" w:rsidRPr="0082255D" w:rsidRDefault="0053141F" w:rsidP="001E6844">
            <w:pPr>
              <w:pStyle w:val="a3"/>
              <w:numPr>
                <w:ilvl w:val="0"/>
                <w:numId w:val="15"/>
              </w:numPr>
              <w:spacing w:after="0" w:line="240" w:lineRule="auto"/>
              <w:ind w:left="386"/>
              <w:rPr>
                <w:rFonts w:ascii="Times New Roman" w:hAnsi="Times New Roman"/>
              </w:rPr>
            </w:pPr>
            <w:r w:rsidRPr="0082255D">
              <w:rPr>
                <w:rFonts w:ascii="Times New Roman" w:hAnsi="Times New Roman"/>
              </w:rPr>
              <w:t>Число зарегистрированных пользователей в библиотеках  составит 11520 человек.</w:t>
            </w:r>
          </w:p>
        </w:tc>
      </w:tr>
    </w:tbl>
    <w:p w:rsidR="003E54FD" w:rsidRPr="0082255D" w:rsidRDefault="003E54FD" w:rsidP="00C961A6">
      <w:pPr>
        <w:widowControl w:val="0"/>
        <w:autoSpaceDE w:val="0"/>
        <w:autoSpaceDN w:val="0"/>
        <w:adjustRightInd w:val="0"/>
        <w:jc w:val="both"/>
        <w:rPr>
          <w:b/>
        </w:rPr>
      </w:pPr>
    </w:p>
    <w:p w:rsidR="003E54FD" w:rsidRPr="0082255D" w:rsidRDefault="00F76C0E" w:rsidP="00C961A6">
      <w:pPr>
        <w:pStyle w:val="af3"/>
        <w:jc w:val="center"/>
        <w:rPr>
          <w:b/>
          <w:color w:val="auto"/>
          <w:sz w:val="22"/>
          <w:szCs w:val="22"/>
        </w:rPr>
      </w:pPr>
      <w:r w:rsidRPr="0082255D">
        <w:rPr>
          <w:color w:val="auto"/>
        </w:rPr>
        <w:tab/>
      </w:r>
      <w:r w:rsidRPr="0082255D">
        <w:rPr>
          <w:b/>
          <w:color w:val="auto"/>
          <w:sz w:val="22"/>
          <w:szCs w:val="22"/>
        </w:rPr>
        <w:t xml:space="preserve">3.1.2. </w:t>
      </w:r>
      <w:r w:rsidR="003E54FD" w:rsidRPr="0082255D">
        <w:rPr>
          <w:b/>
          <w:color w:val="auto"/>
          <w:sz w:val="22"/>
          <w:szCs w:val="22"/>
        </w:rPr>
        <w:t xml:space="preserve">Текстовая часть </w:t>
      </w:r>
      <w:r w:rsidR="00F55426" w:rsidRPr="0082255D">
        <w:rPr>
          <w:b/>
          <w:color w:val="auto"/>
          <w:sz w:val="22"/>
          <w:szCs w:val="22"/>
        </w:rPr>
        <w:t>п</w:t>
      </w:r>
      <w:r w:rsidRPr="0082255D">
        <w:rPr>
          <w:b/>
          <w:color w:val="auto"/>
          <w:sz w:val="22"/>
          <w:szCs w:val="22"/>
        </w:rPr>
        <w:t>од</w:t>
      </w:r>
      <w:r w:rsidR="003E54FD" w:rsidRPr="0082255D">
        <w:rPr>
          <w:b/>
          <w:color w:val="auto"/>
          <w:sz w:val="22"/>
          <w:szCs w:val="22"/>
        </w:rPr>
        <w:t xml:space="preserve">программы </w:t>
      </w:r>
    </w:p>
    <w:p w:rsidR="003E54FD" w:rsidRPr="0082255D" w:rsidRDefault="003E54FD" w:rsidP="00C961A6">
      <w:pPr>
        <w:pStyle w:val="af3"/>
        <w:jc w:val="center"/>
        <w:rPr>
          <w:b/>
          <w:color w:val="auto"/>
          <w:sz w:val="22"/>
          <w:szCs w:val="22"/>
        </w:rPr>
      </w:pPr>
    </w:p>
    <w:p w:rsidR="003E54FD" w:rsidRPr="0082255D" w:rsidRDefault="00B54224" w:rsidP="00C961A6">
      <w:pPr>
        <w:pStyle w:val="af3"/>
        <w:jc w:val="center"/>
        <w:rPr>
          <w:b/>
          <w:bCs/>
          <w:color w:val="auto"/>
          <w:sz w:val="22"/>
          <w:szCs w:val="22"/>
        </w:rPr>
      </w:pPr>
      <w:r w:rsidRPr="0082255D">
        <w:rPr>
          <w:b/>
          <w:bCs/>
          <w:color w:val="auto"/>
          <w:sz w:val="22"/>
          <w:szCs w:val="22"/>
        </w:rPr>
        <w:t xml:space="preserve">                         </w:t>
      </w:r>
      <w:r w:rsidR="003E54FD" w:rsidRPr="0082255D">
        <w:rPr>
          <w:b/>
          <w:bCs/>
          <w:color w:val="auto"/>
          <w:sz w:val="22"/>
          <w:szCs w:val="22"/>
        </w:rPr>
        <w:t>3.1.2.1. Характеристика текущего состояния</w:t>
      </w:r>
    </w:p>
    <w:p w:rsidR="00B54224" w:rsidRPr="0082255D" w:rsidRDefault="00B54224" w:rsidP="00C961A6">
      <w:pPr>
        <w:pStyle w:val="af3"/>
        <w:jc w:val="center"/>
        <w:rPr>
          <w:b/>
          <w:bCs/>
          <w:color w:val="auto"/>
          <w:sz w:val="22"/>
          <w:szCs w:val="22"/>
        </w:rPr>
      </w:pPr>
    </w:p>
    <w:p w:rsidR="00CB40DF" w:rsidRPr="0082255D" w:rsidRDefault="007B6D8B" w:rsidP="00C961A6">
      <w:pPr>
        <w:pStyle w:val="ConsPlusNormal"/>
        <w:ind w:firstLine="540"/>
        <w:jc w:val="both"/>
        <w:rPr>
          <w:rFonts w:ascii="Times New Roman" w:hAnsi="Times New Roman" w:cs="Times New Roman"/>
          <w:sz w:val="22"/>
          <w:szCs w:val="22"/>
        </w:rPr>
      </w:pPr>
      <w:r w:rsidRPr="0082255D">
        <w:rPr>
          <w:rFonts w:ascii="Times New Roman" w:hAnsi="Times New Roman" w:cs="Times New Roman"/>
          <w:sz w:val="22"/>
          <w:szCs w:val="22"/>
        </w:rPr>
        <w:t xml:space="preserve">Значительную часть общенационального культурного наследия Нижегородской области составляют фонды библиотек, которые являются ценнейшим информационным ресурсом. В библиотеках хранится большое количество книжных памятников мирового и общероссийского значения, которые, кроме научной, культурно-исторической и информационной, имеют огромную материальную ценность. </w:t>
      </w:r>
    </w:p>
    <w:p w:rsidR="00CB40DF" w:rsidRPr="0082255D" w:rsidRDefault="00CB40DF" w:rsidP="00C961A6">
      <w:pPr>
        <w:pStyle w:val="ConsPlusNormal"/>
        <w:ind w:firstLine="540"/>
        <w:jc w:val="both"/>
        <w:rPr>
          <w:rFonts w:ascii="Times New Roman" w:hAnsi="Times New Roman" w:cs="Times New Roman"/>
          <w:sz w:val="22"/>
          <w:szCs w:val="22"/>
        </w:rPr>
      </w:pPr>
      <w:r w:rsidRPr="0082255D">
        <w:rPr>
          <w:rFonts w:ascii="Times New Roman" w:hAnsi="Times New Roman" w:cs="Times New Roman"/>
          <w:sz w:val="22"/>
          <w:szCs w:val="22"/>
        </w:rPr>
        <w:t>В структуру Муниципального учреждения культуры «Ковернинская централизованная библиотечная система» входит 16  филиалов.</w:t>
      </w:r>
    </w:p>
    <w:p w:rsidR="00CB40DF" w:rsidRPr="0082255D" w:rsidRDefault="00CB40DF" w:rsidP="00C961A6">
      <w:pPr>
        <w:pStyle w:val="ConsPlusNormal"/>
        <w:ind w:firstLine="540"/>
        <w:jc w:val="both"/>
        <w:rPr>
          <w:rFonts w:ascii="Times New Roman" w:hAnsi="Times New Roman" w:cs="Times New Roman"/>
          <w:sz w:val="22"/>
          <w:szCs w:val="22"/>
        </w:rPr>
      </w:pPr>
      <w:r w:rsidRPr="0082255D">
        <w:rPr>
          <w:rFonts w:ascii="Times New Roman" w:hAnsi="Times New Roman" w:cs="Times New Roman"/>
          <w:sz w:val="22"/>
          <w:szCs w:val="22"/>
        </w:rPr>
        <w:t>Общий д</w:t>
      </w:r>
      <w:r w:rsidR="007B6D8B" w:rsidRPr="0082255D">
        <w:rPr>
          <w:rFonts w:ascii="Times New Roman" w:hAnsi="Times New Roman" w:cs="Times New Roman"/>
          <w:sz w:val="22"/>
          <w:szCs w:val="22"/>
        </w:rPr>
        <w:t xml:space="preserve">окументный фонд  составляет 172 570 единиц хранения.  </w:t>
      </w:r>
    </w:p>
    <w:p w:rsidR="007B6D8B" w:rsidRPr="0082255D"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82255D">
        <w:rPr>
          <w:rFonts w:ascii="Times New Roman" w:hAnsi="Times New Roman" w:cs="Times New Roman"/>
          <w:sz w:val="22"/>
          <w:szCs w:val="22"/>
        </w:rPr>
        <w:t>Центральная  районная библиотека, детская библиотека и 14 сельских библиотек</w:t>
      </w:r>
      <w:r w:rsidR="00CB40DF" w:rsidRPr="0082255D">
        <w:rPr>
          <w:rFonts w:ascii="Times New Roman" w:hAnsi="Times New Roman" w:cs="Times New Roman"/>
          <w:sz w:val="22"/>
          <w:szCs w:val="22"/>
        </w:rPr>
        <w:t xml:space="preserve"> – филиалов  обслуживают</w:t>
      </w:r>
      <w:r w:rsidR="00CB40DF" w:rsidRPr="0082255D">
        <w:rPr>
          <w:rFonts w:ascii="Times New Roman" w:hAnsi="Times New Roman" w:cs="Times New Roman"/>
          <w:b/>
          <w:sz w:val="22"/>
          <w:szCs w:val="22"/>
        </w:rPr>
        <w:t xml:space="preserve"> </w:t>
      </w:r>
      <w:r w:rsidR="00CB40DF" w:rsidRPr="0082255D">
        <w:rPr>
          <w:rFonts w:ascii="Times New Roman" w:hAnsi="Times New Roman" w:cs="Times New Roman"/>
          <w:sz w:val="22"/>
          <w:szCs w:val="22"/>
        </w:rPr>
        <w:t>11500 читателей Ковернинского района.</w:t>
      </w:r>
    </w:p>
    <w:p w:rsidR="007B6D8B" w:rsidRPr="0082255D"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82255D">
        <w:rPr>
          <w:rFonts w:ascii="Times New Roman" w:hAnsi="Times New Roman" w:cs="Times New Roman"/>
          <w:sz w:val="22"/>
          <w:szCs w:val="22"/>
        </w:rPr>
        <w:t xml:space="preserve">Основная задача библиотек - предоставление накопленных ресурсов в пользование </w:t>
      </w:r>
      <w:r w:rsidR="00CB40DF" w:rsidRPr="0082255D">
        <w:rPr>
          <w:rFonts w:ascii="Times New Roman" w:hAnsi="Times New Roman" w:cs="Times New Roman"/>
          <w:sz w:val="22"/>
          <w:szCs w:val="22"/>
        </w:rPr>
        <w:t>населению</w:t>
      </w:r>
      <w:r w:rsidRPr="0082255D">
        <w:rPr>
          <w:rFonts w:ascii="Times New Roman" w:hAnsi="Times New Roman" w:cs="Times New Roman"/>
          <w:sz w:val="22"/>
          <w:szCs w:val="22"/>
        </w:rPr>
        <w:t>.</w:t>
      </w:r>
    </w:p>
    <w:p w:rsidR="007B6D8B" w:rsidRPr="0082255D"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82255D">
        <w:rPr>
          <w:rFonts w:ascii="Times New Roman" w:hAnsi="Times New Roman" w:cs="Times New Roman"/>
          <w:sz w:val="22"/>
          <w:szCs w:val="22"/>
        </w:rPr>
        <w:t>МУК «Ковернинская ЦБС»</w:t>
      </w:r>
      <w:r w:rsidR="00CB40DF" w:rsidRPr="0082255D">
        <w:rPr>
          <w:rFonts w:ascii="Times New Roman" w:hAnsi="Times New Roman" w:cs="Times New Roman"/>
          <w:sz w:val="22"/>
          <w:szCs w:val="22"/>
        </w:rPr>
        <w:t xml:space="preserve">, несмотря на слабое </w:t>
      </w:r>
      <w:r w:rsidRPr="0082255D">
        <w:rPr>
          <w:rFonts w:ascii="Times New Roman" w:hAnsi="Times New Roman" w:cs="Times New Roman"/>
          <w:sz w:val="22"/>
          <w:szCs w:val="22"/>
        </w:rPr>
        <w:t>финансирование, в последние годы достигла  положительных результатов. Процесс внедрения автоматизированных систем и технологий в библиотеках района, хотя и недостаточно быстро, но развивается.</w:t>
      </w:r>
      <w:r w:rsidR="00CB40DF" w:rsidRPr="0082255D">
        <w:rPr>
          <w:rFonts w:ascii="Times New Roman" w:hAnsi="Times New Roman" w:cs="Times New Roman"/>
          <w:sz w:val="22"/>
          <w:szCs w:val="22"/>
        </w:rPr>
        <w:t xml:space="preserve"> На с</w:t>
      </w:r>
      <w:r w:rsidRPr="0082255D">
        <w:rPr>
          <w:rFonts w:ascii="Times New Roman" w:hAnsi="Times New Roman" w:cs="Times New Roman"/>
          <w:sz w:val="22"/>
          <w:szCs w:val="22"/>
        </w:rPr>
        <w:t>егодня</w:t>
      </w:r>
      <w:r w:rsidR="00CB40DF" w:rsidRPr="0082255D">
        <w:rPr>
          <w:rFonts w:ascii="Times New Roman" w:hAnsi="Times New Roman" w:cs="Times New Roman"/>
          <w:sz w:val="22"/>
          <w:szCs w:val="22"/>
        </w:rPr>
        <w:t>шний день в</w:t>
      </w:r>
      <w:r w:rsidRPr="0082255D">
        <w:rPr>
          <w:rFonts w:ascii="Times New Roman" w:hAnsi="Times New Roman" w:cs="Times New Roman"/>
          <w:sz w:val="22"/>
          <w:szCs w:val="22"/>
        </w:rPr>
        <w:t xml:space="preserve"> </w:t>
      </w:r>
      <w:r w:rsidR="00CB40DF" w:rsidRPr="0082255D">
        <w:rPr>
          <w:rFonts w:ascii="Times New Roman" w:hAnsi="Times New Roman" w:cs="Times New Roman"/>
          <w:sz w:val="22"/>
          <w:szCs w:val="22"/>
        </w:rPr>
        <w:t>11-ти библиотеках района имеется компьютерная техника</w:t>
      </w:r>
      <w:r w:rsidRPr="0082255D">
        <w:rPr>
          <w:rFonts w:ascii="Times New Roman" w:hAnsi="Times New Roman" w:cs="Times New Roman"/>
          <w:sz w:val="22"/>
          <w:szCs w:val="22"/>
        </w:rPr>
        <w:t xml:space="preserve">, </w:t>
      </w:r>
      <w:r w:rsidR="00CB40DF" w:rsidRPr="0082255D">
        <w:rPr>
          <w:rFonts w:ascii="Times New Roman" w:hAnsi="Times New Roman" w:cs="Times New Roman"/>
          <w:sz w:val="22"/>
          <w:szCs w:val="22"/>
        </w:rPr>
        <w:t xml:space="preserve">в том числе в </w:t>
      </w:r>
      <w:r w:rsidRPr="0082255D">
        <w:rPr>
          <w:rFonts w:ascii="Times New Roman" w:hAnsi="Times New Roman" w:cs="Times New Roman"/>
          <w:sz w:val="22"/>
          <w:szCs w:val="22"/>
        </w:rPr>
        <w:t>10</w:t>
      </w:r>
      <w:r w:rsidR="00CB40DF" w:rsidRPr="0082255D">
        <w:rPr>
          <w:rFonts w:ascii="Times New Roman" w:hAnsi="Times New Roman" w:cs="Times New Roman"/>
          <w:sz w:val="22"/>
          <w:szCs w:val="22"/>
        </w:rPr>
        <w:t>-ти</w:t>
      </w:r>
      <w:r w:rsidRPr="0082255D">
        <w:rPr>
          <w:rFonts w:ascii="Times New Roman" w:hAnsi="Times New Roman" w:cs="Times New Roman"/>
          <w:sz w:val="22"/>
          <w:szCs w:val="22"/>
        </w:rPr>
        <w:t xml:space="preserve"> из них</w:t>
      </w:r>
      <w:r w:rsidR="00CB40DF" w:rsidRPr="0082255D">
        <w:rPr>
          <w:rFonts w:ascii="Times New Roman" w:hAnsi="Times New Roman" w:cs="Times New Roman"/>
          <w:sz w:val="22"/>
          <w:szCs w:val="22"/>
        </w:rPr>
        <w:t>,</w:t>
      </w:r>
      <w:r w:rsidRPr="0082255D">
        <w:rPr>
          <w:rFonts w:ascii="Times New Roman" w:hAnsi="Times New Roman" w:cs="Times New Roman"/>
          <w:sz w:val="22"/>
          <w:szCs w:val="22"/>
        </w:rPr>
        <w:t xml:space="preserve"> </w:t>
      </w:r>
      <w:r w:rsidR="00CB40DF" w:rsidRPr="0082255D">
        <w:rPr>
          <w:rFonts w:ascii="Times New Roman" w:hAnsi="Times New Roman" w:cs="Times New Roman"/>
          <w:sz w:val="22"/>
          <w:szCs w:val="22"/>
        </w:rPr>
        <w:t xml:space="preserve">что составляет </w:t>
      </w:r>
      <w:r w:rsidRPr="0082255D">
        <w:rPr>
          <w:rFonts w:ascii="Times New Roman" w:hAnsi="Times New Roman" w:cs="Times New Roman"/>
          <w:sz w:val="22"/>
          <w:szCs w:val="22"/>
        </w:rPr>
        <w:t>62,5%</w:t>
      </w:r>
      <w:r w:rsidR="00CB40DF" w:rsidRPr="0082255D">
        <w:rPr>
          <w:rFonts w:ascii="Times New Roman" w:hAnsi="Times New Roman" w:cs="Times New Roman"/>
          <w:sz w:val="22"/>
          <w:szCs w:val="22"/>
        </w:rPr>
        <w:t xml:space="preserve"> от общего количества библиотек, </w:t>
      </w:r>
      <w:r w:rsidRPr="0082255D">
        <w:rPr>
          <w:rFonts w:ascii="Times New Roman" w:hAnsi="Times New Roman" w:cs="Times New Roman"/>
          <w:sz w:val="22"/>
          <w:szCs w:val="22"/>
        </w:rPr>
        <w:t xml:space="preserve"> имеет</w:t>
      </w:r>
      <w:r w:rsidR="00CB40DF" w:rsidRPr="0082255D">
        <w:rPr>
          <w:rFonts w:ascii="Times New Roman" w:hAnsi="Times New Roman" w:cs="Times New Roman"/>
          <w:sz w:val="22"/>
          <w:szCs w:val="22"/>
        </w:rPr>
        <w:t>ся</w:t>
      </w:r>
      <w:r w:rsidRPr="0082255D">
        <w:rPr>
          <w:rFonts w:ascii="Times New Roman" w:hAnsi="Times New Roman" w:cs="Times New Roman"/>
          <w:sz w:val="22"/>
          <w:szCs w:val="22"/>
        </w:rPr>
        <w:t xml:space="preserve"> доступ к информационно-телекоммуникационной сети "Интернет".</w:t>
      </w:r>
    </w:p>
    <w:p w:rsidR="007B6D8B" w:rsidRPr="0082255D" w:rsidRDefault="007B6D8B" w:rsidP="00427C2C">
      <w:pPr>
        <w:pStyle w:val="ConsPlusNormal"/>
        <w:shd w:val="clear" w:color="auto" w:fill="FFFFFF" w:themeFill="background1"/>
        <w:ind w:firstLine="540"/>
        <w:jc w:val="both"/>
        <w:rPr>
          <w:rFonts w:ascii="Times New Roman" w:hAnsi="Times New Roman" w:cs="Times New Roman"/>
          <w:sz w:val="22"/>
          <w:szCs w:val="22"/>
        </w:rPr>
      </w:pPr>
      <w:r w:rsidRPr="0082255D">
        <w:rPr>
          <w:rFonts w:ascii="Times New Roman" w:hAnsi="Times New Roman" w:cs="Times New Roman"/>
          <w:sz w:val="22"/>
          <w:szCs w:val="22"/>
        </w:rPr>
        <w:t>Основными проблемами, напрямую влияющими на качественное исполнение библиотеками своего предназначения, являются:</w:t>
      </w:r>
    </w:p>
    <w:p w:rsidR="007B6D8B" w:rsidRPr="0082255D" w:rsidRDefault="007B6D8B" w:rsidP="001E6844">
      <w:pPr>
        <w:pStyle w:val="ConsPlusNormal"/>
        <w:numPr>
          <w:ilvl w:val="0"/>
          <w:numId w:val="29"/>
        </w:numPr>
        <w:shd w:val="clear" w:color="auto" w:fill="FFFFFF" w:themeFill="background1"/>
        <w:adjustRightInd/>
        <w:jc w:val="both"/>
        <w:rPr>
          <w:rFonts w:ascii="Times New Roman" w:hAnsi="Times New Roman" w:cs="Times New Roman"/>
          <w:sz w:val="22"/>
          <w:szCs w:val="22"/>
        </w:rPr>
      </w:pPr>
      <w:r w:rsidRPr="0082255D">
        <w:rPr>
          <w:rFonts w:ascii="Times New Roman" w:hAnsi="Times New Roman" w:cs="Times New Roman"/>
          <w:sz w:val="22"/>
          <w:szCs w:val="22"/>
        </w:rPr>
        <w:t xml:space="preserve">Неудовлетворительная обновляемость и низкое качество комплектования библиотечных фондов. </w:t>
      </w:r>
    </w:p>
    <w:p w:rsidR="007B6D8B" w:rsidRPr="0082255D" w:rsidRDefault="007B6D8B" w:rsidP="00427C2C">
      <w:pPr>
        <w:pStyle w:val="ConsPlusNormal"/>
        <w:shd w:val="clear" w:color="auto" w:fill="FFFFFF" w:themeFill="background1"/>
        <w:adjustRightInd/>
        <w:ind w:firstLine="567"/>
        <w:jc w:val="both"/>
        <w:rPr>
          <w:rFonts w:ascii="Times New Roman" w:hAnsi="Times New Roman" w:cs="Times New Roman"/>
          <w:sz w:val="22"/>
          <w:szCs w:val="22"/>
        </w:rPr>
      </w:pPr>
      <w:r w:rsidRPr="0082255D">
        <w:rPr>
          <w:rFonts w:ascii="Times New Roman" w:hAnsi="Times New Roman" w:cs="Times New Roman"/>
          <w:sz w:val="22"/>
          <w:szCs w:val="22"/>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От состояния книжных фондов, систематического и планомерного их пополнения в значительной мере зависит успех работы библиотеки. Ресурсы большинства сельских библиотек по-прежнему характеризуются скудостью фондов. По данным 2018 года, на 1 тыс. человек в библиотеки ЦБС поступило 86 новых документов (по социальным нормативам должно быть 250 новых изданий на 1 тыс. чел.). Чтобы приблизится к этим нормативам  в библиотеки МУК «Ковернинская ЦБС» должно поступать ежегодно не менее 4500 новых изданий.</w:t>
      </w:r>
    </w:p>
    <w:p w:rsidR="007B6D8B" w:rsidRPr="0082255D" w:rsidRDefault="007B6D8B" w:rsidP="001E6844">
      <w:pPr>
        <w:pStyle w:val="ConsPlusNormal"/>
        <w:numPr>
          <w:ilvl w:val="0"/>
          <w:numId w:val="28"/>
        </w:numPr>
        <w:adjustRightInd/>
        <w:jc w:val="both"/>
        <w:rPr>
          <w:rFonts w:ascii="Times New Roman" w:hAnsi="Times New Roman" w:cs="Times New Roman"/>
          <w:sz w:val="22"/>
          <w:szCs w:val="22"/>
        </w:rPr>
      </w:pPr>
      <w:r w:rsidRPr="0082255D">
        <w:rPr>
          <w:rFonts w:ascii="Times New Roman" w:hAnsi="Times New Roman" w:cs="Times New Roman"/>
          <w:sz w:val="22"/>
          <w:szCs w:val="22"/>
        </w:rPr>
        <w:t>Неудовлетворительное состояние материальной базы библиотек</w:t>
      </w:r>
      <w:r w:rsidR="00AA35F6" w:rsidRPr="0082255D">
        <w:rPr>
          <w:rFonts w:ascii="Times New Roman" w:hAnsi="Times New Roman" w:cs="Times New Roman"/>
          <w:sz w:val="22"/>
          <w:szCs w:val="22"/>
        </w:rPr>
        <w:t>.</w:t>
      </w:r>
    </w:p>
    <w:p w:rsidR="007B6D8B" w:rsidRPr="0082255D" w:rsidRDefault="007B6D8B" w:rsidP="00C961A6">
      <w:pPr>
        <w:ind w:firstLine="360"/>
        <w:jc w:val="both"/>
        <w:rPr>
          <w:sz w:val="22"/>
          <w:szCs w:val="22"/>
        </w:rPr>
      </w:pPr>
      <w:r w:rsidRPr="0082255D">
        <w:rPr>
          <w:sz w:val="22"/>
          <w:szCs w:val="22"/>
        </w:rPr>
        <w:t xml:space="preserve">   Привлекательный имидж библиотек для читателей невозможен без их современного материально-технического обеспечения. К сожалению, на сегодняшний день приходится констатировать его несоответствие современным требованиям: устаревшая библиотечная мебель начала 80-х годов прошлого века, отсутствие печатной и копировальной техники,  мультимедийных средств в большинстве сельских библиотек.  нет компьютерной техники в 5 библиотеках ЦБС. Требуется  обновление устаревших моделей ПК в сельских информационных центрах и центральных библиотеках.</w:t>
      </w:r>
    </w:p>
    <w:p w:rsidR="007B6D8B" w:rsidRPr="0082255D" w:rsidRDefault="007B6D8B" w:rsidP="00C961A6">
      <w:pPr>
        <w:jc w:val="both"/>
        <w:rPr>
          <w:sz w:val="22"/>
          <w:szCs w:val="22"/>
        </w:rPr>
      </w:pPr>
      <w:r w:rsidRPr="0082255D">
        <w:rPr>
          <w:sz w:val="22"/>
          <w:szCs w:val="22"/>
        </w:rPr>
        <w:t xml:space="preserve">          Не финансируются профилактические мероприятия противопожарной безо</w:t>
      </w:r>
      <w:r w:rsidR="00AA35F6" w:rsidRPr="0082255D">
        <w:rPr>
          <w:sz w:val="22"/>
          <w:szCs w:val="22"/>
        </w:rPr>
        <w:t>пасности (обучение персонала пожарно-техническому минимуму</w:t>
      </w:r>
      <w:r w:rsidRPr="0082255D">
        <w:rPr>
          <w:sz w:val="22"/>
          <w:szCs w:val="22"/>
        </w:rPr>
        <w:t>, приобретение и перезаправка огнетушителей, обработка чердачных помещений и т.д.). В результате существует опасность утраты национального достояния и угрозы для пребывания людей.</w:t>
      </w:r>
    </w:p>
    <w:p w:rsidR="007B6D8B" w:rsidRPr="0082255D" w:rsidRDefault="007B6D8B" w:rsidP="00C961A6">
      <w:pPr>
        <w:pStyle w:val="ConsPlusNormal"/>
        <w:ind w:firstLine="540"/>
        <w:jc w:val="both"/>
        <w:rPr>
          <w:rFonts w:ascii="Times New Roman" w:hAnsi="Times New Roman" w:cs="Times New Roman"/>
          <w:sz w:val="22"/>
          <w:szCs w:val="22"/>
        </w:rPr>
      </w:pPr>
      <w:r w:rsidRPr="0082255D">
        <w:rPr>
          <w:rFonts w:ascii="Times New Roman" w:hAnsi="Times New Roman" w:cs="Times New Roman"/>
          <w:sz w:val="22"/>
          <w:szCs w:val="22"/>
        </w:rPr>
        <w:t>Ограничения в развитии связаны с недостат</w:t>
      </w:r>
      <w:r w:rsidR="00D72D64" w:rsidRPr="0082255D">
        <w:rPr>
          <w:rFonts w:ascii="Times New Roman" w:hAnsi="Times New Roman" w:cs="Times New Roman"/>
          <w:sz w:val="22"/>
          <w:szCs w:val="22"/>
        </w:rPr>
        <w:t>очным финансированием библиотечной системы.</w:t>
      </w:r>
    </w:p>
    <w:p w:rsidR="00D72D64" w:rsidRPr="0082255D" w:rsidRDefault="00D72D64" w:rsidP="00C961A6">
      <w:pPr>
        <w:widowControl w:val="0"/>
        <w:autoSpaceDE w:val="0"/>
        <w:autoSpaceDN w:val="0"/>
        <w:adjustRightInd w:val="0"/>
        <w:ind w:firstLine="720"/>
        <w:jc w:val="center"/>
        <w:rPr>
          <w:strike/>
          <w:sz w:val="22"/>
          <w:szCs w:val="22"/>
        </w:rPr>
      </w:pPr>
    </w:p>
    <w:p w:rsidR="003E54FD" w:rsidRPr="0082255D" w:rsidRDefault="00D72D64" w:rsidP="00C961A6">
      <w:pPr>
        <w:widowControl w:val="0"/>
        <w:autoSpaceDE w:val="0"/>
        <w:autoSpaceDN w:val="0"/>
        <w:adjustRightInd w:val="0"/>
        <w:ind w:firstLine="720"/>
        <w:rPr>
          <w:b/>
          <w:bCs/>
          <w:sz w:val="22"/>
          <w:szCs w:val="22"/>
        </w:rPr>
      </w:pPr>
      <w:r w:rsidRPr="0082255D">
        <w:rPr>
          <w:b/>
          <w:bCs/>
          <w:sz w:val="22"/>
          <w:szCs w:val="22"/>
        </w:rPr>
        <w:t xml:space="preserve">                                 </w:t>
      </w:r>
      <w:r w:rsidR="00F55426" w:rsidRPr="0082255D">
        <w:rPr>
          <w:b/>
          <w:bCs/>
          <w:sz w:val="22"/>
          <w:szCs w:val="22"/>
        </w:rPr>
        <w:t>3.1.2.2.  Цели, задачи п</w:t>
      </w:r>
      <w:r w:rsidR="003E54FD" w:rsidRPr="0082255D">
        <w:rPr>
          <w:b/>
          <w:bCs/>
          <w:sz w:val="22"/>
          <w:szCs w:val="22"/>
        </w:rPr>
        <w:t>одпрограммы</w:t>
      </w:r>
    </w:p>
    <w:p w:rsidR="00855F2B" w:rsidRPr="0082255D" w:rsidRDefault="00855F2B" w:rsidP="00427C2C">
      <w:pPr>
        <w:widowControl w:val="0"/>
        <w:autoSpaceDE w:val="0"/>
        <w:autoSpaceDN w:val="0"/>
        <w:adjustRightInd w:val="0"/>
        <w:ind w:firstLine="720"/>
        <w:rPr>
          <w:sz w:val="22"/>
          <w:szCs w:val="22"/>
        </w:rPr>
      </w:pPr>
    </w:p>
    <w:p w:rsidR="00D72D64" w:rsidRPr="0082255D" w:rsidRDefault="00D7685A" w:rsidP="00427C2C">
      <w:pPr>
        <w:pStyle w:val="a4"/>
        <w:spacing w:after="240"/>
        <w:ind w:firstLine="426"/>
        <w:rPr>
          <w:rFonts w:ascii="Times New Roman" w:hAnsi="Times New Roman"/>
          <w:b/>
        </w:rPr>
      </w:pPr>
      <w:r w:rsidRPr="00C633B4">
        <w:rPr>
          <w:rFonts w:ascii="Times New Roman" w:hAnsi="Times New Roman"/>
          <w:b/>
          <w:bCs/>
        </w:rPr>
        <w:t>Цель подпрограммы</w:t>
      </w:r>
      <w:r w:rsidR="00D72D64" w:rsidRPr="0082255D">
        <w:rPr>
          <w:rFonts w:ascii="Times New Roman" w:hAnsi="Times New Roman"/>
          <w:b/>
          <w:bCs/>
        </w:rPr>
        <w:t>:</w:t>
      </w:r>
    </w:p>
    <w:p w:rsidR="00D72D64" w:rsidRPr="0082255D" w:rsidRDefault="00427C2C" w:rsidP="001E6844">
      <w:pPr>
        <w:pStyle w:val="a3"/>
        <w:numPr>
          <w:ilvl w:val="0"/>
          <w:numId w:val="19"/>
        </w:numPr>
        <w:spacing w:after="0" w:line="240" w:lineRule="auto"/>
        <w:ind w:left="386"/>
        <w:jc w:val="both"/>
        <w:rPr>
          <w:rFonts w:ascii="Times New Roman" w:hAnsi="Times New Roman"/>
          <w:strike/>
        </w:rPr>
      </w:pPr>
      <w:r w:rsidRPr="0082255D">
        <w:rPr>
          <w:rFonts w:ascii="Times New Roman" w:hAnsi="Times New Roman"/>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r w:rsidR="00D7685A" w:rsidRPr="0082255D">
        <w:rPr>
          <w:rFonts w:ascii="Times New Roman" w:hAnsi="Times New Roman"/>
        </w:rPr>
        <w:t xml:space="preserve">. </w:t>
      </w:r>
    </w:p>
    <w:p w:rsidR="00D7685A" w:rsidRPr="0082255D" w:rsidRDefault="00D7685A" w:rsidP="00D7685A">
      <w:pPr>
        <w:pStyle w:val="a3"/>
        <w:spacing w:after="0" w:line="240" w:lineRule="auto"/>
        <w:ind w:left="386"/>
        <w:jc w:val="both"/>
        <w:rPr>
          <w:rFonts w:ascii="Times New Roman" w:hAnsi="Times New Roman"/>
          <w:strike/>
        </w:rPr>
      </w:pPr>
    </w:p>
    <w:p w:rsidR="00D72D64" w:rsidRPr="0082255D" w:rsidRDefault="00D72D64" w:rsidP="00427C2C">
      <w:pPr>
        <w:pStyle w:val="a4"/>
        <w:ind w:firstLine="426"/>
        <w:rPr>
          <w:rFonts w:ascii="Times New Roman" w:hAnsi="Times New Roman"/>
          <w:b/>
          <w:bCs/>
        </w:rPr>
      </w:pPr>
      <w:r w:rsidRPr="0082255D">
        <w:rPr>
          <w:rFonts w:ascii="Times New Roman" w:hAnsi="Times New Roman"/>
          <w:b/>
          <w:bCs/>
        </w:rPr>
        <w:t>Для достижения поставленных целей</w:t>
      </w:r>
      <w:r w:rsidR="004E635C">
        <w:rPr>
          <w:rFonts w:ascii="Times New Roman" w:hAnsi="Times New Roman"/>
          <w:b/>
          <w:bCs/>
        </w:rPr>
        <w:t xml:space="preserve"> необходимо выполнение следующих</w:t>
      </w:r>
      <w:r w:rsidRPr="0082255D">
        <w:rPr>
          <w:rFonts w:ascii="Times New Roman" w:hAnsi="Times New Roman"/>
          <w:b/>
          <w:bCs/>
        </w:rPr>
        <w:t xml:space="preserve"> задач:</w:t>
      </w:r>
    </w:p>
    <w:p w:rsidR="00427C2C" w:rsidRPr="0082255D" w:rsidRDefault="00427C2C" w:rsidP="00427C2C">
      <w:pPr>
        <w:pStyle w:val="a4"/>
        <w:ind w:firstLine="426"/>
        <w:rPr>
          <w:rFonts w:ascii="Times New Roman" w:hAnsi="Times New Roman"/>
          <w:b/>
          <w:bCs/>
        </w:rPr>
      </w:pPr>
    </w:p>
    <w:p w:rsidR="00855F2B" w:rsidRPr="004E635C" w:rsidRDefault="00EC60D8" w:rsidP="001E6844">
      <w:pPr>
        <w:pStyle w:val="a4"/>
        <w:numPr>
          <w:ilvl w:val="0"/>
          <w:numId w:val="46"/>
        </w:numPr>
        <w:rPr>
          <w:rFonts w:ascii="Times New Roman" w:hAnsi="Times New Roman"/>
          <w:bCs/>
        </w:rPr>
      </w:pPr>
      <w:r w:rsidRPr="0082255D">
        <w:rPr>
          <w:rFonts w:ascii="Times New Roman" w:hAnsi="Times New Roman"/>
        </w:rPr>
        <w:t>Повышение доступности и качества предоставления библиотечных услуг</w:t>
      </w:r>
      <w:r w:rsidR="00D7685A" w:rsidRPr="0082255D">
        <w:rPr>
          <w:rFonts w:ascii="Times New Roman" w:hAnsi="Times New Roman"/>
        </w:rPr>
        <w:t>;</w:t>
      </w:r>
    </w:p>
    <w:p w:rsidR="004E635C" w:rsidRDefault="004E635C" w:rsidP="004E635C">
      <w:pPr>
        <w:pStyle w:val="a3"/>
        <w:numPr>
          <w:ilvl w:val="0"/>
          <w:numId w:val="46"/>
        </w:numPr>
        <w:spacing w:after="0" w:line="240" w:lineRule="auto"/>
        <w:jc w:val="both"/>
        <w:rPr>
          <w:rFonts w:ascii="Times New Roman" w:hAnsi="Times New Roman"/>
        </w:rPr>
      </w:pPr>
      <w:r>
        <w:rPr>
          <w:rFonts w:ascii="Times New Roman" w:hAnsi="Times New Roman"/>
        </w:rPr>
        <w:t>Сохранение национального культурного наследия, хранящегося в библиотеках;</w:t>
      </w:r>
    </w:p>
    <w:p w:rsidR="004E635C" w:rsidRPr="0082255D" w:rsidRDefault="004E635C" w:rsidP="004E635C">
      <w:pPr>
        <w:pStyle w:val="a4"/>
        <w:ind w:left="360"/>
        <w:rPr>
          <w:rFonts w:ascii="Times New Roman" w:hAnsi="Times New Roman"/>
          <w:bCs/>
        </w:rPr>
      </w:pPr>
    </w:p>
    <w:p w:rsidR="00D7685A" w:rsidRPr="0082255D" w:rsidRDefault="00D7685A" w:rsidP="00D7685A">
      <w:pPr>
        <w:pStyle w:val="a4"/>
        <w:ind w:left="360"/>
        <w:rPr>
          <w:rFonts w:ascii="Times New Roman" w:hAnsi="Times New Roman"/>
          <w:bCs/>
        </w:rPr>
      </w:pPr>
    </w:p>
    <w:p w:rsidR="00855F2B" w:rsidRPr="0082255D" w:rsidRDefault="00855F2B" w:rsidP="00427C2C">
      <w:pPr>
        <w:pStyle w:val="a4"/>
        <w:ind w:firstLine="426"/>
        <w:rPr>
          <w:rFonts w:ascii="Times New Roman" w:hAnsi="Times New Roman"/>
          <w:b/>
          <w:bCs/>
        </w:rPr>
      </w:pPr>
    </w:p>
    <w:p w:rsidR="003E54FD" w:rsidRPr="0082255D" w:rsidRDefault="003E54FD" w:rsidP="00427C2C">
      <w:pPr>
        <w:pStyle w:val="af7"/>
        <w:jc w:val="center"/>
        <w:rPr>
          <w:color w:val="auto"/>
          <w:sz w:val="22"/>
          <w:szCs w:val="22"/>
        </w:rPr>
      </w:pPr>
      <w:r w:rsidRPr="0082255D">
        <w:rPr>
          <w:color w:val="auto"/>
          <w:sz w:val="22"/>
          <w:szCs w:val="22"/>
        </w:rPr>
        <w:t>3.1</w:t>
      </w:r>
      <w:r w:rsidR="00F55426" w:rsidRPr="0082255D">
        <w:rPr>
          <w:color w:val="auto"/>
          <w:sz w:val="22"/>
          <w:szCs w:val="22"/>
        </w:rPr>
        <w:t>.2.3. Сроки и этапы реализации п</w:t>
      </w:r>
      <w:r w:rsidRPr="0082255D">
        <w:rPr>
          <w:color w:val="auto"/>
          <w:sz w:val="22"/>
          <w:szCs w:val="22"/>
        </w:rPr>
        <w:t>одпрограммы</w:t>
      </w:r>
    </w:p>
    <w:p w:rsidR="00D72D64" w:rsidRPr="0082255D" w:rsidRDefault="00D72D64" w:rsidP="00427C2C">
      <w:pPr>
        <w:pStyle w:val="af7"/>
        <w:jc w:val="center"/>
        <w:rPr>
          <w:color w:val="auto"/>
          <w:sz w:val="22"/>
          <w:szCs w:val="22"/>
        </w:rPr>
      </w:pPr>
    </w:p>
    <w:p w:rsidR="003E54FD" w:rsidRPr="0082255D" w:rsidRDefault="00D72D64" w:rsidP="00C961A6">
      <w:pPr>
        <w:pStyle w:val="a4"/>
        <w:shd w:val="clear" w:color="auto" w:fill="FFFFFF" w:themeFill="background1"/>
        <w:jc w:val="both"/>
        <w:rPr>
          <w:rFonts w:ascii="Times New Roman" w:hAnsi="Times New Roman"/>
        </w:rPr>
      </w:pPr>
      <w:r w:rsidRPr="0082255D">
        <w:rPr>
          <w:rFonts w:ascii="Times New Roman" w:hAnsi="Times New Roman"/>
        </w:rPr>
        <w:t>Действие подпрограммы предусмотрено на 2019 - 2022 годы.</w:t>
      </w:r>
      <w:r w:rsidR="00B11168" w:rsidRPr="0082255D">
        <w:rPr>
          <w:rFonts w:ascii="Times New Roman" w:hAnsi="Times New Roman"/>
        </w:rPr>
        <w:t xml:space="preserve"> </w:t>
      </w:r>
      <w:r w:rsidRPr="0082255D">
        <w:rPr>
          <w:rFonts w:ascii="Times New Roman" w:hAnsi="Times New Roman"/>
        </w:rPr>
        <w:t>Подпрограмма реализуется в один этап.</w:t>
      </w:r>
      <w:r w:rsidR="00CE517E" w:rsidRPr="0082255D">
        <w:rPr>
          <w:rFonts w:ascii="Times New Roman" w:hAnsi="Times New Roman"/>
        </w:rPr>
        <w:tab/>
      </w:r>
    </w:p>
    <w:p w:rsidR="00D72D64" w:rsidRPr="0082255D" w:rsidRDefault="00D72D64" w:rsidP="00C961A6">
      <w:pPr>
        <w:pStyle w:val="af3"/>
        <w:rPr>
          <w:color w:val="auto"/>
          <w:sz w:val="22"/>
          <w:szCs w:val="22"/>
        </w:rPr>
      </w:pPr>
    </w:p>
    <w:p w:rsidR="003E54FD" w:rsidRPr="0082255D" w:rsidRDefault="00D72D64" w:rsidP="00C961A6">
      <w:pPr>
        <w:pStyle w:val="af3"/>
        <w:rPr>
          <w:color w:val="auto"/>
          <w:sz w:val="22"/>
          <w:szCs w:val="22"/>
        </w:rPr>
      </w:pPr>
      <w:r w:rsidRPr="0082255D">
        <w:rPr>
          <w:b/>
          <w:bCs/>
          <w:color w:val="auto"/>
          <w:sz w:val="22"/>
          <w:szCs w:val="22"/>
        </w:rPr>
        <w:t xml:space="preserve">                                     </w:t>
      </w:r>
      <w:r w:rsidR="00B54224" w:rsidRPr="0082255D">
        <w:rPr>
          <w:b/>
          <w:bCs/>
          <w:color w:val="auto"/>
          <w:sz w:val="22"/>
          <w:szCs w:val="22"/>
        </w:rPr>
        <w:t xml:space="preserve">     </w:t>
      </w:r>
      <w:r w:rsidRPr="0082255D">
        <w:rPr>
          <w:b/>
          <w:bCs/>
          <w:color w:val="auto"/>
          <w:sz w:val="22"/>
          <w:szCs w:val="22"/>
        </w:rPr>
        <w:t xml:space="preserve">       </w:t>
      </w:r>
      <w:r w:rsidR="003E54FD" w:rsidRPr="0082255D">
        <w:rPr>
          <w:b/>
          <w:bCs/>
          <w:color w:val="auto"/>
          <w:sz w:val="22"/>
          <w:szCs w:val="22"/>
        </w:rPr>
        <w:t>3.1.2.4. Перечень основных мероприятий</w:t>
      </w:r>
    </w:p>
    <w:p w:rsidR="003E54FD" w:rsidRPr="0082255D" w:rsidRDefault="003E54FD" w:rsidP="00C961A6">
      <w:pPr>
        <w:widowControl w:val="0"/>
        <w:autoSpaceDE w:val="0"/>
        <w:autoSpaceDN w:val="0"/>
        <w:adjustRightInd w:val="0"/>
        <w:outlineLvl w:val="3"/>
        <w:rPr>
          <w:sz w:val="22"/>
          <w:szCs w:val="22"/>
        </w:rPr>
      </w:pPr>
    </w:p>
    <w:p w:rsidR="00D97B77" w:rsidRPr="0082255D" w:rsidRDefault="00D97B77" w:rsidP="00C961A6">
      <w:pPr>
        <w:widowControl w:val="0"/>
        <w:autoSpaceDE w:val="0"/>
        <w:autoSpaceDN w:val="0"/>
        <w:adjustRightInd w:val="0"/>
        <w:jc w:val="right"/>
        <w:outlineLvl w:val="3"/>
        <w:rPr>
          <w:sz w:val="22"/>
          <w:szCs w:val="22"/>
        </w:rPr>
      </w:pPr>
      <w:r w:rsidRPr="0082255D">
        <w:rPr>
          <w:sz w:val="22"/>
          <w:szCs w:val="22"/>
        </w:rPr>
        <w:t xml:space="preserve">Таблица 1. </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157"/>
        <w:gridCol w:w="937"/>
        <w:gridCol w:w="29"/>
        <w:gridCol w:w="800"/>
        <w:gridCol w:w="29"/>
        <w:gridCol w:w="69"/>
        <w:gridCol w:w="1172"/>
        <w:gridCol w:w="1515"/>
        <w:gridCol w:w="828"/>
        <w:gridCol w:w="829"/>
        <w:gridCol w:w="828"/>
        <w:gridCol w:w="829"/>
        <w:gridCol w:w="828"/>
      </w:tblGrid>
      <w:tr w:rsidR="0063431C" w:rsidRPr="0082255D" w:rsidTr="0063431C">
        <w:trPr>
          <w:trHeight w:val="900"/>
          <w:tblCellSpacing w:w="5" w:type="nil"/>
        </w:trPr>
        <w:tc>
          <w:tcPr>
            <w:tcW w:w="426"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 xml:space="preserve">N </w:t>
            </w:r>
          </w:p>
          <w:p w:rsidR="0063431C" w:rsidRPr="0082255D" w:rsidRDefault="0063431C" w:rsidP="00C961A6">
            <w:pPr>
              <w:widowControl w:val="0"/>
              <w:autoSpaceDE w:val="0"/>
              <w:autoSpaceDN w:val="0"/>
              <w:adjustRightInd w:val="0"/>
              <w:rPr>
                <w:sz w:val="18"/>
                <w:szCs w:val="18"/>
              </w:rPr>
            </w:pPr>
            <w:r w:rsidRPr="0082255D">
              <w:rPr>
                <w:sz w:val="18"/>
                <w:szCs w:val="18"/>
              </w:rPr>
              <w:t>п/п</w:t>
            </w:r>
          </w:p>
        </w:tc>
        <w:tc>
          <w:tcPr>
            <w:tcW w:w="1398"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Наименование</w:t>
            </w:r>
          </w:p>
          <w:p w:rsidR="0063431C" w:rsidRPr="0082255D" w:rsidRDefault="0063431C" w:rsidP="00C961A6">
            <w:pPr>
              <w:widowControl w:val="0"/>
              <w:autoSpaceDE w:val="0"/>
              <w:autoSpaceDN w:val="0"/>
              <w:adjustRightInd w:val="0"/>
              <w:rPr>
                <w:sz w:val="18"/>
                <w:szCs w:val="18"/>
              </w:rPr>
            </w:pPr>
            <w:r w:rsidRPr="0082255D">
              <w:rPr>
                <w:sz w:val="18"/>
                <w:szCs w:val="18"/>
              </w:rPr>
              <w:t xml:space="preserve">мероприятия </w:t>
            </w:r>
          </w:p>
        </w:tc>
        <w:tc>
          <w:tcPr>
            <w:tcW w:w="1124"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 xml:space="preserve">Категория   расходов   </w:t>
            </w:r>
          </w:p>
          <w:p w:rsidR="0063431C" w:rsidRPr="0082255D" w:rsidRDefault="0063431C" w:rsidP="00C961A6">
            <w:pPr>
              <w:widowControl w:val="0"/>
              <w:autoSpaceDE w:val="0"/>
              <w:autoSpaceDN w:val="0"/>
              <w:adjustRightInd w:val="0"/>
              <w:jc w:val="both"/>
              <w:rPr>
                <w:sz w:val="18"/>
                <w:szCs w:val="18"/>
              </w:rPr>
            </w:pPr>
            <w:r w:rsidRPr="0082255D">
              <w:rPr>
                <w:sz w:val="18"/>
                <w:szCs w:val="18"/>
              </w:rPr>
              <w:t xml:space="preserve">(капвложения,НИОКР и    прочие    расходы)   </w:t>
            </w:r>
          </w:p>
        </w:tc>
        <w:tc>
          <w:tcPr>
            <w:tcW w:w="850"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 xml:space="preserve">Сроки   </w:t>
            </w:r>
          </w:p>
          <w:p w:rsidR="0063431C" w:rsidRPr="0082255D" w:rsidRDefault="0063431C" w:rsidP="00C961A6">
            <w:pPr>
              <w:widowControl w:val="0"/>
              <w:autoSpaceDE w:val="0"/>
              <w:autoSpaceDN w:val="0"/>
              <w:adjustRightInd w:val="0"/>
              <w:rPr>
                <w:sz w:val="18"/>
                <w:szCs w:val="18"/>
              </w:rPr>
            </w:pPr>
            <w:r w:rsidRPr="0082255D">
              <w:rPr>
                <w:sz w:val="18"/>
                <w:szCs w:val="18"/>
              </w:rPr>
              <w:t>выполнения (год)</w:t>
            </w:r>
          </w:p>
        </w:tc>
        <w:tc>
          <w:tcPr>
            <w:tcW w:w="1306" w:type="dxa"/>
            <w:gridSpan w:val="3"/>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Исполнители</w:t>
            </w:r>
          </w:p>
          <w:p w:rsidR="0063431C" w:rsidRPr="0082255D" w:rsidRDefault="0063431C" w:rsidP="00C961A6">
            <w:pPr>
              <w:widowControl w:val="0"/>
              <w:autoSpaceDE w:val="0"/>
              <w:autoSpaceDN w:val="0"/>
              <w:adjustRightInd w:val="0"/>
              <w:rPr>
                <w:sz w:val="18"/>
                <w:szCs w:val="18"/>
              </w:rPr>
            </w:pPr>
            <w:r w:rsidRPr="0082255D">
              <w:rPr>
                <w:sz w:val="18"/>
                <w:szCs w:val="18"/>
              </w:rPr>
              <w:t>мероприятий</w:t>
            </w:r>
          </w:p>
        </w:tc>
        <w:tc>
          <w:tcPr>
            <w:tcW w:w="1560"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Источники финансирования</w:t>
            </w:r>
          </w:p>
        </w:tc>
        <w:tc>
          <w:tcPr>
            <w:tcW w:w="4252" w:type="dxa"/>
            <w:gridSpan w:val="5"/>
          </w:tcPr>
          <w:p w:rsidR="0063431C" w:rsidRPr="0082255D" w:rsidRDefault="0063431C" w:rsidP="00C961A6">
            <w:pPr>
              <w:widowControl w:val="0"/>
              <w:autoSpaceDE w:val="0"/>
              <w:autoSpaceDN w:val="0"/>
              <w:adjustRightInd w:val="0"/>
              <w:rPr>
                <w:sz w:val="18"/>
                <w:szCs w:val="18"/>
              </w:rPr>
            </w:pPr>
            <w:r w:rsidRPr="0082255D">
              <w:rPr>
                <w:sz w:val="18"/>
                <w:szCs w:val="18"/>
              </w:rPr>
              <w:t xml:space="preserve">Предполагаемый объем финансирования </w:t>
            </w:r>
          </w:p>
          <w:p w:rsidR="0063431C" w:rsidRPr="0082255D" w:rsidRDefault="0063431C" w:rsidP="00C961A6">
            <w:pPr>
              <w:widowControl w:val="0"/>
              <w:autoSpaceDE w:val="0"/>
              <w:autoSpaceDN w:val="0"/>
              <w:adjustRightInd w:val="0"/>
              <w:rPr>
                <w:sz w:val="18"/>
                <w:szCs w:val="18"/>
              </w:rPr>
            </w:pPr>
            <w:r w:rsidRPr="0082255D">
              <w:rPr>
                <w:sz w:val="18"/>
                <w:szCs w:val="18"/>
              </w:rPr>
              <w:t xml:space="preserve"> (по годам), тыс.руб.      </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jc w:val="center"/>
              <w:rPr>
                <w:sz w:val="18"/>
                <w:szCs w:val="18"/>
              </w:rPr>
            </w:pPr>
          </w:p>
        </w:tc>
        <w:tc>
          <w:tcPr>
            <w:tcW w:w="1398" w:type="dxa"/>
            <w:vMerge/>
          </w:tcPr>
          <w:p w:rsidR="0063431C" w:rsidRPr="0082255D" w:rsidRDefault="0063431C" w:rsidP="00C961A6">
            <w:pPr>
              <w:widowControl w:val="0"/>
              <w:autoSpaceDE w:val="0"/>
              <w:autoSpaceDN w:val="0"/>
              <w:adjustRightInd w:val="0"/>
              <w:jc w:val="center"/>
              <w:rPr>
                <w:sz w:val="18"/>
                <w:szCs w:val="18"/>
              </w:rPr>
            </w:pPr>
          </w:p>
        </w:tc>
        <w:tc>
          <w:tcPr>
            <w:tcW w:w="1124" w:type="dxa"/>
            <w:gridSpan w:val="2"/>
            <w:vMerge/>
          </w:tcPr>
          <w:p w:rsidR="0063431C" w:rsidRPr="0082255D" w:rsidRDefault="0063431C" w:rsidP="00C961A6">
            <w:pPr>
              <w:widowControl w:val="0"/>
              <w:autoSpaceDE w:val="0"/>
              <w:autoSpaceDN w:val="0"/>
              <w:adjustRightInd w:val="0"/>
              <w:jc w:val="center"/>
              <w:rPr>
                <w:sz w:val="18"/>
                <w:szCs w:val="18"/>
              </w:rPr>
            </w:pPr>
          </w:p>
        </w:tc>
        <w:tc>
          <w:tcPr>
            <w:tcW w:w="850" w:type="dxa"/>
            <w:gridSpan w:val="2"/>
            <w:vMerge/>
          </w:tcPr>
          <w:p w:rsidR="0063431C" w:rsidRPr="0082255D" w:rsidRDefault="0063431C" w:rsidP="00C961A6">
            <w:pPr>
              <w:widowControl w:val="0"/>
              <w:autoSpaceDE w:val="0"/>
              <w:autoSpaceDN w:val="0"/>
              <w:adjustRightInd w:val="0"/>
              <w:jc w:val="center"/>
              <w:rPr>
                <w:sz w:val="18"/>
                <w:szCs w:val="18"/>
              </w:rPr>
            </w:pPr>
          </w:p>
        </w:tc>
        <w:tc>
          <w:tcPr>
            <w:tcW w:w="1306" w:type="dxa"/>
            <w:gridSpan w:val="3"/>
            <w:vMerge/>
          </w:tcPr>
          <w:p w:rsidR="0063431C" w:rsidRPr="0082255D" w:rsidRDefault="0063431C" w:rsidP="00C961A6">
            <w:pPr>
              <w:widowControl w:val="0"/>
              <w:autoSpaceDE w:val="0"/>
              <w:autoSpaceDN w:val="0"/>
              <w:adjustRightInd w:val="0"/>
              <w:jc w:val="center"/>
              <w:rPr>
                <w:sz w:val="18"/>
                <w:szCs w:val="18"/>
              </w:rPr>
            </w:pPr>
          </w:p>
        </w:tc>
        <w:tc>
          <w:tcPr>
            <w:tcW w:w="1560" w:type="dxa"/>
            <w:vMerge/>
          </w:tcPr>
          <w:p w:rsidR="0063431C" w:rsidRPr="0082255D" w:rsidRDefault="0063431C" w:rsidP="00C961A6">
            <w:pPr>
              <w:widowControl w:val="0"/>
              <w:autoSpaceDE w:val="0"/>
              <w:autoSpaceDN w:val="0"/>
              <w:adjustRightInd w:val="0"/>
              <w:rPr>
                <w:sz w:val="18"/>
                <w:szCs w:val="18"/>
              </w:rPr>
            </w:pP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2019</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2020</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2021</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2022</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Всего</w:t>
            </w:r>
          </w:p>
        </w:tc>
      </w:tr>
      <w:tr w:rsidR="0063431C" w:rsidRPr="0082255D" w:rsidTr="0063431C">
        <w:trPr>
          <w:trHeight w:val="360"/>
          <w:tblCellSpacing w:w="5" w:type="nil"/>
        </w:trPr>
        <w:tc>
          <w:tcPr>
            <w:tcW w:w="426"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w:t>
            </w:r>
          </w:p>
        </w:tc>
        <w:tc>
          <w:tcPr>
            <w:tcW w:w="139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w:t>
            </w:r>
          </w:p>
        </w:tc>
        <w:tc>
          <w:tcPr>
            <w:tcW w:w="1124"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3</w:t>
            </w:r>
          </w:p>
        </w:tc>
        <w:tc>
          <w:tcPr>
            <w:tcW w:w="850"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1306" w:type="dxa"/>
            <w:gridSpan w:val="3"/>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6</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7</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8</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9</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10</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11</w:t>
            </w:r>
          </w:p>
        </w:tc>
      </w:tr>
      <w:tr w:rsidR="0063431C" w:rsidRPr="0082255D" w:rsidTr="0063431C">
        <w:trPr>
          <w:tblCellSpacing w:w="5" w:type="nil"/>
        </w:trPr>
        <w:tc>
          <w:tcPr>
            <w:tcW w:w="426"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1.</w:t>
            </w:r>
          </w:p>
        </w:tc>
        <w:tc>
          <w:tcPr>
            <w:tcW w:w="4678" w:type="dxa"/>
            <w:gridSpan w:val="8"/>
            <w:vMerge w:val="restart"/>
          </w:tcPr>
          <w:p w:rsidR="0063431C" w:rsidRPr="0082255D" w:rsidRDefault="0063431C" w:rsidP="00C961A6">
            <w:pPr>
              <w:rPr>
                <w:b/>
                <w:sz w:val="18"/>
                <w:szCs w:val="18"/>
              </w:rPr>
            </w:pPr>
            <w:r w:rsidRPr="0082255D">
              <w:rPr>
                <w:sz w:val="18"/>
                <w:szCs w:val="18"/>
              </w:rPr>
              <w:t>Подпрограмма 1 «Повышение общественно значимого статуса библиотеки, книги, чтения и уровня общей и информационной культуры»</w:t>
            </w:r>
          </w:p>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50" w:type="dxa"/>
          </w:tcPr>
          <w:p w:rsidR="0063431C" w:rsidRPr="0082255D" w:rsidRDefault="00242FBF" w:rsidP="00C961A6">
            <w:pPr>
              <w:widowControl w:val="0"/>
              <w:autoSpaceDE w:val="0"/>
              <w:autoSpaceDN w:val="0"/>
              <w:adjustRightInd w:val="0"/>
              <w:jc w:val="center"/>
              <w:rPr>
                <w:sz w:val="18"/>
                <w:szCs w:val="18"/>
              </w:rPr>
            </w:pPr>
            <w:r>
              <w:rPr>
                <w:sz w:val="18"/>
                <w:szCs w:val="18"/>
              </w:rPr>
              <w:t>14878,4</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13183,3</w:t>
            </w:r>
          </w:p>
        </w:tc>
        <w:tc>
          <w:tcPr>
            <w:tcW w:w="850" w:type="dxa"/>
          </w:tcPr>
          <w:p w:rsidR="0063431C" w:rsidRPr="0082255D" w:rsidRDefault="00242FBF" w:rsidP="00C961A6">
            <w:pPr>
              <w:widowControl w:val="0"/>
              <w:autoSpaceDE w:val="0"/>
              <w:autoSpaceDN w:val="0"/>
              <w:adjustRightInd w:val="0"/>
              <w:rPr>
                <w:sz w:val="18"/>
                <w:szCs w:val="18"/>
              </w:rPr>
            </w:pPr>
            <w:r>
              <w:rPr>
                <w:sz w:val="18"/>
                <w:szCs w:val="18"/>
              </w:rPr>
              <w:t>54428,3</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149,9</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rPr>
                <w:sz w:val="18"/>
                <w:szCs w:val="18"/>
              </w:rPr>
            </w:pPr>
          </w:p>
        </w:tc>
        <w:tc>
          <w:tcPr>
            <w:tcW w:w="850" w:type="dxa"/>
          </w:tcPr>
          <w:p w:rsidR="0063431C" w:rsidRPr="0082255D" w:rsidRDefault="0063431C" w:rsidP="00C961A6">
            <w:pPr>
              <w:widowControl w:val="0"/>
              <w:autoSpaceDE w:val="0"/>
              <w:autoSpaceDN w:val="0"/>
              <w:adjustRightInd w:val="0"/>
              <w:rPr>
                <w:sz w:val="18"/>
                <w:szCs w:val="18"/>
              </w:rPr>
            </w:pP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1702,7</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rPr>
                <w:sz w:val="18"/>
                <w:szCs w:val="18"/>
              </w:rPr>
            </w:pPr>
          </w:p>
        </w:tc>
        <w:tc>
          <w:tcPr>
            <w:tcW w:w="850" w:type="dxa"/>
          </w:tcPr>
          <w:p w:rsidR="0063431C" w:rsidRPr="0082255D" w:rsidRDefault="0063431C" w:rsidP="00C961A6">
            <w:pPr>
              <w:widowControl w:val="0"/>
              <w:autoSpaceDE w:val="0"/>
              <w:autoSpaceDN w:val="0"/>
              <w:adjustRightInd w:val="0"/>
              <w:rPr>
                <w:sz w:val="18"/>
                <w:szCs w:val="18"/>
              </w:rPr>
            </w:pP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50" w:type="dxa"/>
          </w:tcPr>
          <w:p w:rsidR="0063431C" w:rsidRPr="0082255D" w:rsidRDefault="00242FBF" w:rsidP="00C961A6">
            <w:pPr>
              <w:widowControl w:val="0"/>
              <w:autoSpaceDE w:val="0"/>
              <w:autoSpaceDN w:val="0"/>
              <w:adjustRightInd w:val="0"/>
              <w:jc w:val="center"/>
              <w:rPr>
                <w:sz w:val="18"/>
                <w:szCs w:val="18"/>
              </w:rPr>
            </w:pPr>
            <w:r>
              <w:rPr>
                <w:sz w:val="18"/>
                <w:szCs w:val="18"/>
              </w:rPr>
              <w:t>13025,8</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13183,3</w:t>
            </w:r>
          </w:p>
        </w:tc>
        <w:tc>
          <w:tcPr>
            <w:tcW w:w="850" w:type="dxa"/>
          </w:tcPr>
          <w:p w:rsidR="0063431C" w:rsidRPr="0082255D" w:rsidRDefault="00242FBF" w:rsidP="00C961A6">
            <w:pPr>
              <w:widowControl w:val="0"/>
              <w:autoSpaceDE w:val="0"/>
              <w:autoSpaceDN w:val="0"/>
              <w:adjustRightInd w:val="0"/>
              <w:rPr>
                <w:sz w:val="18"/>
                <w:szCs w:val="18"/>
              </w:rPr>
            </w:pPr>
            <w:r>
              <w:rPr>
                <w:sz w:val="18"/>
                <w:szCs w:val="18"/>
              </w:rPr>
              <w:t>52575,7</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0</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0</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rPr>
                <w:sz w:val="18"/>
                <w:szCs w:val="18"/>
              </w:rPr>
            </w:pPr>
            <w:r w:rsidRPr="0082255D">
              <w:rPr>
                <w:sz w:val="18"/>
                <w:szCs w:val="18"/>
              </w:rPr>
              <w:t>0</w:t>
            </w:r>
          </w:p>
        </w:tc>
      </w:tr>
      <w:tr w:rsidR="0063431C" w:rsidRPr="0082255D" w:rsidTr="0063431C">
        <w:trPr>
          <w:tblCellSpacing w:w="5" w:type="nil"/>
        </w:trPr>
        <w:tc>
          <w:tcPr>
            <w:tcW w:w="426"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1.1</w:t>
            </w:r>
          </w:p>
        </w:tc>
        <w:tc>
          <w:tcPr>
            <w:tcW w:w="1559" w:type="dxa"/>
            <w:gridSpan w:val="2"/>
          </w:tcPr>
          <w:p w:rsidR="0063431C" w:rsidRPr="0082255D" w:rsidRDefault="0063431C" w:rsidP="00C961A6">
            <w:pPr>
              <w:widowControl w:val="0"/>
              <w:autoSpaceDE w:val="0"/>
              <w:autoSpaceDN w:val="0"/>
              <w:adjustRightInd w:val="0"/>
              <w:rPr>
                <w:sz w:val="18"/>
                <w:szCs w:val="18"/>
              </w:rPr>
            </w:pPr>
            <w:r w:rsidRPr="0082255D">
              <w:rPr>
                <w:sz w:val="18"/>
                <w:szCs w:val="18"/>
              </w:rPr>
              <w:t>Обеспечение библиотечного и информационного обслуживания</w:t>
            </w:r>
          </w:p>
        </w:tc>
        <w:tc>
          <w:tcPr>
            <w:tcW w:w="992"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Прочие расходы</w:t>
            </w:r>
          </w:p>
        </w:tc>
        <w:tc>
          <w:tcPr>
            <w:tcW w:w="922" w:type="dxa"/>
            <w:gridSpan w:val="3"/>
          </w:tcPr>
          <w:p w:rsidR="0063431C" w:rsidRPr="0082255D" w:rsidRDefault="0063431C" w:rsidP="00C961A6">
            <w:pPr>
              <w:widowControl w:val="0"/>
              <w:autoSpaceDE w:val="0"/>
              <w:autoSpaceDN w:val="0"/>
              <w:adjustRightInd w:val="0"/>
              <w:jc w:val="center"/>
              <w:rPr>
                <w:sz w:val="18"/>
                <w:szCs w:val="18"/>
              </w:rPr>
            </w:pPr>
            <w:r w:rsidRPr="0082255D">
              <w:rPr>
                <w:sz w:val="18"/>
                <w:szCs w:val="18"/>
              </w:rPr>
              <w:t>2019-2022</w:t>
            </w:r>
          </w:p>
        </w:tc>
        <w:tc>
          <w:tcPr>
            <w:tcW w:w="1205"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МУК ЦБС</w:t>
            </w: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50" w:type="dxa"/>
          </w:tcPr>
          <w:p w:rsidR="0063431C" w:rsidRPr="0082255D" w:rsidRDefault="00CC0A08" w:rsidP="00C961A6">
            <w:pPr>
              <w:widowControl w:val="0"/>
              <w:autoSpaceDE w:val="0"/>
              <w:autoSpaceDN w:val="0"/>
              <w:adjustRightInd w:val="0"/>
              <w:jc w:val="center"/>
              <w:rPr>
                <w:sz w:val="18"/>
                <w:szCs w:val="18"/>
              </w:rPr>
            </w:pPr>
            <w:r>
              <w:rPr>
                <w:sz w:val="18"/>
                <w:szCs w:val="18"/>
              </w:rPr>
              <w:t>14662,6</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1" w:type="dxa"/>
          </w:tcPr>
          <w:p w:rsidR="0063431C" w:rsidRPr="0082255D" w:rsidRDefault="0063431C" w:rsidP="00C961A6">
            <w:pPr>
              <w:widowControl w:val="0"/>
              <w:autoSpaceDE w:val="0"/>
              <w:autoSpaceDN w:val="0"/>
              <w:adjustRightInd w:val="0"/>
              <w:rPr>
                <w:sz w:val="18"/>
                <w:szCs w:val="18"/>
              </w:rPr>
            </w:pPr>
            <w:r w:rsidRPr="0082255D">
              <w:rPr>
                <w:sz w:val="18"/>
                <w:szCs w:val="18"/>
              </w:rPr>
              <w:t>13183,3</w:t>
            </w:r>
          </w:p>
        </w:tc>
        <w:tc>
          <w:tcPr>
            <w:tcW w:w="850" w:type="dxa"/>
          </w:tcPr>
          <w:p w:rsidR="0063431C" w:rsidRPr="0082255D" w:rsidRDefault="00CC0A08" w:rsidP="00C961A6">
            <w:pPr>
              <w:widowControl w:val="0"/>
              <w:autoSpaceDE w:val="0"/>
              <w:autoSpaceDN w:val="0"/>
              <w:adjustRightInd w:val="0"/>
              <w:rPr>
                <w:sz w:val="18"/>
                <w:szCs w:val="18"/>
              </w:rPr>
            </w:pPr>
            <w:r>
              <w:rPr>
                <w:sz w:val="18"/>
                <w:szCs w:val="18"/>
              </w:rPr>
              <w:t>54212,5</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val="restart"/>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1650,0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1650,0</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50" w:type="dxa"/>
          </w:tcPr>
          <w:p w:rsidR="0063431C" w:rsidRPr="0082255D" w:rsidRDefault="00CC0A08" w:rsidP="00C961A6">
            <w:pPr>
              <w:widowControl w:val="0"/>
              <w:autoSpaceDE w:val="0"/>
              <w:autoSpaceDN w:val="0"/>
              <w:adjustRightInd w:val="0"/>
              <w:jc w:val="center"/>
              <w:rPr>
                <w:sz w:val="18"/>
                <w:szCs w:val="18"/>
              </w:rPr>
            </w:pPr>
            <w:r>
              <w:rPr>
                <w:sz w:val="18"/>
                <w:szCs w:val="18"/>
              </w:rPr>
              <w:t>13012,6</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850" w:type="dxa"/>
          </w:tcPr>
          <w:p w:rsidR="0063431C" w:rsidRPr="0082255D" w:rsidRDefault="00CC0A08" w:rsidP="00C961A6">
            <w:pPr>
              <w:widowControl w:val="0"/>
              <w:autoSpaceDE w:val="0"/>
              <w:autoSpaceDN w:val="0"/>
              <w:adjustRightInd w:val="0"/>
              <w:jc w:val="center"/>
              <w:rPr>
                <w:sz w:val="18"/>
                <w:szCs w:val="18"/>
              </w:rPr>
            </w:pPr>
            <w:r>
              <w:rPr>
                <w:sz w:val="18"/>
                <w:szCs w:val="18"/>
              </w:rPr>
              <w:t>52562,5</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63431C">
        <w:trPr>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4678" w:type="dxa"/>
            <w:gridSpan w:val="8"/>
            <w:vMerge/>
          </w:tcPr>
          <w:p w:rsidR="0063431C" w:rsidRPr="0082255D" w:rsidRDefault="0063431C" w:rsidP="00C961A6">
            <w:pPr>
              <w:widowControl w:val="0"/>
              <w:autoSpaceDE w:val="0"/>
              <w:autoSpaceDN w:val="0"/>
              <w:adjustRightInd w:val="0"/>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63431C">
        <w:trPr>
          <w:trHeight w:val="360"/>
          <w:tblCellSpacing w:w="5" w:type="nil"/>
        </w:trPr>
        <w:tc>
          <w:tcPr>
            <w:tcW w:w="426"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1.2</w:t>
            </w:r>
          </w:p>
        </w:tc>
        <w:tc>
          <w:tcPr>
            <w:tcW w:w="1559"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Участие в Федеральном проекте «Культурная среда»</w:t>
            </w:r>
          </w:p>
        </w:tc>
        <w:tc>
          <w:tcPr>
            <w:tcW w:w="992"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Прочие расходы</w:t>
            </w:r>
          </w:p>
        </w:tc>
        <w:tc>
          <w:tcPr>
            <w:tcW w:w="851" w:type="dxa"/>
            <w:gridSpan w:val="2"/>
            <w:vMerge w:val="restart"/>
          </w:tcPr>
          <w:p w:rsidR="0063431C" w:rsidRPr="0082255D" w:rsidRDefault="0063431C" w:rsidP="00C961A6">
            <w:pPr>
              <w:widowControl w:val="0"/>
              <w:autoSpaceDE w:val="0"/>
              <w:autoSpaceDN w:val="0"/>
              <w:adjustRightInd w:val="0"/>
              <w:jc w:val="center"/>
              <w:rPr>
                <w:sz w:val="18"/>
                <w:szCs w:val="18"/>
              </w:rPr>
            </w:pPr>
            <w:r w:rsidRPr="0082255D">
              <w:rPr>
                <w:sz w:val="18"/>
                <w:szCs w:val="18"/>
              </w:rPr>
              <w:t>2019-2022</w:t>
            </w:r>
          </w:p>
        </w:tc>
        <w:tc>
          <w:tcPr>
            <w:tcW w:w="1276"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МУК ЦБС</w:t>
            </w: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215,8</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215,8</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1559" w:type="dxa"/>
            <w:gridSpan w:val="2"/>
            <w:vMerge/>
          </w:tcPr>
          <w:p w:rsidR="0063431C" w:rsidRPr="0082255D" w:rsidRDefault="0063431C" w:rsidP="00C961A6">
            <w:pPr>
              <w:widowControl w:val="0"/>
              <w:autoSpaceDE w:val="0"/>
              <w:autoSpaceDN w:val="0"/>
              <w:adjustRightInd w:val="0"/>
              <w:rPr>
                <w:sz w:val="18"/>
                <w:szCs w:val="18"/>
              </w:rPr>
            </w:pPr>
          </w:p>
        </w:tc>
        <w:tc>
          <w:tcPr>
            <w:tcW w:w="992" w:type="dxa"/>
            <w:gridSpan w:val="2"/>
            <w:vMerge/>
          </w:tcPr>
          <w:p w:rsidR="0063431C" w:rsidRPr="0082255D" w:rsidRDefault="0063431C" w:rsidP="00C961A6">
            <w:pPr>
              <w:widowControl w:val="0"/>
              <w:autoSpaceDE w:val="0"/>
              <w:autoSpaceDN w:val="0"/>
              <w:adjustRightInd w:val="0"/>
              <w:jc w:val="both"/>
              <w:rPr>
                <w:sz w:val="18"/>
                <w:szCs w:val="18"/>
              </w:rPr>
            </w:pPr>
          </w:p>
        </w:tc>
        <w:tc>
          <w:tcPr>
            <w:tcW w:w="851" w:type="dxa"/>
            <w:gridSpan w:val="2"/>
            <w:vMerge/>
          </w:tcPr>
          <w:p w:rsidR="0063431C" w:rsidRPr="0082255D" w:rsidRDefault="0063431C" w:rsidP="00C961A6">
            <w:pPr>
              <w:widowControl w:val="0"/>
              <w:autoSpaceDE w:val="0"/>
              <w:autoSpaceDN w:val="0"/>
              <w:adjustRightInd w:val="0"/>
              <w:jc w:val="both"/>
              <w:rPr>
                <w:sz w:val="18"/>
                <w:szCs w:val="18"/>
              </w:rPr>
            </w:pPr>
          </w:p>
        </w:tc>
        <w:tc>
          <w:tcPr>
            <w:tcW w:w="1276" w:type="dxa"/>
            <w:gridSpan w:val="2"/>
            <w:vMerge/>
          </w:tcPr>
          <w:p w:rsidR="0063431C" w:rsidRPr="0082255D" w:rsidRDefault="0063431C" w:rsidP="00C961A6">
            <w:pPr>
              <w:widowControl w:val="0"/>
              <w:autoSpaceDE w:val="0"/>
              <w:autoSpaceDN w:val="0"/>
              <w:adjustRightInd w:val="0"/>
              <w:jc w:val="both"/>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149,9</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149,9</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1559" w:type="dxa"/>
            <w:gridSpan w:val="2"/>
            <w:vMerge/>
          </w:tcPr>
          <w:p w:rsidR="0063431C" w:rsidRPr="0082255D" w:rsidRDefault="0063431C" w:rsidP="00C961A6">
            <w:pPr>
              <w:widowControl w:val="0"/>
              <w:autoSpaceDE w:val="0"/>
              <w:autoSpaceDN w:val="0"/>
              <w:adjustRightInd w:val="0"/>
              <w:rPr>
                <w:sz w:val="18"/>
                <w:szCs w:val="18"/>
              </w:rPr>
            </w:pPr>
          </w:p>
        </w:tc>
        <w:tc>
          <w:tcPr>
            <w:tcW w:w="992" w:type="dxa"/>
            <w:gridSpan w:val="2"/>
            <w:vMerge/>
          </w:tcPr>
          <w:p w:rsidR="0063431C" w:rsidRPr="0082255D" w:rsidRDefault="0063431C" w:rsidP="00C961A6">
            <w:pPr>
              <w:widowControl w:val="0"/>
              <w:autoSpaceDE w:val="0"/>
              <w:autoSpaceDN w:val="0"/>
              <w:adjustRightInd w:val="0"/>
              <w:jc w:val="both"/>
              <w:rPr>
                <w:sz w:val="18"/>
                <w:szCs w:val="18"/>
              </w:rPr>
            </w:pPr>
          </w:p>
        </w:tc>
        <w:tc>
          <w:tcPr>
            <w:tcW w:w="851" w:type="dxa"/>
            <w:gridSpan w:val="2"/>
            <w:vMerge/>
          </w:tcPr>
          <w:p w:rsidR="0063431C" w:rsidRPr="0082255D" w:rsidRDefault="0063431C" w:rsidP="00C961A6">
            <w:pPr>
              <w:widowControl w:val="0"/>
              <w:autoSpaceDE w:val="0"/>
              <w:autoSpaceDN w:val="0"/>
              <w:adjustRightInd w:val="0"/>
              <w:jc w:val="both"/>
              <w:rPr>
                <w:sz w:val="18"/>
                <w:szCs w:val="18"/>
              </w:rPr>
            </w:pPr>
          </w:p>
        </w:tc>
        <w:tc>
          <w:tcPr>
            <w:tcW w:w="1276" w:type="dxa"/>
            <w:gridSpan w:val="2"/>
            <w:vMerge/>
          </w:tcPr>
          <w:p w:rsidR="0063431C" w:rsidRPr="0082255D" w:rsidRDefault="0063431C" w:rsidP="00C961A6">
            <w:pPr>
              <w:widowControl w:val="0"/>
              <w:autoSpaceDE w:val="0"/>
              <w:autoSpaceDN w:val="0"/>
              <w:adjustRightInd w:val="0"/>
              <w:jc w:val="both"/>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w:t>
            </w:r>
            <w:r w:rsidRPr="0082255D">
              <w:rPr>
                <w:sz w:val="18"/>
                <w:szCs w:val="18"/>
              </w:rPr>
              <w:lastRenderedPageBreak/>
              <w:t>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lastRenderedPageBreak/>
              <w:t>52,7</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52,7</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1559" w:type="dxa"/>
            <w:gridSpan w:val="2"/>
            <w:vMerge/>
          </w:tcPr>
          <w:p w:rsidR="0063431C" w:rsidRPr="0082255D" w:rsidRDefault="0063431C" w:rsidP="00C961A6">
            <w:pPr>
              <w:widowControl w:val="0"/>
              <w:autoSpaceDE w:val="0"/>
              <w:autoSpaceDN w:val="0"/>
              <w:adjustRightInd w:val="0"/>
              <w:rPr>
                <w:sz w:val="18"/>
                <w:szCs w:val="18"/>
              </w:rPr>
            </w:pPr>
          </w:p>
        </w:tc>
        <w:tc>
          <w:tcPr>
            <w:tcW w:w="992" w:type="dxa"/>
            <w:gridSpan w:val="2"/>
            <w:vMerge/>
          </w:tcPr>
          <w:p w:rsidR="0063431C" w:rsidRPr="0082255D" w:rsidRDefault="0063431C" w:rsidP="00C961A6">
            <w:pPr>
              <w:widowControl w:val="0"/>
              <w:autoSpaceDE w:val="0"/>
              <w:autoSpaceDN w:val="0"/>
              <w:adjustRightInd w:val="0"/>
              <w:jc w:val="both"/>
              <w:rPr>
                <w:sz w:val="18"/>
                <w:szCs w:val="18"/>
              </w:rPr>
            </w:pPr>
          </w:p>
        </w:tc>
        <w:tc>
          <w:tcPr>
            <w:tcW w:w="851" w:type="dxa"/>
            <w:gridSpan w:val="2"/>
            <w:vMerge/>
          </w:tcPr>
          <w:p w:rsidR="0063431C" w:rsidRPr="0082255D" w:rsidRDefault="0063431C" w:rsidP="00C961A6">
            <w:pPr>
              <w:widowControl w:val="0"/>
              <w:autoSpaceDE w:val="0"/>
              <w:autoSpaceDN w:val="0"/>
              <w:adjustRightInd w:val="0"/>
              <w:jc w:val="both"/>
              <w:rPr>
                <w:sz w:val="18"/>
                <w:szCs w:val="18"/>
              </w:rPr>
            </w:pPr>
          </w:p>
        </w:tc>
        <w:tc>
          <w:tcPr>
            <w:tcW w:w="1276" w:type="dxa"/>
            <w:gridSpan w:val="2"/>
            <w:vMerge/>
          </w:tcPr>
          <w:p w:rsidR="0063431C" w:rsidRPr="0082255D" w:rsidRDefault="0063431C" w:rsidP="00C961A6">
            <w:pPr>
              <w:widowControl w:val="0"/>
              <w:autoSpaceDE w:val="0"/>
              <w:autoSpaceDN w:val="0"/>
              <w:adjustRightInd w:val="0"/>
              <w:jc w:val="both"/>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13,2</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13,2</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1559" w:type="dxa"/>
            <w:gridSpan w:val="2"/>
            <w:vMerge/>
          </w:tcPr>
          <w:p w:rsidR="0063431C" w:rsidRPr="0082255D" w:rsidRDefault="0063431C" w:rsidP="00C961A6">
            <w:pPr>
              <w:widowControl w:val="0"/>
              <w:autoSpaceDE w:val="0"/>
              <w:autoSpaceDN w:val="0"/>
              <w:adjustRightInd w:val="0"/>
              <w:rPr>
                <w:sz w:val="18"/>
                <w:szCs w:val="18"/>
              </w:rPr>
            </w:pPr>
          </w:p>
        </w:tc>
        <w:tc>
          <w:tcPr>
            <w:tcW w:w="992" w:type="dxa"/>
            <w:gridSpan w:val="2"/>
            <w:vMerge/>
          </w:tcPr>
          <w:p w:rsidR="0063431C" w:rsidRPr="0082255D" w:rsidRDefault="0063431C" w:rsidP="00C961A6">
            <w:pPr>
              <w:widowControl w:val="0"/>
              <w:autoSpaceDE w:val="0"/>
              <w:autoSpaceDN w:val="0"/>
              <w:adjustRightInd w:val="0"/>
              <w:jc w:val="both"/>
              <w:rPr>
                <w:sz w:val="18"/>
                <w:szCs w:val="18"/>
              </w:rPr>
            </w:pPr>
          </w:p>
        </w:tc>
        <w:tc>
          <w:tcPr>
            <w:tcW w:w="851" w:type="dxa"/>
            <w:gridSpan w:val="2"/>
            <w:vMerge/>
          </w:tcPr>
          <w:p w:rsidR="0063431C" w:rsidRPr="0082255D" w:rsidRDefault="0063431C" w:rsidP="00C961A6">
            <w:pPr>
              <w:widowControl w:val="0"/>
              <w:autoSpaceDE w:val="0"/>
              <w:autoSpaceDN w:val="0"/>
              <w:adjustRightInd w:val="0"/>
              <w:jc w:val="both"/>
              <w:rPr>
                <w:sz w:val="18"/>
                <w:szCs w:val="18"/>
              </w:rPr>
            </w:pPr>
          </w:p>
        </w:tc>
        <w:tc>
          <w:tcPr>
            <w:tcW w:w="1276" w:type="dxa"/>
            <w:gridSpan w:val="2"/>
            <w:vMerge/>
          </w:tcPr>
          <w:p w:rsidR="0063431C" w:rsidRPr="0082255D" w:rsidRDefault="0063431C" w:rsidP="00C961A6">
            <w:pPr>
              <w:widowControl w:val="0"/>
              <w:autoSpaceDE w:val="0"/>
              <w:autoSpaceDN w:val="0"/>
              <w:adjustRightInd w:val="0"/>
              <w:jc w:val="both"/>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1559" w:type="dxa"/>
            <w:gridSpan w:val="2"/>
            <w:vMerge/>
          </w:tcPr>
          <w:p w:rsidR="0063431C" w:rsidRPr="0082255D" w:rsidRDefault="0063431C" w:rsidP="00C961A6">
            <w:pPr>
              <w:widowControl w:val="0"/>
              <w:autoSpaceDE w:val="0"/>
              <w:autoSpaceDN w:val="0"/>
              <w:adjustRightInd w:val="0"/>
              <w:rPr>
                <w:sz w:val="18"/>
                <w:szCs w:val="18"/>
              </w:rPr>
            </w:pPr>
          </w:p>
        </w:tc>
        <w:tc>
          <w:tcPr>
            <w:tcW w:w="992" w:type="dxa"/>
            <w:gridSpan w:val="2"/>
            <w:vMerge/>
          </w:tcPr>
          <w:p w:rsidR="0063431C" w:rsidRPr="0082255D" w:rsidRDefault="0063431C" w:rsidP="00C961A6">
            <w:pPr>
              <w:widowControl w:val="0"/>
              <w:autoSpaceDE w:val="0"/>
              <w:autoSpaceDN w:val="0"/>
              <w:adjustRightInd w:val="0"/>
              <w:jc w:val="both"/>
              <w:rPr>
                <w:sz w:val="18"/>
                <w:szCs w:val="18"/>
              </w:rPr>
            </w:pPr>
          </w:p>
        </w:tc>
        <w:tc>
          <w:tcPr>
            <w:tcW w:w="851" w:type="dxa"/>
            <w:gridSpan w:val="2"/>
            <w:vMerge/>
          </w:tcPr>
          <w:p w:rsidR="0063431C" w:rsidRPr="0082255D" w:rsidRDefault="0063431C" w:rsidP="00C961A6">
            <w:pPr>
              <w:widowControl w:val="0"/>
              <w:autoSpaceDE w:val="0"/>
              <w:autoSpaceDN w:val="0"/>
              <w:adjustRightInd w:val="0"/>
              <w:jc w:val="both"/>
              <w:rPr>
                <w:sz w:val="18"/>
                <w:szCs w:val="18"/>
              </w:rPr>
            </w:pPr>
          </w:p>
        </w:tc>
        <w:tc>
          <w:tcPr>
            <w:tcW w:w="1276" w:type="dxa"/>
            <w:gridSpan w:val="2"/>
            <w:vMerge/>
          </w:tcPr>
          <w:p w:rsidR="0063431C" w:rsidRPr="0082255D" w:rsidRDefault="0063431C" w:rsidP="00C961A6">
            <w:pPr>
              <w:widowControl w:val="0"/>
              <w:autoSpaceDE w:val="0"/>
              <w:autoSpaceDN w:val="0"/>
              <w:adjustRightInd w:val="0"/>
              <w:jc w:val="both"/>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63431C">
        <w:trPr>
          <w:trHeight w:val="360"/>
          <w:tblCellSpacing w:w="5" w:type="nil"/>
        </w:trPr>
        <w:tc>
          <w:tcPr>
            <w:tcW w:w="426" w:type="dxa"/>
            <w:vMerge/>
          </w:tcPr>
          <w:p w:rsidR="0063431C" w:rsidRPr="0082255D" w:rsidRDefault="0063431C" w:rsidP="00C961A6">
            <w:pPr>
              <w:widowControl w:val="0"/>
              <w:autoSpaceDE w:val="0"/>
              <w:autoSpaceDN w:val="0"/>
              <w:adjustRightInd w:val="0"/>
              <w:rPr>
                <w:sz w:val="18"/>
                <w:szCs w:val="18"/>
              </w:rPr>
            </w:pPr>
          </w:p>
        </w:tc>
        <w:tc>
          <w:tcPr>
            <w:tcW w:w="1559" w:type="dxa"/>
            <w:gridSpan w:val="2"/>
            <w:vMerge/>
          </w:tcPr>
          <w:p w:rsidR="0063431C" w:rsidRPr="0082255D" w:rsidRDefault="0063431C" w:rsidP="00C961A6">
            <w:pPr>
              <w:widowControl w:val="0"/>
              <w:autoSpaceDE w:val="0"/>
              <w:autoSpaceDN w:val="0"/>
              <w:adjustRightInd w:val="0"/>
              <w:rPr>
                <w:sz w:val="18"/>
                <w:szCs w:val="18"/>
              </w:rPr>
            </w:pPr>
          </w:p>
        </w:tc>
        <w:tc>
          <w:tcPr>
            <w:tcW w:w="992" w:type="dxa"/>
            <w:gridSpan w:val="2"/>
            <w:vMerge/>
          </w:tcPr>
          <w:p w:rsidR="0063431C" w:rsidRPr="0082255D" w:rsidRDefault="0063431C" w:rsidP="00C961A6">
            <w:pPr>
              <w:widowControl w:val="0"/>
              <w:autoSpaceDE w:val="0"/>
              <w:autoSpaceDN w:val="0"/>
              <w:adjustRightInd w:val="0"/>
              <w:jc w:val="both"/>
              <w:rPr>
                <w:sz w:val="18"/>
                <w:szCs w:val="18"/>
              </w:rPr>
            </w:pPr>
          </w:p>
        </w:tc>
        <w:tc>
          <w:tcPr>
            <w:tcW w:w="851" w:type="dxa"/>
            <w:gridSpan w:val="2"/>
            <w:vMerge/>
          </w:tcPr>
          <w:p w:rsidR="0063431C" w:rsidRPr="0082255D" w:rsidRDefault="0063431C" w:rsidP="00C961A6">
            <w:pPr>
              <w:widowControl w:val="0"/>
              <w:autoSpaceDE w:val="0"/>
              <w:autoSpaceDN w:val="0"/>
              <w:adjustRightInd w:val="0"/>
              <w:jc w:val="both"/>
              <w:rPr>
                <w:sz w:val="18"/>
                <w:szCs w:val="18"/>
              </w:rPr>
            </w:pPr>
          </w:p>
        </w:tc>
        <w:tc>
          <w:tcPr>
            <w:tcW w:w="1276" w:type="dxa"/>
            <w:gridSpan w:val="2"/>
            <w:vMerge/>
          </w:tcPr>
          <w:p w:rsidR="0063431C" w:rsidRPr="0082255D" w:rsidRDefault="0063431C" w:rsidP="00C961A6">
            <w:pPr>
              <w:widowControl w:val="0"/>
              <w:autoSpaceDE w:val="0"/>
              <w:autoSpaceDN w:val="0"/>
              <w:adjustRightInd w:val="0"/>
              <w:jc w:val="both"/>
              <w:rPr>
                <w:sz w:val="18"/>
                <w:szCs w:val="18"/>
              </w:rPr>
            </w:pPr>
          </w:p>
        </w:tc>
        <w:tc>
          <w:tcPr>
            <w:tcW w:w="1560"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1"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50"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bl>
    <w:p w:rsidR="00B03FE9" w:rsidRPr="0082255D" w:rsidRDefault="00B03FE9" w:rsidP="00C961A6">
      <w:pPr>
        <w:pStyle w:val="af3"/>
        <w:rPr>
          <w:b/>
          <w:bCs/>
          <w:color w:val="auto"/>
        </w:rPr>
      </w:pPr>
    </w:p>
    <w:p w:rsidR="003E54FD" w:rsidRPr="0082255D" w:rsidRDefault="00B03FE9" w:rsidP="0082255D">
      <w:pPr>
        <w:pStyle w:val="af3"/>
        <w:jc w:val="center"/>
        <w:rPr>
          <w:color w:val="auto"/>
          <w:sz w:val="22"/>
        </w:rPr>
      </w:pPr>
      <w:r w:rsidRPr="0082255D">
        <w:rPr>
          <w:b/>
          <w:bCs/>
          <w:color w:val="auto"/>
          <w:sz w:val="22"/>
        </w:rPr>
        <w:t>3</w:t>
      </w:r>
      <w:r w:rsidR="003E54FD" w:rsidRPr="0082255D">
        <w:rPr>
          <w:b/>
          <w:bCs/>
          <w:color w:val="auto"/>
          <w:sz w:val="22"/>
        </w:rPr>
        <w:t>.1.2.5. Индикаторы достижения цели и непосредственные</w:t>
      </w:r>
      <w:r w:rsidR="0082255D">
        <w:rPr>
          <w:color w:val="auto"/>
          <w:sz w:val="22"/>
        </w:rPr>
        <w:t xml:space="preserve"> </w:t>
      </w:r>
      <w:r w:rsidR="00F55426" w:rsidRPr="0082255D">
        <w:rPr>
          <w:b/>
          <w:bCs/>
          <w:color w:val="auto"/>
          <w:sz w:val="22"/>
        </w:rPr>
        <w:t>результаты реализации п</w:t>
      </w:r>
      <w:r w:rsidR="003E54FD" w:rsidRPr="0082255D">
        <w:rPr>
          <w:b/>
          <w:bCs/>
          <w:color w:val="auto"/>
          <w:sz w:val="22"/>
        </w:rPr>
        <w:t>одпрограммы</w:t>
      </w:r>
    </w:p>
    <w:p w:rsidR="00C500C2" w:rsidRPr="0082255D" w:rsidRDefault="00C500C2" w:rsidP="00C961A6">
      <w:pPr>
        <w:widowControl w:val="0"/>
        <w:autoSpaceDE w:val="0"/>
        <w:autoSpaceDN w:val="0"/>
        <w:adjustRightInd w:val="0"/>
        <w:jc w:val="right"/>
        <w:outlineLvl w:val="3"/>
        <w:rPr>
          <w:sz w:val="22"/>
        </w:rPr>
      </w:pPr>
    </w:p>
    <w:p w:rsidR="00C500C2" w:rsidRPr="0082255D" w:rsidRDefault="003E54FD" w:rsidP="00F169C3">
      <w:pPr>
        <w:widowControl w:val="0"/>
        <w:autoSpaceDE w:val="0"/>
        <w:autoSpaceDN w:val="0"/>
        <w:adjustRightInd w:val="0"/>
        <w:jc w:val="right"/>
        <w:outlineLvl w:val="3"/>
        <w:rPr>
          <w:sz w:val="22"/>
        </w:rPr>
      </w:pPr>
      <w:r w:rsidRPr="0082255D">
        <w:rPr>
          <w:sz w:val="22"/>
        </w:rPr>
        <w:t xml:space="preserve">Таблица 2. </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4191"/>
        <w:gridCol w:w="1213"/>
        <w:gridCol w:w="1040"/>
        <w:gridCol w:w="846"/>
        <w:gridCol w:w="846"/>
        <w:gridCol w:w="846"/>
        <w:gridCol w:w="848"/>
      </w:tblGrid>
      <w:tr w:rsidR="00F169C3" w:rsidRPr="0082255D" w:rsidTr="002F43A0">
        <w:trPr>
          <w:trHeight w:val="573"/>
        </w:trPr>
        <w:tc>
          <w:tcPr>
            <w:tcW w:w="236" w:type="pct"/>
            <w:vMerge w:val="restart"/>
          </w:tcPr>
          <w:p w:rsidR="00F169C3" w:rsidRPr="0082255D" w:rsidRDefault="00F169C3" w:rsidP="00686D53">
            <w:pPr>
              <w:widowControl w:val="0"/>
              <w:autoSpaceDE w:val="0"/>
              <w:autoSpaceDN w:val="0"/>
              <w:adjustRightInd w:val="0"/>
              <w:jc w:val="center"/>
              <w:rPr>
                <w:sz w:val="20"/>
              </w:rPr>
            </w:pPr>
            <w:r w:rsidRPr="0082255D">
              <w:rPr>
                <w:sz w:val="20"/>
                <w:szCs w:val="22"/>
              </w:rPr>
              <w:t>N</w:t>
            </w:r>
          </w:p>
          <w:p w:rsidR="00F169C3" w:rsidRPr="0082255D" w:rsidRDefault="00F169C3" w:rsidP="00686D53">
            <w:pPr>
              <w:widowControl w:val="0"/>
              <w:autoSpaceDE w:val="0"/>
              <w:autoSpaceDN w:val="0"/>
              <w:adjustRightInd w:val="0"/>
              <w:jc w:val="center"/>
              <w:outlineLvl w:val="3"/>
              <w:rPr>
                <w:sz w:val="20"/>
              </w:rPr>
            </w:pPr>
            <w:r w:rsidRPr="0082255D">
              <w:rPr>
                <w:sz w:val="20"/>
                <w:szCs w:val="22"/>
              </w:rPr>
              <w:t>п/п</w:t>
            </w:r>
          </w:p>
        </w:tc>
        <w:tc>
          <w:tcPr>
            <w:tcW w:w="2031" w:type="pct"/>
            <w:vMerge w:val="restart"/>
          </w:tcPr>
          <w:p w:rsidR="00F169C3" w:rsidRPr="0082255D" w:rsidRDefault="00F169C3" w:rsidP="00686D53">
            <w:pPr>
              <w:widowControl w:val="0"/>
              <w:autoSpaceDE w:val="0"/>
              <w:autoSpaceDN w:val="0"/>
              <w:adjustRightInd w:val="0"/>
              <w:jc w:val="center"/>
              <w:rPr>
                <w:sz w:val="20"/>
              </w:rPr>
            </w:pPr>
            <w:r w:rsidRPr="0082255D">
              <w:rPr>
                <w:sz w:val="20"/>
                <w:szCs w:val="22"/>
              </w:rPr>
              <w:t>Наименование индикатора/</w:t>
            </w:r>
          </w:p>
          <w:p w:rsidR="00F169C3" w:rsidRPr="0082255D" w:rsidRDefault="00F169C3" w:rsidP="00686D53">
            <w:pPr>
              <w:widowControl w:val="0"/>
              <w:autoSpaceDE w:val="0"/>
              <w:autoSpaceDN w:val="0"/>
              <w:adjustRightInd w:val="0"/>
              <w:jc w:val="center"/>
              <w:rPr>
                <w:sz w:val="20"/>
              </w:rPr>
            </w:pPr>
            <w:r w:rsidRPr="0082255D">
              <w:rPr>
                <w:sz w:val="20"/>
                <w:szCs w:val="22"/>
              </w:rPr>
              <w:t>непосредственного результата</w:t>
            </w:r>
          </w:p>
        </w:tc>
        <w:tc>
          <w:tcPr>
            <w:tcW w:w="588" w:type="pct"/>
            <w:vMerge w:val="restart"/>
          </w:tcPr>
          <w:p w:rsidR="00F169C3" w:rsidRPr="0082255D" w:rsidRDefault="00F169C3" w:rsidP="00686D53">
            <w:pPr>
              <w:widowControl w:val="0"/>
              <w:autoSpaceDE w:val="0"/>
              <w:autoSpaceDN w:val="0"/>
              <w:adjustRightInd w:val="0"/>
              <w:jc w:val="center"/>
              <w:rPr>
                <w:sz w:val="20"/>
              </w:rPr>
            </w:pPr>
            <w:r w:rsidRPr="0082255D">
              <w:rPr>
                <w:sz w:val="20"/>
                <w:szCs w:val="22"/>
              </w:rPr>
              <w:t>Ед.</w:t>
            </w:r>
          </w:p>
          <w:p w:rsidR="00F169C3" w:rsidRPr="0082255D" w:rsidRDefault="00F169C3" w:rsidP="00686D53">
            <w:pPr>
              <w:widowControl w:val="0"/>
              <w:autoSpaceDE w:val="0"/>
              <w:autoSpaceDN w:val="0"/>
              <w:adjustRightInd w:val="0"/>
              <w:jc w:val="center"/>
              <w:outlineLvl w:val="3"/>
              <w:rPr>
                <w:sz w:val="20"/>
              </w:rPr>
            </w:pPr>
            <w:r w:rsidRPr="0082255D">
              <w:rPr>
                <w:sz w:val="20"/>
                <w:szCs w:val="22"/>
              </w:rPr>
              <w:t>измерения</w:t>
            </w:r>
          </w:p>
        </w:tc>
        <w:tc>
          <w:tcPr>
            <w:tcW w:w="2145" w:type="pct"/>
            <w:gridSpan w:val="5"/>
          </w:tcPr>
          <w:p w:rsidR="00F169C3" w:rsidRPr="0082255D" w:rsidRDefault="00F169C3" w:rsidP="00686D53">
            <w:pPr>
              <w:widowControl w:val="0"/>
              <w:autoSpaceDE w:val="0"/>
              <w:autoSpaceDN w:val="0"/>
              <w:adjustRightInd w:val="0"/>
              <w:jc w:val="center"/>
              <w:rPr>
                <w:sz w:val="20"/>
              </w:rPr>
            </w:pPr>
            <w:r w:rsidRPr="0082255D">
              <w:rPr>
                <w:sz w:val="20"/>
                <w:szCs w:val="22"/>
              </w:rPr>
              <w:t>Значение индикатора/ непосредственного  результата</w:t>
            </w:r>
          </w:p>
        </w:tc>
      </w:tr>
      <w:tr w:rsidR="00F169C3" w:rsidRPr="0082255D" w:rsidTr="002F43A0">
        <w:trPr>
          <w:trHeight w:val="148"/>
        </w:trPr>
        <w:tc>
          <w:tcPr>
            <w:tcW w:w="236" w:type="pct"/>
            <w:vMerge/>
          </w:tcPr>
          <w:p w:rsidR="00F169C3" w:rsidRPr="0082255D" w:rsidRDefault="00F169C3" w:rsidP="00686D53">
            <w:pPr>
              <w:widowControl w:val="0"/>
              <w:autoSpaceDE w:val="0"/>
              <w:autoSpaceDN w:val="0"/>
              <w:adjustRightInd w:val="0"/>
              <w:jc w:val="center"/>
              <w:outlineLvl w:val="3"/>
              <w:rPr>
                <w:sz w:val="20"/>
              </w:rPr>
            </w:pPr>
          </w:p>
        </w:tc>
        <w:tc>
          <w:tcPr>
            <w:tcW w:w="2031" w:type="pct"/>
            <w:vMerge/>
          </w:tcPr>
          <w:p w:rsidR="00F169C3" w:rsidRPr="0082255D" w:rsidRDefault="00F169C3" w:rsidP="00686D53">
            <w:pPr>
              <w:widowControl w:val="0"/>
              <w:autoSpaceDE w:val="0"/>
              <w:autoSpaceDN w:val="0"/>
              <w:adjustRightInd w:val="0"/>
              <w:jc w:val="center"/>
              <w:outlineLvl w:val="3"/>
              <w:rPr>
                <w:sz w:val="20"/>
              </w:rPr>
            </w:pPr>
          </w:p>
        </w:tc>
        <w:tc>
          <w:tcPr>
            <w:tcW w:w="588" w:type="pct"/>
            <w:vMerge/>
          </w:tcPr>
          <w:p w:rsidR="00F169C3" w:rsidRPr="0082255D" w:rsidRDefault="00F169C3" w:rsidP="00686D53">
            <w:pPr>
              <w:widowControl w:val="0"/>
              <w:autoSpaceDE w:val="0"/>
              <w:autoSpaceDN w:val="0"/>
              <w:adjustRightInd w:val="0"/>
              <w:jc w:val="center"/>
              <w:outlineLvl w:val="3"/>
              <w:rPr>
                <w:sz w:val="20"/>
              </w:rPr>
            </w:pPr>
          </w:p>
        </w:tc>
        <w:tc>
          <w:tcPr>
            <w:tcW w:w="504"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2018</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2019</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2020</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2021</w:t>
            </w:r>
          </w:p>
        </w:tc>
        <w:tc>
          <w:tcPr>
            <w:tcW w:w="409" w:type="pct"/>
          </w:tcPr>
          <w:p w:rsidR="00F169C3" w:rsidRPr="0082255D" w:rsidRDefault="00F169C3" w:rsidP="00686D53">
            <w:pPr>
              <w:widowControl w:val="0"/>
              <w:autoSpaceDE w:val="0"/>
              <w:autoSpaceDN w:val="0"/>
              <w:adjustRightInd w:val="0"/>
              <w:jc w:val="center"/>
              <w:rPr>
                <w:sz w:val="20"/>
              </w:rPr>
            </w:pPr>
            <w:r w:rsidRPr="0082255D">
              <w:rPr>
                <w:sz w:val="20"/>
                <w:szCs w:val="22"/>
              </w:rPr>
              <w:t>2022</w:t>
            </w:r>
          </w:p>
        </w:tc>
      </w:tr>
      <w:tr w:rsidR="00F169C3" w:rsidRPr="0082255D" w:rsidTr="002F43A0">
        <w:trPr>
          <w:trHeight w:val="559"/>
        </w:trPr>
        <w:tc>
          <w:tcPr>
            <w:tcW w:w="5000" w:type="pct"/>
            <w:gridSpan w:val="8"/>
            <w:shd w:val="clear" w:color="auto" w:fill="FFFFFF" w:themeFill="background1"/>
          </w:tcPr>
          <w:p w:rsidR="00F169C3" w:rsidRPr="0082255D" w:rsidRDefault="00A665B3" w:rsidP="00686D53">
            <w:pPr>
              <w:rPr>
                <w:sz w:val="20"/>
              </w:rPr>
            </w:pPr>
            <w:hyperlink w:anchor="Подпрограмма1" w:history="1">
              <w:r w:rsidR="00F169C3" w:rsidRPr="0082255D">
                <w:rPr>
                  <w:rStyle w:val="af4"/>
                  <w:color w:val="auto"/>
                  <w:sz w:val="20"/>
                  <w:szCs w:val="22"/>
                  <w:lang w:eastAsia="en-US"/>
                </w:rPr>
                <w:t>Подпрограмма 1</w:t>
              </w:r>
            </w:hyperlink>
            <w:r w:rsidR="00F169C3" w:rsidRPr="0082255D">
              <w:rPr>
                <w:sz w:val="20"/>
                <w:szCs w:val="22"/>
              </w:rPr>
              <w:t xml:space="preserve"> «Повышение общественно значимого статуса библиотеки, книги, чтения и уровня общей и информационной культуры»</w:t>
            </w:r>
          </w:p>
        </w:tc>
      </w:tr>
      <w:tr w:rsidR="00F169C3" w:rsidRPr="0082255D" w:rsidTr="002F43A0">
        <w:trPr>
          <w:trHeight w:val="280"/>
        </w:trPr>
        <w:tc>
          <w:tcPr>
            <w:tcW w:w="236" w:type="pct"/>
          </w:tcPr>
          <w:p w:rsidR="00F169C3" w:rsidRPr="0082255D" w:rsidRDefault="00F169C3" w:rsidP="00686D53">
            <w:pPr>
              <w:widowControl w:val="0"/>
              <w:autoSpaceDE w:val="0"/>
              <w:autoSpaceDN w:val="0"/>
              <w:adjustRightInd w:val="0"/>
              <w:jc w:val="center"/>
              <w:outlineLvl w:val="3"/>
              <w:rPr>
                <w:sz w:val="20"/>
              </w:rPr>
            </w:pPr>
            <w:r w:rsidRPr="0082255D">
              <w:rPr>
                <w:sz w:val="20"/>
                <w:szCs w:val="22"/>
              </w:rPr>
              <w:t>1</w:t>
            </w:r>
          </w:p>
        </w:tc>
        <w:tc>
          <w:tcPr>
            <w:tcW w:w="2031" w:type="pct"/>
          </w:tcPr>
          <w:p w:rsidR="00F169C3" w:rsidRPr="0082255D" w:rsidRDefault="00F169C3" w:rsidP="00686D53">
            <w:pPr>
              <w:rPr>
                <w:sz w:val="20"/>
                <w:u w:val="single"/>
              </w:rPr>
            </w:pPr>
            <w:r w:rsidRPr="0082255D">
              <w:rPr>
                <w:sz w:val="20"/>
                <w:szCs w:val="22"/>
                <w:u w:val="single"/>
              </w:rPr>
              <w:t>Индикатор 1.1.</w:t>
            </w:r>
          </w:p>
          <w:p w:rsidR="00F169C3" w:rsidRPr="0082255D" w:rsidRDefault="00F169C3" w:rsidP="002F43A0">
            <w:pPr>
              <w:rPr>
                <w:sz w:val="20"/>
              </w:rPr>
            </w:pPr>
            <w:r w:rsidRPr="0082255D">
              <w:rPr>
                <w:sz w:val="20"/>
                <w:szCs w:val="22"/>
              </w:rPr>
              <w:t>Увеличение доли пос</w:t>
            </w:r>
            <w:r w:rsidR="002F43A0" w:rsidRPr="0082255D">
              <w:rPr>
                <w:sz w:val="20"/>
                <w:szCs w:val="22"/>
              </w:rPr>
              <w:t>ещений  общедоступных библиотек</w:t>
            </w:r>
            <w:r w:rsidRPr="0082255D">
              <w:rPr>
                <w:sz w:val="20"/>
                <w:szCs w:val="22"/>
              </w:rPr>
              <w:t xml:space="preserve"> </w:t>
            </w:r>
          </w:p>
        </w:tc>
        <w:tc>
          <w:tcPr>
            <w:tcW w:w="588" w:type="pct"/>
          </w:tcPr>
          <w:p w:rsidR="00F169C3" w:rsidRPr="0082255D" w:rsidRDefault="002F43A0" w:rsidP="00686D53">
            <w:pPr>
              <w:widowControl w:val="0"/>
              <w:autoSpaceDE w:val="0"/>
              <w:autoSpaceDN w:val="0"/>
              <w:adjustRightInd w:val="0"/>
              <w:jc w:val="center"/>
              <w:rPr>
                <w:sz w:val="18"/>
              </w:rPr>
            </w:pPr>
            <w:r w:rsidRPr="0082255D">
              <w:rPr>
                <w:sz w:val="18"/>
                <w:szCs w:val="22"/>
              </w:rPr>
              <w:t>%  к предыдущему году</w:t>
            </w:r>
          </w:p>
        </w:tc>
        <w:tc>
          <w:tcPr>
            <w:tcW w:w="504"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1.5</w:t>
            </w:r>
          </w:p>
        </w:tc>
        <w:tc>
          <w:tcPr>
            <w:tcW w:w="410" w:type="pct"/>
          </w:tcPr>
          <w:p w:rsidR="00F169C3" w:rsidRPr="0082255D" w:rsidRDefault="00F169C3" w:rsidP="00686D53">
            <w:pPr>
              <w:jc w:val="center"/>
              <w:rPr>
                <w:sz w:val="20"/>
              </w:rPr>
            </w:pPr>
            <w:r w:rsidRPr="0082255D">
              <w:rPr>
                <w:sz w:val="20"/>
                <w:szCs w:val="22"/>
              </w:rPr>
              <w:t>1.</w:t>
            </w:r>
            <w:r w:rsidR="00414A18">
              <w:rPr>
                <w:sz w:val="20"/>
                <w:szCs w:val="22"/>
              </w:rPr>
              <w:t>5</w:t>
            </w:r>
          </w:p>
        </w:tc>
        <w:tc>
          <w:tcPr>
            <w:tcW w:w="410" w:type="pct"/>
          </w:tcPr>
          <w:p w:rsidR="00F169C3" w:rsidRPr="0082255D" w:rsidRDefault="00F169C3" w:rsidP="00686D53">
            <w:pPr>
              <w:jc w:val="center"/>
              <w:rPr>
                <w:sz w:val="20"/>
              </w:rPr>
            </w:pPr>
            <w:r w:rsidRPr="0082255D">
              <w:rPr>
                <w:sz w:val="20"/>
                <w:szCs w:val="22"/>
              </w:rPr>
              <w:t>1.5</w:t>
            </w:r>
          </w:p>
        </w:tc>
        <w:tc>
          <w:tcPr>
            <w:tcW w:w="410" w:type="pct"/>
          </w:tcPr>
          <w:p w:rsidR="00F169C3" w:rsidRPr="0082255D" w:rsidRDefault="00F169C3" w:rsidP="00686D53">
            <w:pPr>
              <w:jc w:val="center"/>
              <w:rPr>
                <w:sz w:val="20"/>
              </w:rPr>
            </w:pPr>
            <w:r w:rsidRPr="0082255D">
              <w:rPr>
                <w:sz w:val="20"/>
                <w:szCs w:val="22"/>
              </w:rPr>
              <w:t>1.5</w:t>
            </w:r>
          </w:p>
        </w:tc>
        <w:tc>
          <w:tcPr>
            <w:tcW w:w="409"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1.5</w:t>
            </w:r>
          </w:p>
        </w:tc>
      </w:tr>
      <w:tr w:rsidR="00F169C3" w:rsidRPr="0082255D" w:rsidTr="002F43A0">
        <w:trPr>
          <w:trHeight w:val="280"/>
        </w:trPr>
        <w:tc>
          <w:tcPr>
            <w:tcW w:w="236" w:type="pct"/>
          </w:tcPr>
          <w:p w:rsidR="00F169C3" w:rsidRPr="0082255D" w:rsidRDefault="00F169C3" w:rsidP="00686D53">
            <w:pPr>
              <w:widowControl w:val="0"/>
              <w:autoSpaceDE w:val="0"/>
              <w:autoSpaceDN w:val="0"/>
              <w:adjustRightInd w:val="0"/>
              <w:jc w:val="center"/>
              <w:outlineLvl w:val="3"/>
              <w:rPr>
                <w:sz w:val="20"/>
              </w:rPr>
            </w:pPr>
            <w:r w:rsidRPr="0082255D">
              <w:rPr>
                <w:sz w:val="20"/>
                <w:szCs w:val="22"/>
              </w:rPr>
              <w:t>2</w:t>
            </w:r>
          </w:p>
        </w:tc>
        <w:tc>
          <w:tcPr>
            <w:tcW w:w="2031" w:type="pct"/>
          </w:tcPr>
          <w:p w:rsidR="00F169C3" w:rsidRPr="0082255D" w:rsidRDefault="00F169C3" w:rsidP="00686D53">
            <w:pPr>
              <w:widowControl w:val="0"/>
              <w:autoSpaceDE w:val="0"/>
              <w:autoSpaceDN w:val="0"/>
              <w:adjustRightInd w:val="0"/>
              <w:rPr>
                <w:sz w:val="20"/>
                <w:u w:val="single"/>
              </w:rPr>
            </w:pPr>
            <w:r w:rsidRPr="0082255D">
              <w:rPr>
                <w:sz w:val="20"/>
                <w:szCs w:val="22"/>
                <w:u w:val="single"/>
              </w:rPr>
              <w:t>Непосредственный результат 1.1.</w:t>
            </w:r>
          </w:p>
          <w:p w:rsidR="00F169C3" w:rsidRPr="0082255D" w:rsidRDefault="00F169C3" w:rsidP="00686D53">
            <w:pPr>
              <w:widowControl w:val="0"/>
              <w:autoSpaceDE w:val="0"/>
              <w:autoSpaceDN w:val="0"/>
              <w:adjustRightInd w:val="0"/>
              <w:rPr>
                <w:sz w:val="20"/>
              </w:rPr>
            </w:pPr>
            <w:r w:rsidRPr="0082255D">
              <w:rPr>
                <w:sz w:val="20"/>
                <w:szCs w:val="22"/>
              </w:rPr>
              <w:t>Количество посещений общедоступных библиотек</w:t>
            </w:r>
          </w:p>
        </w:tc>
        <w:tc>
          <w:tcPr>
            <w:tcW w:w="588" w:type="pct"/>
          </w:tcPr>
          <w:p w:rsidR="00F169C3" w:rsidRPr="0082255D" w:rsidRDefault="00F169C3" w:rsidP="00686D53">
            <w:pPr>
              <w:widowControl w:val="0"/>
              <w:autoSpaceDE w:val="0"/>
              <w:autoSpaceDN w:val="0"/>
              <w:adjustRightInd w:val="0"/>
              <w:jc w:val="center"/>
              <w:rPr>
                <w:sz w:val="18"/>
              </w:rPr>
            </w:pPr>
            <w:r w:rsidRPr="0082255D">
              <w:rPr>
                <w:sz w:val="18"/>
                <w:szCs w:val="22"/>
              </w:rPr>
              <w:t>Человек</w:t>
            </w:r>
          </w:p>
        </w:tc>
        <w:tc>
          <w:tcPr>
            <w:tcW w:w="504"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116237</w:t>
            </w:r>
          </w:p>
        </w:tc>
        <w:tc>
          <w:tcPr>
            <w:tcW w:w="410" w:type="pct"/>
          </w:tcPr>
          <w:p w:rsidR="00F169C3" w:rsidRPr="0082255D" w:rsidRDefault="00627FA9" w:rsidP="00686D53">
            <w:pPr>
              <w:widowControl w:val="0"/>
              <w:autoSpaceDE w:val="0"/>
              <w:autoSpaceDN w:val="0"/>
              <w:adjustRightInd w:val="0"/>
              <w:jc w:val="center"/>
              <w:rPr>
                <w:sz w:val="20"/>
              </w:rPr>
            </w:pPr>
            <w:r>
              <w:rPr>
                <w:sz w:val="20"/>
                <w:szCs w:val="22"/>
              </w:rPr>
              <w:t>117980</w:t>
            </w:r>
          </w:p>
        </w:tc>
        <w:tc>
          <w:tcPr>
            <w:tcW w:w="410" w:type="pct"/>
          </w:tcPr>
          <w:p w:rsidR="00F169C3" w:rsidRPr="0082255D" w:rsidRDefault="00627FA9" w:rsidP="00686D53">
            <w:pPr>
              <w:widowControl w:val="0"/>
              <w:autoSpaceDE w:val="0"/>
              <w:autoSpaceDN w:val="0"/>
              <w:adjustRightInd w:val="0"/>
              <w:jc w:val="center"/>
              <w:rPr>
                <w:sz w:val="20"/>
              </w:rPr>
            </w:pPr>
            <w:r>
              <w:rPr>
                <w:sz w:val="20"/>
                <w:szCs w:val="22"/>
              </w:rPr>
              <w:t>119750</w:t>
            </w:r>
          </w:p>
        </w:tc>
        <w:tc>
          <w:tcPr>
            <w:tcW w:w="410" w:type="pct"/>
          </w:tcPr>
          <w:p w:rsidR="00F169C3" w:rsidRPr="0082255D" w:rsidRDefault="00627FA9" w:rsidP="00686D53">
            <w:pPr>
              <w:widowControl w:val="0"/>
              <w:autoSpaceDE w:val="0"/>
              <w:autoSpaceDN w:val="0"/>
              <w:adjustRightInd w:val="0"/>
              <w:jc w:val="center"/>
              <w:rPr>
                <w:sz w:val="20"/>
              </w:rPr>
            </w:pPr>
            <w:r>
              <w:rPr>
                <w:sz w:val="20"/>
                <w:szCs w:val="22"/>
              </w:rPr>
              <w:t>121546</w:t>
            </w:r>
          </w:p>
        </w:tc>
        <w:tc>
          <w:tcPr>
            <w:tcW w:w="409" w:type="pct"/>
            <w:shd w:val="clear" w:color="auto" w:fill="FFFFFF" w:themeFill="background1"/>
          </w:tcPr>
          <w:p w:rsidR="00F169C3" w:rsidRPr="0082255D" w:rsidRDefault="00627FA9" w:rsidP="00686D53">
            <w:pPr>
              <w:widowControl w:val="0"/>
              <w:autoSpaceDE w:val="0"/>
              <w:autoSpaceDN w:val="0"/>
              <w:adjustRightInd w:val="0"/>
              <w:jc w:val="center"/>
              <w:rPr>
                <w:sz w:val="20"/>
              </w:rPr>
            </w:pPr>
            <w:r>
              <w:rPr>
                <w:sz w:val="20"/>
                <w:szCs w:val="22"/>
              </w:rPr>
              <w:t>123369</w:t>
            </w:r>
          </w:p>
        </w:tc>
      </w:tr>
      <w:tr w:rsidR="00F169C3" w:rsidRPr="0082255D" w:rsidTr="002F43A0">
        <w:trPr>
          <w:trHeight w:val="280"/>
        </w:trPr>
        <w:tc>
          <w:tcPr>
            <w:tcW w:w="236" w:type="pct"/>
          </w:tcPr>
          <w:p w:rsidR="00F169C3" w:rsidRPr="0082255D" w:rsidRDefault="00F169C3" w:rsidP="00686D53">
            <w:pPr>
              <w:widowControl w:val="0"/>
              <w:autoSpaceDE w:val="0"/>
              <w:autoSpaceDN w:val="0"/>
              <w:adjustRightInd w:val="0"/>
              <w:jc w:val="center"/>
              <w:outlineLvl w:val="3"/>
              <w:rPr>
                <w:sz w:val="20"/>
              </w:rPr>
            </w:pPr>
            <w:r w:rsidRPr="0082255D">
              <w:rPr>
                <w:sz w:val="20"/>
                <w:szCs w:val="22"/>
              </w:rPr>
              <w:t>3</w:t>
            </w:r>
          </w:p>
        </w:tc>
        <w:tc>
          <w:tcPr>
            <w:tcW w:w="2031" w:type="pct"/>
          </w:tcPr>
          <w:p w:rsidR="00F169C3" w:rsidRPr="0082255D" w:rsidRDefault="00F169C3" w:rsidP="00686D53">
            <w:pPr>
              <w:widowControl w:val="0"/>
              <w:autoSpaceDE w:val="0"/>
              <w:autoSpaceDN w:val="0"/>
              <w:adjustRightInd w:val="0"/>
              <w:rPr>
                <w:sz w:val="20"/>
              </w:rPr>
            </w:pPr>
            <w:r w:rsidRPr="0082255D">
              <w:rPr>
                <w:sz w:val="20"/>
                <w:szCs w:val="22"/>
                <w:u w:val="single"/>
              </w:rPr>
              <w:t>Индикатор 1.2.</w:t>
            </w:r>
          </w:p>
          <w:p w:rsidR="00F169C3" w:rsidRPr="0082255D" w:rsidRDefault="00F169C3" w:rsidP="002F43A0">
            <w:pPr>
              <w:widowControl w:val="0"/>
              <w:autoSpaceDE w:val="0"/>
              <w:autoSpaceDN w:val="0"/>
              <w:adjustRightInd w:val="0"/>
              <w:rPr>
                <w:sz w:val="20"/>
              </w:rPr>
            </w:pPr>
            <w:r w:rsidRPr="0082255D">
              <w:rPr>
                <w:sz w:val="20"/>
              </w:rPr>
              <w:t>Д</w:t>
            </w:r>
            <w:r w:rsidRPr="0082255D">
              <w:rPr>
                <w:sz w:val="20"/>
                <w:szCs w:val="22"/>
              </w:rPr>
              <w:t>оля публичных библиотек, подключенных к информационно-телекоммуникационной сети "Интернет"</w:t>
            </w:r>
          </w:p>
        </w:tc>
        <w:tc>
          <w:tcPr>
            <w:tcW w:w="588" w:type="pct"/>
          </w:tcPr>
          <w:p w:rsidR="00F169C3" w:rsidRPr="0082255D" w:rsidRDefault="002F43A0" w:rsidP="00686D53">
            <w:pPr>
              <w:widowControl w:val="0"/>
              <w:autoSpaceDE w:val="0"/>
              <w:autoSpaceDN w:val="0"/>
              <w:adjustRightInd w:val="0"/>
              <w:jc w:val="center"/>
              <w:rPr>
                <w:sz w:val="18"/>
              </w:rPr>
            </w:pPr>
            <w:r w:rsidRPr="0082255D">
              <w:rPr>
                <w:sz w:val="18"/>
                <w:szCs w:val="22"/>
              </w:rPr>
              <w:t>% к общему числу библиотек</w:t>
            </w:r>
          </w:p>
        </w:tc>
        <w:tc>
          <w:tcPr>
            <w:tcW w:w="504" w:type="pct"/>
            <w:shd w:val="clear" w:color="auto" w:fill="FFFFFF" w:themeFill="background1"/>
          </w:tcPr>
          <w:p w:rsidR="00F169C3" w:rsidRPr="0082255D" w:rsidRDefault="00F169C3" w:rsidP="00686D53">
            <w:pPr>
              <w:jc w:val="center"/>
              <w:rPr>
                <w:sz w:val="20"/>
              </w:rPr>
            </w:pPr>
            <w:r w:rsidRPr="0082255D">
              <w:rPr>
                <w:sz w:val="20"/>
                <w:szCs w:val="22"/>
              </w:rPr>
              <w:t>56,2</w:t>
            </w:r>
          </w:p>
        </w:tc>
        <w:tc>
          <w:tcPr>
            <w:tcW w:w="410" w:type="pct"/>
          </w:tcPr>
          <w:p w:rsidR="00F169C3" w:rsidRPr="0082255D" w:rsidRDefault="00F169C3" w:rsidP="00686D53">
            <w:pPr>
              <w:jc w:val="center"/>
              <w:rPr>
                <w:sz w:val="20"/>
              </w:rPr>
            </w:pPr>
            <w:r w:rsidRPr="0082255D">
              <w:rPr>
                <w:sz w:val="20"/>
                <w:szCs w:val="22"/>
              </w:rPr>
              <w:t>62,5</w:t>
            </w:r>
          </w:p>
        </w:tc>
        <w:tc>
          <w:tcPr>
            <w:tcW w:w="410" w:type="pct"/>
          </w:tcPr>
          <w:p w:rsidR="00F169C3" w:rsidRPr="0082255D" w:rsidRDefault="00F169C3" w:rsidP="00686D53">
            <w:pPr>
              <w:jc w:val="center"/>
              <w:rPr>
                <w:sz w:val="20"/>
              </w:rPr>
            </w:pPr>
            <w:r w:rsidRPr="0082255D">
              <w:rPr>
                <w:sz w:val="20"/>
                <w:szCs w:val="22"/>
              </w:rPr>
              <w:t>68,7</w:t>
            </w:r>
          </w:p>
        </w:tc>
        <w:tc>
          <w:tcPr>
            <w:tcW w:w="410" w:type="pct"/>
          </w:tcPr>
          <w:p w:rsidR="00F169C3" w:rsidRPr="0082255D" w:rsidRDefault="00F169C3" w:rsidP="00686D53">
            <w:pPr>
              <w:jc w:val="center"/>
              <w:rPr>
                <w:sz w:val="20"/>
              </w:rPr>
            </w:pPr>
            <w:r w:rsidRPr="0082255D">
              <w:rPr>
                <w:sz w:val="20"/>
                <w:szCs w:val="22"/>
              </w:rPr>
              <w:t>75,0</w:t>
            </w:r>
          </w:p>
        </w:tc>
        <w:tc>
          <w:tcPr>
            <w:tcW w:w="409" w:type="pct"/>
            <w:shd w:val="clear" w:color="auto" w:fill="FFFFFF" w:themeFill="background1"/>
          </w:tcPr>
          <w:p w:rsidR="00F169C3" w:rsidRPr="0082255D" w:rsidRDefault="00F169C3" w:rsidP="00686D53">
            <w:pPr>
              <w:jc w:val="center"/>
              <w:rPr>
                <w:sz w:val="20"/>
              </w:rPr>
            </w:pPr>
            <w:r w:rsidRPr="0082255D">
              <w:rPr>
                <w:sz w:val="20"/>
                <w:szCs w:val="22"/>
              </w:rPr>
              <w:t>81,2</w:t>
            </w:r>
          </w:p>
        </w:tc>
      </w:tr>
      <w:tr w:rsidR="00F169C3" w:rsidRPr="0082255D" w:rsidTr="002F43A0">
        <w:trPr>
          <w:trHeight w:val="280"/>
        </w:trPr>
        <w:tc>
          <w:tcPr>
            <w:tcW w:w="236" w:type="pct"/>
          </w:tcPr>
          <w:p w:rsidR="00F169C3" w:rsidRPr="0082255D" w:rsidRDefault="00F169C3" w:rsidP="00686D53">
            <w:pPr>
              <w:widowControl w:val="0"/>
              <w:autoSpaceDE w:val="0"/>
              <w:autoSpaceDN w:val="0"/>
              <w:adjustRightInd w:val="0"/>
              <w:jc w:val="center"/>
              <w:outlineLvl w:val="3"/>
              <w:rPr>
                <w:sz w:val="20"/>
              </w:rPr>
            </w:pPr>
            <w:r w:rsidRPr="0082255D">
              <w:rPr>
                <w:sz w:val="20"/>
                <w:szCs w:val="22"/>
              </w:rPr>
              <w:t>4</w:t>
            </w:r>
          </w:p>
        </w:tc>
        <w:tc>
          <w:tcPr>
            <w:tcW w:w="2031" w:type="pct"/>
          </w:tcPr>
          <w:p w:rsidR="00F169C3" w:rsidRPr="0082255D" w:rsidRDefault="00F169C3" w:rsidP="00686D53">
            <w:pPr>
              <w:widowControl w:val="0"/>
              <w:autoSpaceDE w:val="0"/>
              <w:autoSpaceDN w:val="0"/>
              <w:adjustRightInd w:val="0"/>
              <w:rPr>
                <w:sz w:val="20"/>
              </w:rPr>
            </w:pPr>
            <w:r w:rsidRPr="0082255D">
              <w:rPr>
                <w:sz w:val="20"/>
                <w:szCs w:val="22"/>
                <w:u w:val="single"/>
              </w:rPr>
              <w:t xml:space="preserve">Непосредственный результат 1.2. </w:t>
            </w:r>
            <w:r w:rsidRPr="0082255D">
              <w:rPr>
                <w:sz w:val="20"/>
                <w:szCs w:val="22"/>
              </w:rPr>
              <w:t xml:space="preserve">Количество публичных библиотек, подключенных к информационно-телекоммуникационной сети "Интернет» </w:t>
            </w:r>
          </w:p>
        </w:tc>
        <w:tc>
          <w:tcPr>
            <w:tcW w:w="588" w:type="pct"/>
          </w:tcPr>
          <w:p w:rsidR="00F169C3" w:rsidRPr="0082255D" w:rsidRDefault="00F169C3" w:rsidP="00686D53">
            <w:pPr>
              <w:widowControl w:val="0"/>
              <w:autoSpaceDE w:val="0"/>
              <w:autoSpaceDN w:val="0"/>
              <w:adjustRightInd w:val="0"/>
              <w:jc w:val="center"/>
              <w:rPr>
                <w:sz w:val="18"/>
              </w:rPr>
            </w:pPr>
            <w:r w:rsidRPr="0082255D">
              <w:rPr>
                <w:sz w:val="18"/>
                <w:szCs w:val="22"/>
              </w:rPr>
              <w:t>Единиц/ всего</w:t>
            </w:r>
          </w:p>
        </w:tc>
        <w:tc>
          <w:tcPr>
            <w:tcW w:w="504"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9/16</w:t>
            </w:r>
          </w:p>
        </w:tc>
        <w:tc>
          <w:tcPr>
            <w:tcW w:w="410" w:type="pct"/>
          </w:tcPr>
          <w:p w:rsidR="00F169C3" w:rsidRPr="0082255D" w:rsidRDefault="00F169C3" w:rsidP="00686D53">
            <w:pPr>
              <w:jc w:val="center"/>
              <w:rPr>
                <w:sz w:val="20"/>
              </w:rPr>
            </w:pPr>
            <w:r w:rsidRPr="0082255D">
              <w:rPr>
                <w:sz w:val="20"/>
                <w:szCs w:val="22"/>
              </w:rPr>
              <w:t>10/16</w:t>
            </w:r>
          </w:p>
        </w:tc>
        <w:tc>
          <w:tcPr>
            <w:tcW w:w="410" w:type="pct"/>
          </w:tcPr>
          <w:p w:rsidR="00F169C3" w:rsidRPr="0082255D" w:rsidRDefault="00F169C3" w:rsidP="00686D53">
            <w:pPr>
              <w:jc w:val="center"/>
              <w:rPr>
                <w:sz w:val="20"/>
              </w:rPr>
            </w:pPr>
            <w:r w:rsidRPr="0082255D">
              <w:rPr>
                <w:sz w:val="20"/>
                <w:szCs w:val="22"/>
              </w:rPr>
              <w:t>11/16</w:t>
            </w:r>
          </w:p>
        </w:tc>
        <w:tc>
          <w:tcPr>
            <w:tcW w:w="410" w:type="pct"/>
          </w:tcPr>
          <w:p w:rsidR="00F169C3" w:rsidRPr="0082255D" w:rsidRDefault="00F169C3" w:rsidP="00686D53">
            <w:pPr>
              <w:jc w:val="center"/>
              <w:rPr>
                <w:sz w:val="20"/>
              </w:rPr>
            </w:pPr>
            <w:r w:rsidRPr="0082255D">
              <w:rPr>
                <w:sz w:val="20"/>
                <w:szCs w:val="22"/>
              </w:rPr>
              <w:t>12/16</w:t>
            </w:r>
          </w:p>
        </w:tc>
        <w:tc>
          <w:tcPr>
            <w:tcW w:w="409" w:type="pct"/>
            <w:shd w:val="clear" w:color="auto" w:fill="FFFFFF" w:themeFill="background1"/>
          </w:tcPr>
          <w:p w:rsidR="00F169C3" w:rsidRPr="0082255D" w:rsidRDefault="00F169C3" w:rsidP="00686D53">
            <w:pPr>
              <w:jc w:val="center"/>
              <w:rPr>
                <w:sz w:val="20"/>
              </w:rPr>
            </w:pPr>
            <w:r w:rsidRPr="0082255D">
              <w:rPr>
                <w:sz w:val="20"/>
                <w:szCs w:val="22"/>
              </w:rPr>
              <w:t>13/16</w:t>
            </w:r>
          </w:p>
        </w:tc>
      </w:tr>
      <w:tr w:rsidR="00F169C3" w:rsidRPr="0082255D" w:rsidTr="002F43A0">
        <w:trPr>
          <w:trHeight w:val="280"/>
        </w:trPr>
        <w:tc>
          <w:tcPr>
            <w:tcW w:w="236" w:type="pct"/>
          </w:tcPr>
          <w:p w:rsidR="00F169C3" w:rsidRPr="0082255D" w:rsidRDefault="00F169C3" w:rsidP="00686D53">
            <w:pPr>
              <w:widowControl w:val="0"/>
              <w:autoSpaceDE w:val="0"/>
              <w:autoSpaceDN w:val="0"/>
              <w:adjustRightInd w:val="0"/>
              <w:jc w:val="center"/>
              <w:outlineLvl w:val="3"/>
              <w:rPr>
                <w:sz w:val="20"/>
              </w:rPr>
            </w:pPr>
            <w:r w:rsidRPr="0082255D">
              <w:rPr>
                <w:sz w:val="20"/>
                <w:szCs w:val="22"/>
              </w:rPr>
              <w:t>5</w:t>
            </w:r>
          </w:p>
        </w:tc>
        <w:tc>
          <w:tcPr>
            <w:tcW w:w="2031" w:type="pct"/>
          </w:tcPr>
          <w:p w:rsidR="00F169C3" w:rsidRPr="0082255D" w:rsidRDefault="00F169C3" w:rsidP="00686D53">
            <w:pPr>
              <w:widowControl w:val="0"/>
              <w:autoSpaceDE w:val="0"/>
              <w:autoSpaceDN w:val="0"/>
              <w:adjustRightInd w:val="0"/>
              <w:rPr>
                <w:sz w:val="20"/>
              </w:rPr>
            </w:pPr>
            <w:r w:rsidRPr="0082255D">
              <w:rPr>
                <w:sz w:val="20"/>
                <w:szCs w:val="22"/>
                <w:u w:val="single"/>
              </w:rPr>
              <w:t>Индикатор 1.3.</w:t>
            </w:r>
          </w:p>
          <w:p w:rsidR="00F169C3" w:rsidRPr="0082255D" w:rsidRDefault="00F169C3" w:rsidP="00686D53">
            <w:pPr>
              <w:widowControl w:val="0"/>
              <w:autoSpaceDE w:val="0"/>
              <w:autoSpaceDN w:val="0"/>
              <w:adjustRightInd w:val="0"/>
              <w:rPr>
                <w:sz w:val="20"/>
              </w:rPr>
            </w:pPr>
            <w:r w:rsidRPr="0082255D">
              <w:rPr>
                <w:sz w:val="20"/>
                <w:szCs w:val="22"/>
              </w:rPr>
              <w:t xml:space="preserve">Охват населения библиотечным обслуживанием </w:t>
            </w:r>
          </w:p>
        </w:tc>
        <w:tc>
          <w:tcPr>
            <w:tcW w:w="588" w:type="pct"/>
          </w:tcPr>
          <w:p w:rsidR="00F169C3" w:rsidRPr="0082255D" w:rsidRDefault="00F169C3" w:rsidP="00AA19E7">
            <w:pPr>
              <w:widowControl w:val="0"/>
              <w:autoSpaceDE w:val="0"/>
              <w:autoSpaceDN w:val="0"/>
              <w:adjustRightInd w:val="0"/>
              <w:jc w:val="center"/>
              <w:rPr>
                <w:sz w:val="18"/>
              </w:rPr>
            </w:pPr>
            <w:r w:rsidRPr="0082255D">
              <w:rPr>
                <w:sz w:val="18"/>
                <w:szCs w:val="22"/>
              </w:rPr>
              <w:t>%</w:t>
            </w:r>
            <w:r w:rsidR="00AA19E7" w:rsidRPr="0082255D">
              <w:rPr>
                <w:sz w:val="18"/>
                <w:szCs w:val="22"/>
              </w:rPr>
              <w:t xml:space="preserve"> к численности населения </w:t>
            </w:r>
          </w:p>
        </w:tc>
        <w:tc>
          <w:tcPr>
            <w:tcW w:w="504"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62,2</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63,2</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63,6</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64,0</w:t>
            </w:r>
          </w:p>
        </w:tc>
        <w:tc>
          <w:tcPr>
            <w:tcW w:w="409"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64,4</w:t>
            </w:r>
          </w:p>
        </w:tc>
      </w:tr>
      <w:tr w:rsidR="00F169C3" w:rsidRPr="0082255D" w:rsidTr="002F43A0">
        <w:trPr>
          <w:trHeight w:val="280"/>
        </w:trPr>
        <w:tc>
          <w:tcPr>
            <w:tcW w:w="236" w:type="pct"/>
          </w:tcPr>
          <w:p w:rsidR="00F169C3" w:rsidRPr="0082255D" w:rsidRDefault="00F169C3" w:rsidP="00686D53">
            <w:pPr>
              <w:widowControl w:val="0"/>
              <w:autoSpaceDE w:val="0"/>
              <w:autoSpaceDN w:val="0"/>
              <w:adjustRightInd w:val="0"/>
              <w:jc w:val="center"/>
              <w:outlineLvl w:val="3"/>
              <w:rPr>
                <w:sz w:val="20"/>
              </w:rPr>
            </w:pPr>
            <w:r w:rsidRPr="0082255D">
              <w:rPr>
                <w:sz w:val="20"/>
                <w:szCs w:val="22"/>
              </w:rPr>
              <w:t>6</w:t>
            </w:r>
          </w:p>
        </w:tc>
        <w:tc>
          <w:tcPr>
            <w:tcW w:w="2031" w:type="pct"/>
          </w:tcPr>
          <w:p w:rsidR="00F169C3" w:rsidRPr="0082255D" w:rsidRDefault="00F169C3" w:rsidP="00686D53">
            <w:pPr>
              <w:widowControl w:val="0"/>
              <w:autoSpaceDE w:val="0"/>
              <w:autoSpaceDN w:val="0"/>
              <w:adjustRightInd w:val="0"/>
              <w:rPr>
                <w:sz w:val="20"/>
              </w:rPr>
            </w:pPr>
            <w:r w:rsidRPr="0082255D">
              <w:rPr>
                <w:sz w:val="20"/>
                <w:szCs w:val="22"/>
                <w:u w:val="single"/>
              </w:rPr>
              <w:t xml:space="preserve">Непосредственный результат 1.3. </w:t>
            </w:r>
            <w:r w:rsidRPr="0082255D">
              <w:rPr>
                <w:sz w:val="20"/>
                <w:szCs w:val="22"/>
              </w:rPr>
              <w:t>Количество пользователей</w:t>
            </w:r>
          </w:p>
        </w:tc>
        <w:tc>
          <w:tcPr>
            <w:tcW w:w="588" w:type="pct"/>
          </w:tcPr>
          <w:p w:rsidR="00F169C3" w:rsidRPr="0082255D" w:rsidRDefault="00F169C3" w:rsidP="00686D53">
            <w:pPr>
              <w:widowControl w:val="0"/>
              <w:autoSpaceDE w:val="0"/>
              <w:autoSpaceDN w:val="0"/>
              <w:adjustRightInd w:val="0"/>
              <w:jc w:val="center"/>
              <w:rPr>
                <w:sz w:val="18"/>
              </w:rPr>
            </w:pPr>
            <w:r w:rsidRPr="0082255D">
              <w:rPr>
                <w:sz w:val="18"/>
                <w:szCs w:val="22"/>
              </w:rPr>
              <w:t>Человек</w:t>
            </w:r>
          </w:p>
        </w:tc>
        <w:tc>
          <w:tcPr>
            <w:tcW w:w="504"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11499</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11500</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11510</w:t>
            </w:r>
          </w:p>
        </w:tc>
        <w:tc>
          <w:tcPr>
            <w:tcW w:w="410" w:type="pct"/>
          </w:tcPr>
          <w:p w:rsidR="00F169C3" w:rsidRPr="0082255D" w:rsidRDefault="00F169C3" w:rsidP="00686D53">
            <w:pPr>
              <w:widowControl w:val="0"/>
              <w:autoSpaceDE w:val="0"/>
              <w:autoSpaceDN w:val="0"/>
              <w:adjustRightInd w:val="0"/>
              <w:jc w:val="center"/>
              <w:rPr>
                <w:sz w:val="20"/>
              </w:rPr>
            </w:pPr>
            <w:r w:rsidRPr="0082255D">
              <w:rPr>
                <w:sz w:val="20"/>
                <w:szCs w:val="22"/>
              </w:rPr>
              <w:t>11520</w:t>
            </w:r>
          </w:p>
        </w:tc>
        <w:tc>
          <w:tcPr>
            <w:tcW w:w="409" w:type="pct"/>
            <w:shd w:val="clear" w:color="auto" w:fill="FFFFFF" w:themeFill="background1"/>
          </w:tcPr>
          <w:p w:rsidR="00F169C3" w:rsidRPr="0082255D" w:rsidRDefault="00F169C3" w:rsidP="00686D53">
            <w:pPr>
              <w:widowControl w:val="0"/>
              <w:autoSpaceDE w:val="0"/>
              <w:autoSpaceDN w:val="0"/>
              <w:adjustRightInd w:val="0"/>
              <w:jc w:val="center"/>
              <w:rPr>
                <w:sz w:val="20"/>
              </w:rPr>
            </w:pPr>
            <w:r w:rsidRPr="0082255D">
              <w:rPr>
                <w:sz w:val="20"/>
                <w:szCs w:val="22"/>
              </w:rPr>
              <w:t>11520</w:t>
            </w:r>
          </w:p>
        </w:tc>
      </w:tr>
    </w:tbl>
    <w:p w:rsidR="00F169C3" w:rsidRPr="0082255D" w:rsidRDefault="00F169C3" w:rsidP="00C961A6">
      <w:pPr>
        <w:widowControl w:val="0"/>
        <w:autoSpaceDE w:val="0"/>
        <w:autoSpaceDN w:val="0"/>
        <w:adjustRightInd w:val="0"/>
        <w:jc w:val="both"/>
      </w:pPr>
    </w:p>
    <w:p w:rsidR="003E54FD" w:rsidRPr="0082255D" w:rsidRDefault="003E54FD" w:rsidP="00C961A6">
      <w:pPr>
        <w:pStyle w:val="af3"/>
        <w:jc w:val="center"/>
        <w:rPr>
          <w:b/>
          <w:bCs/>
          <w:color w:val="auto"/>
          <w:sz w:val="22"/>
          <w:szCs w:val="22"/>
        </w:rPr>
      </w:pPr>
      <w:r w:rsidRPr="0082255D">
        <w:rPr>
          <w:b/>
          <w:bCs/>
          <w:color w:val="auto"/>
          <w:sz w:val="22"/>
          <w:szCs w:val="22"/>
        </w:rPr>
        <w:t>3.1.2.6. Меры правового регулирования</w:t>
      </w:r>
    </w:p>
    <w:p w:rsidR="00765759" w:rsidRPr="0082255D" w:rsidRDefault="00765759" w:rsidP="00C961A6">
      <w:pPr>
        <w:pStyle w:val="af3"/>
        <w:jc w:val="center"/>
        <w:rPr>
          <w:color w:val="auto"/>
          <w:sz w:val="22"/>
          <w:szCs w:val="22"/>
        </w:rPr>
      </w:pPr>
    </w:p>
    <w:p w:rsidR="005F08AF" w:rsidRPr="0082255D" w:rsidRDefault="005F08AF" w:rsidP="00C961A6">
      <w:pPr>
        <w:widowControl w:val="0"/>
        <w:autoSpaceDE w:val="0"/>
        <w:autoSpaceDN w:val="0"/>
        <w:adjustRightInd w:val="0"/>
        <w:rPr>
          <w:sz w:val="22"/>
          <w:szCs w:val="22"/>
        </w:rPr>
      </w:pPr>
      <w:r w:rsidRPr="0082255D">
        <w:rPr>
          <w:sz w:val="22"/>
          <w:szCs w:val="22"/>
        </w:rPr>
        <w:t>Для реализации подпрограммы разработка нормативных правовых актов не требуется.</w:t>
      </w:r>
    </w:p>
    <w:p w:rsidR="003E54FD" w:rsidRPr="0082255D" w:rsidRDefault="003E54FD" w:rsidP="00C961A6">
      <w:pPr>
        <w:widowControl w:val="0"/>
        <w:autoSpaceDE w:val="0"/>
        <w:autoSpaceDN w:val="0"/>
        <w:adjustRightInd w:val="0"/>
        <w:outlineLvl w:val="3"/>
        <w:rPr>
          <w:sz w:val="22"/>
          <w:szCs w:val="22"/>
        </w:rPr>
      </w:pPr>
    </w:p>
    <w:p w:rsidR="003E54FD" w:rsidRPr="0082255D" w:rsidRDefault="003E54FD" w:rsidP="00C961A6">
      <w:pPr>
        <w:pStyle w:val="af3"/>
        <w:jc w:val="center"/>
        <w:rPr>
          <w:b/>
          <w:bCs/>
          <w:color w:val="auto"/>
          <w:sz w:val="22"/>
          <w:szCs w:val="22"/>
        </w:rPr>
      </w:pPr>
      <w:r w:rsidRPr="0082255D">
        <w:rPr>
          <w:b/>
          <w:bCs/>
          <w:color w:val="auto"/>
          <w:sz w:val="22"/>
          <w:szCs w:val="22"/>
        </w:rPr>
        <w:t xml:space="preserve">3.1.2.7. Субсидии из областного бюджета бюджету </w:t>
      </w:r>
    </w:p>
    <w:p w:rsidR="003E54FD" w:rsidRPr="0082255D" w:rsidRDefault="003E54FD" w:rsidP="00C961A6">
      <w:pPr>
        <w:pStyle w:val="af3"/>
        <w:jc w:val="center"/>
        <w:rPr>
          <w:b/>
          <w:bCs/>
          <w:color w:val="auto"/>
          <w:sz w:val="22"/>
          <w:szCs w:val="22"/>
        </w:rPr>
      </w:pPr>
      <w:r w:rsidRPr="0082255D">
        <w:rPr>
          <w:b/>
          <w:bCs/>
          <w:color w:val="auto"/>
          <w:sz w:val="22"/>
          <w:szCs w:val="22"/>
        </w:rPr>
        <w:t xml:space="preserve">Ковернинского муниципального района </w:t>
      </w:r>
    </w:p>
    <w:p w:rsidR="003E54FD" w:rsidRPr="0082255D" w:rsidRDefault="003E54FD" w:rsidP="00C961A6">
      <w:pPr>
        <w:pStyle w:val="af3"/>
        <w:jc w:val="both"/>
        <w:rPr>
          <w:color w:val="auto"/>
          <w:sz w:val="22"/>
          <w:szCs w:val="22"/>
        </w:rPr>
      </w:pPr>
    </w:p>
    <w:p w:rsidR="005965A5" w:rsidRPr="0082255D" w:rsidRDefault="005965A5" w:rsidP="00C961A6">
      <w:pPr>
        <w:pStyle w:val="af3"/>
        <w:shd w:val="clear" w:color="auto" w:fill="FFFFFF" w:themeFill="background1"/>
        <w:ind w:firstLine="660"/>
        <w:jc w:val="both"/>
        <w:rPr>
          <w:color w:val="auto"/>
          <w:sz w:val="22"/>
          <w:szCs w:val="22"/>
        </w:rPr>
      </w:pPr>
      <w:r w:rsidRPr="0082255D">
        <w:rPr>
          <w:color w:val="auto"/>
          <w:sz w:val="22"/>
          <w:szCs w:val="22"/>
        </w:rPr>
        <w:t>Субсидии из федерального и областного бюджета бюджету Ковернинского муниципального района по настоящей подпрограмме предусмотрены в рамках региональных, федеральных и национальных проектов.</w:t>
      </w:r>
    </w:p>
    <w:p w:rsidR="003E54FD" w:rsidRPr="0082255D" w:rsidRDefault="003E54FD" w:rsidP="00C961A6">
      <w:pPr>
        <w:pStyle w:val="af3"/>
        <w:ind w:firstLine="660"/>
        <w:jc w:val="both"/>
        <w:rPr>
          <w:color w:val="auto"/>
          <w:sz w:val="22"/>
          <w:szCs w:val="22"/>
        </w:rPr>
      </w:pPr>
    </w:p>
    <w:p w:rsidR="003E54FD" w:rsidRPr="0082255D" w:rsidRDefault="00F55426" w:rsidP="0082255D">
      <w:pPr>
        <w:pStyle w:val="af3"/>
        <w:jc w:val="center"/>
        <w:rPr>
          <w:b/>
          <w:bCs/>
          <w:color w:val="auto"/>
          <w:sz w:val="22"/>
          <w:szCs w:val="22"/>
        </w:rPr>
      </w:pPr>
      <w:r w:rsidRPr="0082255D">
        <w:rPr>
          <w:b/>
          <w:bCs/>
          <w:color w:val="auto"/>
          <w:sz w:val="22"/>
          <w:szCs w:val="22"/>
        </w:rPr>
        <w:t>3.1.2.8. Участие в реализации п</w:t>
      </w:r>
      <w:r w:rsidR="003E54FD" w:rsidRPr="0082255D">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82255D">
        <w:rPr>
          <w:b/>
          <w:bCs/>
          <w:color w:val="auto"/>
          <w:sz w:val="22"/>
          <w:szCs w:val="22"/>
        </w:rPr>
        <w:t xml:space="preserve"> </w:t>
      </w:r>
      <w:r w:rsidR="003E54FD" w:rsidRPr="0082255D">
        <w:rPr>
          <w:b/>
          <w:bCs/>
          <w:color w:val="auto"/>
          <w:sz w:val="22"/>
          <w:szCs w:val="22"/>
        </w:rPr>
        <w:t>организаций, а также внебюджетных фондов</w:t>
      </w:r>
    </w:p>
    <w:p w:rsidR="005F08AF" w:rsidRPr="0082255D" w:rsidRDefault="005F08AF" w:rsidP="00C961A6">
      <w:pPr>
        <w:pStyle w:val="af3"/>
        <w:jc w:val="center"/>
        <w:rPr>
          <w:color w:val="auto"/>
          <w:sz w:val="22"/>
          <w:szCs w:val="22"/>
        </w:rPr>
      </w:pPr>
    </w:p>
    <w:p w:rsidR="00FE528F" w:rsidRPr="0082255D" w:rsidRDefault="003E54FD" w:rsidP="00C961A6">
      <w:pPr>
        <w:pStyle w:val="af3"/>
        <w:ind w:firstLine="720"/>
        <w:jc w:val="both"/>
        <w:rPr>
          <w:color w:val="auto"/>
          <w:sz w:val="22"/>
          <w:szCs w:val="22"/>
        </w:rPr>
      </w:pPr>
      <w:r w:rsidRPr="0082255D">
        <w:rPr>
          <w:color w:val="auto"/>
          <w:sz w:val="22"/>
          <w:szCs w:val="22"/>
        </w:rPr>
        <w:t>Пред</w:t>
      </w:r>
      <w:r w:rsidR="00F55426" w:rsidRPr="0082255D">
        <w:rPr>
          <w:color w:val="auto"/>
          <w:sz w:val="22"/>
          <w:szCs w:val="22"/>
        </w:rPr>
        <w:t>усмотрено участие в реализации п</w:t>
      </w:r>
      <w:r w:rsidRPr="0082255D">
        <w:rPr>
          <w:color w:val="auto"/>
          <w:sz w:val="22"/>
          <w:szCs w:val="22"/>
        </w:rPr>
        <w:t xml:space="preserve">одпрограммы муниципальных  унитарных предприятий, </w:t>
      </w:r>
      <w:r w:rsidRPr="0082255D">
        <w:rPr>
          <w:color w:val="auto"/>
          <w:sz w:val="22"/>
          <w:szCs w:val="22"/>
        </w:rPr>
        <w:lastRenderedPageBreak/>
        <w:t>акционерных обществ с участием Ковернинского муниципального района, а также внебюджетных средств – по согласованию.</w:t>
      </w:r>
    </w:p>
    <w:p w:rsidR="003E54FD" w:rsidRPr="0082255D" w:rsidRDefault="003E54FD" w:rsidP="00C961A6">
      <w:pPr>
        <w:pStyle w:val="af3"/>
        <w:jc w:val="center"/>
        <w:rPr>
          <w:b/>
          <w:bCs/>
          <w:color w:val="auto"/>
          <w:sz w:val="22"/>
          <w:szCs w:val="22"/>
        </w:rPr>
      </w:pPr>
      <w:r w:rsidRPr="0082255D">
        <w:rPr>
          <w:b/>
          <w:bCs/>
          <w:color w:val="auto"/>
          <w:sz w:val="22"/>
          <w:szCs w:val="22"/>
        </w:rPr>
        <w:t>3.1.2.9. Обоснование объема финансовых ресурсов</w:t>
      </w:r>
    </w:p>
    <w:p w:rsidR="0023243B" w:rsidRPr="0082255D" w:rsidRDefault="0023243B" w:rsidP="00C961A6">
      <w:pPr>
        <w:pStyle w:val="af3"/>
        <w:jc w:val="center"/>
        <w:rPr>
          <w:color w:val="auto"/>
          <w:sz w:val="22"/>
          <w:szCs w:val="22"/>
        </w:rPr>
      </w:pPr>
    </w:p>
    <w:p w:rsidR="003E54FD" w:rsidRPr="0082255D" w:rsidRDefault="003E54FD" w:rsidP="00C961A6">
      <w:pPr>
        <w:widowControl w:val="0"/>
        <w:autoSpaceDE w:val="0"/>
        <w:autoSpaceDN w:val="0"/>
        <w:adjustRightInd w:val="0"/>
        <w:ind w:firstLine="709"/>
        <w:jc w:val="center"/>
        <w:rPr>
          <w:b/>
          <w:bCs/>
          <w:sz w:val="22"/>
          <w:szCs w:val="22"/>
        </w:rPr>
      </w:pPr>
      <w:r w:rsidRPr="0082255D">
        <w:rPr>
          <w:b/>
          <w:sz w:val="22"/>
          <w:szCs w:val="22"/>
        </w:rPr>
        <w:t>Ре</w:t>
      </w:r>
      <w:r w:rsidR="00F55426" w:rsidRPr="0082255D">
        <w:rPr>
          <w:b/>
          <w:sz w:val="22"/>
          <w:szCs w:val="22"/>
        </w:rPr>
        <w:t>сурсное обеспечение реализации п</w:t>
      </w:r>
      <w:r w:rsidRPr="0082255D">
        <w:rPr>
          <w:b/>
          <w:sz w:val="22"/>
          <w:szCs w:val="22"/>
        </w:rPr>
        <w:t>одпрограммы</w:t>
      </w:r>
    </w:p>
    <w:p w:rsidR="0023243B" w:rsidRPr="0082255D" w:rsidRDefault="00765759" w:rsidP="00C961A6">
      <w:pPr>
        <w:widowControl w:val="0"/>
        <w:autoSpaceDE w:val="0"/>
        <w:autoSpaceDN w:val="0"/>
        <w:adjustRightInd w:val="0"/>
        <w:ind w:firstLine="709"/>
        <w:jc w:val="right"/>
        <w:rPr>
          <w:sz w:val="22"/>
          <w:szCs w:val="22"/>
        </w:rPr>
      </w:pPr>
      <w:r w:rsidRPr="0082255D">
        <w:rPr>
          <w:sz w:val="22"/>
          <w:szCs w:val="22"/>
        </w:rPr>
        <w:t>Таблица 3.</w:t>
      </w:r>
    </w:p>
    <w:tbl>
      <w:tblPr>
        <w:tblW w:w="4988" w:type="pct"/>
        <w:tblInd w:w="84" w:type="dxa"/>
        <w:tblCellMar>
          <w:left w:w="84" w:type="dxa"/>
          <w:right w:w="84" w:type="dxa"/>
        </w:tblCellMar>
        <w:tblLook w:val="0000"/>
      </w:tblPr>
      <w:tblGrid>
        <w:gridCol w:w="1560"/>
        <w:gridCol w:w="2997"/>
        <w:gridCol w:w="2163"/>
        <w:gridCol w:w="869"/>
        <w:gridCol w:w="828"/>
        <w:gridCol w:w="967"/>
        <w:gridCol w:w="965"/>
      </w:tblGrid>
      <w:tr w:rsidR="0063431C" w:rsidRPr="0082255D" w:rsidTr="005965A5">
        <w:trPr>
          <w:trHeight w:val="270"/>
        </w:trPr>
        <w:tc>
          <w:tcPr>
            <w:tcW w:w="754" w:type="pct"/>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rPr>
                <w:sz w:val="18"/>
                <w:szCs w:val="18"/>
              </w:rPr>
            </w:pPr>
            <w:r w:rsidRPr="0082255D">
              <w:rPr>
                <w:sz w:val="18"/>
                <w:szCs w:val="18"/>
              </w:rPr>
              <w:t>Статус</w:t>
            </w:r>
          </w:p>
        </w:tc>
        <w:tc>
          <w:tcPr>
            <w:tcW w:w="1448" w:type="pct"/>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Наименование подпрограммы </w:t>
            </w:r>
          </w:p>
        </w:tc>
        <w:tc>
          <w:tcPr>
            <w:tcW w:w="1045" w:type="pct"/>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r w:rsidRPr="0082255D">
              <w:rPr>
                <w:color w:val="auto"/>
                <w:sz w:val="18"/>
                <w:szCs w:val="18"/>
              </w:rPr>
              <w:t xml:space="preserve">Источники финансирования </w:t>
            </w:r>
          </w:p>
        </w:tc>
        <w:tc>
          <w:tcPr>
            <w:tcW w:w="1753" w:type="pct"/>
            <w:gridSpan w:val="4"/>
            <w:tcBorders>
              <w:top w:val="single" w:sz="2" w:space="0" w:color="auto"/>
              <w:left w:val="single" w:sz="4"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Расходы (тыс. руб.), годы</w:t>
            </w:r>
          </w:p>
        </w:tc>
      </w:tr>
      <w:tr w:rsidR="0063431C" w:rsidRPr="0082255D" w:rsidTr="005965A5">
        <w:trPr>
          <w:trHeight w:val="143"/>
        </w:trPr>
        <w:tc>
          <w:tcPr>
            <w:tcW w:w="754" w:type="pct"/>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1448" w:type="pct"/>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1045" w:type="pct"/>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2019</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2020</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2021</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2022</w:t>
            </w:r>
          </w:p>
        </w:tc>
      </w:tr>
      <w:tr w:rsidR="0063431C" w:rsidRPr="0082255D" w:rsidTr="005965A5">
        <w:trPr>
          <w:trHeight w:val="143"/>
        </w:trPr>
        <w:tc>
          <w:tcPr>
            <w:tcW w:w="754" w:type="pc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1</w:t>
            </w:r>
          </w:p>
        </w:tc>
        <w:tc>
          <w:tcPr>
            <w:tcW w:w="1448" w:type="pc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2</w:t>
            </w:r>
          </w:p>
        </w:tc>
        <w:tc>
          <w:tcPr>
            <w:tcW w:w="1045" w:type="pc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3</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7</w:t>
            </w:r>
          </w:p>
        </w:tc>
      </w:tr>
      <w:tr w:rsidR="0063431C" w:rsidRPr="0082255D" w:rsidTr="005965A5">
        <w:trPr>
          <w:trHeight w:val="406"/>
        </w:trPr>
        <w:tc>
          <w:tcPr>
            <w:tcW w:w="754" w:type="pct"/>
            <w:vMerge w:val="restart"/>
            <w:tcBorders>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 xml:space="preserve">Подпрограмма 1 </w:t>
            </w:r>
          </w:p>
        </w:tc>
        <w:tc>
          <w:tcPr>
            <w:tcW w:w="1448" w:type="pct"/>
            <w:vMerge w:val="restart"/>
            <w:tcBorders>
              <w:left w:val="single" w:sz="2" w:space="0" w:color="auto"/>
              <w:right w:val="single" w:sz="2" w:space="0" w:color="auto"/>
            </w:tcBorders>
          </w:tcPr>
          <w:p w:rsidR="0063431C" w:rsidRPr="0082255D" w:rsidRDefault="0063431C" w:rsidP="00C961A6">
            <w:pPr>
              <w:rPr>
                <w:b/>
                <w:sz w:val="18"/>
                <w:szCs w:val="18"/>
              </w:rPr>
            </w:pPr>
            <w:r w:rsidRPr="0082255D">
              <w:rPr>
                <w:sz w:val="18"/>
                <w:szCs w:val="18"/>
              </w:rPr>
              <w:t>«Повышение общественно значимого статуса библиотеки, книги, чтения и уровня общей и информационной культуры»</w:t>
            </w:r>
          </w:p>
          <w:p w:rsidR="0063431C" w:rsidRPr="0082255D" w:rsidRDefault="0063431C" w:rsidP="00C961A6">
            <w:pPr>
              <w:pStyle w:val="a4"/>
              <w:rPr>
                <w:rFonts w:ascii="Times New Roman" w:hAnsi="Times New Roman"/>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096D59" w:rsidP="00C961A6">
            <w:pPr>
              <w:widowControl w:val="0"/>
              <w:autoSpaceDE w:val="0"/>
              <w:autoSpaceDN w:val="0"/>
              <w:adjustRightInd w:val="0"/>
              <w:jc w:val="center"/>
              <w:rPr>
                <w:sz w:val="18"/>
                <w:szCs w:val="18"/>
              </w:rPr>
            </w:pPr>
            <w:r>
              <w:rPr>
                <w:sz w:val="18"/>
                <w:szCs w:val="18"/>
              </w:rPr>
              <w:t>14878,4</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149,9</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1702,7</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096D59" w:rsidP="00C961A6">
            <w:pPr>
              <w:widowControl w:val="0"/>
              <w:autoSpaceDE w:val="0"/>
              <w:autoSpaceDN w:val="0"/>
              <w:adjustRightInd w:val="0"/>
              <w:jc w:val="center"/>
              <w:rPr>
                <w:sz w:val="18"/>
                <w:szCs w:val="18"/>
              </w:rPr>
            </w:pPr>
            <w:r>
              <w:rPr>
                <w:sz w:val="18"/>
                <w:szCs w:val="18"/>
              </w:rPr>
              <w:t>13025,8</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42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00"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7"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6" w:type="pct"/>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p>
        </w:tc>
      </w:tr>
      <w:tr w:rsidR="0063431C" w:rsidRPr="0082255D" w:rsidTr="005965A5">
        <w:trPr>
          <w:trHeight w:val="406"/>
        </w:trPr>
        <w:tc>
          <w:tcPr>
            <w:tcW w:w="754" w:type="pct"/>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p>
        </w:tc>
      </w:tr>
      <w:tr w:rsidR="0063431C" w:rsidRPr="0082255D" w:rsidTr="005965A5">
        <w:trPr>
          <w:trHeight w:val="406"/>
        </w:trPr>
        <w:tc>
          <w:tcPr>
            <w:tcW w:w="754" w:type="pct"/>
            <w:vMerge w:val="restart"/>
            <w:tcBorders>
              <w:left w:val="single" w:sz="2" w:space="0" w:color="auto"/>
              <w:right w:val="single" w:sz="2" w:space="0" w:color="auto"/>
            </w:tcBorders>
          </w:tcPr>
          <w:p w:rsidR="0063431C" w:rsidRPr="0082255D" w:rsidRDefault="005965A5" w:rsidP="00C961A6">
            <w:pPr>
              <w:pStyle w:val="af3"/>
              <w:rPr>
                <w:color w:val="auto"/>
                <w:sz w:val="18"/>
                <w:szCs w:val="18"/>
              </w:rPr>
            </w:pPr>
            <w:r w:rsidRPr="0082255D">
              <w:rPr>
                <w:color w:val="auto"/>
                <w:sz w:val="18"/>
                <w:szCs w:val="18"/>
              </w:rPr>
              <w:t xml:space="preserve">мероприятие </w:t>
            </w:r>
            <w:r w:rsidR="0063431C" w:rsidRPr="0082255D">
              <w:rPr>
                <w:color w:val="auto"/>
                <w:sz w:val="18"/>
                <w:szCs w:val="18"/>
              </w:rPr>
              <w:t>1.1</w:t>
            </w:r>
          </w:p>
        </w:tc>
        <w:tc>
          <w:tcPr>
            <w:tcW w:w="1448" w:type="pct"/>
            <w:vMerge w:val="restart"/>
            <w:tcBorders>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Обеспечение библиотечного и информационного обслуживания</w:t>
            </w: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Всего</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A77120" w:rsidP="00C961A6">
            <w:pPr>
              <w:widowControl w:val="0"/>
              <w:autoSpaceDE w:val="0"/>
              <w:autoSpaceDN w:val="0"/>
              <w:adjustRightInd w:val="0"/>
              <w:jc w:val="center"/>
              <w:rPr>
                <w:sz w:val="18"/>
                <w:szCs w:val="18"/>
              </w:rPr>
            </w:pPr>
            <w:r>
              <w:rPr>
                <w:sz w:val="18"/>
                <w:szCs w:val="18"/>
              </w:rPr>
              <w:t>14662,6</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1650,0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A77120" w:rsidP="00C961A6">
            <w:pPr>
              <w:widowControl w:val="0"/>
              <w:autoSpaceDE w:val="0"/>
              <w:autoSpaceDN w:val="0"/>
              <w:adjustRightInd w:val="0"/>
              <w:jc w:val="center"/>
              <w:rPr>
                <w:sz w:val="18"/>
                <w:szCs w:val="18"/>
              </w:rPr>
            </w:pPr>
            <w:r>
              <w:rPr>
                <w:sz w:val="18"/>
                <w:szCs w:val="18"/>
              </w:rPr>
              <w:t>13012,6</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13183,3</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val="restart"/>
            <w:tcBorders>
              <w:left w:val="single" w:sz="2" w:space="0" w:color="auto"/>
              <w:right w:val="single" w:sz="2" w:space="0" w:color="auto"/>
            </w:tcBorders>
          </w:tcPr>
          <w:p w:rsidR="0063431C" w:rsidRPr="0082255D" w:rsidRDefault="005965A5" w:rsidP="00C961A6">
            <w:pPr>
              <w:pStyle w:val="af3"/>
              <w:rPr>
                <w:color w:val="auto"/>
                <w:sz w:val="18"/>
                <w:szCs w:val="18"/>
              </w:rPr>
            </w:pPr>
            <w:r w:rsidRPr="0082255D">
              <w:rPr>
                <w:color w:val="auto"/>
                <w:sz w:val="18"/>
                <w:szCs w:val="18"/>
              </w:rPr>
              <w:t xml:space="preserve">мероприятие </w:t>
            </w:r>
            <w:r w:rsidR="0063431C" w:rsidRPr="0082255D">
              <w:rPr>
                <w:color w:val="auto"/>
                <w:sz w:val="18"/>
                <w:szCs w:val="18"/>
              </w:rPr>
              <w:t>1.2.</w:t>
            </w:r>
          </w:p>
        </w:tc>
        <w:tc>
          <w:tcPr>
            <w:tcW w:w="1448" w:type="pct"/>
            <w:vMerge w:val="restart"/>
            <w:tcBorders>
              <w:left w:val="single" w:sz="2"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Участие в Федеральном проекте «Культурная среда»</w:t>
            </w: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r w:rsidRPr="0082255D">
              <w:rPr>
                <w:color w:val="auto"/>
                <w:sz w:val="18"/>
                <w:szCs w:val="18"/>
              </w:rPr>
              <w:t>Всего</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215,8</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149,9</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52,7</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13,2</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5965A5">
        <w:trPr>
          <w:trHeight w:val="406"/>
        </w:trPr>
        <w:tc>
          <w:tcPr>
            <w:tcW w:w="754" w:type="pct"/>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1448" w:type="pct"/>
            <w:vMerge/>
            <w:tcBorders>
              <w:left w:val="single" w:sz="2" w:space="0" w:color="auto"/>
              <w:bottom w:val="single" w:sz="4" w:space="0" w:color="auto"/>
              <w:right w:val="single" w:sz="2" w:space="0" w:color="auto"/>
            </w:tcBorders>
          </w:tcPr>
          <w:p w:rsidR="0063431C" w:rsidRPr="0082255D" w:rsidRDefault="0063431C" w:rsidP="00C961A6">
            <w:pPr>
              <w:pStyle w:val="af3"/>
              <w:rPr>
                <w:color w:val="auto"/>
                <w:sz w:val="18"/>
                <w:szCs w:val="18"/>
              </w:rPr>
            </w:pPr>
          </w:p>
        </w:tc>
        <w:tc>
          <w:tcPr>
            <w:tcW w:w="1045"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42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00"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7"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466" w:type="pct"/>
            <w:tcBorders>
              <w:top w:val="single" w:sz="2" w:space="0" w:color="auto"/>
              <w:left w:val="single" w:sz="2" w:space="0" w:color="auto"/>
              <w:bottom w:val="single" w:sz="4"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bl>
    <w:p w:rsidR="003E54FD" w:rsidRDefault="003E54FD" w:rsidP="00C961A6">
      <w:pPr>
        <w:pStyle w:val="af3"/>
        <w:rPr>
          <w:color w:val="auto"/>
        </w:rPr>
      </w:pPr>
    </w:p>
    <w:p w:rsidR="00627FA9" w:rsidRPr="0082255D" w:rsidRDefault="00627FA9" w:rsidP="00C961A6">
      <w:pPr>
        <w:pStyle w:val="af3"/>
        <w:rPr>
          <w:color w:val="auto"/>
        </w:rPr>
      </w:pPr>
    </w:p>
    <w:p w:rsidR="005F08AF" w:rsidRPr="0082255D" w:rsidRDefault="005F08AF" w:rsidP="00C961A6">
      <w:pPr>
        <w:pStyle w:val="af3"/>
        <w:ind w:left="567"/>
        <w:jc w:val="center"/>
        <w:rPr>
          <w:b/>
          <w:color w:val="auto"/>
        </w:rPr>
      </w:pPr>
    </w:p>
    <w:p w:rsidR="003E54FD" w:rsidRPr="0082255D" w:rsidRDefault="00A665B3" w:rsidP="00C961A6">
      <w:pPr>
        <w:pStyle w:val="a4"/>
        <w:shd w:val="clear" w:color="auto" w:fill="FFFFFF" w:themeFill="background1"/>
        <w:jc w:val="center"/>
        <w:rPr>
          <w:rFonts w:ascii="Times New Roman" w:hAnsi="Times New Roman"/>
          <w:b/>
        </w:rPr>
      </w:pPr>
      <w:hyperlink w:anchor="Подпрограмма1" w:history="1">
        <w:r w:rsidR="003E54FD" w:rsidRPr="00C633B4">
          <w:rPr>
            <w:rStyle w:val="af4"/>
            <w:rFonts w:ascii="Times New Roman" w:hAnsi="Times New Roman"/>
            <w:b/>
          </w:rPr>
          <w:t>3.2. ПОДПРОГРАММА 2</w:t>
        </w:r>
      </w:hyperlink>
    </w:p>
    <w:p w:rsidR="00C633B4" w:rsidRDefault="00C633B4" w:rsidP="00C961A6">
      <w:pPr>
        <w:pStyle w:val="a4"/>
        <w:shd w:val="clear" w:color="auto" w:fill="FFFFFF" w:themeFill="background1"/>
        <w:jc w:val="center"/>
        <w:rPr>
          <w:rFonts w:ascii="Times New Roman" w:hAnsi="Times New Roman"/>
          <w:b/>
        </w:rPr>
      </w:pPr>
    </w:p>
    <w:p w:rsidR="003E54FD" w:rsidRPr="0082255D" w:rsidRDefault="003E54FD" w:rsidP="00C961A6">
      <w:pPr>
        <w:pStyle w:val="a4"/>
        <w:shd w:val="clear" w:color="auto" w:fill="FFFFFF" w:themeFill="background1"/>
        <w:jc w:val="center"/>
        <w:rPr>
          <w:rFonts w:ascii="Times New Roman" w:hAnsi="Times New Roman"/>
          <w:b/>
        </w:rPr>
      </w:pPr>
      <w:r w:rsidRPr="0082255D">
        <w:rPr>
          <w:rFonts w:ascii="Times New Roman" w:hAnsi="Times New Roman"/>
          <w:b/>
        </w:rPr>
        <w:t>«Народное художественное творчество»</w:t>
      </w:r>
    </w:p>
    <w:p w:rsidR="003E54FD" w:rsidRPr="0082255D" w:rsidRDefault="003E54FD" w:rsidP="00C961A6">
      <w:pPr>
        <w:pStyle w:val="a4"/>
        <w:shd w:val="clear" w:color="auto" w:fill="FFFFFF" w:themeFill="background1"/>
        <w:jc w:val="center"/>
        <w:rPr>
          <w:rFonts w:ascii="Times New Roman" w:hAnsi="Times New Roman"/>
          <w:b/>
        </w:rPr>
      </w:pPr>
    </w:p>
    <w:p w:rsidR="003E54FD" w:rsidRPr="0082255D" w:rsidRDefault="003E54FD" w:rsidP="00C961A6">
      <w:pPr>
        <w:pStyle w:val="a4"/>
        <w:shd w:val="clear" w:color="auto" w:fill="FFFFFF" w:themeFill="background1"/>
        <w:jc w:val="center"/>
        <w:rPr>
          <w:rFonts w:ascii="Times New Roman" w:hAnsi="Times New Roman"/>
          <w:b/>
        </w:rPr>
      </w:pPr>
      <w:r w:rsidRPr="0082255D">
        <w:rPr>
          <w:rFonts w:ascii="Times New Roman" w:hAnsi="Times New Roman"/>
          <w:b/>
        </w:rPr>
        <w:t>3.2.1. ПАСПОРТ ПОДПРОГРАММЫ</w:t>
      </w:r>
    </w:p>
    <w:p w:rsidR="00DD3AA0" w:rsidRPr="0082255D" w:rsidRDefault="00DD3AA0" w:rsidP="00C961A6">
      <w:pPr>
        <w:pStyle w:val="a4"/>
        <w:shd w:val="clear" w:color="auto" w:fill="FFFFFF" w:themeFill="background1"/>
        <w:jc w:val="both"/>
        <w:rPr>
          <w:rFonts w:ascii="Times New Roman" w:hAnsi="Times New Roman"/>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3"/>
        <w:gridCol w:w="4341"/>
        <w:gridCol w:w="1540"/>
        <w:gridCol w:w="1606"/>
      </w:tblGrid>
      <w:tr w:rsidR="003E54FD" w:rsidRPr="0082255D" w:rsidTr="00AA19E7">
        <w:tc>
          <w:tcPr>
            <w:tcW w:w="2293" w:type="dxa"/>
            <w:tcBorders>
              <w:top w:val="single" w:sz="4" w:space="0" w:color="000000"/>
              <w:left w:val="single" w:sz="4" w:space="0" w:color="000000"/>
              <w:bottom w:val="single" w:sz="4" w:space="0" w:color="000000"/>
              <w:right w:val="single" w:sz="4" w:space="0" w:color="000000"/>
            </w:tcBorders>
          </w:tcPr>
          <w:p w:rsidR="003E54FD" w:rsidRPr="0082255D" w:rsidRDefault="003E54FD" w:rsidP="00C961A6">
            <w:pPr>
              <w:pStyle w:val="a4"/>
              <w:shd w:val="clear" w:color="auto" w:fill="FFFFFF" w:themeFill="background1"/>
              <w:rPr>
                <w:rFonts w:ascii="Times New Roman" w:hAnsi="Times New Roman"/>
              </w:rPr>
            </w:pPr>
            <w:r w:rsidRPr="0082255D">
              <w:rPr>
                <w:rFonts w:ascii="Times New Roman" w:hAnsi="Times New Roman"/>
              </w:rPr>
              <w:t>Муниципальный заказчик-координатор программы</w:t>
            </w:r>
          </w:p>
        </w:tc>
        <w:tc>
          <w:tcPr>
            <w:tcW w:w="7487" w:type="dxa"/>
            <w:gridSpan w:val="3"/>
            <w:tcBorders>
              <w:top w:val="single" w:sz="4" w:space="0" w:color="000000"/>
              <w:left w:val="single" w:sz="4" w:space="0" w:color="000000"/>
              <w:bottom w:val="single" w:sz="4" w:space="0" w:color="000000"/>
              <w:right w:val="single" w:sz="4" w:space="0" w:color="000000"/>
            </w:tcBorders>
          </w:tcPr>
          <w:p w:rsidR="003E54FD" w:rsidRPr="0082255D" w:rsidRDefault="003E54FD" w:rsidP="00C961A6">
            <w:pPr>
              <w:pStyle w:val="a4"/>
              <w:shd w:val="clear" w:color="auto" w:fill="FFFFFF" w:themeFill="background1"/>
              <w:jc w:val="both"/>
              <w:rPr>
                <w:rFonts w:ascii="Times New Roman" w:hAnsi="Times New Roman"/>
              </w:rPr>
            </w:pPr>
            <w:r w:rsidRPr="0082255D">
              <w:rPr>
                <w:rFonts w:ascii="Times New Roman" w:hAnsi="Times New Roman"/>
              </w:rPr>
              <w:t>Отдел культуры и кино Администрации Ковернинского муниципального района</w:t>
            </w:r>
          </w:p>
        </w:tc>
      </w:tr>
      <w:tr w:rsidR="003E54FD" w:rsidRPr="0082255D" w:rsidTr="00AA19E7">
        <w:tc>
          <w:tcPr>
            <w:tcW w:w="2293" w:type="dxa"/>
            <w:tcBorders>
              <w:top w:val="single" w:sz="4" w:space="0" w:color="000000"/>
              <w:left w:val="single" w:sz="4" w:space="0" w:color="000000"/>
              <w:bottom w:val="single" w:sz="4" w:space="0" w:color="000000"/>
              <w:right w:val="single" w:sz="4" w:space="0" w:color="000000"/>
            </w:tcBorders>
          </w:tcPr>
          <w:p w:rsidR="003E54FD" w:rsidRPr="0082255D" w:rsidRDefault="003E54FD" w:rsidP="00C961A6">
            <w:pPr>
              <w:pStyle w:val="a4"/>
              <w:shd w:val="clear" w:color="auto" w:fill="FFFFFF" w:themeFill="background1"/>
              <w:rPr>
                <w:rFonts w:ascii="Times New Roman" w:hAnsi="Times New Roman"/>
              </w:rPr>
            </w:pPr>
            <w:r w:rsidRPr="0082255D">
              <w:rPr>
                <w:rFonts w:ascii="Times New Roman" w:hAnsi="Times New Roman"/>
              </w:rPr>
              <w:t>Соисполнители подпрограммы</w:t>
            </w:r>
          </w:p>
        </w:tc>
        <w:tc>
          <w:tcPr>
            <w:tcW w:w="7487" w:type="dxa"/>
            <w:gridSpan w:val="3"/>
            <w:tcBorders>
              <w:top w:val="single" w:sz="4" w:space="0" w:color="000000"/>
              <w:left w:val="single" w:sz="4" w:space="0" w:color="000000"/>
              <w:bottom w:val="single" w:sz="4" w:space="0" w:color="000000"/>
              <w:right w:val="single" w:sz="4" w:space="0" w:color="000000"/>
            </w:tcBorders>
          </w:tcPr>
          <w:p w:rsidR="00474660" w:rsidRPr="0082255D" w:rsidRDefault="00474660" w:rsidP="00474660">
            <w:pPr>
              <w:pStyle w:val="a4"/>
              <w:numPr>
                <w:ilvl w:val="0"/>
                <w:numId w:val="62"/>
              </w:numPr>
              <w:ind w:left="351"/>
              <w:rPr>
                <w:rFonts w:ascii="Times New Roman" w:hAnsi="Times New Roman"/>
              </w:rPr>
            </w:pPr>
            <w:r>
              <w:rPr>
                <w:rFonts w:ascii="Times New Roman" w:hAnsi="Times New Roman"/>
              </w:rPr>
              <w:t>Администрация</w:t>
            </w:r>
            <w:r w:rsidRPr="0082255D">
              <w:rPr>
                <w:rFonts w:ascii="Times New Roman" w:hAnsi="Times New Roman"/>
              </w:rPr>
              <w:t xml:space="preserve"> Ковернинского</w:t>
            </w:r>
            <w:r>
              <w:rPr>
                <w:rFonts w:ascii="Times New Roman" w:hAnsi="Times New Roman"/>
              </w:rPr>
              <w:t xml:space="preserve"> муниципального </w:t>
            </w:r>
            <w:r w:rsidRPr="0082255D">
              <w:rPr>
                <w:rFonts w:ascii="Times New Roman" w:hAnsi="Times New Roman"/>
              </w:rPr>
              <w:t>района;</w:t>
            </w:r>
          </w:p>
          <w:p w:rsidR="00474660" w:rsidRPr="0082255D" w:rsidRDefault="00474660" w:rsidP="00474660">
            <w:pPr>
              <w:pStyle w:val="a4"/>
              <w:numPr>
                <w:ilvl w:val="0"/>
                <w:numId w:val="62"/>
              </w:numPr>
              <w:ind w:left="351"/>
              <w:rPr>
                <w:rFonts w:ascii="Times New Roman" w:hAnsi="Times New Roman"/>
              </w:rPr>
            </w:pPr>
            <w:r w:rsidRPr="0082255D">
              <w:rPr>
                <w:rFonts w:ascii="Times New Roman" w:hAnsi="Times New Roman"/>
              </w:rPr>
              <w:t xml:space="preserve">Отдел капитального строительства, архитектуры и </w:t>
            </w:r>
            <w:r>
              <w:rPr>
                <w:rFonts w:ascii="Times New Roman" w:hAnsi="Times New Roman"/>
              </w:rPr>
              <w:t xml:space="preserve">ЖКХ </w:t>
            </w:r>
            <w:r w:rsidRPr="0082255D">
              <w:rPr>
                <w:rFonts w:ascii="Times New Roman" w:hAnsi="Times New Roman"/>
              </w:rPr>
              <w:t>Администрации Ковернинского муниципального района;</w:t>
            </w:r>
          </w:p>
          <w:p w:rsidR="003E54FD" w:rsidRPr="0082255D" w:rsidRDefault="003E54FD" w:rsidP="00474660">
            <w:pPr>
              <w:pStyle w:val="a4"/>
              <w:shd w:val="clear" w:color="auto" w:fill="FFFFFF" w:themeFill="background1"/>
              <w:spacing w:line="276" w:lineRule="auto"/>
              <w:ind w:left="355"/>
              <w:jc w:val="both"/>
              <w:rPr>
                <w:rFonts w:ascii="Times New Roman" w:hAnsi="Times New Roman"/>
              </w:rPr>
            </w:pPr>
          </w:p>
        </w:tc>
      </w:tr>
      <w:tr w:rsidR="003E54FD" w:rsidRPr="0082255D" w:rsidTr="00AA19E7">
        <w:tc>
          <w:tcPr>
            <w:tcW w:w="2293" w:type="dxa"/>
            <w:tcBorders>
              <w:top w:val="single" w:sz="4" w:space="0" w:color="000000"/>
              <w:left w:val="single" w:sz="4" w:space="0" w:color="000000"/>
              <w:bottom w:val="single" w:sz="4" w:space="0" w:color="000000"/>
              <w:right w:val="single" w:sz="4" w:space="0" w:color="000000"/>
            </w:tcBorders>
          </w:tcPr>
          <w:p w:rsidR="003E54FD" w:rsidRPr="0082255D" w:rsidRDefault="007D12DE" w:rsidP="00C961A6">
            <w:pPr>
              <w:pStyle w:val="a4"/>
              <w:shd w:val="clear" w:color="auto" w:fill="FFFFFF" w:themeFill="background1"/>
              <w:rPr>
                <w:rFonts w:ascii="Times New Roman" w:hAnsi="Times New Roman"/>
              </w:rPr>
            </w:pPr>
            <w:r w:rsidRPr="009A1EE9">
              <w:rPr>
                <w:rFonts w:ascii="Times New Roman" w:hAnsi="Times New Roman"/>
              </w:rPr>
              <w:t>Цель</w:t>
            </w:r>
            <w:r w:rsidR="003E54FD" w:rsidRPr="009A1EE9">
              <w:rPr>
                <w:rFonts w:ascii="Times New Roman" w:hAnsi="Times New Roman"/>
              </w:rPr>
              <w:t xml:space="preserve"> подпрограммы</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E54FD" w:rsidRPr="0082255D" w:rsidRDefault="00821F67" w:rsidP="009F0CB7">
            <w:pPr>
              <w:pStyle w:val="a3"/>
              <w:numPr>
                <w:ilvl w:val="0"/>
                <w:numId w:val="19"/>
              </w:numPr>
              <w:spacing w:after="0"/>
              <w:ind w:left="386"/>
              <w:jc w:val="both"/>
              <w:rPr>
                <w:rFonts w:ascii="Times New Roman" w:hAnsi="Times New Roman"/>
              </w:rPr>
            </w:pPr>
            <w:r w:rsidRPr="0082255D">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p>
        </w:tc>
      </w:tr>
      <w:tr w:rsidR="003E54FD" w:rsidRPr="0082255D" w:rsidTr="00AA19E7">
        <w:tc>
          <w:tcPr>
            <w:tcW w:w="2293" w:type="dxa"/>
            <w:tcBorders>
              <w:top w:val="single" w:sz="4" w:space="0" w:color="000000"/>
              <w:left w:val="single" w:sz="4" w:space="0" w:color="000000"/>
              <w:bottom w:val="single" w:sz="4" w:space="0" w:color="000000"/>
              <w:right w:val="single" w:sz="4" w:space="0" w:color="000000"/>
            </w:tcBorders>
          </w:tcPr>
          <w:p w:rsidR="003E54FD" w:rsidRPr="0082255D" w:rsidRDefault="007D12DE" w:rsidP="00C961A6">
            <w:pPr>
              <w:pStyle w:val="a4"/>
              <w:shd w:val="clear" w:color="auto" w:fill="FFFFFF" w:themeFill="background1"/>
              <w:rPr>
                <w:rFonts w:ascii="Times New Roman" w:hAnsi="Times New Roman"/>
              </w:rPr>
            </w:pPr>
            <w:r w:rsidRPr="0082255D">
              <w:rPr>
                <w:rFonts w:ascii="Times New Roman" w:hAnsi="Times New Roman"/>
              </w:rPr>
              <w:t>Задачи под</w:t>
            </w:r>
            <w:r w:rsidR="003E54FD" w:rsidRPr="0082255D">
              <w:rPr>
                <w:rFonts w:ascii="Times New Roman" w:hAnsi="Times New Roman"/>
              </w:rPr>
              <w:t>программы</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F0CB7" w:rsidRPr="00FF2A45" w:rsidRDefault="009F0CB7" w:rsidP="009F0CB7">
            <w:pPr>
              <w:pStyle w:val="a3"/>
              <w:numPr>
                <w:ilvl w:val="0"/>
                <w:numId w:val="26"/>
              </w:numPr>
              <w:spacing w:after="0"/>
              <w:ind w:left="350"/>
              <w:jc w:val="both"/>
              <w:rPr>
                <w:rFonts w:ascii="Times New Roman" w:hAnsi="Times New Roman"/>
              </w:rPr>
            </w:pPr>
            <w:r w:rsidRPr="00FF2A45">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6D0314" w:rsidRPr="006D0314" w:rsidRDefault="006D0314" w:rsidP="006D0314">
            <w:pPr>
              <w:pStyle w:val="af7"/>
              <w:numPr>
                <w:ilvl w:val="0"/>
                <w:numId w:val="26"/>
              </w:numPr>
              <w:shd w:val="clear" w:color="auto" w:fill="FFFFFF" w:themeFill="background1"/>
              <w:spacing w:line="276" w:lineRule="auto"/>
              <w:ind w:left="426"/>
              <w:jc w:val="both"/>
              <w:rPr>
                <w:color w:val="auto"/>
                <w:sz w:val="22"/>
                <w:szCs w:val="22"/>
              </w:rPr>
            </w:pPr>
            <w:r w:rsidRPr="006D0314">
              <w:rPr>
                <w:b w:val="0"/>
              </w:rPr>
              <w:t xml:space="preserve">Развитие кинопоказа в Ковернинском муниципальном районе, обеспечение доступа населения </w:t>
            </w:r>
            <w:r>
              <w:rPr>
                <w:b w:val="0"/>
              </w:rPr>
              <w:t xml:space="preserve">к лучшим образцам </w:t>
            </w:r>
            <w:r w:rsidRPr="006D0314">
              <w:rPr>
                <w:b w:val="0"/>
              </w:rPr>
              <w:t>киноискусства;</w:t>
            </w:r>
          </w:p>
          <w:p w:rsidR="003E54FD" w:rsidRPr="009A1EE9" w:rsidRDefault="003E54FD" w:rsidP="009A1EE9">
            <w:pPr>
              <w:tabs>
                <w:tab w:val="center" w:pos="4536"/>
                <w:tab w:val="right" w:pos="9072"/>
              </w:tabs>
              <w:jc w:val="both"/>
            </w:pPr>
          </w:p>
        </w:tc>
      </w:tr>
      <w:tr w:rsidR="003E54FD" w:rsidRPr="0082255D" w:rsidTr="00AA19E7">
        <w:tc>
          <w:tcPr>
            <w:tcW w:w="22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54FD" w:rsidRPr="0082255D" w:rsidRDefault="003E54FD" w:rsidP="00C961A6">
            <w:pPr>
              <w:pStyle w:val="a4"/>
              <w:shd w:val="clear" w:color="auto" w:fill="FFFFFF" w:themeFill="background1"/>
              <w:rPr>
                <w:rFonts w:ascii="Times New Roman" w:hAnsi="Times New Roman"/>
              </w:rPr>
            </w:pPr>
            <w:r w:rsidRPr="0082255D">
              <w:rPr>
                <w:rFonts w:ascii="Times New Roman" w:hAnsi="Times New Roman"/>
              </w:rPr>
              <w:t>Этапы и сроки реализации программы</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E517E" w:rsidRPr="0082255D" w:rsidRDefault="00CE517E" w:rsidP="009F0CB7">
            <w:pPr>
              <w:pStyle w:val="a4"/>
              <w:shd w:val="clear" w:color="auto" w:fill="FFFFFF" w:themeFill="background1"/>
              <w:spacing w:line="276" w:lineRule="auto"/>
              <w:jc w:val="both"/>
              <w:rPr>
                <w:rFonts w:ascii="Times New Roman" w:hAnsi="Times New Roman"/>
              </w:rPr>
            </w:pPr>
            <w:r w:rsidRPr="0082255D">
              <w:rPr>
                <w:rFonts w:ascii="Times New Roman" w:hAnsi="Times New Roman"/>
              </w:rPr>
              <w:t>Действие подпрограммы предусмотрено на 2019 - 2022 годы.</w:t>
            </w:r>
          </w:p>
          <w:p w:rsidR="003E54FD" w:rsidRPr="0082255D" w:rsidRDefault="00CE517E" w:rsidP="009F0CB7">
            <w:pPr>
              <w:pStyle w:val="af3"/>
              <w:tabs>
                <w:tab w:val="left" w:pos="4485"/>
              </w:tabs>
              <w:spacing w:line="276" w:lineRule="auto"/>
              <w:rPr>
                <w:color w:val="auto"/>
                <w:sz w:val="22"/>
                <w:szCs w:val="22"/>
                <w:lang w:eastAsia="en-US"/>
              </w:rPr>
            </w:pPr>
            <w:r w:rsidRPr="0082255D">
              <w:rPr>
                <w:color w:val="auto"/>
                <w:sz w:val="22"/>
                <w:szCs w:val="22"/>
                <w:lang w:eastAsia="en-US"/>
              </w:rPr>
              <w:t>Подпрограмма реализуется в один этап.</w:t>
            </w:r>
            <w:r w:rsidRPr="0082255D">
              <w:rPr>
                <w:color w:val="auto"/>
                <w:sz w:val="22"/>
                <w:szCs w:val="22"/>
                <w:lang w:eastAsia="en-US"/>
              </w:rPr>
              <w:tab/>
            </w:r>
          </w:p>
        </w:tc>
      </w:tr>
      <w:tr w:rsidR="003E54FD" w:rsidRPr="0082255D" w:rsidTr="00AA19E7">
        <w:trPr>
          <w:trHeight w:val="2969"/>
        </w:trPr>
        <w:tc>
          <w:tcPr>
            <w:tcW w:w="22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54FD" w:rsidRPr="0082255D" w:rsidRDefault="004524D7" w:rsidP="00C961A6">
            <w:pPr>
              <w:pStyle w:val="a4"/>
              <w:shd w:val="clear" w:color="auto" w:fill="FFFFFF" w:themeFill="background1"/>
              <w:rPr>
                <w:rFonts w:ascii="Times New Roman" w:hAnsi="Times New Roman"/>
              </w:rPr>
            </w:pPr>
            <w:r w:rsidRPr="0082255D">
              <w:rPr>
                <w:rFonts w:ascii="Times New Roman" w:hAnsi="Times New Roman"/>
              </w:rPr>
              <w:t>Объем</w:t>
            </w:r>
            <w:r w:rsidR="00F36C75" w:rsidRPr="0082255D">
              <w:rPr>
                <w:rFonts w:ascii="Times New Roman" w:hAnsi="Times New Roman"/>
              </w:rPr>
              <w:t xml:space="preserve"> расходов на реализацию программы за счет всех источников финансирования (в разбивке по годам реализации)</w:t>
            </w: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C4AA2" w:rsidRPr="009F0CB7" w:rsidRDefault="00A665B3" w:rsidP="00C961A6">
            <w:pPr>
              <w:jc w:val="both"/>
            </w:pPr>
            <w:hyperlink r:id="rId14" w:anchor="Подпрограмма2" w:history="1">
              <w:r w:rsidR="00FC4AA2" w:rsidRPr="009F0CB7">
                <w:rPr>
                  <w:rStyle w:val="af4"/>
                  <w:color w:val="auto"/>
                  <w:sz w:val="22"/>
                  <w:szCs w:val="22"/>
                </w:rPr>
                <w:t>Подпрограмма 2</w:t>
              </w:r>
            </w:hyperlink>
            <w:r w:rsidR="00FC4AA2" w:rsidRPr="009F0CB7">
              <w:rPr>
                <w:sz w:val="22"/>
                <w:szCs w:val="22"/>
              </w:rPr>
              <w:t xml:space="preserve"> «Народное художественное творчество»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1011"/>
              <w:gridCol w:w="1011"/>
              <w:gridCol w:w="1011"/>
              <w:gridCol w:w="1011"/>
              <w:gridCol w:w="1041"/>
            </w:tblGrid>
            <w:tr w:rsidR="00FC4AA2" w:rsidRPr="0082255D" w:rsidTr="00855F2B">
              <w:tc>
                <w:tcPr>
                  <w:tcW w:w="0" w:type="auto"/>
                </w:tcPr>
                <w:p w:rsidR="00FC4AA2" w:rsidRPr="0082255D" w:rsidRDefault="00FC4AA2" w:rsidP="00C961A6">
                  <w:pPr>
                    <w:widowControl w:val="0"/>
                    <w:autoSpaceDE w:val="0"/>
                    <w:autoSpaceDN w:val="0"/>
                    <w:adjustRightInd w:val="0"/>
                    <w:jc w:val="both"/>
                  </w:pPr>
                </w:p>
              </w:tc>
              <w:tc>
                <w:tcPr>
                  <w:tcW w:w="0" w:type="auto"/>
                </w:tcPr>
                <w:p w:rsidR="00FC4AA2" w:rsidRPr="0082255D" w:rsidRDefault="00FC4AA2" w:rsidP="00C961A6">
                  <w:pPr>
                    <w:widowControl w:val="0"/>
                    <w:autoSpaceDE w:val="0"/>
                    <w:autoSpaceDN w:val="0"/>
                    <w:adjustRightInd w:val="0"/>
                    <w:jc w:val="center"/>
                  </w:pPr>
                  <w:r w:rsidRPr="0082255D">
                    <w:rPr>
                      <w:sz w:val="22"/>
                      <w:szCs w:val="22"/>
                    </w:rPr>
                    <w:t>2019 год</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2020 год</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2021 год</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2022 год</w:t>
                  </w:r>
                </w:p>
              </w:tc>
              <w:tc>
                <w:tcPr>
                  <w:tcW w:w="0" w:type="auto"/>
                  <w:shd w:val="clear" w:color="auto" w:fill="auto"/>
                </w:tcPr>
                <w:p w:rsidR="00FC4AA2" w:rsidRPr="0082255D" w:rsidRDefault="00FC4AA2" w:rsidP="00C961A6">
                  <w:pPr>
                    <w:widowControl w:val="0"/>
                    <w:autoSpaceDE w:val="0"/>
                    <w:autoSpaceDN w:val="0"/>
                    <w:adjustRightInd w:val="0"/>
                    <w:jc w:val="center"/>
                  </w:pPr>
                  <w:r w:rsidRPr="0082255D">
                    <w:rPr>
                      <w:sz w:val="22"/>
                      <w:szCs w:val="22"/>
                    </w:rPr>
                    <w:t>Всего</w:t>
                  </w:r>
                </w:p>
              </w:tc>
            </w:tr>
            <w:tr w:rsidR="00FC4AA2" w:rsidRPr="0082255D" w:rsidTr="00855F2B">
              <w:tc>
                <w:tcPr>
                  <w:tcW w:w="0" w:type="auto"/>
                </w:tcPr>
                <w:p w:rsidR="00FC4AA2" w:rsidRPr="0082255D" w:rsidRDefault="00FC4AA2" w:rsidP="00C961A6">
                  <w:pPr>
                    <w:widowControl w:val="0"/>
                    <w:autoSpaceDE w:val="0"/>
                    <w:autoSpaceDN w:val="0"/>
                    <w:adjustRightInd w:val="0"/>
                    <w:jc w:val="both"/>
                  </w:pPr>
                  <w:r w:rsidRPr="0082255D">
                    <w:rPr>
                      <w:sz w:val="22"/>
                      <w:szCs w:val="22"/>
                    </w:rPr>
                    <w:t>Всего, в т.ч.</w:t>
                  </w:r>
                </w:p>
              </w:tc>
              <w:tc>
                <w:tcPr>
                  <w:tcW w:w="0" w:type="auto"/>
                </w:tcPr>
                <w:p w:rsidR="00FC4AA2" w:rsidRPr="0082255D" w:rsidRDefault="00096D59" w:rsidP="00C961A6">
                  <w:pPr>
                    <w:widowControl w:val="0"/>
                    <w:autoSpaceDE w:val="0"/>
                    <w:autoSpaceDN w:val="0"/>
                    <w:adjustRightInd w:val="0"/>
                    <w:jc w:val="center"/>
                  </w:pPr>
                  <w:r>
                    <w:rPr>
                      <w:sz w:val="22"/>
                      <w:szCs w:val="22"/>
                    </w:rPr>
                    <w:t>27653,7</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25757,9</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30757,9</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30757,9</w:t>
                  </w:r>
                </w:p>
              </w:tc>
              <w:tc>
                <w:tcPr>
                  <w:tcW w:w="0" w:type="auto"/>
                </w:tcPr>
                <w:p w:rsidR="00FC4AA2" w:rsidRPr="0082255D" w:rsidRDefault="00096D59" w:rsidP="00C961A6">
                  <w:pPr>
                    <w:widowControl w:val="0"/>
                    <w:autoSpaceDE w:val="0"/>
                    <w:autoSpaceDN w:val="0"/>
                    <w:adjustRightInd w:val="0"/>
                    <w:jc w:val="center"/>
                  </w:pPr>
                  <w:r>
                    <w:rPr>
                      <w:sz w:val="22"/>
                      <w:szCs w:val="22"/>
                    </w:rPr>
                    <w:t>114927,4</w:t>
                  </w:r>
                </w:p>
              </w:tc>
            </w:tr>
            <w:tr w:rsidR="00FC4AA2" w:rsidRPr="0082255D" w:rsidTr="00855F2B">
              <w:tc>
                <w:tcPr>
                  <w:tcW w:w="0" w:type="auto"/>
                </w:tcPr>
                <w:p w:rsidR="00FC4AA2" w:rsidRPr="0082255D" w:rsidRDefault="00FC4AA2" w:rsidP="00C961A6">
                  <w:pPr>
                    <w:widowControl w:val="0"/>
                    <w:autoSpaceDE w:val="0"/>
                    <w:autoSpaceDN w:val="0"/>
                    <w:adjustRightInd w:val="0"/>
                    <w:jc w:val="both"/>
                  </w:pPr>
                  <w:r w:rsidRPr="0082255D">
                    <w:rPr>
                      <w:sz w:val="22"/>
                      <w:szCs w:val="22"/>
                    </w:rPr>
                    <w:t>Федеральный бюджет</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756,4</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756,4</w:t>
                  </w:r>
                </w:p>
              </w:tc>
            </w:tr>
            <w:tr w:rsidR="00FC4AA2" w:rsidRPr="0082255D" w:rsidTr="00855F2B">
              <w:tc>
                <w:tcPr>
                  <w:tcW w:w="0" w:type="auto"/>
                </w:tcPr>
                <w:p w:rsidR="00FC4AA2" w:rsidRPr="0082255D" w:rsidRDefault="00FC4AA2" w:rsidP="00C961A6">
                  <w:pPr>
                    <w:widowControl w:val="0"/>
                    <w:autoSpaceDE w:val="0"/>
                    <w:autoSpaceDN w:val="0"/>
                    <w:adjustRightInd w:val="0"/>
                    <w:jc w:val="both"/>
                  </w:pPr>
                  <w:r w:rsidRPr="0082255D">
                    <w:rPr>
                      <w:sz w:val="22"/>
                      <w:szCs w:val="22"/>
                    </w:rPr>
                    <w:t>Областной бюджет</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306,2</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306,2</w:t>
                  </w:r>
                </w:p>
              </w:tc>
            </w:tr>
            <w:tr w:rsidR="00FC4AA2" w:rsidRPr="0082255D" w:rsidTr="00855F2B">
              <w:tc>
                <w:tcPr>
                  <w:tcW w:w="0" w:type="auto"/>
                </w:tcPr>
                <w:p w:rsidR="00FC4AA2" w:rsidRPr="0082255D" w:rsidRDefault="00FC4AA2" w:rsidP="00C961A6">
                  <w:pPr>
                    <w:widowControl w:val="0"/>
                    <w:autoSpaceDE w:val="0"/>
                    <w:autoSpaceDN w:val="0"/>
                    <w:adjustRightInd w:val="0"/>
                    <w:jc w:val="both"/>
                  </w:pPr>
                  <w:r w:rsidRPr="0082255D">
                    <w:rPr>
                      <w:sz w:val="22"/>
                      <w:szCs w:val="22"/>
                    </w:rPr>
                    <w:t>Бюджет района</w:t>
                  </w:r>
                </w:p>
              </w:tc>
              <w:tc>
                <w:tcPr>
                  <w:tcW w:w="0" w:type="auto"/>
                </w:tcPr>
                <w:p w:rsidR="00FC4AA2" w:rsidRPr="0082255D" w:rsidRDefault="00096D59" w:rsidP="00C961A6">
                  <w:pPr>
                    <w:widowControl w:val="0"/>
                    <w:autoSpaceDE w:val="0"/>
                    <w:autoSpaceDN w:val="0"/>
                    <w:adjustRightInd w:val="0"/>
                    <w:jc w:val="center"/>
                  </w:pPr>
                  <w:r>
                    <w:rPr>
                      <w:sz w:val="22"/>
                      <w:szCs w:val="22"/>
                    </w:rPr>
                    <w:t>26591,1</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25757,9</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30757,9</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30757,9</w:t>
                  </w:r>
                </w:p>
              </w:tc>
              <w:tc>
                <w:tcPr>
                  <w:tcW w:w="0" w:type="auto"/>
                </w:tcPr>
                <w:p w:rsidR="00FC4AA2" w:rsidRPr="0082255D" w:rsidRDefault="00096D59" w:rsidP="00C961A6">
                  <w:pPr>
                    <w:widowControl w:val="0"/>
                    <w:autoSpaceDE w:val="0"/>
                    <w:autoSpaceDN w:val="0"/>
                    <w:adjustRightInd w:val="0"/>
                    <w:jc w:val="center"/>
                  </w:pPr>
                  <w:r>
                    <w:rPr>
                      <w:sz w:val="22"/>
                      <w:szCs w:val="22"/>
                    </w:rPr>
                    <w:t>113864,8</w:t>
                  </w:r>
                </w:p>
              </w:tc>
            </w:tr>
            <w:tr w:rsidR="00FC4AA2" w:rsidRPr="0082255D" w:rsidTr="00855F2B">
              <w:tc>
                <w:tcPr>
                  <w:tcW w:w="0" w:type="auto"/>
                </w:tcPr>
                <w:p w:rsidR="00FC4AA2" w:rsidRPr="0082255D" w:rsidRDefault="00FC4AA2" w:rsidP="00C961A6">
                  <w:pPr>
                    <w:widowControl w:val="0"/>
                    <w:autoSpaceDE w:val="0"/>
                    <w:autoSpaceDN w:val="0"/>
                    <w:adjustRightInd w:val="0"/>
                    <w:jc w:val="both"/>
                  </w:pPr>
                  <w:r w:rsidRPr="0082255D">
                    <w:rPr>
                      <w:sz w:val="22"/>
                      <w:szCs w:val="22"/>
                    </w:rPr>
                    <w:t>Прочие источники</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c>
                <w:tcPr>
                  <w:tcW w:w="0" w:type="auto"/>
                </w:tcPr>
                <w:p w:rsidR="00FC4AA2" w:rsidRPr="0082255D" w:rsidRDefault="00FC4AA2" w:rsidP="00C961A6">
                  <w:pPr>
                    <w:widowControl w:val="0"/>
                    <w:autoSpaceDE w:val="0"/>
                    <w:autoSpaceDN w:val="0"/>
                    <w:adjustRightInd w:val="0"/>
                    <w:jc w:val="center"/>
                  </w:pPr>
                  <w:r w:rsidRPr="0082255D">
                    <w:rPr>
                      <w:sz w:val="22"/>
                      <w:szCs w:val="22"/>
                    </w:rPr>
                    <w:t>0</w:t>
                  </w:r>
                </w:p>
              </w:tc>
            </w:tr>
          </w:tbl>
          <w:p w:rsidR="00B03FE9" w:rsidRPr="0082255D" w:rsidRDefault="00B03FE9" w:rsidP="00C961A6">
            <w:pPr>
              <w:pStyle w:val="a4"/>
              <w:shd w:val="clear" w:color="auto" w:fill="E5B8B7" w:themeFill="accent2" w:themeFillTint="66"/>
              <w:jc w:val="both"/>
              <w:rPr>
                <w:rFonts w:ascii="Times New Roman" w:hAnsi="Times New Roman"/>
                <w:strike/>
              </w:rPr>
            </w:pPr>
          </w:p>
        </w:tc>
      </w:tr>
      <w:tr w:rsidR="00E43506" w:rsidRPr="0082255D" w:rsidTr="00AA19E7">
        <w:trPr>
          <w:trHeight w:val="878"/>
        </w:trPr>
        <w:tc>
          <w:tcPr>
            <w:tcW w:w="2293" w:type="dxa"/>
            <w:vMerge w:val="restart"/>
            <w:tcBorders>
              <w:top w:val="single" w:sz="4" w:space="0" w:color="000000"/>
              <w:left w:val="single" w:sz="4" w:space="0" w:color="000000"/>
              <w:right w:val="single" w:sz="4" w:space="0" w:color="000000"/>
            </w:tcBorders>
            <w:shd w:val="clear" w:color="auto" w:fill="auto"/>
          </w:tcPr>
          <w:p w:rsidR="00E43506" w:rsidRPr="0082255D" w:rsidRDefault="00E43506" w:rsidP="00C961A6">
            <w:pPr>
              <w:pStyle w:val="a4"/>
              <w:shd w:val="clear" w:color="auto" w:fill="FFFFFF" w:themeFill="background1"/>
              <w:rPr>
                <w:rFonts w:ascii="Times New Roman" w:hAnsi="Times New Roman"/>
              </w:rPr>
            </w:pPr>
            <w:r w:rsidRPr="0082255D">
              <w:rPr>
                <w:rFonts w:ascii="Times New Roman" w:hAnsi="Times New Roman"/>
              </w:rPr>
              <w:t>Индикаторы достижения цели и показатели непосредственных результатов</w:t>
            </w:r>
          </w:p>
        </w:tc>
        <w:tc>
          <w:tcPr>
            <w:tcW w:w="4341" w:type="dxa"/>
            <w:tcBorders>
              <w:top w:val="single" w:sz="4" w:space="0" w:color="000000"/>
              <w:left w:val="single" w:sz="4" w:space="0" w:color="000000"/>
              <w:right w:val="single" w:sz="4" w:space="0" w:color="000000"/>
            </w:tcBorders>
            <w:shd w:val="clear" w:color="auto" w:fill="auto"/>
          </w:tcPr>
          <w:p w:rsidR="00E43506" w:rsidRPr="0082255D" w:rsidRDefault="00E43506" w:rsidP="00C961A6">
            <w:pPr>
              <w:widowControl w:val="0"/>
              <w:autoSpaceDE w:val="0"/>
              <w:autoSpaceDN w:val="0"/>
              <w:adjustRightInd w:val="0"/>
              <w:jc w:val="center"/>
            </w:pPr>
            <w:r w:rsidRPr="0082255D">
              <w:rPr>
                <w:sz w:val="22"/>
                <w:szCs w:val="22"/>
              </w:rPr>
              <w:t>Наименование индикатора</w:t>
            </w:r>
          </w:p>
          <w:p w:rsidR="00E43506" w:rsidRPr="0082255D" w:rsidRDefault="00E43506" w:rsidP="00C961A6">
            <w:pPr>
              <w:widowControl w:val="0"/>
              <w:autoSpaceDE w:val="0"/>
              <w:autoSpaceDN w:val="0"/>
              <w:adjustRightInd w:val="0"/>
              <w:jc w:val="center"/>
            </w:pPr>
            <w:r w:rsidRPr="0082255D">
              <w:rPr>
                <w:sz w:val="22"/>
                <w:szCs w:val="22"/>
              </w:rPr>
              <w:t>достижения целей</w:t>
            </w:r>
          </w:p>
          <w:p w:rsidR="00E43506" w:rsidRPr="0082255D" w:rsidRDefault="00E43506" w:rsidP="00C961A6">
            <w:pPr>
              <w:widowControl w:val="0"/>
              <w:autoSpaceDE w:val="0"/>
              <w:autoSpaceDN w:val="0"/>
              <w:adjustRightInd w:val="0"/>
            </w:pPr>
          </w:p>
        </w:tc>
        <w:tc>
          <w:tcPr>
            <w:tcW w:w="1540" w:type="dxa"/>
            <w:tcBorders>
              <w:top w:val="single" w:sz="4" w:space="0" w:color="000000"/>
              <w:left w:val="single" w:sz="4" w:space="0" w:color="000000"/>
              <w:right w:val="single" w:sz="4" w:space="0" w:color="000000"/>
            </w:tcBorders>
            <w:shd w:val="clear" w:color="auto" w:fill="auto"/>
          </w:tcPr>
          <w:p w:rsidR="00E43506" w:rsidRPr="0082255D" w:rsidRDefault="00E43506" w:rsidP="00C961A6">
            <w:pPr>
              <w:widowControl w:val="0"/>
              <w:autoSpaceDE w:val="0"/>
              <w:autoSpaceDN w:val="0"/>
              <w:adjustRightInd w:val="0"/>
              <w:jc w:val="center"/>
            </w:pPr>
            <w:r w:rsidRPr="0082255D">
              <w:rPr>
                <w:sz w:val="22"/>
                <w:szCs w:val="22"/>
              </w:rPr>
              <w:t>Единицы измерения</w:t>
            </w:r>
          </w:p>
          <w:p w:rsidR="00E43506" w:rsidRPr="0082255D" w:rsidRDefault="00E43506" w:rsidP="00C961A6">
            <w:pPr>
              <w:widowControl w:val="0"/>
              <w:autoSpaceDE w:val="0"/>
              <w:autoSpaceDN w:val="0"/>
              <w:adjustRightInd w:val="0"/>
            </w:pPr>
          </w:p>
        </w:tc>
        <w:tc>
          <w:tcPr>
            <w:tcW w:w="1606" w:type="dxa"/>
            <w:tcBorders>
              <w:top w:val="single" w:sz="4" w:space="0" w:color="000000"/>
              <w:left w:val="single" w:sz="4" w:space="0" w:color="000000"/>
              <w:right w:val="single" w:sz="4" w:space="0" w:color="000000"/>
            </w:tcBorders>
            <w:shd w:val="clear" w:color="auto" w:fill="auto"/>
          </w:tcPr>
          <w:p w:rsidR="00DF21A8" w:rsidRPr="0082255D" w:rsidRDefault="00DF21A8" w:rsidP="00C961A6">
            <w:pPr>
              <w:pStyle w:val="a4"/>
              <w:jc w:val="center"/>
              <w:rPr>
                <w:rFonts w:ascii="Times New Roman" w:hAnsi="Times New Roman"/>
                <w:sz w:val="20"/>
              </w:rPr>
            </w:pPr>
            <w:r w:rsidRPr="0082255D">
              <w:rPr>
                <w:rFonts w:ascii="Times New Roman" w:hAnsi="Times New Roman"/>
                <w:sz w:val="20"/>
              </w:rPr>
              <w:t>Значения</w:t>
            </w:r>
          </w:p>
          <w:p w:rsidR="00DF21A8" w:rsidRPr="0082255D" w:rsidRDefault="00DF21A8" w:rsidP="00C961A6">
            <w:pPr>
              <w:pStyle w:val="a4"/>
              <w:jc w:val="center"/>
              <w:rPr>
                <w:rFonts w:ascii="Times New Roman" w:hAnsi="Times New Roman"/>
                <w:sz w:val="20"/>
              </w:rPr>
            </w:pPr>
            <w:r w:rsidRPr="0082255D">
              <w:rPr>
                <w:rFonts w:ascii="Times New Roman" w:hAnsi="Times New Roman"/>
                <w:sz w:val="20"/>
              </w:rPr>
              <w:t>индикаторов целей</w:t>
            </w:r>
          </w:p>
          <w:p w:rsidR="00E43506" w:rsidRPr="0082255D" w:rsidRDefault="00E43506" w:rsidP="00C961A6">
            <w:pPr>
              <w:widowControl w:val="0"/>
              <w:autoSpaceDE w:val="0"/>
              <w:autoSpaceDN w:val="0"/>
              <w:adjustRightInd w:val="0"/>
              <w:jc w:val="center"/>
              <w:rPr>
                <w:sz w:val="20"/>
              </w:rPr>
            </w:pPr>
            <w:r w:rsidRPr="0082255D">
              <w:rPr>
                <w:sz w:val="20"/>
                <w:szCs w:val="22"/>
              </w:rPr>
              <w:t>по окончании</w:t>
            </w:r>
          </w:p>
          <w:p w:rsidR="00E43506" w:rsidRPr="0082255D" w:rsidRDefault="00E43506" w:rsidP="00C961A6">
            <w:pPr>
              <w:widowControl w:val="0"/>
              <w:autoSpaceDE w:val="0"/>
              <w:autoSpaceDN w:val="0"/>
              <w:adjustRightInd w:val="0"/>
              <w:jc w:val="center"/>
              <w:rPr>
                <w:sz w:val="20"/>
              </w:rPr>
            </w:pPr>
            <w:r w:rsidRPr="0082255D">
              <w:rPr>
                <w:sz w:val="20"/>
                <w:szCs w:val="22"/>
              </w:rPr>
              <w:t>реализации</w:t>
            </w:r>
          </w:p>
          <w:p w:rsidR="00E43506" w:rsidRPr="0082255D" w:rsidRDefault="00E43506" w:rsidP="00C961A6">
            <w:pPr>
              <w:widowControl w:val="0"/>
              <w:autoSpaceDE w:val="0"/>
              <w:autoSpaceDN w:val="0"/>
              <w:adjustRightInd w:val="0"/>
              <w:jc w:val="center"/>
            </w:pPr>
            <w:r w:rsidRPr="0082255D">
              <w:rPr>
                <w:sz w:val="20"/>
                <w:szCs w:val="22"/>
              </w:rPr>
              <w:t>подпрограммы</w:t>
            </w:r>
          </w:p>
        </w:tc>
      </w:tr>
      <w:tr w:rsidR="00AA19E7" w:rsidRPr="0082255D" w:rsidTr="00AA19E7">
        <w:trPr>
          <w:trHeight w:val="555"/>
        </w:trPr>
        <w:tc>
          <w:tcPr>
            <w:tcW w:w="0" w:type="auto"/>
            <w:vMerge/>
            <w:tcBorders>
              <w:left w:val="single" w:sz="4" w:space="0" w:color="000000"/>
              <w:right w:val="single" w:sz="4" w:space="0" w:color="000000"/>
            </w:tcBorders>
            <w:shd w:val="clear" w:color="auto" w:fill="auto"/>
            <w:vAlign w:val="center"/>
          </w:tcPr>
          <w:p w:rsidR="00AA19E7" w:rsidRPr="0082255D" w:rsidRDefault="00AA19E7" w:rsidP="00C961A6">
            <w:pPr>
              <w:pStyle w:val="a4"/>
              <w:shd w:val="clear" w:color="auto" w:fill="FFFFFF" w:themeFill="background1"/>
              <w:rPr>
                <w:rFonts w:ascii="Times New Roman" w:hAnsi="Times New Roman"/>
              </w:rPr>
            </w:pP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AA19E7" w:rsidRPr="0082255D" w:rsidRDefault="00AA19E7" w:rsidP="00AA19E7">
            <w:pPr>
              <w:widowControl w:val="0"/>
              <w:autoSpaceDE w:val="0"/>
              <w:autoSpaceDN w:val="0"/>
              <w:adjustRightInd w:val="0"/>
              <w:outlineLvl w:val="3"/>
            </w:pPr>
            <w:r w:rsidRPr="0082255D">
              <w:rPr>
                <w:sz w:val="22"/>
                <w:szCs w:val="22"/>
              </w:rPr>
              <w:t>Увеличение доли посещаемости культурно-массовых мероприятий клубов и домов культуры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A19E7" w:rsidRPr="0082255D" w:rsidRDefault="00AA19E7" w:rsidP="00686D53">
            <w:pPr>
              <w:jc w:val="center"/>
            </w:pPr>
            <w:r w:rsidRPr="0082255D">
              <w:rPr>
                <w:sz w:val="22"/>
                <w:szCs w:val="22"/>
              </w:rPr>
              <w:t>% к базовому значению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AA19E7" w:rsidRPr="0082255D" w:rsidRDefault="00870BBA" w:rsidP="00686D53">
            <w:pPr>
              <w:tabs>
                <w:tab w:val="center" w:pos="4536"/>
                <w:tab w:val="right" w:pos="9072"/>
              </w:tabs>
              <w:jc w:val="center"/>
            </w:pPr>
            <w:r>
              <w:rPr>
                <w:sz w:val="22"/>
              </w:rPr>
              <w:t>7</w:t>
            </w:r>
          </w:p>
        </w:tc>
      </w:tr>
      <w:tr w:rsidR="00AA19E7" w:rsidRPr="0082255D" w:rsidTr="00AA19E7">
        <w:trPr>
          <w:trHeight w:val="555"/>
        </w:trPr>
        <w:tc>
          <w:tcPr>
            <w:tcW w:w="0" w:type="auto"/>
            <w:vMerge/>
            <w:tcBorders>
              <w:left w:val="single" w:sz="4" w:space="0" w:color="000000"/>
              <w:right w:val="single" w:sz="4" w:space="0" w:color="000000"/>
            </w:tcBorders>
            <w:shd w:val="clear" w:color="auto" w:fill="auto"/>
            <w:vAlign w:val="center"/>
          </w:tcPr>
          <w:p w:rsidR="00AA19E7" w:rsidRPr="0082255D" w:rsidRDefault="00AA19E7" w:rsidP="00C961A6">
            <w:pPr>
              <w:pStyle w:val="a4"/>
              <w:shd w:val="clear" w:color="auto" w:fill="FFFFFF" w:themeFill="background1"/>
              <w:rPr>
                <w:rFonts w:ascii="Times New Roman" w:hAnsi="Times New Roman"/>
              </w:rPr>
            </w:pP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AA19E7" w:rsidRPr="0082255D" w:rsidRDefault="00AA19E7" w:rsidP="00AA19E7">
            <w:pPr>
              <w:widowControl w:val="0"/>
              <w:autoSpaceDE w:val="0"/>
              <w:autoSpaceDN w:val="0"/>
              <w:adjustRightInd w:val="0"/>
              <w:outlineLvl w:val="3"/>
            </w:pPr>
            <w:r w:rsidRPr="0082255D">
              <w:rPr>
                <w:sz w:val="22"/>
                <w:szCs w:val="22"/>
              </w:rPr>
              <w:t>Увеличение числа участников клубных формирований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A19E7" w:rsidRPr="0082255D" w:rsidRDefault="00AA19E7" w:rsidP="00686D53">
            <w:pPr>
              <w:jc w:val="center"/>
            </w:pPr>
            <w:r w:rsidRPr="0082255D">
              <w:rPr>
                <w:sz w:val="22"/>
                <w:szCs w:val="22"/>
              </w:rPr>
              <w:t>% к базовому значению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AA19E7" w:rsidRPr="0082255D" w:rsidRDefault="00AA19E7" w:rsidP="00686D53">
            <w:pPr>
              <w:tabs>
                <w:tab w:val="center" w:pos="4536"/>
                <w:tab w:val="right" w:pos="9072"/>
              </w:tabs>
              <w:jc w:val="center"/>
              <w:rPr>
                <w:lang w:eastAsia="en-US"/>
              </w:rPr>
            </w:pPr>
            <w:r w:rsidRPr="0082255D">
              <w:rPr>
                <w:sz w:val="22"/>
                <w:lang w:eastAsia="en-US"/>
              </w:rPr>
              <w:t>4</w:t>
            </w:r>
          </w:p>
        </w:tc>
      </w:tr>
      <w:tr w:rsidR="00FC5B15" w:rsidRPr="0082255D" w:rsidTr="00AA19E7">
        <w:trPr>
          <w:trHeight w:val="810"/>
        </w:trPr>
        <w:tc>
          <w:tcPr>
            <w:tcW w:w="0" w:type="auto"/>
            <w:vMerge/>
            <w:tcBorders>
              <w:left w:val="single" w:sz="4" w:space="0" w:color="000000"/>
              <w:right w:val="single" w:sz="4" w:space="0" w:color="000000"/>
            </w:tcBorders>
            <w:shd w:val="clear" w:color="auto" w:fill="auto"/>
            <w:vAlign w:val="center"/>
          </w:tcPr>
          <w:p w:rsidR="00FC5B15" w:rsidRPr="0082255D" w:rsidRDefault="00FC5B15" w:rsidP="00C961A6">
            <w:pPr>
              <w:pStyle w:val="a4"/>
              <w:shd w:val="clear" w:color="auto" w:fill="FFFFFF" w:themeFill="background1"/>
              <w:rPr>
                <w:rFonts w:ascii="Times New Roman" w:hAnsi="Times New Roman"/>
              </w:rPr>
            </w:pP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FC5B15" w:rsidRPr="0082255D" w:rsidRDefault="00FC5B15" w:rsidP="00AA19E7">
            <w:pPr>
              <w:widowControl w:val="0"/>
              <w:autoSpaceDE w:val="0"/>
              <w:autoSpaceDN w:val="0"/>
              <w:adjustRightInd w:val="0"/>
              <w:outlineLvl w:val="3"/>
            </w:pPr>
            <w:r w:rsidRPr="0082255D">
              <w:rPr>
                <w:sz w:val="22"/>
                <w:szCs w:val="22"/>
              </w:rPr>
              <w:t>Увеличение доли посещений кинозрелищных  учреждений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FC5B15" w:rsidRPr="0082255D" w:rsidRDefault="00AA19E7" w:rsidP="00686D53">
            <w:pPr>
              <w:jc w:val="center"/>
            </w:pPr>
            <w:r w:rsidRPr="0082255D">
              <w:rPr>
                <w:sz w:val="22"/>
                <w:szCs w:val="22"/>
              </w:rPr>
              <w:t>% к базовому значению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C5B15" w:rsidRPr="0082255D" w:rsidRDefault="00FC5B15" w:rsidP="00686D53">
            <w:pPr>
              <w:tabs>
                <w:tab w:val="center" w:pos="4536"/>
                <w:tab w:val="right" w:pos="9072"/>
              </w:tabs>
              <w:jc w:val="center"/>
            </w:pPr>
            <w:r w:rsidRPr="0082255D">
              <w:rPr>
                <w:sz w:val="22"/>
              </w:rPr>
              <w:t>4</w:t>
            </w:r>
          </w:p>
        </w:tc>
      </w:tr>
      <w:tr w:rsidR="00E43506" w:rsidRPr="0082255D" w:rsidTr="00AA19E7">
        <w:trPr>
          <w:trHeight w:val="555"/>
        </w:trPr>
        <w:tc>
          <w:tcPr>
            <w:tcW w:w="0" w:type="auto"/>
            <w:vMerge/>
            <w:tcBorders>
              <w:left w:val="single" w:sz="4" w:space="0" w:color="000000"/>
              <w:right w:val="single" w:sz="4" w:space="0" w:color="000000"/>
            </w:tcBorders>
            <w:shd w:val="clear" w:color="auto" w:fill="auto"/>
            <w:vAlign w:val="center"/>
          </w:tcPr>
          <w:p w:rsidR="00E43506" w:rsidRPr="0082255D" w:rsidRDefault="00E43506" w:rsidP="00C961A6">
            <w:pPr>
              <w:pStyle w:val="a4"/>
              <w:shd w:val="clear" w:color="auto" w:fill="FFFFFF" w:themeFill="background1"/>
              <w:rPr>
                <w:rFonts w:ascii="Times New Roman" w:hAnsi="Times New Roman"/>
              </w:rPr>
            </w:pPr>
          </w:p>
        </w:tc>
        <w:tc>
          <w:tcPr>
            <w:tcW w:w="7487" w:type="dxa"/>
            <w:gridSpan w:val="3"/>
            <w:tcBorders>
              <w:top w:val="single" w:sz="4" w:space="0" w:color="000000"/>
              <w:left w:val="single" w:sz="4" w:space="0" w:color="000000"/>
              <w:bottom w:val="single" w:sz="4" w:space="0" w:color="000000"/>
              <w:right w:val="single" w:sz="4" w:space="0" w:color="000000"/>
            </w:tcBorders>
            <w:shd w:val="clear" w:color="auto" w:fill="auto"/>
          </w:tcPr>
          <w:p w:rsidR="00FC5B15" w:rsidRPr="0082255D" w:rsidRDefault="00FC5B15" w:rsidP="00FC5B15">
            <w:pPr>
              <w:pStyle w:val="a4"/>
              <w:jc w:val="center"/>
              <w:rPr>
                <w:rFonts w:ascii="Times New Roman" w:hAnsi="Times New Roman"/>
              </w:rPr>
            </w:pPr>
            <w:r w:rsidRPr="0082255D">
              <w:rPr>
                <w:rFonts w:ascii="Times New Roman" w:hAnsi="Times New Roman"/>
              </w:rPr>
              <w:t>Непосредственные результаты:</w:t>
            </w:r>
          </w:p>
          <w:p w:rsidR="00FC5B15" w:rsidRPr="0082255D" w:rsidRDefault="00FC5B15" w:rsidP="001E6844">
            <w:pPr>
              <w:pStyle w:val="a3"/>
              <w:numPr>
                <w:ilvl w:val="0"/>
                <w:numId w:val="20"/>
              </w:numPr>
              <w:spacing w:after="0" w:line="240" w:lineRule="auto"/>
              <w:ind w:left="386"/>
              <w:jc w:val="both"/>
              <w:rPr>
                <w:rFonts w:ascii="Times New Roman" w:hAnsi="Times New Roman"/>
              </w:rPr>
            </w:pPr>
            <w:r w:rsidRPr="0082255D">
              <w:rPr>
                <w:rFonts w:ascii="Times New Roman" w:hAnsi="Times New Roman"/>
              </w:rPr>
              <w:t>Количество посещений культурно-досуговых учреждений увеличится до 83130 человек;</w:t>
            </w:r>
          </w:p>
          <w:p w:rsidR="00FC5B15" w:rsidRPr="0082255D" w:rsidRDefault="00FC5B15" w:rsidP="001E6844">
            <w:pPr>
              <w:pStyle w:val="a3"/>
              <w:numPr>
                <w:ilvl w:val="0"/>
                <w:numId w:val="20"/>
              </w:numPr>
              <w:spacing w:after="0" w:line="240" w:lineRule="auto"/>
              <w:ind w:left="386"/>
              <w:jc w:val="both"/>
              <w:rPr>
                <w:rFonts w:ascii="Times New Roman" w:hAnsi="Times New Roman"/>
              </w:rPr>
            </w:pPr>
            <w:r w:rsidRPr="0082255D">
              <w:rPr>
                <w:rFonts w:ascii="Times New Roman" w:hAnsi="Times New Roman"/>
              </w:rPr>
              <w:t>Количество участников клубных формирований культурно-досуговых учреждений увеличится  до 1601 человека;</w:t>
            </w:r>
          </w:p>
          <w:p w:rsidR="00E43506" w:rsidRPr="0082255D" w:rsidRDefault="00FC5B15" w:rsidP="001E6844">
            <w:pPr>
              <w:pStyle w:val="a4"/>
              <w:numPr>
                <w:ilvl w:val="0"/>
                <w:numId w:val="30"/>
              </w:numPr>
              <w:shd w:val="clear" w:color="auto" w:fill="FFFFFF" w:themeFill="background1"/>
              <w:ind w:left="355"/>
              <w:jc w:val="both"/>
              <w:rPr>
                <w:rFonts w:ascii="Times New Roman" w:hAnsi="Times New Roman"/>
                <w:b/>
              </w:rPr>
            </w:pPr>
            <w:r w:rsidRPr="0082255D">
              <w:rPr>
                <w:rFonts w:ascii="Times New Roman" w:hAnsi="Times New Roman"/>
              </w:rPr>
              <w:t>Количество зрителей на сеансах кинофильмов увеличится до 10262 человек.</w:t>
            </w:r>
          </w:p>
        </w:tc>
      </w:tr>
    </w:tbl>
    <w:p w:rsidR="00FC5B15" w:rsidRPr="0082255D" w:rsidRDefault="00FC5B15" w:rsidP="00FC5B15">
      <w:pPr>
        <w:rPr>
          <w:strike/>
          <w:lang w:eastAsia="en-US"/>
        </w:rPr>
      </w:pPr>
    </w:p>
    <w:p w:rsidR="003E54FD" w:rsidRPr="0082255D" w:rsidRDefault="00F76C0E" w:rsidP="00855F2B">
      <w:pPr>
        <w:pStyle w:val="af3"/>
        <w:spacing w:line="276" w:lineRule="auto"/>
        <w:jc w:val="center"/>
        <w:rPr>
          <w:b/>
          <w:color w:val="auto"/>
          <w:sz w:val="22"/>
          <w:szCs w:val="22"/>
        </w:rPr>
      </w:pPr>
      <w:r w:rsidRPr="0082255D">
        <w:rPr>
          <w:b/>
          <w:color w:val="auto"/>
          <w:sz w:val="22"/>
          <w:szCs w:val="22"/>
        </w:rPr>
        <w:t>3.2.2.</w:t>
      </w:r>
      <w:r w:rsidR="003E54FD" w:rsidRPr="0082255D">
        <w:rPr>
          <w:b/>
          <w:color w:val="auto"/>
          <w:sz w:val="22"/>
          <w:szCs w:val="22"/>
        </w:rPr>
        <w:t xml:space="preserve">Текстовая часть </w:t>
      </w:r>
      <w:r w:rsidR="00F55426" w:rsidRPr="0082255D">
        <w:rPr>
          <w:b/>
          <w:color w:val="auto"/>
          <w:sz w:val="22"/>
          <w:szCs w:val="22"/>
        </w:rPr>
        <w:t>п</w:t>
      </w:r>
      <w:r w:rsidRPr="0082255D">
        <w:rPr>
          <w:b/>
          <w:color w:val="auto"/>
          <w:sz w:val="22"/>
          <w:szCs w:val="22"/>
        </w:rPr>
        <w:t>од</w:t>
      </w:r>
      <w:r w:rsidR="003E54FD" w:rsidRPr="0082255D">
        <w:rPr>
          <w:b/>
          <w:color w:val="auto"/>
          <w:sz w:val="22"/>
          <w:szCs w:val="22"/>
        </w:rPr>
        <w:t xml:space="preserve">программы </w:t>
      </w:r>
    </w:p>
    <w:p w:rsidR="003E54FD" w:rsidRPr="0082255D" w:rsidRDefault="003E54FD" w:rsidP="00855F2B">
      <w:pPr>
        <w:pStyle w:val="af3"/>
        <w:spacing w:line="276" w:lineRule="auto"/>
        <w:jc w:val="center"/>
        <w:rPr>
          <w:color w:val="auto"/>
          <w:sz w:val="22"/>
          <w:szCs w:val="22"/>
        </w:rPr>
      </w:pPr>
    </w:p>
    <w:p w:rsidR="003E54FD" w:rsidRPr="0082255D" w:rsidRDefault="003E54FD" w:rsidP="00855F2B">
      <w:pPr>
        <w:pStyle w:val="af3"/>
        <w:spacing w:line="276" w:lineRule="auto"/>
        <w:jc w:val="center"/>
        <w:rPr>
          <w:b/>
          <w:bCs/>
          <w:color w:val="auto"/>
          <w:sz w:val="22"/>
          <w:szCs w:val="22"/>
        </w:rPr>
      </w:pPr>
      <w:r w:rsidRPr="0082255D">
        <w:rPr>
          <w:b/>
          <w:color w:val="auto"/>
          <w:sz w:val="22"/>
          <w:szCs w:val="22"/>
        </w:rPr>
        <w:t>3.2.2.1</w:t>
      </w:r>
      <w:r w:rsidR="00F76C0E" w:rsidRPr="0082255D">
        <w:rPr>
          <w:b/>
          <w:color w:val="auto"/>
          <w:sz w:val="22"/>
          <w:szCs w:val="22"/>
        </w:rPr>
        <w:t xml:space="preserve">. </w:t>
      </w:r>
      <w:r w:rsidRPr="0082255D">
        <w:rPr>
          <w:b/>
          <w:bCs/>
          <w:color w:val="auto"/>
          <w:sz w:val="22"/>
          <w:szCs w:val="22"/>
        </w:rPr>
        <w:t>Характеристика текущего состояния</w:t>
      </w:r>
    </w:p>
    <w:p w:rsidR="00855F2B" w:rsidRPr="0082255D" w:rsidRDefault="00855F2B" w:rsidP="00855F2B">
      <w:pPr>
        <w:pStyle w:val="af3"/>
        <w:spacing w:line="276" w:lineRule="auto"/>
        <w:jc w:val="center"/>
        <w:rPr>
          <w:b/>
          <w:bCs/>
          <w:color w:val="auto"/>
          <w:sz w:val="22"/>
          <w:szCs w:val="22"/>
        </w:rPr>
      </w:pPr>
    </w:p>
    <w:p w:rsidR="00F706B4" w:rsidRPr="0082255D" w:rsidRDefault="00F706B4" w:rsidP="00FF2A45">
      <w:pPr>
        <w:spacing w:line="276" w:lineRule="auto"/>
        <w:ind w:firstLine="300"/>
        <w:jc w:val="both"/>
        <w:rPr>
          <w:sz w:val="22"/>
          <w:szCs w:val="22"/>
        </w:rPr>
      </w:pPr>
      <w:r w:rsidRPr="0082255D">
        <w:rPr>
          <w:sz w:val="22"/>
          <w:szCs w:val="22"/>
        </w:rPr>
        <w:t xml:space="preserve">    Ковернинский муниципальный район исторически является одним из ярких очагов культуры Нижегородской области. Задачу пропаганды культурных и нравственных ценностей, сохранения национальной самобытности и нематериального наследия решают культурно-досуговые и кинозрелищные учреждения, сохранение и развитие которых является одной из приоритетных задач органов местного самоуправления Ковернинского муниципального района.</w:t>
      </w:r>
    </w:p>
    <w:p w:rsidR="00F706B4" w:rsidRPr="0082255D" w:rsidRDefault="00F706B4" w:rsidP="00FF2A45">
      <w:pPr>
        <w:spacing w:line="276" w:lineRule="auto"/>
        <w:ind w:firstLine="300"/>
        <w:jc w:val="both"/>
        <w:rPr>
          <w:sz w:val="22"/>
          <w:szCs w:val="22"/>
        </w:rPr>
      </w:pPr>
      <w:r w:rsidRPr="0082255D">
        <w:rPr>
          <w:sz w:val="22"/>
          <w:szCs w:val="22"/>
        </w:rPr>
        <w:t xml:space="preserve">    В Ковернинском муниципальном районе решать данную задачу наделено полномочиями муниципальное учреждение культуры «Ковернинская централизованная клубная система».  По состоянию на 1 января 2019 года в учреждении функционируют 14 филиалов: Центр досуга р.п. Ковернино, имеющий статус районного дома культуры, киноконцертный зал «Мир», 11 сельских домов культуры, передвижное клубное учреждение Автоклуб, численность работающих составляет 67 человек.</w:t>
      </w:r>
    </w:p>
    <w:p w:rsidR="00837D35" w:rsidRPr="0082255D" w:rsidRDefault="00F706B4" w:rsidP="00FF2A45">
      <w:pPr>
        <w:spacing w:line="276" w:lineRule="auto"/>
        <w:ind w:firstLine="300"/>
        <w:jc w:val="both"/>
        <w:rPr>
          <w:sz w:val="22"/>
          <w:szCs w:val="22"/>
        </w:rPr>
      </w:pPr>
      <w:r w:rsidRPr="0082255D">
        <w:rPr>
          <w:sz w:val="22"/>
          <w:szCs w:val="22"/>
        </w:rPr>
        <w:t xml:space="preserve">   Одним из основных направлений деятельности МУК «Ковернинская ЦКС» является укрепление и развитие материально-технической базы муниципальных учреждений культуры района. Анализ состояния материально-технической базы говорит о том, что продолжается тенденция ухудшения физического состояния зданий, в которых располагаются учреждения культуры Ковернинского муниципального района.</w:t>
      </w:r>
    </w:p>
    <w:p w:rsidR="00F706B4" w:rsidRPr="0082255D" w:rsidRDefault="00F706B4" w:rsidP="00FF2A45">
      <w:pPr>
        <w:spacing w:line="276" w:lineRule="auto"/>
        <w:ind w:firstLine="300"/>
        <w:jc w:val="both"/>
        <w:rPr>
          <w:sz w:val="22"/>
          <w:szCs w:val="22"/>
        </w:rPr>
      </w:pPr>
      <w:r w:rsidRPr="0082255D">
        <w:rPr>
          <w:sz w:val="22"/>
          <w:szCs w:val="22"/>
        </w:rPr>
        <w:t xml:space="preserve">   В последние годы ситуация по укреплению материально-технической базы сельских учреждений культуры начала изменяться к лучшему. Выделяются субсидии из федерального и областного бюджетов на текущие ремонты, приобретение нового оборудования для муниципальных домов культуры, расположенных в городских поселениях с числом жителей до 50 тысяч человек и в сельских поселениях. С этой целью с 2017 года реализуется проект партии "Единая Россия" "Местный дом культуры", с 2019 года переименованный в проект «Культура малой Родины». Проект продлен до 2020 года.</w:t>
      </w:r>
    </w:p>
    <w:p w:rsidR="00F706B4" w:rsidRPr="0082255D" w:rsidRDefault="00F706B4" w:rsidP="00FF2A45">
      <w:pPr>
        <w:spacing w:line="276" w:lineRule="auto"/>
        <w:ind w:firstLine="300"/>
        <w:jc w:val="both"/>
        <w:rPr>
          <w:sz w:val="22"/>
          <w:szCs w:val="22"/>
        </w:rPr>
      </w:pPr>
      <w:r w:rsidRPr="0082255D">
        <w:rPr>
          <w:sz w:val="22"/>
          <w:szCs w:val="22"/>
        </w:rPr>
        <w:t xml:space="preserve">   </w:t>
      </w:r>
      <w:r w:rsidR="00837D35" w:rsidRPr="0082255D">
        <w:rPr>
          <w:sz w:val="22"/>
          <w:szCs w:val="22"/>
        </w:rPr>
        <w:t>В 2019 году</w:t>
      </w:r>
      <w:r w:rsidRPr="0082255D">
        <w:rPr>
          <w:sz w:val="22"/>
          <w:szCs w:val="22"/>
        </w:rPr>
        <w:t xml:space="preserve"> начал работу национальный проект «Культура», в рамках которого реализуется федеральный проект «Культурная среда», направленный в первую очередь на реконструкцию и капитальный ремонт учреждений культуры.</w:t>
      </w:r>
    </w:p>
    <w:p w:rsidR="00F706B4" w:rsidRPr="0082255D" w:rsidRDefault="00F706B4" w:rsidP="00855F2B">
      <w:pPr>
        <w:spacing w:line="276" w:lineRule="auto"/>
        <w:ind w:firstLine="300"/>
        <w:jc w:val="both"/>
        <w:rPr>
          <w:sz w:val="22"/>
          <w:szCs w:val="22"/>
        </w:rPr>
      </w:pPr>
      <w:r w:rsidRPr="0082255D">
        <w:rPr>
          <w:sz w:val="22"/>
          <w:szCs w:val="22"/>
        </w:rPr>
        <w:t xml:space="preserve">   Выявление и поддержка юных дарований и талантливой молодежи является одним из важнейших направлений развития народного художественного творчества и культуры вцелом. Важной составляющей поиска и поддержки одаренных детей и молодежи является ежегодное проведение конкурсов, фестивалей по разным направлениям.</w:t>
      </w:r>
    </w:p>
    <w:p w:rsidR="00837D35" w:rsidRPr="0082255D" w:rsidRDefault="00837D35" w:rsidP="00855F2B">
      <w:pPr>
        <w:spacing w:line="276" w:lineRule="auto"/>
        <w:ind w:firstLine="300"/>
        <w:jc w:val="both"/>
        <w:rPr>
          <w:sz w:val="22"/>
          <w:szCs w:val="22"/>
        </w:rPr>
      </w:pPr>
      <w:r w:rsidRPr="0082255D">
        <w:rPr>
          <w:sz w:val="22"/>
          <w:szCs w:val="22"/>
        </w:rPr>
        <w:t xml:space="preserve">  Показателями эффективности клубной работы являются участие в районных, межрайонных, региональных, всероссийских и международных фестивалях, победы и призовые места на указанных конкурсах,</w:t>
      </w:r>
    </w:p>
    <w:p w:rsidR="00F706B4" w:rsidRPr="0082255D" w:rsidRDefault="00F706B4" w:rsidP="00855F2B">
      <w:pPr>
        <w:spacing w:line="276" w:lineRule="auto"/>
        <w:ind w:firstLine="300"/>
        <w:jc w:val="both"/>
        <w:rPr>
          <w:sz w:val="22"/>
          <w:szCs w:val="22"/>
        </w:rPr>
      </w:pPr>
      <w:r w:rsidRPr="0082255D">
        <w:rPr>
          <w:sz w:val="22"/>
          <w:szCs w:val="22"/>
        </w:rPr>
        <w:t xml:space="preserve">    Одним из важных направлений деятельности является кино. Киноконцертный зал «Мир» является единственным муниципальным кинотеатром района. Положительным фактом является то, что кинозал ККЗ «Мир» в 2017 году был переоборудован по современным стандартам по программе Фонда кино. В учреждении ежегодно организуется работа по проведению кинопоказов современных, в первую очередь отечественных фильмов, тематических кинопоказов и ретроспектив фильмов, киноклубов, сеансов по заявкам, посвященным государственным праздникам и общественно значимым мероприятиям. </w:t>
      </w:r>
    </w:p>
    <w:p w:rsidR="00F706B4" w:rsidRPr="0082255D" w:rsidRDefault="00F706B4" w:rsidP="00855F2B">
      <w:pPr>
        <w:spacing w:line="276" w:lineRule="auto"/>
        <w:jc w:val="both"/>
        <w:rPr>
          <w:b/>
          <w:sz w:val="22"/>
          <w:szCs w:val="22"/>
        </w:rPr>
      </w:pPr>
      <w:r w:rsidRPr="0082255D">
        <w:rPr>
          <w:sz w:val="22"/>
          <w:szCs w:val="22"/>
        </w:rPr>
        <w:t xml:space="preserve">         </w:t>
      </w:r>
      <w:r w:rsidRPr="0082255D">
        <w:rPr>
          <w:b/>
          <w:sz w:val="22"/>
          <w:szCs w:val="22"/>
        </w:rPr>
        <w:t>Факторы, неблагоприятно влияющие на развитие клубной деятельности в районе:</w:t>
      </w:r>
    </w:p>
    <w:p w:rsidR="00F706B4" w:rsidRPr="0082255D" w:rsidRDefault="00F706B4" w:rsidP="001E6844">
      <w:pPr>
        <w:pStyle w:val="a3"/>
        <w:numPr>
          <w:ilvl w:val="0"/>
          <w:numId w:val="31"/>
        </w:numPr>
        <w:spacing w:after="0"/>
        <w:jc w:val="both"/>
        <w:rPr>
          <w:rFonts w:ascii="Times New Roman" w:hAnsi="Times New Roman"/>
        </w:rPr>
      </w:pPr>
      <w:r w:rsidRPr="0082255D">
        <w:rPr>
          <w:rFonts w:ascii="Times New Roman" w:hAnsi="Times New Roman"/>
        </w:rPr>
        <w:t>слабая материально-техническая база;</w:t>
      </w:r>
    </w:p>
    <w:p w:rsidR="00F706B4" w:rsidRPr="0082255D" w:rsidRDefault="00F706B4" w:rsidP="001E6844">
      <w:pPr>
        <w:pStyle w:val="a3"/>
        <w:numPr>
          <w:ilvl w:val="0"/>
          <w:numId w:val="31"/>
        </w:numPr>
        <w:spacing w:after="0"/>
        <w:jc w:val="both"/>
        <w:rPr>
          <w:rFonts w:ascii="Times New Roman" w:hAnsi="Times New Roman"/>
        </w:rPr>
      </w:pPr>
      <w:r w:rsidRPr="0082255D">
        <w:rPr>
          <w:rFonts w:ascii="Times New Roman" w:hAnsi="Times New Roman"/>
        </w:rPr>
        <w:t>отставание в использовании современных технологий, низкий уровень компьютеризации учреждений;</w:t>
      </w:r>
    </w:p>
    <w:p w:rsidR="00F706B4" w:rsidRPr="0082255D" w:rsidRDefault="00F706B4" w:rsidP="001E6844">
      <w:pPr>
        <w:pStyle w:val="a3"/>
        <w:numPr>
          <w:ilvl w:val="0"/>
          <w:numId w:val="31"/>
        </w:numPr>
        <w:spacing w:after="0"/>
        <w:jc w:val="both"/>
        <w:rPr>
          <w:rFonts w:ascii="Times New Roman" w:hAnsi="Times New Roman"/>
        </w:rPr>
      </w:pPr>
      <w:r w:rsidRPr="0082255D">
        <w:rPr>
          <w:rFonts w:ascii="Times New Roman" w:hAnsi="Times New Roman"/>
        </w:rPr>
        <w:lastRenderedPageBreak/>
        <w:t>сложная социально-экономическая ситуация (численность населения сокращается, миграция молодежи);</w:t>
      </w:r>
    </w:p>
    <w:p w:rsidR="003E54FD" w:rsidRPr="0082255D" w:rsidRDefault="00F706B4" w:rsidP="001E6844">
      <w:pPr>
        <w:pStyle w:val="a3"/>
        <w:numPr>
          <w:ilvl w:val="0"/>
          <w:numId w:val="31"/>
        </w:numPr>
        <w:spacing w:after="0"/>
        <w:jc w:val="both"/>
        <w:rPr>
          <w:rFonts w:ascii="Times New Roman" w:hAnsi="Times New Roman"/>
        </w:rPr>
      </w:pPr>
      <w:r w:rsidRPr="0082255D">
        <w:rPr>
          <w:rFonts w:ascii="Times New Roman" w:hAnsi="Times New Roman"/>
        </w:rPr>
        <w:t>сложность механизмов привлечения бюджетных ассигнований.</w:t>
      </w:r>
    </w:p>
    <w:p w:rsidR="003E54FD" w:rsidRPr="0082255D" w:rsidRDefault="003E54FD" w:rsidP="00855F2B">
      <w:pPr>
        <w:spacing w:line="276" w:lineRule="auto"/>
        <w:jc w:val="center"/>
        <w:rPr>
          <w:strike/>
          <w:sz w:val="22"/>
          <w:szCs w:val="22"/>
        </w:rPr>
      </w:pPr>
    </w:p>
    <w:p w:rsidR="003E54FD" w:rsidRPr="0082255D" w:rsidRDefault="00F76C0E" w:rsidP="00855F2B">
      <w:pPr>
        <w:pStyle w:val="af3"/>
        <w:spacing w:line="276" w:lineRule="auto"/>
        <w:jc w:val="center"/>
        <w:rPr>
          <w:b/>
          <w:bCs/>
          <w:color w:val="auto"/>
          <w:sz w:val="22"/>
          <w:szCs w:val="22"/>
        </w:rPr>
      </w:pPr>
      <w:r w:rsidRPr="0082255D">
        <w:rPr>
          <w:b/>
          <w:bCs/>
          <w:color w:val="auto"/>
          <w:sz w:val="22"/>
          <w:szCs w:val="22"/>
        </w:rPr>
        <w:t>3.2.2.2 Цель и задачи п</w:t>
      </w:r>
      <w:r w:rsidR="003E54FD" w:rsidRPr="0082255D">
        <w:rPr>
          <w:b/>
          <w:bCs/>
          <w:color w:val="auto"/>
          <w:sz w:val="22"/>
          <w:szCs w:val="22"/>
        </w:rPr>
        <w:t>одпрограммы</w:t>
      </w:r>
    </w:p>
    <w:p w:rsidR="00855F2B" w:rsidRPr="0082255D" w:rsidRDefault="00855F2B" w:rsidP="00855F2B">
      <w:pPr>
        <w:pStyle w:val="af3"/>
        <w:spacing w:line="276" w:lineRule="auto"/>
        <w:jc w:val="center"/>
        <w:rPr>
          <w:b/>
          <w:bCs/>
          <w:color w:val="auto"/>
          <w:sz w:val="22"/>
          <w:szCs w:val="22"/>
        </w:rPr>
      </w:pPr>
    </w:p>
    <w:p w:rsidR="003E54FD" w:rsidRPr="0082255D" w:rsidRDefault="00D7685A" w:rsidP="00D7685A">
      <w:pPr>
        <w:pStyle w:val="a4"/>
        <w:spacing w:line="276" w:lineRule="auto"/>
        <w:rPr>
          <w:rFonts w:ascii="Times New Roman" w:hAnsi="Times New Roman"/>
          <w:b/>
          <w:bCs/>
        </w:rPr>
      </w:pPr>
      <w:r w:rsidRPr="0082255D">
        <w:rPr>
          <w:rFonts w:ascii="Times New Roman" w:hAnsi="Times New Roman"/>
          <w:b/>
          <w:bCs/>
        </w:rPr>
        <w:t xml:space="preserve">        </w:t>
      </w:r>
      <w:r w:rsidRPr="009A1EE9">
        <w:rPr>
          <w:rFonts w:ascii="Times New Roman" w:hAnsi="Times New Roman"/>
          <w:b/>
          <w:bCs/>
        </w:rPr>
        <w:t xml:space="preserve">Цель </w:t>
      </w:r>
      <w:r w:rsidR="003E54FD" w:rsidRPr="009A1EE9">
        <w:rPr>
          <w:rFonts w:ascii="Times New Roman" w:hAnsi="Times New Roman"/>
          <w:b/>
          <w:bCs/>
        </w:rPr>
        <w:t>подпрограммы</w:t>
      </w:r>
      <w:r w:rsidRPr="009A1EE9">
        <w:rPr>
          <w:rFonts w:ascii="Times New Roman" w:hAnsi="Times New Roman"/>
          <w:b/>
          <w:bCs/>
        </w:rPr>
        <w:t>:</w:t>
      </w:r>
    </w:p>
    <w:p w:rsidR="00855F2B" w:rsidRPr="0082255D" w:rsidRDefault="00855F2B" w:rsidP="00855F2B">
      <w:pPr>
        <w:pStyle w:val="a4"/>
        <w:spacing w:line="276" w:lineRule="auto"/>
        <w:jc w:val="center"/>
        <w:rPr>
          <w:rFonts w:ascii="Times New Roman" w:hAnsi="Times New Roman"/>
          <w:b/>
        </w:rPr>
      </w:pPr>
    </w:p>
    <w:p w:rsidR="00BB6F46" w:rsidRPr="0082255D" w:rsidRDefault="00BB6F46" w:rsidP="001E6844">
      <w:pPr>
        <w:pStyle w:val="a3"/>
        <w:numPr>
          <w:ilvl w:val="0"/>
          <w:numId w:val="47"/>
        </w:numPr>
        <w:ind w:left="426"/>
        <w:jc w:val="both"/>
        <w:rPr>
          <w:rFonts w:ascii="Times New Roman" w:hAnsi="Times New Roman"/>
          <w:b/>
        </w:rPr>
      </w:pPr>
      <w:r w:rsidRPr="0082255D">
        <w:rPr>
          <w:rFonts w:ascii="Times New Roman" w:hAnsi="Times New Roman"/>
        </w:rPr>
        <w:t>Создание условий и возможностей для сохранения, активизации, развития и совершенствования народного художественного творчества в Ковернинском муниципальном районе</w:t>
      </w:r>
      <w:r w:rsidR="00855F2B" w:rsidRPr="0082255D">
        <w:rPr>
          <w:rFonts w:ascii="Times New Roman" w:hAnsi="Times New Roman"/>
          <w:b/>
        </w:rPr>
        <w:t>.</w:t>
      </w:r>
    </w:p>
    <w:p w:rsidR="00855F2B" w:rsidRDefault="00D7685A" w:rsidP="00FF2A45">
      <w:pPr>
        <w:spacing w:line="276" w:lineRule="auto"/>
        <w:rPr>
          <w:b/>
          <w:sz w:val="22"/>
          <w:szCs w:val="22"/>
        </w:rPr>
      </w:pPr>
      <w:r w:rsidRPr="0082255D">
        <w:rPr>
          <w:b/>
          <w:sz w:val="22"/>
          <w:szCs w:val="22"/>
        </w:rPr>
        <w:t xml:space="preserve">        </w:t>
      </w:r>
      <w:r w:rsidR="00BB6F46" w:rsidRPr="0082255D">
        <w:rPr>
          <w:b/>
          <w:sz w:val="22"/>
          <w:szCs w:val="22"/>
        </w:rPr>
        <w:t>Задачи подпрограммы</w:t>
      </w:r>
      <w:r w:rsidRPr="0082255D">
        <w:rPr>
          <w:b/>
          <w:sz w:val="22"/>
          <w:szCs w:val="22"/>
        </w:rPr>
        <w:t>:</w:t>
      </w:r>
    </w:p>
    <w:p w:rsidR="00FF2A45" w:rsidRPr="0082255D" w:rsidRDefault="00FF2A45" w:rsidP="00FF2A45">
      <w:pPr>
        <w:spacing w:line="276" w:lineRule="auto"/>
        <w:rPr>
          <w:b/>
          <w:sz w:val="22"/>
          <w:szCs w:val="22"/>
        </w:rPr>
      </w:pPr>
    </w:p>
    <w:p w:rsidR="00BB6F46" w:rsidRPr="0082255D" w:rsidRDefault="00BB6F46" w:rsidP="00855F2B">
      <w:pPr>
        <w:spacing w:line="276" w:lineRule="auto"/>
        <w:ind w:firstLine="567"/>
        <w:jc w:val="both"/>
        <w:rPr>
          <w:b/>
          <w:sz w:val="22"/>
          <w:szCs w:val="22"/>
        </w:rPr>
      </w:pPr>
      <w:r w:rsidRPr="0082255D">
        <w:rPr>
          <w:b/>
          <w:sz w:val="22"/>
          <w:szCs w:val="22"/>
        </w:rPr>
        <w:t>В области народного художественного творчества:</w:t>
      </w:r>
    </w:p>
    <w:p w:rsidR="00FF2A45" w:rsidRDefault="00FF2A45" w:rsidP="00FF2A45">
      <w:pPr>
        <w:pStyle w:val="a3"/>
        <w:numPr>
          <w:ilvl w:val="0"/>
          <w:numId w:val="26"/>
        </w:numPr>
        <w:spacing w:after="0"/>
        <w:ind w:left="350"/>
        <w:jc w:val="both"/>
        <w:rPr>
          <w:rFonts w:ascii="Times New Roman" w:hAnsi="Times New Roman"/>
        </w:rPr>
      </w:pPr>
      <w:r w:rsidRPr="00FF2A45">
        <w:rPr>
          <w:rFonts w:ascii="Times New Roman" w:hAnsi="Times New Roman"/>
        </w:rPr>
        <w:t>Сохранение и развитие материально-технической базы муниципальных учреждений культуры, привлечение населения к занятию народным и художественным творчеством, повышение доступности и качества оказания муниципальных услуг в сфере культуры, организация содержательного досуга населения;</w:t>
      </w:r>
    </w:p>
    <w:p w:rsidR="00FF2A45" w:rsidRDefault="00FF2A45" w:rsidP="00FF2A45">
      <w:pPr>
        <w:pStyle w:val="a3"/>
        <w:spacing w:after="0"/>
        <w:ind w:left="350"/>
        <w:jc w:val="both"/>
        <w:rPr>
          <w:rFonts w:ascii="Times New Roman" w:hAnsi="Times New Roman"/>
        </w:rPr>
      </w:pPr>
    </w:p>
    <w:p w:rsidR="00FF2A45" w:rsidRDefault="00FF2A45" w:rsidP="00FF2A45">
      <w:pPr>
        <w:spacing w:line="276" w:lineRule="auto"/>
        <w:ind w:firstLine="567"/>
        <w:jc w:val="both"/>
        <w:rPr>
          <w:b/>
          <w:sz w:val="22"/>
          <w:szCs w:val="22"/>
        </w:rPr>
      </w:pPr>
      <w:r w:rsidRPr="0082255D">
        <w:rPr>
          <w:b/>
          <w:sz w:val="22"/>
          <w:szCs w:val="22"/>
        </w:rPr>
        <w:t>В области развития кинематографии:</w:t>
      </w:r>
    </w:p>
    <w:p w:rsidR="006D0314" w:rsidRPr="00FF2A45" w:rsidRDefault="006D0314" w:rsidP="00FF2A45">
      <w:pPr>
        <w:spacing w:line="276" w:lineRule="auto"/>
        <w:ind w:firstLine="567"/>
        <w:jc w:val="both"/>
        <w:rPr>
          <w:b/>
          <w:sz w:val="22"/>
          <w:szCs w:val="22"/>
        </w:rPr>
      </w:pPr>
    </w:p>
    <w:p w:rsidR="006D0314" w:rsidRPr="006D0314" w:rsidRDefault="006D0314" w:rsidP="006D0314">
      <w:pPr>
        <w:pStyle w:val="af7"/>
        <w:numPr>
          <w:ilvl w:val="0"/>
          <w:numId w:val="26"/>
        </w:numPr>
        <w:shd w:val="clear" w:color="auto" w:fill="FFFFFF" w:themeFill="background1"/>
        <w:spacing w:line="276" w:lineRule="auto"/>
        <w:ind w:left="426"/>
        <w:jc w:val="both"/>
        <w:rPr>
          <w:color w:val="auto"/>
          <w:sz w:val="22"/>
          <w:szCs w:val="22"/>
        </w:rPr>
      </w:pPr>
      <w:r w:rsidRPr="006D0314">
        <w:rPr>
          <w:b w:val="0"/>
        </w:rPr>
        <w:t xml:space="preserve">Развитие кинопоказа в Ковернинском муниципальном районе, обеспечение доступа населения </w:t>
      </w:r>
      <w:r>
        <w:rPr>
          <w:b w:val="0"/>
        </w:rPr>
        <w:t xml:space="preserve">к лучшим образцам </w:t>
      </w:r>
      <w:r w:rsidRPr="006D0314">
        <w:rPr>
          <w:b w:val="0"/>
        </w:rPr>
        <w:t>киноискусства;</w:t>
      </w:r>
    </w:p>
    <w:p w:rsidR="006D0314" w:rsidRDefault="006D0314" w:rsidP="006D0314">
      <w:pPr>
        <w:pStyle w:val="af7"/>
        <w:shd w:val="clear" w:color="auto" w:fill="FFFFFF" w:themeFill="background1"/>
        <w:spacing w:line="276" w:lineRule="auto"/>
        <w:ind w:left="426"/>
        <w:jc w:val="both"/>
        <w:rPr>
          <w:color w:val="auto"/>
          <w:sz w:val="22"/>
          <w:szCs w:val="22"/>
        </w:rPr>
      </w:pPr>
    </w:p>
    <w:p w:rsidR="003E54FD" w:rsidRPr="0082255D" w:rsidRDefault="003E54FD" w:rsidP="006D0314">
      <w:pPr>
        <w:pStyle w:val="af7"/>
        <w:shd w:val="clear" w:color="auto" w:fill="FFFFFF" w:themeFill="background1"/>
        <w:spacing w:line="276" w:lineRule="auto"/>
        <w:jc w:val="center"/>
        <w:rPr>
          <w:color w:val="auto"/>
          <w:sz w:val="22"/>
          <w:szCs w:val="22"/>
        </w:rPr>
      </w:pPr>
      <w:r w:rsidRPr="0082255D">
        <w:rPr>
          <w:color w:val="auto"/>
          <w:sz w:val="22"/>
          <w:szCs w:val="22"/>
        </w:rPr>
        <w:t>3.2</w:t>
      </w:r>
      <w:r w:rsidR="00F76C0E" w:rsidRPr="0082255D">
        <w:rPr>
          <w:color w:val="auto"/>
          <w:sz w:val="22"/>
          <w:szCs w:val="22"/>
        </w:rPr>
        <w:t>.2.3. Сроки и этапы реализации п</w:t>
      </w:r>
      <w:r w:rsidRPr="0082255D">
        <w:rPr>
          <w:color w:val="auto"/>
          <w:sz w:val="22"/>
          <w:szCs w:val="22"/>
        </w:rPr>
        <w:t>одпрограммы</w:t>
      </w:r>
    </w:p>
    <w:p w:rsidR="0058212A" w:rsidRPr="0082255D" w:rsidRDefault="0058212A" w:rsidP="00855F2B">
      <w:pPr>
        <w:pStyle w:val="af7"/>
        <w:shd w:val="clear" w:color="auto" w:fill="FFFFFF" w:themeFill="background1"/>
        <w:spacing w:line="276" w:lineRule="auto"/>
        <w:jc w:val="center"/>
        <w:rPr>
          <w:color w:val="auto"/>
          <w:sz w:val="22"/>
          <w:szCs w:val="22"/>
        </w:rPr>
      </w:pPr>
    </w:p>
    <w:p w:rsidR="00CE517E" w:rsidRPr="0082255D" w:rsidRDefault="00CE517E" w:rsidP="00855F2B">
      <w:pPr>
        <w:pStyle w:val="a4"/>
        <w:shd w:val="clear" w:color="auto" w:fill="FFFFFF" w:themeFill="background1"/>
        <w:spacing w:line="276" w:lineRule="auto"/>
        <w:jc w:val="both"/>
        <w:rPr>
          <w:rFonts w:ascii="Times New Roman" w:hAnsi="Times New Roman"/>
        </w:rPr>
      </w:pPr>
      <w:r w:rsidRPr="0082255D">
        <w:rPr>
          <w:rFonts w:ascii="Times New Roman" w:hAnsi="Times New Roman"/>
        </w:rPr>
        <w:t>Действие подпрограммы предусмотрено на 2019 - 2022 годы.</w:t>
      </w:r>
      <w:r w:rsidR="00BB6F46" w:rsidRPr="0082255D">
        <w:rPr>
          <w:rFonts w:ascii="Times New Roman" w:hAnsi="Times New Roman"/>
        </w:rPr>
        <w:t xml:space="preserve"> </w:t>
      </w:r>
      <w:r w:rsidRPr="0082255D">
        <w:rPr>
          <w:rFonts w:ascii="Times New Roman" w:hAnsi="Times New Roman"/>
        </w:rPr>
        <w:t>Подпрограмма реализуется в один этап.</w:t>
      </w:r>
      <w:r w:rsidRPr="0082255D">
        <w:rPr>
          <w:rFonts w:ascii="Times New Roman" w:hAnsi="Times New Roman"/>
        </w:rPr>
        <w:tab/>
      </w:r>
    </w:p>
    <w:p w:rsidR="00EC7A8D" w:rsidRPr="0082255D" w:rsidRDefault="00EC7A8D" w:rsidP="00855F2B">
      <w:pPr>
        <w:widowControl w:val="0"/>
        <w:shd w:val="clear" w:color="auto" w:fill="FFFFFF" w:themeFill="background1"/>
        <w:autoSpaceDE w:val="0"/>
        <w:autoSpaceDN w:val="0"/>
        <w:adjustRightInd w:val="0"/>
        <w:jc w:val="both"/>
        <w:rPr>
          <w:strike/>
        </w:rPr>
      </w:pPr>
    </w:p>
    <w:p w:rsidR="003E54FD" w:rsidRPr="00886BF1" w:rsidRDefault="003E54FD" w:rsidP="00C961A6">
      <w:pPr>
        <w:pStyle w:val="af3"/>
        <w:shd w:val="clear" w:color="auto" w:fill="FFFFFF" w:themeFill="background1"/>
        <w:jc w:val="center"/>
        <w:rPr>
          <w:color w:val="auto"/>
          <w:sz w:val="22"/>
        </w:rPr>
      </w:pPr>
      <w:r w:rsidRPr="00886BF1">
        <w:rPr>
          <w:b/>
          <w:bCs/>
          <w:color w:val="auto"/>
          <w:sz w:val="22"/>
        </w:rPr>
        <w:t>3.2.2.4. Перечень основных мероприятий</w:t>
      </w:r>
    </w:p>
    <w:p w:rsidR="003E54FD" w:rsidRPr="0082255D" w:rsidRDefault="003E54FD" w:rsidP="00C961A6">
      <w:pPr>
        <w:widowControl w:val="0"/>
        <w:shd w:val="clear" w:color="auto" w:fill="FFFFFF" w:themeFill="background1"/>
        <w:autoSpaceDE w:val="0"/>
        <w:autoSpaceDN w:val="0"/>
        <w:adjustRightInd w:val="0"/>
        <w:jc w:val="right"/>
        <w:outlineLvl w:val="3"/>
      </w:pPr>
      <w:r w:rsidRPr="0082255D">
        <w:t>Таблица 1.</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287"/>
        <w:gridCol w:w="806"/>
        <w:gridCol w:w="304"/>
        <w:gridCol w:w="526"/>
        <w:gridCol w:w="302"/>
        <w:gridCol w:w="968"/>
        <w:gridCol w:w="1515"/>
        <w:gridCol w:w="828"/>
        <w:gridCol w:w="829"/>
        <w:gridCol w:w="828"/>
        <w:gridCol w:w="829"/>
        <w:gridCol w:w="828"/>
      </w:tblGrid>
      <w:tr w:rsidR="0063431C" w:rsidRPr="0082255D" w:rsidTr="00C703D9">
        <w:trPr>
          <w:trHeight w:val="900"/>
          <w:tblCellSpacing w:w="5" w:type="nil"/>
        </w:trPr>
        <w:tc>
          <w:tcPr>
            <w:tcW w:w="417" w:type="dxa"/>
            <w:vMerge w:val="restart"/>
          </w:tcPr>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 xml:space="preserve">N </w:t>
            </w:r>
          </w:p>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п/п</w:t>
            </w:r>
          </w:p>
        </w:tc>
        <w:tc>
          <w:tcPr>
            <w:tcW w:w="1358" w:type="dxa"/>
            <w:vMerge w:val="restart"/>
          </w:tcPr>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Наименование</w:t>
            </w:r>
          </w:p>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 xml:space="preserve">мероприятия </w:t>
            </w:r>
          </w:p>
        </w:tc>
        <w:tc>
          <w:tcPr>
            <w:tcW w:w="1093" w:type="dxa"/>
            <w:gridSpan w:val="2"/>
            <w:vMerge w:val="restart"/>
          </w:tcPr>
          <w:p w:rsidR="0063431C" w:rsidRPr="0082255D" w:rsidRDefault="0063431C" w:rsidP="00C961A6">
            <w:pPr>
              <w:widowControl w:val="0"/>
              <w:shd w:val="clear" w:color="auto" w:fill="FFFFFF" w:themeFill="background1"/>
              <w:autoSpaceDE w:val="0"/>
              <w:autoSpaceDN w:val="0"/>
              <w:adjustRightInd w:val="0"/>
              <w:jc w:val="both"/>
              <w:rPr>
                <w:sz w:val="18"/>
                <w:szCs w:val="18"/>
              </w:rPr>
            </w:pPr>
            <w:r w:rsidRPr="0082255D">
              <w:rPr>
                <w:sz w:val="18"/>
                <w:szCs w:val="18"/>
              </w:rPr>
              <w:t xml:space="preserve">Категория   расходов   </w:t>
            </w:r>
          </w:p>
          <w:p w:rsidR="0063431C" w:rsidRPr="0082255D" w:rsidRDefault="0063431C" w:rsidP="00C961A6">
            <w:pPr>
              <w:widowControl w:val="0"/>
              <w:shd w:val="clear" w:color="auto" w:fill="FFFFFF" w:themeFill="background1"/>
              <w:autoSpaceDE w:val="0"/>
              <w:autoSpaceDN w:val="0"/>
              <w:adjustRightInd w:val="0"/>
              <w:jc w:val="both"/>
              <w:rPr>
                <w:sz w:val="18"/>
                <w:szCs w:val="18"/>
              </w:rPr>
            </w:pPr>
            <w:r w:rsidRPr="0082255D">
              <w:rPr>
                <w:sz w:val="18"/>
                <w:szCs w:val="18"/>
              </w:rPr>
              <w:t xml:space="preserve">(капвложения,НИОКР и    прочие    расходы)   </w:t>
            </w:r>
          </w:p>
        </w:tc>
        <w:tc>
          <w:tcPr>
            <w:tcW w:w="830" w:type="dxa"/>
            <w:gridSpan w:val="2"/>
            <w:vMerge w:val="restart"/>
          </w:tcPr>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 xml:space="preserve">Сроки   </w:t>
            </w:r>
          </w:p>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выполнения (год)</w:t>
            </w:r>
          </w:p>
        </w:tc>
        <w:tc>
          <w:tcPr>
            <w:tcW w:w="1270" w:type="dxa"/>
            <w:gridSpan w:val="2"/>
            <w:vMerge w:val="restart"/>
          </w:tcPr>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Исполнители</w:t>
            </w:r>
          </w:p>
          <w:p w:rsidR="0063431C" w:rsidRPr="0082255D" w:rsidRDefault="00EA441F" w:rsidP="00C961A6">
            <w:pPr>
              <w:widowControl w:val="0"/>
              <w:shd w:val="clear" w:color="auto" w:fill="FFFFFF" w:themeFill="background1"/>
              <w:autoSpaceDE w:val="0"/>
              <w:autoSpaceDN w:val="0"/>
              <w:adjustRightInd w:val="0"/>
              <w:rPr>
                <w:sz w:val="18"/>
                <w:szCs w:val="18"/>
              </w:rPr>
            </w:pPr>
            <w:r w:rsidRPr="0082255D">
              <w:rPr>
                <w:sz w:val="18"/>
                <w:szCs w:val="18"/>
              </w:rPr>
              <w:t>М</w:t>
            </w:r>
            <w:r w:rsidR="0063431C" w:rsidRPr="0082255D">
              <w:rPr>
                <w:sz w:val="18"/>
                <w:szCs w:val="18"/>
              </w:rPr>
              <w:t>ероприятий</w:t>
            </w:r>
          </w:p>
        </w:tc>
        <w:tc>
          <w:tcPr>
            <w:tcW w:w="1515" w:type="dxa"/>
            <w:vMerge w:val="restart"/>
          </w:tcPr>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Источники финансирования</w:t>
            </w:r>
          </w:p>
        </w:tc>
        <w:tc>
          <w:tcPr>
            <w:tcW w:w="4142" w:type="dxa"/>
            <w:gridSpan w:val="5"/>
          </w:tcPr>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 xml:space="preserve">Предполагаемый объем финансирования </w:t>
            </w:r>
          </w:p>
          <w:p w:rsidR="0063431C" w:rsidRPr="0082255D" w:rsidRDefault="0063431C" w:rsidP="00C961A6">
            <w:pPr>
              <w:widowControl w:val="0"/>
              <w:shd w:val="clear" w:color="auto" w:fill="FFFFFF" w:themeFill="background1"/>
              <w:autoSpaceDE w:val="0"/>
              <w:autoSpaceDN w:val="0"/>
              <w:adjustRightInd w:val="0"/>
              <w:rPr>
                <w:sz w:val="18"/>
                <w:szCs w:val="18"/>
              </w:rPr>
            </w:pPr>
            <w:r w:rsidRPr="0082255D">
              <w:rPr>
                <w:sz w:val="18"/>
                <w:szCs w:val="18"/>
              </w:rPr>
              <w:t xml:space="preserve"> (по годам), тыс.руб.      </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jc w:val="center"/>
              <w:rPr>
                <w:sz w:val="18"/>
                <w:szCs w:val="18"/>
              </w:rPr>
            </w:pPr>
          </w:p>
        </w:tc>
        <w:tc>
          <w:tcPr>
            <w:tcW w:w="1358" w:type="dxa"/>
            <w:vMerge/>
          </w:tcPr>
          <w:p w:rsidR="0063431C" w:rsidRPr="0082255D" w:rsidRDefault="0063431C" w:rsidP="00C961A6">
            <w:pPr>
              <w:widowControl w:val="0"/>
              <w:autoSpaceDE w:val="0"/>
              <w:autoSpaceDN w:val="0"/>
              <w:adjustRightInd w:val="0"/>
              <w:jc w:val="center"/>
              <w:rPr>
                <w:sz w:val="18"/>
                <w:szCs w:val="18"/>
              </w:rPr>
            </w:pPr>
          </w:p>
        </w:tc>
        <w:tc>
          <w:tcPr>
            <w:tcW w:w="1093" w:type="dxa"/>
            <w:gridSpan w:val="2"/>
            <w:vMerge/>
          </w:tcPr>
          <w:p w:rsidR="0063431C" w:rsidRPr="0082255D" w:rsidRDefault="0063431C" w:rsidP="00C961A6">
            <w:pPr>
              <w:widowControl w:val="0"/>
              <w:autoSpaceDE w:val="0"/>
              <w:autoSpaceDN w:val="0"/>
              <w:adjustRightInd w:val="0"/>
              <w:jc w:val="center"/>
              <w:rPr>
                <w:sz w:val="18"/>
                <w:szCs w:val="18"/>
              </w:rPr>
            </w:pPr>
          </w:p>
        </w:tc>
        <w:tc>
          <w:tcPr>
            <w:tcW w:w="830" w:type="dxa"/>
            <w:gridSpan w:val="2"/>
            <w:vMerge/>
          </w:tcPr>
          <w:p w:rsidR="0063431C" w:rsidRPr="0082255D" w:rsidRDefault="0063431C" w:rsidP="00C961A6">
            <w:pPr>
              <w:widowControl w:val="0"/>
              <w:autoSpaceDE w:val="0"/>
              <w:autoSpaceDN w:val="0"/>
              <w:adjustRightInd w:val="0"/>
              <w:jc w:val="center"/>
              <w:rPr>
                <w:sz w:val="18"/>
                <w:szCs w:val="18"/>
              </w:rPr>
            </w:pPr>
          </w:p>
        </w:tc>
        <w:tc>
          <w:tcPr>
            <w:tcW w:w="1270" w:type="dxa"/>
            <w:gridSpan w:val="2"/>
            <w:vMerge/>
          </w:tcPr>
          <w:p w:rsidR="0063431C" w:rsidRPr="0082255D" w:rsidRDefault="0063431C" w:rsidP="00C961A6">
            <w:pPr>
              <w:widowControl w:val="0"/>
              <w:autoSpaceDE w:val="0"/>
              <w:autoSpaceDN w:val="0"/>
              <w:adjustRightInd w:val="0"/>
              <w:jc w:val="center"/>
              <w:rPr>
                <w:sz w:val="18"/>
                <w:szCs w:val="18"/>
              </w:rPr>
            </w:pPr>
          </w:p>
        </w:tc>
        <w:tc>
          <w:tcPr>
            <w:tcW w:w="1515" w:type="dxa"/>
            <w:vMerge/>
          </w:tcPr>
          <w:p w:rsidR="0063431C" w:rsidRPr="0082255D" w:rsidRDefault="0063431C" w:rsidP="00C961A6">
            <w:pPr>
              <w:widowControl w:val="0"/>
              <w:autoSpaceDE w:val="0"/>
              <w:autoSpaceDN w:val="0"/>
              <w:adjustRightInd w:val="0"/>
              <w:rPr>
                <w:sz w:val="18"/>
                <w:szCs w:val="18"/>
              </w:rPr>
            </w:pP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2019</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2020</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2021</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2022</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Всего</w:t>
            </w:r>
          </w:p>
        </w:tc>
      </w:tr>
      <w:tr w:rsidR="0063431C" w:rsidRPr="0082255D" w:rsidTr="00C703D9">
        <w:trPr>
          <w:trHeight w:val="360"/>
          <w:tblCellSpacing w:w="5" w:type="nil"/>
        </w:trPr>
        <w:tc>
          <w:tcPr>
            <w:tcW w:w="417"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w:t>
            </w:r>
          </w:p>
        </w:tc>
        <w:tc>
          <w:tcPr>
            <w:tcW w:w="135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w:t>
            </w:r>
          </w:p>
        </w:tc>
        <w:tc>
          <w:tcPr>
            <w:tcW w:w="1093"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3</w:t>
            </w:r>
          </w:p>
        </w:tc>
        <w:tc>
          <w:tcPr>
            <w:tcW w:w="830"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1270"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6</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7</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8</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9</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10</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11</w:t>
            </w:r>
          </w:p>
        </w:tc>
      </w:tr>
      <w:tr w:rsidR="00C703D9" w:rsidRPr="0082255D" w:rsidTr="00C703D9">
        <w:trPr>
          <w:trHeight w:val="360"/>
          <w:tblCellSpacing w:w="5" w:type="nil"/>
        </w:trPr>
        <w:tc>
          <w:tcPr>
            <w:tcW w:w="4968" w:type="dxa"/>
            <w:gridSpan w:val="8"/>
            <w:vMerge w:val="restart"/>
          </w:tcPr>
          <w:p w:rsidR="00C703D9" w:rsidRPr="0082255D" w:rsidRDefault="00C703D9" w:rsidP="00C961A6">
            <w:pPr>
              <w:widowControl w:val="0"/>
              <w:autoSpaceDE w:val="0"/>
              <w:autoSpaceDN w:val="0"/>
              <w:adjustRightInd w:val="0"/>
              <w:rPr>
                <w:sz w:val="18"/>
                <w:szCs w:val="18"/>
              </w:rPr>
            </w:pPr>
            <w:r w:rsidRPr="0082255D">
              <w:rPr>
                <w:sz w:val="18"/>
                <w:szCs w:val="18"/>
              </w:rPr>
              <w:t xml:space="preserve"> </w:t>
            </w:r>
          </w:p>
          <w:p w:rsidR="00C703D9" w:rsidRPr="0082255D" w:rsidRDefault="00C703D9" w:rsidP="00C961A6">
            <w:pPr>
              <w:widowControl w:val="0"/>
              <w:autoSpaceDE w:val="0"/>
              <w:autoSpaceDN w:val="0"/>
              <w:adjustRightInd w:val="0"/>
              <w:rPr>
                <w:sz w:val="18"/>
                <w:szCs w:val="18"/>
              </w:rPr>
            </w:pPr>
            <w:r w:rsidRPr="0082255D">
              <w:rPr>
                <w:sz w:val="18"/>
                <w:szCs w:val="18"/>
              </w:rPr>
              <w:t>Подпрограмма 2 «Народное художественное творчество»</w:t>
            </w:r>
          </w:p>
        </w:tc>
        <w:tc>
          <w:tcPr>
            <w:tcW w:w="1515" w:type="dxa"/>
          </w:tcPr>
          <w:p w:rsidR="00C703D9" w:rsidRPr="0082255D" w:rsidRDefault="00C703D9"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C703D9" w:rsidRPr="00C703D9" w:rsidRDefault="00096D59" w:rsidP="007C348C">
            <w:pPr>
              <w:widowControl w:val="0"/>
              <w:autoSpaceDE w:val="0"/>
              <w:autoSpaceDN w:val="0"/>
              <w:adjustRightInd w:val="0"/>
              <w:jc w:val="center"/>
              <w:rPr>
                <w:sz w:val="18"/>
                <w:szCs w:val="18"/>
              </w:rPr>
            </w:pPr>
            <w:r>
              <w:rPr>
                <w:sz w:val="18"/>
                <w:szCs w:val="18"/>
              </w:rPr>
              <w:t>27653,7</w:t>
            </w:r>
          </w:p>
        </w:tc>
        <w:tc>
          <w:tcPr>
            <w:tcW w:w="829" w:type="dxa"/>
          </w:tcPr>
          <w:p w:rsidR="00C703D9" w:rsidRPr="00C703D9" w:rsidRDefault="00C703D9" w:rsidP="007C348C">
            <w:pPr>
              <w:widowControl w:val="0"/>
              <w:autoSpaceDE w:val="0"/>
              <w:autoSpaceDN w:val="0"/>
              <w:adjustRightInd w:val="0"/>
              <w:jc w:val="center"/>
              <w:rPr>
                <w:sz w:val="18"/>
                <w:szCs w:val="18"/>
              </w:rPr>
            </w:pPr>
            <w:r w:rsidRPr="00C703D9">
              <w:rPr>
                <w:sz w:val="18"/>
                <w:szCs w:val="18"/>
              </w:rPr>
              <w:t>25757,9</w:t>
            </w:r>
          </w:p>
        </w:tc>
        <w:tc>
          <w:tcPr>
            <w:tcW w:w="828" w:type="dxa"/>
          </w:tcPr>
          <w:p w:rsidR="00C703D9" w:rsidRPr="00C703D9" w:rsidRDefault="00C703D9" w:rsidP="007C348C">
            <w:pPr>
              <w:widowControl w:val="0"/>
              <w:autoSpaceDE w:val="0"/>
              <w:autoSpaceDN w:val="0"/>
              <w:adjustRightInd w:val="0"/>
              <w:jc w:val="center"/>
              <w:rPr>
                <w:sz w:val="18"/>
                <w:szCs w:val="18"/>
              </w:rPr>
            </w:pPr>
            <w:r w:rsidRPr="00C703D9">
              <w:rPr>
                <w:sz w:val="18"/>
                <w:szCs w:val="18"/>
              </w:rPr>
              <w:t>30757,9</w:t>
            </w:r>
          </w:p>
        </w:tc>
        <w:tc>
          <w:tcPr>
            <w:tcW w:w="829" w:type="dxa"/>
          </w:tcPr>
          <w:p w:rsidR="00C703D9" w:rsidRPr="00C703D9" w:rsidRDefault="00C703D9" w:rsidP="007C348C">
            <w:pPr>
              <w:widowControl w:val="0"/>
              <w:autoSpaceDE w:val="0"/>
              <w:autoSpaceDN w:val="0"/>
              <w:adjustRightInd w:val="0"/>
              <w:jc w:val="center"/>
              <w:rPr>
                <w:sz w:val="18"/>
                <w:szCs w:val="18"/>
              </w:rPr>
            </w:pPr>
            <w:r w:rsidRPr="00C703D9">
              <w:rPr>
                <w:sz w:val="18"/>
                <w:szCs w:val="18"/>
              </w:rPr>
              <w:t>30757,9</w:t>
            </w:r>
          </w:p>
        </w:tc>
        <w:tc>
          <w:tcPr>
            <w:tcW w:w="828" w:type="dxa"/>
          </w:tcPr>
          <w:p w:rsidR="00C703D9" w:rsidRPr="00C703D9" w:rsidRDefault="00096D59" w:rsidP="007C348C">
            <w:pPr>
              <w:widowControl w:val="0"/>
              <w:autoSpaceDE w:val="0"/>
              <w:autoSpaceDN w:val="0"/>
              <w:adjustRightInd w:val="0"/>
              <w:jc w:val="center"/>
              <w:rPr>
                <w:sz w:val="18"/>
                <w:szCs w:val="18"/>
              </w:rPr>
            </w:pPr>
            <w:r>
              <w:rPr>
                <w:sz w:val="18"/>
                <w:szCs w:val="18"/>
              </w:rPr>
              <w:t>114927,4</w:t>
            </w:r>
          </w:p>
        </w:tc>
      </w:tr>
      <w:tr w:rsidR="0063431C" w:rsidRPr="0082255D" w:rsidTr="00C703D9">
        <w:trPr>
          <w:trHeight w:val="360"/>
          <w:tblCellSpacing w:w="5" w:type="nil"/>
        </w:trPr>
        <w:tc>
          <w:tcPr>
            <w:tcW w:w="4968" w:type="dxa"/>
            <w:gridSpan w:val="8"/>
            <w:vMerge/>
          </w:tcPr>
          <w:p w:rsidR="0063431C" w:rsidRPr="0082255D" w:rsidRDefault="0063431C" w:rsidP="00C961A6">
            <w:pPr>
              <w:widowControl w:val="0"/>
              <w:autoSpaceDE w:val="0"/>
              <w:autoSpaceDN w:val="0"/>
              <w:adjustRightInd w:val="0"/>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pStyle w:val="af3"/>
              <w:jc w:val="center"/>
              <w:rPr>
                <w:color w:val="auto"/>
                <w:sz w:val="18"/>
                <w:szCs w:val="18"/>
              </w:rPr>
            </w:pPr>
            <w:r w:rsidRPr="0082255D">
              <w:rPr>
                <w:color w:val="auto"/>
                <w:sz w:val="18"/>
                <w:szCs w:val="18"/>
              </w:rPr>
              <w:t>756,4</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756,4</w:t>
            </w:r>
          </w:p>
        </w:tc>
      </w:tr>
      <w:tr w:rsidR="0063431C" w:rsidRPr="0082255D" w:rsidTr="00C703D9">
        <w:trPr>
          <w:trHeight w:val="360"/>
          <w:tblCellSpacing w:w="5" w:type="nil"/>
        </w:trPr>
        <w:tc>
          <w:tcPr>
            <w:tcW w:w="4968" w:type="dxa"/>
            <w:gridSpan w:val="8"/>
            <w:vMerge/>
          </w:tcPr>
          <w:p w:rsidR="0063431C" w:rsidRPr="0082255D" w:rsidRDefault="0063431C" w:rsidP="00C961A6">
            <w:pPr>
              <w:widowControl w:val="0"/>
              <w:autoSpaceDE w:val="0"/>
              <w:autoSpaceDN w:val="0"/>
              <w:adjustRightInd w:val="0"/>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pStyle w:val="af3"/>
              <w:jc w:val="center"/>
              <w:rPr>
                <w:color w:val="auto"/>
                <w:sz w:val="18"/>
                <w:szCs w:val="18"/>
              </w:rPr>
            </w:pPr>
            <w:r w:rsidRPr="0082255D">
              <w:rPr>
                <w:color w:val="auto"/>
                <w:sz w:val="18"/>
                <w:szCs w:val="18"/>
              </w:rPr>
              <w:t>306,2</w:t>
            </w:r>
          </w:p>
          <w:p w:rsidR="0063431C" w:rsidRPr="0082255D" w:rsidRDefault="0063431C" w:rsidP="00C961A6">
            <w:pPr>
              <w:pStyle w:val="af3"/>
              <w:rPr>
                <w:color w:val="auto"/>
                <w:sz w:val="18"/>
                <w:szCs w:val="18"/>
              </w:rPr>
            </w:pP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306,2</w:t>
            </w:r>
          </w:p>
        </w:tc>
      </w:tr>
      <w:tr w:rsidR="0063431C" w:rsidRPr="0082255D" w:rsidTr="00C703D9">
        <w:trPr>
          <w:trHeight w:val="360"/>
          <w:tblCellSpacing w:w="5" w:type="nil"/>
        </w:trPr>
        <w:tc>
          <w:tcPr>
            <w:tcW w:w="4968" w:type="dxa"/>
            <w:gridSpan w:val="8"/>
            <w:vMerge/>
          </w:tcPr>
          <w:p w:rsidR="0063431C" w:rsidRPr="0082255D" w:rsidRDefault="0063431C" w:rsidP="00C961A6">
            <w:pPr>
              <w:widowControl w:val="0"/>
              <w:autoSpaceDE w:val="0"/>
              <w:autoSpaceDN w:val="0"/>
              <w:adjustRightInd w:val="0"/>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63431C" w:rsidRPr="0082255D" w:rsidRDefault="00096D59" w:rsidP="00C961A6">
            <w:pPr>
              <w:widowControl w:val="0"/>
              <w:autoSpaceDE w:val="0"/>
              <w:autoSpaceDN w:val="0"/>
              <w:adjustRightInd w:val="0"/>
              <w:jc w:val="center"/>
              <w:rPr>
                <w:sz w:val="18"/>
                <w:szCs w:val="18"/>
              </w:rPr>
            </w:pPr>
            <w:r>
              <w:rPr>
                <w:sz w:val="18"/>
                <w:szCs w:val="18"/>
              </w:rPr>
              <w:t>26591,1</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25757,9</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c>
          <w:tcPr>
            <w:tcW w:w="828" w:type="dxa"/>
          </w:tcPr>
          <w:p w:rsidR="0063431C" w:rsidRPr="0082255D" w:rsidRDefault="00096D59" w:rsidP="00C961A6">
            <w:pPr>
              <w:widowControl w:val="0"/>
              <w:autoSpaceDE w:val="0"/>
              <w:autoSpaceDN w:val="0"/>
              <w:adjustRightInd w:val="0"/>
              <w:jc w:val="center"/>
              <w:rPr>
                <w:sz w:val="18"/>
                <w:szCs w:val="18"/>
              </w:rPr>
            </w:pPr>
            <w:r>
              <w:rPr>
                <w:sz w:val="18"/>
                <w:szCs w:val="18"/>
              </w:rPr>
              <w:t>113864,8</w:t>
            </w:r>
          </w:p>
        </w:tc>
      </w:tr>
      <w:tr w:rsidR="0063431C" w:rsidRPr="0082255D" w:rsidTr="00C703D9">
        <w:trPr>
          <w:trHeight w:val="360"/>
          <w:tblCellSpacing w:w="5" w:type="nil"/>
        </w:trPr>
        <w:tc>
          <w:tcPr>
            <w:tcW w:w="4968" w:type="dxa"/>
            <w:gridSpan w:val="8"/>
            <w:vMerge/>
          </w:tcPr>
          <w:p w:rsidR="0063431C" w:rsidRPr="0082255D" w:rsidRDefault="0063431C" w:rsidP="00C961A6">
            <w:pPr>
              <w:widowControl w:val="0"/>
              <w:autoSpaceDE w:val="0"/>
              <w:autoSpaceDN w:val="0"/>
              <w:adjustRightInd w:val="0"/>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968" w:type="dxa"/>
            <w:gridSpan w:val="8"/>
            <w:vMerge/>
          </w:tcPr>
          <w:p w:rsidR="0063431C" w:rsidRPr="0082255D" w:rsidRDefault="0063431C" w:rsidP="00C961A6">
            <w:pPr>
              <w:widowControl w:val="0"/>
              <w:autoSpaceDE w:val="0"/>
              <w:autoSpaceDN w:val="0"/>
              <w:adjustRightInd w:val="0"/>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968" w:type="dxa"/>
            <w:gridSpan w:val="8"/>
            <w:vMerge/>
          </w:tcPr>
          <w:p w:rsidR="0063431C" w:rsidRPr="0082255D" w:rsidRDefault="0063431C" w:rsidP="00C961A6">
            <w:pPr>
              <w:widowControl w:val="0"/>
              <w:autoSpaceDE w:val="0"/>
              <w:autoSpaceDN w:val="0"/>
              <w:adjustRightInd w:val="0"/>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2.1</w:t>
            </w:r>
          </w:p>
        </w:tc>
        <w:tc>
          <w:tcPr>
            <w:tcW w:w="1645"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«Сохранение и развитие народного и художественного творчества»</w:t>
            </w:r>
          </w:p>
        </w:tc>
        <w:tc>
          <w:tcPr>
            <w:tcW w:w="1110"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Прочие расходы</w:t>
            </w:r>
          </w:p>
        </w:tc>
        <w:tc>
          <w:tcPr>
            <w:tcW w:w="828"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2019-2022</w:t>
            </w:r>
          </w:p>
        </w:tc>
        <w:tc>
          <w:tcPr>
            <w:tcW w:w="968" w:type="dxa"/>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МУК ЦКС</w:t>
            </w: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Всего</w:t>
            </w:r>
          </w:p>
        </w:tc>
        <w:tc>
          <w:tcPr>
            <w:tcW w:w="828" w:type="dxa"/>
          </w:tcPr>
          <w:p w:rsidR="0063431C" w:rsidRPr="0082255D" w:rsidRDefault="0063431C" w:rsidP="00C961A6">
            <w:pPr>
              <w:widowControl w:val="0"/>
              <w:autoSpaceDE w:val="0"/>
              <w:autoSpaceDN w:val="0"/>
              <w:adjustRightInd w:val="0"/>
              <w:jc w:val="both"/>
              <w:rPr>
                <w:sz w:val="18"/>
                <w:szCs w:val="18"/>
              </w:rPr>
            </w:pPr>
            <w:r w:rsidRPr="0082255D">
              <w:rPr>
                <w:sz w:val="18"/>
                <w:szCs w:val="18"/>
              </w:rPr>
              <w:t>23583,2</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22839,2</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94100,8</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435,6</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435,6</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191,0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191,0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22956,6</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22839,2</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93474,2</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2.2</w:t>
            </w:r>
          </w:p>
        </w:tc>
        <w:tc>
          <w:tcPr>
            <w:tcW w:w="1645"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«Развитие кинематографии»</w:t>
            </w:r>
          </w:p>
        </w:tc>
        <w:tc>
          <w:tcPr>
            <w:tcW w:w="1110"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Прочие расходы</w:t>
            </w:r>
          </w:p>
        </w:tc>
        <w:tc>
          <w:tcPr>
            <w:tcW w:w="828"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2019-2022</w:t>
            </w:r>
          </w:p>
        </w:tc>
        <w:tc>
          <w:tcPr>
            <w:tcW w:w="968" w:type="dxa"/>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МУК ЦКС</w:t>
            </w: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63431C" w:rsidRPr="0082255D" w:rsidRDefault="00096D59" w:rsidP="00C961A6">
            <w:pPr>
              <w:widowControl w:val="0"/>
              <w:autoSpaceDE w:val="0"/>
              <w:autoSpaceDN w:val="0"/>
              <w:adjustRightInd w:val="0"/>
              <w:jc w:val="center"/>
              <w:rPr>
                <w:sz w:val="18"/>
                <w:szCs w:val="18"/>
              </w:rPr>
            </w:pPr>
            <w:r>
              <w:rPr>
                <w:sz w:val="18"/>
                <w:szCs w:val="18"/>
              </w:rPr>
              <w:t>3588,8</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2918,7</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c>
          <w:tcPr>
            <w:tcW w:w="828" w:type="dxa"/>
          </w:tcPr>
          <w:p w:rsidR="0063431C" w:rsidRPr="0082255D" w:rsidRDefault="00096D59" w:rsidP="00C961A6">
            <w:pPr>
              <w:widowControl w:val="0"/>
              <w:autoSpaceDE w:val="0"/>
              <w:autoSpaceDN w:val="0"/>
              <w:adjustRightInd w:val="0"/>
              <w:jc w:val="center"/>
              <w:rPr>
                <w:sz w:val="18"/>
                <w:szCs w:val="18"/>
              </w:rPr>
            </w:pPr>
            <w:r>
              <w:rPr>
                <w:sz w:val="18"/>
                <w:szCs w:val="18"/>
              </w:rPr>
              <w:t>20344,9</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C703D9" w:rsidRPr="0082255D" w:rsidTr="00C703D9">
        <w:trPr>
          <w:trHeight w:val="360"/>
          <w:tblCellSpacing w:w="5" w:type="nil"/>
        </w:trPr>
        <w:tc>
          <w:tcPr>
            <w:tcW w:w="417" w:type="dxa"/>
            <w:vMerge/>
          </w:tcPr>
          <w:p w:rsidR="00C703D9" w:rsidRPr="0082255D" w:rsidRDefault="00C703D9" w:rsidP="00C961A6">
            <w:pPr>
              <w:widowControl w:val="0"/>
              <w:autoSpaceDE w:val="0"/>
              <w:autoSpaceDN w:val="0"/>
              <w:adjustRightInd w:val="0"/>
              <w:rPr>
                <w:sz w:val="18"/>
                <w:szCs w:val="18"/>
              </w:rPr>
            </w:pPr>
          </w:p>
        </w:tc>
        <w:tc>
          <w:tcPr>
            <w:tcW w:w="1645" w:type="dxa"/>
            <w:gridSpan w:val="2"/>
            <w:vMerge/>
          </w:tcPr>
          <w:p w:rsidR="00C703D9" w:rsidRPr="0082255D" w:rsidRDefault="00C703D9" w:rsidP="00C961A6">
            <w:pPr>
              <w:widowControl w:val="0"/>
              <w:autoSpaceDE w:val="0"/>
              <w:autoSpaceDN w:val="0"/>
              <w:adjustRightInd w:val="0"/>
              <w:rPr>
                <w:sz w:val="18"/>
                <w:szCs w:val="18"/>
              </w:rPr>
            </w:pPr>
          </w:p>
        </w:tc>
        <w:tc>
          <w:tcPr>
            <w:tcW w:w="1110" w:type="dxa"/>
            <w:gridSpan w:val="2"/>
            <w:vMerge/>
          </w:tcPr>
          <w:p w:rsidR="00C703D9" w:rsidRPr="0082255D" w:rsidRDefault="00C703D9" w:rsidP="00C961A6">
            <w:pPr>
              <w:widowControl w:val="0"/>
              <w:autoSpaceDE w:val="0"/>
              <w:autoSpaceDN w:val="0"/>
              <w:adjustRightInd w:val="0"/>
              <w:jc w:val="both"/>
              <w:rPr>
                <w:sz w:val="18"/>
                <w:szCs w:val="18"/>
              </w:rPr>
            </w:pPr>
          </w:p>
        </w:tc>
        <w:tc>
          <w:tcPr>
            <w:tcW w:w="828" w:type="dxa"/>
            <w:gridSpan w:val="2"/>
            <w:vMerge/>
          </w:tcPr>
          <w:p w:rsidR="00C703D9" w:rsidRPr="0082255D" w:rsidRDefault="00C703D9" w:rsidP="00C961A6">
            <w:pPr>
              <w:widowControl w:val="0"/>
              <w:autoSpaceDE w:val="0"/>
              <w:autoSpaceDN w:val="0"/>
              <w:adjustRightInd w:val="0"/>
              <w:jc w:val="both"/>
              <w:rPr>
                <w:sz w:val="18"/>
                <w:szCs w:val="18"/>
              </w:rPr>
            </w:pPr>
          </w:p>
        </w:tc>
        <w:tc>
          <w:tcPr>
            <w:tcW w:w="968" w:type="dxa"/>
            <w:vMerge/>
          </w:tcPr>
          <w:p w:rsidR="00C703D9" w:rsidRPr="0082255D" w:rsidRDefault="00C703D9" w:rsidP="00C961A6">
            <w:pPr>
              <w:widowControl w:val="0"/>
              <w:autoSpaceDE w:val="0"/>
              <w:autoSpaceDN w:val="0"/>
              <w:adjustRightInd w:val="0"/>
              <w:jc w:val="both"/>
              <w:rPr>
                <w:sz w:val="18"/>
                <w:szCs w:val="18"/>
              </w:rPr>
            </w:pPr>
          </w:p>
        </w:tc>
        <w:tc>
          <w:tcPr>
            <w:tcW w:w="1515" w:type="dxa"/>
          </w:tcPr>
          <w:p w:rsidR="00C703D9" w:rsidRPr="0082255D" w:rsidRDefault="00C703D9"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C703D9" w:rsidRPr="0082255D" w:rsidRDefault="00096D59" w:rsidP="007C348C">
            <w:pPr>
              <w:widowControl w:val="0"/>
              <w:autoSpaceDE w:val="0"/>
              <w:autoSpaceDN w:val="0"/>
              <w:adjustRightInd w:val="0"/>
              <w:jc w:val="center"/>
              <w:rPr>
                <w:sz w:val="18"/>
                <w:szCs w:val="18"/>
              </w:rPr>
            </w:pPr>
            <w:r>
              <w:rPr>
                <w:sz w:val="18"/>
                <w:szCs w:val="18"/>
              </w:rPr>
              <w:t>3588,8</w:t>
            </w:r>
          </w:p>
        </w:tc>
        <w:tc>
          <w:tcPr>
            <w:tcW w:w="829" w:type="dxa"/>
          </w:tcPr>
          <w:p w:rsidR="00C703D9" w:rsidRPr="0082255D" w:rsidRDefault="00C703D9" w:rsidP="007C348C">
            <w:pPr>
              <w:widowControl w:val="0"/>
              <w:autoSpaceDE w:val="0"/>
              <w:autoSpaceDN w:val="0"/>
              <w:adjustRightInd w:val="0"/>
              <w:jc w:val="center"/>
              <w:rPr>
                <w:sz w:val="18"/>
                <w:szCs w:val="18"/>
              </w:rPr>
            </w:pPr>
            <w:r w:rsidRPr="0082255D">
              <w:rPr>
                <w:sz w:val="18"/>
                <w:szCs w:val="18"/>
              </w:rPr>
              <w:t>2918,7</w:t>
            </w:r>
          </w:p>
        </w:tc>
        <w:tc>
          <w:tcPr>
            <w:tcW w:w="828" w:type="dxa"/>
          </w:tcPr>
          <w:p w:rsidR="00C703D9" w:rsidRPr="0082255D" w:rsidRDefault="00C703D9" w:rsidP="007C348C">
            <w:pPr>
              <w:widowControl w:val="0"/>
              <w:autoSpaceDE w:val="0"/>
              <w:autoSpaceDN w:val="0"/>
              <w:adjustRightInd w:val="0"/>
              <w:jc w:val="center"/>
              <w:rPr>
                <w:sz w:val="18"/>
                <w:szCs w:val="18"/>
              </w:rPr>
            </w:pPr>
            <w:r w:rsidRPr="0082255D">
              <w:rPr>
                <w:sz w:val="18"/>
                <w:szCs w:val="18"/>
              </w:rPr>
              <w:t>6918,7</w:t>
            </w:r>
          </w:p>
        </w:tc>
        <w:tc>
          <w:tcPr>
            <w:tcW w:w="829" w:type="dxa"/>
          </w:tcPr>
          <w:p w:rsidR="00C703D9" w:rsidRPr="0082255D" w:rsidRDefault="00C703D9" w:rsidP="007C348C">
            <w:pPr>
              <w:widowControl w:val="0"/>
              <w:autoSpaceDE w:val="0"/>
              <w:autoSpaceDN w:val="0"/>
              <w:adjustRightInd w:val="0"/>
              <w:jc w:val="center"/>
              <w:rPr>
                <w:sz w:val="18"/>
                <w:szCs w:val="18"/>
              </w:rPr>
            </w:pPr>
            <w:r w:rsidRPr="0082255D">
              <w:rPr>
                <w:sz w:val="18"/>
                <w:szCs w:val="18"/>
              </w:rPr>
              <w:t>6918,7</w:t>
            </w:r>
          </w:p>
        </w:tc>
        <w:tc>
          <w:tcPr>
            <w:tcW w:w="828" w:type="dxa"/>
          </w:tcPr>
          <w:p w:rsidR="00C703D9" w:rsidRPr="0082255D" w:rsidRDefault="00096D59" w:rsidP="007C348C">
            <w:pPr>
              <w:widowControl w:val="0"/>
              <w:autoSpaceDE w:val="0"/>
              <w:autoSpaceDN w:val="0"/>
              <w:adjustRightInd w:val="0"/>
              <w:jc w:val="center"/>
              <w:rPr>
                <w:sz w:val="18"/>
                <w:szCs w:val="18"/>
              </w:rPr>
            </w:pPr>
            <w:r>
              <w:rPr>
                <w:sz w:val="18"/>
                <w:szCs w:val="18"/>
              </w:rPr>
              <w:t>20344,9</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509"/>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7"/>
          <w:tblCellSpacing w:w="5" w:type="nil"/>
        </w:trPr>
        <w:tc>
          <w:tcPr>
            <w:tcW w:w="417"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2.3</w:t>
            </w:r>
          </w:p>
        </w:tc>
        <w:tc>
          <w:tcPr>
            <w:tcW w:w="1645" w:type="dxa"/>
            <w:gridSpan w:val="2"/>
            <w:vMerge w:val="restart"/>
          </w:tcPr>
          <w:p w:rsidR="00D22DC9" w:rsidRPr="0082255D" w:rsidRDefault="00D22DC9" w:rsidP="00C961A6">
            <w:pPr>
              <w:widowControl w:val="0"/>
              <w:autoSpaceDE w:val="0"/>
              <w:autoSpaceDN w:val="0"/>
              <w:adjustRightInd w:val="0"/>
              <w:rPr>
                <w:sz w:val="18"/>
                <w:szCs w:val="18"/>
              </w:rPr>
            </w:pPr>
            <w:r w:rsidRPr="0082255D">
              <w:rPr>
                <w:sz w:val="18"/>
                <w:szCs w:val="18"/>
              </w:rPr>
              <w:t>Участие в Федеральных проектах:</w:t>
            </w:r>
          </w:p>
          <w:p w:rsidR="00D22DC9" w:rsidRPr="0082255D"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82255D">
              <w:rPr>
                <w:rFonts w:ascii="Times New Roman" w:hAnsi="Times New Roman"/>
                <w:sz w:val="18"/>
                <w:szCs w:val="18"/>
              </w:rPr>
              <w:t>ФП «Культурная среда» в рамках нацпроекта «Культура»;</w:t>
            </w:r>
          </w:p>
          <w:p w:rsidR="00D22DC9" w:rsidRPr="0082255D"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82255D">
              <w:rPr>
                <w:rFonts w:ascii="Times New Roman" w:hAnsi="Times New Roman"/>
                <w:sz w:val="18"/>
                <w:szCs w:val="18"/>
              </w:rPr>
              <w:t>ФП «Культура малой Родины»</w:t>
            </w:r>
          </w:p>
          <w:p w:rsidR="0063431C" w:rsidRPr="0082255D" w:rsidRDefault="0063431C" w:rsidP="00C961A6">
            <w:pPr>
              <w:widowControl w:val="0"/>
              <w:autoSpaceDE w:val="0"/>
              <w:autoSpaceDN w:val="0"/>
              <w:adjustRightInd w:val="0"/>
              <w:rPr>
                <w:sz w:val="18"/>
                <w:szCs w:val="18"/>
              </w:rPr>
            </w:pPr>
          </w:p>
        </w:tc>
        <w:tc>
          <w:tcPr>
            <w:tcW w:w="1110"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Прочие расходы</w:t>
            </w:r>
          </w:p>
        </w:tc>
        <w:tc>
          <w:tcPr>
            <w:tcW w:w="828"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2019-2022</w:t>
            </w:r>
          </w:p>
        </w:tc>
        <w:tc>
          <w:tcPr>
            <w:tcW w:w="968" w:type="dxa"/>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МУК ЦКС</w:t>
            </w: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481,7</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481,7</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320,8</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320,8</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115,2</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115,2</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45,7</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45,7</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C703D9">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bl>
    <w:p w:rsidR="003E54FD" w:rsidRPr="0082255D" w:rsidRDefault="003E54FD" w:rsidP="00C961A6">
      <w:pPr>
        <w:widowControl w:val="0"/>
        <w:shd w:val="clear" w:color="auto" w:fill="FFFFFF" w:themeFill="background1"/>
        <w:autoSpaceDE w:val="0"/>
        <w:autoSpaceDN w:val="0"/>
        <w:adjustRightInd w:val="0"/>
        <w:outlineLvl w:val="3"/>
        <w:rPr>
          <w:strike/>
          <w:sz w:val="22"/>
        </w:rPr>
      </w:pPr>
    </w:p>
    <w:p w:rsidR="00D9634C" w:rsidRDefault="003E54FD" w:rsidP="0082255D">
      <w:pPr>
        <w:pStyle w:val="af3"/>
        <w:shd w:val="clear" w:color="auto" w:fill="FFFFFF" w:themeFill="background1"/>
        <w:jc w:val="center"/>
        <w:rPr>
          <w:b/>
          <w:bCs/>
          <w:color w:val="auto"/>
          <w:sz w:val="22"/>
        </w:rPr>
      </w:pPr>
      <w:r w:rsidRPr="0082255D">
        <w:rPr>
          <w:b/>
          <w:bCs/>
          <w:color w:val="auto"/>
          <w:sz w:val="22"/>
        </w:rPr>
        <w:t>3.2.2.5. Индикаторы достижения цели и непосредственные</w:t>
      </w:r>
      <w:r w:rsidR="0082255D">
        <w:rPr>
          <w:color w:val="auto"/>
          <w:sz w:val="22"/>
        </w:rPr>
        <w:t xml:space="preserve"> </w:t>
      </w:r>
      <w:r w:rsidR="00F76C0E" w:rsidRPr="0082255D">
        <w:rPr>
          <w:b/>
          <w:bCs/>
          <w:color w:val="auto"/>
          <w:sz w:val="22"/>
        </w:rPr>
        <w:t>результаты реализации п</w:t>
      </w:r>
      <w:r w:rsidRPr="0082255D">
        <w:rPr>
          <w:b/>
          <w:bCs/>
          <w:color w:val="auto"/>
          <w:sz w:val="22"/>
        </w:rPr>
        <w:t>одпрограммы</w:t>
      </w:r>
    </w:p>
    <w:p w:rsidR="00281E81" w:rsidRPr="0082255D" w:rsidRDefault="00281E81" w:rsidP="0082255D">
      <w:pPr>
        <w:pStyle w:val="af3"/>
        <w:shd w:val="clear" w:color="auto" w:fill="FFFFFF" w:themeFill="background1"/>
        <w:jc w:val="center"/>
        <w:rPr>
          <w:color w:val="auto"/>
          <w:sz w:val="22"/>
        </w:rPr>
      </w:pPr>
    </w:p>
    <w:p w:rsidR="002B12AA" w:rsidRPr="0082255D" w:rsidRDefault="003E54FD" w:rsidP="002B12AA">
      <w:pPr>
        <w:widowControl w:val="0"/>
        <w:shd w:val="clear" w:color="auto" w:fill="FFFFFF" w:themeFill="background1"/>
        <w:autoSpaceDE w:val="0"/>
        <w:autoSpaceDN w:val="0"/>
        <w:adjustRightInd w:val="0"/>
        <w:jc w:val="right"/>
        <w:outlineLvl w:val="3"/>
        <w:rPr>
          <w:sz w:val="22"/>
        </w:rPr>
      </w:pPr>
      <w:r w:rsidRPr="0082255D">
        <w:rPr>
          <w:sz w:val="22"/>
        </w:rPr>
        <w:t xml:space="preserve">Таблица 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
        <w:gridCol w:w="3978"/>
        <w:gridCol w:w="1769"/>
        <w:gridCol w:w="816"/>
        <w:gridCol w:w="816"/>
        <w:gridCol w:w="816"/>
        <w:gridCol w:w="816"/>
        <w:gridCol w:w="816"/>
      </w:tblGrid>
      <w:tr w:rsidR="00CE07D0" w:rsidRPr="0082255D" w:rsidTr="00855F2B">
        <w:trPr>
          <w:trHeight w:val="573"/>
        </w:trPr>
        <w:tc>
          <w:tcPr>
            <w:tcW w:w="0" w:type="auto"/>
            <w:vMerge w:val="restart"/>
          </w:tcPr>
          <w:p w:rsidR="00D9634C" w:rsidRPr="0082255D" w:rsidRDefault="00D9634C" w:rsidP="00C961A6">
            <w:pPr>
              <w:widowControl w:val="0"/>
              <w:autoSpaceDE w:val="0"/>
              <w:autoSpaceDN w:val="0"/>
              <w:adjustRightInd w:val="0"/>
              <w:jc w:val="center"/>
              <w:rPr>
                <w:sz w:val="20"/>
                <w:szCs w:val="20"/>
              </w:rPr>
            </w:pPr>
            <w:r w:rsidRPr="0082255D">
              <w:rPr>
                <w:sz w:val="20"/>
                <w:szCs w:val="20"/>
              </w:rPr>
              <w:t>N</w:t>
            </w:r>
          </w:p>
          <w:p w:rsidR="00D9634C" w:rsidRPr="0082255D" w:rsidRDefault="00D9634C" w:rsidP="00C961A6">
            <w:pPr>
              <w:widowControl w:val="0"/>
              <w:autoSpaceDE w:val="0"/>
              <w:autoSpaceDN w:val="0"/>
              <w:adjustRightInd w:val="0"/>
              <w:jc w:val="center"/>
              <w:outlineLvl w:val="3"/>
              <w:rPr>
                <w:sz w:val="20"/>
                <w:szCs w:val="20"/>
              </w:rPr>
            </w:pPr>
            <w:r w:rsidRPr="0082255D">
              <w:rPr>
                <w:sz w:val="20"/>
                <w:szCs w:val="20"/>
              </w:rPr>
              <w:t>п/п</w:t>
            </w:r>
          </w:p>
        </w:tc>
        <w:tc>
          <w:tcPr>
            <w:tcW w:w="0" w:type="auto"/>
            <w:vMerge w:val="restart"/>
          </w:tcPr>
          <w:p w:rsidR="00D9634C" w:rsidRPr="0082255D" w:rsidRDefault="00D9634C" w:rsidP="00C961A6">
            <w:pPr>
              <w:widowControl w:val="0"/>
              <w:autoSpaceDE w:val="0"/>
              <w:autoSpaceDN w:val="0"/>
              <w:adjustRightInd w:val="0"/>
              <w:jc w:val="center"/>
              <w:rPr>
                <w:sz w:val="20"/>
                <w:szCs w:val="20"/>
              </w:rPr>
            </w:pPr>
            <w:r w:rsidRPr="0082255D">
              <w:rPr>
                <w:sz w:val="20"/>
                <w:szCs w:val="20"/>
              </w:rPr>
              <w:t>Наименование индикатора/</w:t>
            </w:r>
          </w:p>
          <w:p w:rsidR="00D9634C" w:rsidRPr="0082255D" w:rsidRDefault="00D9634C" w:rsidP="00C961A6">
            <w:pPr>
              <w:widowControl w:val="0"/>
              <w:autoSpaceDE w:val="0"/>
              <w:autoSpaceDN w:val="0"/>
              <w:adjustRightInd w:val="0"/>
              <w:jc w:val="center"/>
              <w:rPr>
                <w:sz w:val="20"/>
                <w:szCs w:val="20"/>
              </w:rPr>
            </w:pPr>
            <w:r w:rsidRPr="0082255D">
              <w:rPr>
                <w:sz w:val="20"/>
                <w:szCs w:val="20"/>
              </w:rPr>
              <w:t>непосредственного результата</w:t>
            </w:r>
          </w:p>
        </w:tc>
        <w:tc>
          <w:tcPr>
            <w:tcW w:w="0" w:type="auto"/>
            <w:vMerge w:val="restart"/>
          </w:tcPr>
          <w:p w:rsidR="00D9634C" w:rsidRPr="0082255D" w:rsidRDefault="00D9634C" w:rsidP="00C961A6">
            <w:pPr>
              <w:widowControl w:val="0"/>
              <w:autoSpaceDE w:val="0"/>
              <w:autoSpaceDN w:val="0"/>
              <w:adjustRightInd w:val="0"/>
              <w:jc w:val="center"/>
              <w:rPr>
                <w:sz w:val="20"/>
                <w:szCs w:val="20"/>
              </w:rPr>
            </w:pPr>
            <w:r w:rsidRPr="0082255D">
              <w:rPr>
                <w:sz w:val="20"/>
                <w:szCs w:val="20"/>
              </w:rPr>
              <w:t>Ед.</w:t>
            </w:r>
          </w:p>
          <w:p w:rsidR="00D9634C" w:rsidRPr="0082255D" w:rsidRDefault="00D9634C" w:rsidP="00C961A6">
            <w:pPr>
              <w:widowControl w:val="0"/>
              <w:autoSpaceDE w:val="0"/>
              <w:autoSpaceDN w:val="0"/>
              <w:adjustRightInd w:val="0"/>
              <w:jc w:val="center"/>
              <w:outlineLvl w:val="3"/>
              <w:rPr>
                <w:sz w:val="20"/>
                <w:szCs w:val="20"/>
              </w:rPr>
            </w:pPr>
            <w:r w:rsidRPr="0082255D">
              <w:rPr>
                <w:sz w:val="20"/>
                <w:szCs w:val="20"/>
              </w:rPr>
              <w:t>измерения</w:t>
            </w:r>
          </w:p>
        </w:tc>
        <w:tc>
          <w:tcPr>
            <w:tcW w:w="0" w:type="auto"/>
            <w:gridSpan w:val="5"/>
          </w:tcPr>
          <w:p w:rsidR="00D9634C" w:rsidRPr="0082255D" w:rsidRDefault="00D9634C" w:rsidP="00C961A6">
            <w:pPr>
              <w:widowControl w:val="0"/>
              <w:autoSpaceDE w:val="0"/>
              <w:autoSpaceDN w:val="0"/>
              <w:adjustRightInd w:val="0"/>
              <w:jc w:val="center"/>
              <w:rPr>
                <w:sz w:val="20"/>
                <w:szCs w:val="20"/>
              </w:rPr>
            </w:pPr>
            <w:r w:rsidRPr="0082255D">
              <w:rPr>
                <w:sz w:val="20"/>
                <w:szCs w:val="20"/>
              </w:rPr>
              <w:t>Значение индикатора/ непосредственного  результата</w:t>
            </w:r>
          </w:p>
        </w:tc>
      </w:tr>
      <w:tr w:rsidR="00CE07D0" w:rsidRPr="0082255D" w:rsidTr="00855F2B">
        <w:trPr>
          <w:trHeight w:val="148"/>
        </w:trPr>
        <w:tc>
          <w:tcPr>
            <w:tcW w:w="0" w:type="auto"/>
            <w:vMerge/>
          </w:tcPr>
          <w:p w:rsidR="00D9634C" w:rsidRPr="0082255D" w:rsidRDefault="00D9634C" w:rsidP="00C961A6">
            <w:pPr>
              <w:widowControl w:val="0"/>
              <w:autoSpaceDE w:val="0"/>
              <w:autoSpaceDN w:val="0"/>
              <w:adjustRightInd w:val="0"/>
              <w:jc w:val="center"/>
              <w:outlineLvl w:val="3"/>
              <w:rPr>
                <w:sz w:val="20"/>
                <w:szCs w:val="20"/>
              </w:rPr>
            </w:pPr>
          </w:p>
        </w:tc>
        <w:tc>
          <w:tcPr>
            <w:tcW w:w="0" w:type="auto"/>
            <w:vMerge/>
          </w:tcPr>
          <w:p w:rsidR="00D9634C" w:rsidRPr="0082255D" w:rsidRDefault="00D9634C" w:rsidP="00C961A6">
            <w:pPr>
              <w:widowControl w:val="0"/>
              <w:autoSpaceDE w:val="0"/>
              <w:autoSpaceDN w:val="0"/>
              <w:adjustRightInd w:val="0"/>
              <w:jc w:val="center"/>
              <w:outlineLvl w:val="3"/>
              <w:rPr>
                <w:sz w:val="20"/>
                <w:szCs w:val="20"/>
              </w:rPr>
            </w:pPr>
          </w:p>
        </w:tc>
        <w:tc>
          <w:tcPr>
            <w:tcW w:w="0" w:type="auto"/>
            <w:vMerge/>
          </w:tcPr>
          <w:p w:rsidR="00D9634C" w:rsidRPr="0082255D" w:rsidRDefault="00D9634C" w:rsidP="00C961A6">
            <w:pPr>
              <w:widowControl w:val="0"/>
              <w:autoSpaceDE w:val="0"/>
              <w:autoSpaceDN w:val="0"/>
              <w:adjustRightInd w:val="0"/>
              <w:jc w:val="center"/>
              <w:outlineLvl w:val="3"/>
              <w:rPr>
                <w:sz w:val="20"/>
                <w:szCs w:val="20"/>
              </w:rPr>
            </w:pPr>
          </w:p>
        </w:tc>
        <w:tc>
          <w:tcPr>
            <w:tcW w:w="0" w:type="auto"/>
            <w:shd w:val="clear" w:color="auto" w:fill="FFFFFF" w:themeFill="background1"/>
          </w:tcPr>
          <w:p w:rsidR="00D9634C" w:rsidRPr="0082255D" w:rsidRDefault="00D9634C" w:rsidP="002B12AA">
            <w:pPr>
              <w:widowControl w:val="0"/>
              <w:autoSpaceDE w:val="0"/>
              <w:autoSpaceDN w:val="0"/>
              <w:adjustRightInd w:val="0"/>
              <w:jc w:val="center"/>
              <w:rPr>
                <w:sz w:val="20"/>
                <w:szCs w:val="20"/>
              </w:rPr>
            </w:pPr>
            <w:r w:rsidRPr="0082255D">
              <w:rPr>
                <w:sz w:val="20"/>
                <w:szCs w:val="20"/>
              </w:rPr>
              <w:t>201</w:t>
            </w:r>
            <w:r w:rsidR="002B12AA" w:rsidRPr="0082255D">
              <w:rPr>
                <w:sz w:val="20"/>
                <w:szCs w:val="20"/>
              </w:rPr>
              <w:t>8</w:t>
            </w:r>
          </w:p>
        </w:tc>
        <w:tc>
          <w:tcPr>
            <w:tcW w:w="0" w:type="auto"/>
          </w:tcPr>
          <w:p w:rsidR="00D9634C" w:rsidRPr="0082255D" w:rsidRDefault="00D9634C" w:rsidP="00C961A6">
            <w:pPr>
              <w:widowControl w:val="0"/>
              <w:autoSpaceDE w:val="0"/>
              <w:autoSpaceDN w:val="0"/>
              <w:adjustRightInd w:val="0"/>
              <w:jc w:val="center"/>
              <w:rPr>
                <w:sz w:val="20"/>
                <w:szCs w:val="20"/>
              </w:rPr>
            </w:pPr>
            <w:r w:rsidRPr="0082255D">
              <w:rPr>
                <w:sz w:val="20"/>
                <w:szCs w:val="20"/>
              </w:rPr>
              <w:t>2019</w:t>
            </w:r>
          </w:p>
        </w:tc>
        <w:tc>
          <w:tcPr>
            <w:tcW w:w="0" w:type="auto"/>
          </w:tcPr>
          <w:p w:rsidR="00D9634C" w:rsidRPr="0082255D" w:rsidRDefault="00D9634C" w:rsidP="00C961A6">
            <w:pPr>
              <w:widowControl w:val="0"/>
              <w:autoSpaceDE w:val="0"/>
              <w:autoSpaceDN w:val="0"/>
              <w:adjustRightInd w:val="0"/>
              <w:jc w:val="center"/>
              <w:rPr>
                <w:sz w:val="20"/>
                <w:szCs w:val="20"/>
              </w:rPr>
            </w:pPr>
            <w:r w:rsidRPr="0082255D">
              <w:rPr>
                <w:sz w:val="20"/>
                <w:szCs w:val="20"/>
              </w:rPr>
              <w:t>2020</w:t>
            </w:r>
          </w:p>
        </w:tc>
        <w:tc>
          <w:tcPr>
            <w:tcW w:w="0" w:type="auto"/>
          </w:tcPr>
          <w:p w:rsidR="00D9634C" w:rsidRPr="0082255D" w:rsidRDefault="00D9634C" w:rsidP="00C961A6">
            <w:pPr>
              <w:widowControl w:val="0"/>
              <w:autoSpaceDE w:val="0"/>
              <w:autoSpaceDN w:val="0"/>
              <w:adjustRightInd w:val="0"/>
              <w:jc w:val="center"/>
              <w:rPr>
                <w:sz w:val="20"/>
                <w:szCs w:val="20"/>
              </w:rPr>
            </w:pPr>
            <w:r w:rsidRPr="0082255D">
              <w:rPr>
                <w:sz w:val="20"/>
                <w:szCs w:val="20"/>
              </w:rPr>
              <w:t>2021</w:t>
            </w:r>
          </w:p>
        </w:tc>
        <w:tc>
          <w:tcPr>
            <w:tcW w:w="0" w:type="auto"/>
          </w:tcPr>
          <w:p w:rsidR="00D9634C" w:rsidRPr="0082255D" w:rsidRDefault="00D9634C" w:rsidP="00C961A6">
            <w:pPr>
              <w:widowControl w:val="0"/>
              <w:autoSpaceDE w:val="0"/>
              <w:autoSpaceDN w:val="0"/>
              <w:adjustRightInd w:val="0"/>
              <w:jc w:val="center"/>
              <w:rPr>
                <w:sz w:val="20"/>
                <w:szCs w:val="20"/>
              </w:rPr>
            </w:pPr>
            <w:r w:rsidRPr="0082255D">
              <w:rPr>
                <w:sz w:val="20"/>
                <w:szCs w:val="20"/>
              </w:rPr>
              <w:t>2022</w:t>
            </w:r>
          </w:p>
        </w:tc>
      </w:tr>
      <w:tr w:rsidR="002B12AA" w:rsidRPr="0082255D" w:rsidTr="00855F2B">
        <w:trPr>
          <w:trHeight w:val="416"/>
        </w:trPr>
        <w:tc>
          <w:tcPr>
            <w:tcW w:w="0" w:type="auto"/>
            <w:shd w:val="clear" w:color="auto" w:fill="FFFFFF" w:themeFill="background1"/>
          </w:tcPr>
          <w:p w:rsidR="002B12AA" w:rsidRPr="0082255D" w:rsidRDefault="002B12AA" w:rsidP="00686D53">
            <w:pPr>
              <w:widowControl w:val="0"/>
              <w:autoSpaceDE w:val="0"/>
              <w:autoSpaceDN w:val="0"/>
              <w:adjustRightInd w:val="0"/>
              <w:jc w:val="center"/>
              <w:outlineLvl w:val="3"/>
              <w:rPr>
                <w:sz w:val="20"/>
                <w:szCs w:val="20"/>
              </w:rPr>
            </w:pPr>
            <w:r w:rsidRPr="0082255D">
              <w:rPr>
                <w:sz w:val="20"/>
                <w:szCs w:val="20"/>
              </w:rPr>
              <w:t>1</w:t>
            </w:r>
          </w:p>
        </w:tc>
        <w:tc>
          <w:tcPr>
            <w:tcW w:w="0" w:type="auto"/>
            <w:shd w:val="clear" w:color="auto" w:fill="FFFFFF" w:themeFill="background1"/>
          </w:tcPr>
          <w:p w:rsidR="002B12AA" w:rsidRPr="0082255D" w:rsidRDefault="002B12AA" w:rsidP="00686D53">
            <w:pPr>
              <w:widowControl w:val="0"/>
              <w:autoSpaceDE w:val="0"/>
              <w:autoSpaceDN w:val="0"/>
              <w:adjustRightInd w:val="0"/>
              <w:outlineLvl w:val="3"/>
              <w:rPr>
                <w:u w:val="single"/>
              </w:rPr>
            </w:pPr>
            <w:r w:rsidRPr="0082255D">
              <w:rPr>
                <w:sz w:val="22"/>
                <w:szCs w:val="22"/>
                <w:u w:val="single"/>
              </w:rPr>
              <w:t>Индикатор 2.1.</w:t>
            </w:r>
          </w:p>
          <w:p w:rsidR="002B12AA" w:rsidRPr="0082255D" w:rsidRDefault="002B12AA" w:rsidP="00AA19E7">
            <w:pPr>
              <w:widowControl w:val="0"/>
              <w:autoSpaceDE w:val="0"/>
              <w:autoSpaceDN w:val="0"/>
              <w:adjustRightInd w:val="0"/>
              <w:outlineLvl w:val="3"/>
            </w:pPr>
            <w:r w:rsidRPr="0082255D">
              <w:rPr>
                <w:sz w:val="22"/>
                <w:szCs w:val="22"/>
              </w:rPr>
              <w:t>Увеличение доли посещаемости культурно-массовых мероприятий клубов и домов культуры</w:t>
            </w:r>
          </w:p>
        </w:tc>
        <w:tc>
          <w:tcPr>
            <w:tcW w:w="0" w:type="auto"/>
            <w:shd w:val="clear" w:color="auto" w:fill="FFFFFF" w:themeFill="background1"/>
          </w:tcPr>
          <w:p w:rsidR="002B12AA" w:rsidRPr="0082255D" w:rsidRDefault="00AA19E7" w:rsidP="00686D53">
            <w:pPr>
              <w:tabs>
                <w:tab w:val="center" w:pos="4536"/>
                <w:tab w:val="right" w:pos="9072"/>
              </w:tabs>
              <w:jc w:val="center"/>
            </w:pPr>
            <w:r w:rsidRPr="0082255D">
              <w:rPr>
                <w:sz w:val="22"/>
                <w:szCs w:val="22"/>
              </w:rPr>
              <w:t>% к предыдущему году</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w:t>
            </w:r>
          </w:p>
        </w:tc>
        <w:tc>
          <w:tcPr>
            <w:tcW w:w="0" w:type="auto"/>
            <w:shd w:val="clear" w:color="auto" w:fill="FFFFFF" w:themeFill="background1"/>
          </w:tcPr>
          <w:p w:rsidR="002B12AA" w:rsidRPr="0082255D" w:rsidRDefault="00627FA9" w:rsidP="00686D53">
            <w:pPr>
              <w:tabs>
                <w:tab w:val="center" w:pos="4536"/>
                <w:tab w:val="right" w:pos="9072"/>
              </w:tabs>
              <w:jc w:val="center"/>
            </w:pPr>
            <w:r>
              <w:rPr>
                <w:sz w:val="22"/>
                <w:szCs w:val="22"/>
              </w:rPr>
              <w:t>1</w:t>
            </w:r>
          </w:p>
        </w:tc>
        <w:tc>
          <w:tcPr>
            <w:tcW w:w="0" w:type="auto"/>
            <w:shd w:val="clear" w:color="auto" w:fill="FFFFFF" w:themeFill="background1"/>
          </w:tcPr>
          <w:p w:rsidR="002B12AA" w:rsidRPr="0082255D" w:rsidRDefault="00BF204E" w:rsidP="00686D53">
            <w:pPr>
              <w:tabs>
                <w:tab w:val="center" w:pos="4536"/>
                <w:tab w:val="right" w:pos="9072"/>
              </w:tabs>
              <w:jc w:val="center"/>
            </w:pPr>
            <w:r>
              <w:rPr>
                <w:sz w:val="22"/>
                <w:szCs w:val="22"/>
              </w:rPr>
              <w:t>2</w:t>
            </w:r>
          </w:p>
        </w:tc>
        <w:tc>
          <w:tcPr>
            <w:tcW w:w="0" w:type="auto"/>
            <w:shd w:val="clear" w:color="auto" w:fill="FFFFFF" w:themeFill="background1"/>
          </w:tcPr>
          <w:p w:rsidR="002B12AA" w:rsidRPr="0082255D" w:rsidRDefault="00627FA9" w:rsidP="00686D53">
            <w:pPr>
              <w:jc w:val="center"/>
            </w:pPr>
            <w:r>
              <w:rPr>
                <w:sz w:val="22"/>
                <w:szCs w:val="22"/>
              </w:rPr>
              <w:t>2</w:t>
            </w:r>
          </w:p>
        </w:tc>
        <w:tc>
          <w:tcPr>
            <w:tcW w:w="0" w:type="auto"/>
            <w:shd w:val="clear" w:color="auto" w:fill="FFFFFF" w:themeFill="background1"/>
          </w:tcPr>
          <w:p w:rsidR="002B12AA" w:rsidRPr="0082255D" w:rsidRDefault="00627FA9" w:rsidP="00686D53">
            <w:pPr>
              <w:jc w:val="center"/>
            </w:pPr>
            <w:r>
              <w:rPr>
                <w:sz w:val="22"/>
                <w:szCs w:val="22"/>
              </w:rPr>
              <w:t>2</w:t>
            </w:r>
          </w:p>
        </w:tc>
      </w:tr>
      <w:tr w:rsidR="002B12AA" w:rsidRPr="0082255D" w:rsidTr="00855F2B">
        <w:trPr>
          <w:trHeight w:val="280"/>
        </w:trPr>
        <w:tc>
          <w:tcPr>
            <w:tcW w:w="0" w:type="auto"/>
            <w:shd w:val="clear" w:color="auto" w:fill="FFFFFF" w:themeFill="background1"/>
          </w:tcPr>
          <w:p w:rsidR="002B12AA" w:rsidRPr="0082255D" w:rsidRDefault="002B12AA" w:rsidP="00686D53">
            <w:pPr>
              <w:widowControl w:val="0"/>
              <w:autoSpaceDE w:val="0"/>
              <w:autoSpaceDN w:val="0"/>
              <w:adjustRightInd w:val="0"/>
              <w:jc w:val="center"/>
              <w:outlineLvl w:val="3"/>
              <w:rPr>
                <w:sz w:val="20"/>
                <w:szCs w:val="20"/>
              </w:rPr>
            </w:pPr>
            <w:r w:rsidRPr="0082255D">
              <w:rPr>
                <w:sz w:val="20"/>
                <w:szCs w:val="20"/>
              </w:rPr>
              <w:t>2</w:t>
            </w:r>
          </w:p>
        </w:tc>
        <w:tc>
          <w:tcPr>
            <w:tcW w:w="0" w:type="auto"/>
            <w:shd w:val="clear" w:color="auto" w:fill="FFFFFF" w:themeFill="background1"/>
          </w:tcPr>
          <w:p w:rsidR="002B12AA" w:rsidRPr="0082255D" w:rsidRDefault="002B12AA" w:rsidP="00686D53">
            <w:pPr>
              <w:tabs>
                <w:tab w:val="center" w:pos="4536"/>
                <w:tab w:val="right" w:pos="9072"/>
              </w:tabs>
              <w:rPr>
                <w:u w:val="single"/>
              </w:rPr>
            </w:pPr>
            <w:r w:rsidRPr="0082255D">
              <w:rPr>
                <w:sz w:val="22"/>
                <w:szCs w:val="22"/>
                <w:u w:val="single"/>
              </w:rPr>
              <w:t>Непосредственный результат 2.1.</w:t>
            </w:r>
          </w:p>
          <w:p w:rsidR="002B12AA" w:rsidRPr="0082255D" w:rsidRDefault="002B12AA" w:rsidP="00686D53">
            <w:pPr>
              <w:tabs>
                <w:tab w:val="center" w:pos="4536"/>
                <w:tab w:val="right" w:pos="9072"/>
              </w:tabs>
            </w:pPr>
            <w:r w:rsidRPr="0082255D">
              <w:rPr>
                <w:sz w:val="22"/>
                <w:szCs w:val="22"/>
              </w:rPr>
              <w:t>Количество посещений культурно-массовых мероприятий клубов и домов культуры</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человек</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77691</w:t>
            </w:r>
          </w:p>
        </w:tc>
        <w:tc>
          <w:tcPr>
            <w:tcW w:w="0" w:type="auto"/>
            <w:shd w:val="clear" w:color="auto" w:fill="FFFFFF" w:themeFill="background1"/>
          </w:tcPr>
          <w:p w:rsidR="002B12AA" w:rsidRPr="0082255D" w:rsidRDefault="00627FA9" w:rsidP="00686D53">
            <w:pPr>
              <w:tabs>
                <w:tab w:val="center" w:pos="4536"/>
                <w:tab w:val="right" w:pos="9072"/>
              </w:tabs>
              <w:jc w:val="center"/>
            </w:pPr>
            <w:r>
              <w:rPr>
                <w:sz w:val="22"/>
                <w:szCs w:val="22"/>
              </w:rPr>
              <w:t>78468</w:t>
            </w:r>
          </w:p>
        </w:tc>
        <w:tc>
          <w:tcPr>
            <w:tcW w:w="0" w:type="auto"/>
            <w:shd w:val="clear" w:color="auto" w:fill="FFFFFF" w:themeFill="background1"/>
          </w:tcPr>
          <w:p w:rsidR="002B12AA" w:rsidRPr="0082255D" w:rsidRDefault="00627FA9" w:rsidP="00686D53">
            <w:pPr>
              <w:tabs>
                <w:tab w:val="center" w:pos="4536"/>
                <w:tab w:val="right" w:pos="9072"/>
              </w:tabs>
              <w:jc w:val="center"/>
            </w:pPr>
            <w:r>
              <w:rPr>
                <w:sz w:val="22"/>
                <w:szCs w:val="22"/>
              </w:rPr>
              <w:t>80022</w:t>
            </w:r>
          </w:p>
        </w:tc>
        <w:tc>
          <w:tcPr>
            <w:tcW w:w="0" w:type="auto"/>
            <w:shd w:val="clear" w:color="auto" w:fill="FFFFFF" w:themeFill="background1"/>
          </w:tcPr>
          <w:p w:rsidR="002B12AA" w:rsidRPr="0082255D" w:rsidRDefault="00627FA9" w:rsidP="00686D53">
            <w:pPr>
              <w:tabs>
                <w:tab w:val="center" w:pos="4536"/>
                <w:tab w:val="right" w:pos="9072"/>
              </w:tabs>
              <w:jc w:val="center"/>
            </w:pPr>
            <w:r>
              <w:rPr>
                <w:sz w:val="22"/>
                <w:szCs w:val="22"/>
              </w:rPr>
              <w:t>81576</w:t>
            </w:r>
          </w:p>
        </w:tc>
        <w:tc>
          <w:tcPr>
            <w:tcW w:w="0" w:type="auto"/>
            <w:shd w:val="clear" w:color="auto" w:fill="FFFFFF" w:themeFill="background1"/>
          </w:tcPr>
          <w:p w:rsidR="002B12AA" w:rsidRPr="0082255D" w:rsidRDefault="00627FA9" w:rsidP="00686D53">
            <w:pPr>
              <w:tabs>
                <w:tab w:val="center" w:pos="4536"/>
                <w:tab w:val="right" w:pos="9072"/>
              </w:tabs>
              <w:jc w:val="center"/>
            </w:pPr>
            <w:r>
              <w:rPr>
                <w:sz w:val="22"/>
                <w:szCs w:val="22"/>
              </w:rPr>
              <w:t>83130</w:t>
            </w:r>
          </w:p>
        </w:tc>
      </w:tr>
      <w:tr w:rsidR="002B12AA" w:rsidRPr="0082255D" w:rsidTr="00855F2B">
        <w:trPr>
          <w:trHeight w:val="280"/>
        </w:trPr>
        <w:tc>
          <w:tcPr>
            <w:tcW w:w="0" w:type="auto"/>
            <w:shd w:val="clear" w:color="auto" w:fill="FFFFFF" w:themeFill="background1"/>
          </w:tcPr>
          <w:p w:rsidR="002B12AA" w:rsidRPr="0082255D" w:rsidRDefault="002B12AA" w:rsidP="00686D53">
            <w:pPr>
              <w:widowControl w:val="0"/>
              <w:autoSpaceDE w:val="0"/>
              <w:autoSpaceDN w:val="0"/>
              <w:adjustRightInd w:val="0"/>
              <w:jc w:val="center"/>
              <w:outlineLvl w:val="3"/>
              <w:rPr>
                <w:sz w:val="20"/>
                <w:szCs w:val="20"/>
              </w:rPr>
            </w:pPr>
            <w:r w:rsidRPr="0082255D">
              <w:rPr>
                <w:sz w:val="20"/>
                <w:szCs w:val="20"/>
              </w:rPr>
              <w:t>3</w:t>
            </w:r>
          </w:p>
        </w:tc>
        <w:tc>
          <w:tcPr>
            <w:tcW w:w="0" w:type="auto"/>
            <w:shd w:val="clear" w:color="auto" w:fill="FFFFFF" w:themeFill="background1"/>
          </w:tcPr>
          <w:p w:rsidR="002B12AA" w:rsidRPr="0082255D" w:rsidRDefault="002B12AA" w:rsidP="00686D53">
            <w:pPr>
              <w:widowControl w:val="0"/>
              <w:autoSpaceDE w:val="0"/>
              <w:autoSpaceDN w:val="0"/>
              <w:adjustRightInd w:val="0"/>
              <w:outlineLvl w:val="3"/>
              <w:rPr>
                <w:u w:val="single"/>
              </w:rPr>
            </w:pPr>
            <w:r w:rsidRPr="0082255D">
              <w:rPr>
                <w:sz w:val="22"/>
                <w:szCs w:val="22"/>
                <w:u w:val="single"/>
              </w:rPr>
              <w:t>Индикатор 2.2.</w:t>
            </w:r>
          </w:p>
          <w:p w:rsidR="002B12AA" w:rsidRPr="0082255D" w:rsidRDefault="002B12AA" w:rsidP="00AA19E7">
            <w:pPr>
              <w:widowControl w:val="0"/>
              <w:autoSpaceDE w:val="0"/>
              <w:autoSpaceDN w:val="0"/>
              <w:adjustRightInd w:val="0"/>
              <w:outlineLvl w:val="3"/>
            </w:pPr>
            <w:r w:rsidRPr="0082255D">
              <w:rPr>
                <w:sz w:val="22"/>
                <w:szCs w:val="22"/>
              </w:rPr>
              <w:t>Увеличение числа участников клубных формирований</w:t>
            </w:r>
          </w:p>
        </w:tc>
        <w:tc>
          <w:tcPr>
            <w:tcW w:w="0" w:type="auto"/>
            <w:shd w:val="clear" w:color="auto" w:fill="FFFFFF" w:themeFill="background1"/>
          </w:tcPr>
          <w:p w:rsidR="002B12AA" w:rsidRPr="0082255D" w:rsidRDefault="00AA19E7" w:rsidP="00686D53">
            <w:pPr>
              <w:tabs>
                <w:tab w:val="center" w:pos="4536"/>
                <w:tab w:val="right" w:pos="9072"/>
              </w:tabs>
              <w:jc w:val="center"/>
            </w:pPr>
            <w:r w:rsidRPr="0082255D">
              <w:rPr>
                <w:sz w:val="22"/>
                <w:szCs w:val="22"/>
              </w:rPr>
              <w:t>% к предыдущему году</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0</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w:t>
            </w:r>
          </w:p>
        </w:tc>
        <w:tc>
          <w:tcPr>
            <w:tcW w:w="0" w:type="auto"/>
            <w:shd w:val="clear" w:color="auto" w:fill="FFFFFF" w:themeFill="background1"/>
          </w:tcPr>
          <w:p w:rsidR="002B12AA" w:rsidRPr="0082255D" w:rsidRDefault="002B12AA" w:rsidP="00686D53">
            <w:pPr>
              <w:jc w:val="center"/>
            </w:pPr>
            <w:r w:rsidRPr="0082255D">
              <w:rPr>
                <w:sz w:val="22"/>
                <w:szCs w:val="22"/>
              </w:rPr>
              <w:t>1</w:t>
            </w:r>
          </w:p>
        </w:tc>
        <w:tc>
          <w:tcPr>
            <w:tcW w:w="0" w:type="auto"/>
            <w:shd w:val="clear" w:color="auto" w:fill="FFFFFF" w:themeFill="background1"/>
          </w:tcPr>
          <w:p w:rsidR="002B12AA" w:rsidRPr="0082255D" w:rsidRDefault="002B12AA" w:rsidP="00686D53">
            <w:pPr>
              <w:jc w:val="center"/>
            </w:pPr>
            <w:r w:rsidRPr="0082255D">
              <w:rPr>
                <w:sz w:val="22"/>
                <w:szCs w:val="22"/>
              </w:rPr>
              <w:t>1</w:t>
            </w:r>
          </w:p>
        </w:tc>
        <w:tc>
          <w:tcPr>
            <w:tcW w:w="0" w:type="auto"/>
            <w:shd w:val="clear" w:color="auto" w:fill="FFFFFF" w:themeFill="background1"/>
          </w:tcPr>
          <w:p w:rsidR="002B12AA" w:rsidRPr="0082255D" w:rsidRDefault="002B12AA" w:rsidP="00686D53">
            <w:pPr>
              <w:jc w:val="center"/>
            </w:pPr>
            <w:r w:rsidRPr="0082255D">
              <w:rPr>
                <w:sz w:val="22"/>
                <w:szCs w:val="22"/>
              </w:rPr>
              <w:t>1</w:t>
            </w:r>
          </w:p>
        </w:tc>
      </w:tr>
      <w:tr w:rsidR="002B12AA" w:rsidRPr="0082255D" w:rsidTr="00855F2B">
        <w:trPr>
          <w:trHeight w:val="280"/>
        </w:trPr>
        <w:tc>
          <w:tcPr>
            <w:tcW w:w="0" w:type="auto"/>
            <w:shd w:val="clear" w:color="auto" w:fill="FFFFFF" w:themeFill="background1"/>
          </w:tcPr>
          <w:p w:rsidR="002B12AA" w:rsidRPr="0082255D" w:rsidRDefault="002B12AA" w:rsidP="00686D53">
            <w:pPr>
              <w:widowControl w:val="0"/>
              <w:autoSpaceDE w:val="0"/>
              <w:autoSpaceDN w:val="0"/>
              <w:adjustRightInd w:val="0"/>
              <w:jc w:val="center"/>
              <w:outlineLvl w:val="3"/>
              <w:rPr>
                <w:sz w:val="20"/>
                <w:szCs w:val="20"/>
              </w:rPr>
            </w:pPr>
            <w:r w:rsidRPr="0082255D">
              <w:rPr>
                <w:sz w:val="20"/>
                <w:szCs w:val="20"/>
              </w:rPr>
              <w:t>4</w:t>
            </w:r>
          </w:p>
        </w:tc>
        <w:tc>
          <w:tcPr>
            <w:tcW w:w="0" w:type="auto"/>
            <w:shd w:val="clear" w:color="auto" w:fill="FFFFFF" w:themeFill="background1"/>
          </w:tcPr>
          <w:p w:rsidR="002B12AA" w:rsidRPr="0082255D" w:rsidRDefault="002B12AA" w:rsidP="00686D53">
            <w:pPr>
              <w:tabs>
                <w:tab w:val="center" w:pos="4536"/>
                <w:tab w:val="right" w:pos="9072"/>
              </w:tabs>
              <w:rPr>
                <w:u w:val="single"/>
              </w:rPr>
            </w:pPr>
            <w:r w:rsidRPr="0082255D">
              <w:rPr>
                <w:sz w:val="22"/>
                <w:szCs w:val="22"/>
                <w:u w:val="single"/>
              </w:rPr>
              <w:t>Непосредственный результат 2.2.</w:t>
            </w:r>
          </w:p>
          <w:p w:rsidR="002B12AA" w:rsidRPr="0082255D" w:rsidRDefault="002B12AA" w:rsidP="00686D53">
            <w:pPr>
              <w:tabs>
                <w:tab w:val="center" w:pos="4536"/>
                <w:tab w:val="right" w:pos="9072"/>
              </w:tabs>
            </w:pPr>
            <w:r w:rsidRPr="0082255D">
              <w:rPr>
                <w:sz w:val="22"/>
                <w:szCs w:val="22"/>
              </w:rPr>
              <w:t xml:space="preserve">Количество участников клубных формирований </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человек</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1539</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1555</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1570</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1586</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1601</w:t>
            </w:r>
          </w:p>
        </w:tc>
      </w:tr>
      <w:tr w:rsidR="002B12AA" w:rsidRPr="0082255D" w:rsidTr="00855F2B">
        <w:trPr>
          <w:trHeight w:val="280"/>
        </w:trPr>
        <w:tc>
          <w:tcPr>
            <w:tcW w:w="0" w:type="auto"/>
            <w:shd w:val="clear" w:color="auto" w:fill="FFFFFF" w:themeFill="background1"/>
          </w:tcPr>
          <w:p w:rsidR="002B12AA" w:rsidRPr="0082255D" w:rsidRDefault="002B12AA" w:rsidP="00686D53">
            <w:pPr>
              <w:widowControl w:val="0"/>
              <w:autoSpaceDE w:val="0"/>
              <w:autoSpaceDN w:val="0"/>
              <w:adjustRightInd w:val="0"/>
              <w:jc w:val="center"/>
              <w:outlineLvl w:val="3"/>
              <w:rPr>
                <w:sz w:val="20"/>
                <w:szCs w:val="20"/>
              </w:rPr>
            </w:pPr>
            <w:r w:rsidRPr="0082255D">
              <w:rPr>
                <w:sz w:val="20"/>
                <w:szCs w:val="20"/>
              </w:rPr>
              <w:t>5</w:t>
            </w:r>
          </w:p>
        </w:tc>
        <w:tc>
          <w:tcPr>
            <w:tcW w:w="0" w:type="auto"/>
            <w:shd w:val="clear" w:color="auto" w:fill="FFFFFF" w:themeFill="background1"/>
          </w:tcPr>
          <w:p w:rsidR="002B12AA" w:rsidRPr="0082255D" w:rsidRDefault="002B12AA" w:rsidP="00686D53">
            <w:pPr>
              <w:widowControl w:val="0"/>
              <w:autoSpaceDE w:val="0"/>
              <w:autoSpaceDN w:val="0"/>
              <w:adjustRightInd w:val="0"/>
              <w:outlineLvl w:val="3"/>
              <w:rPr>
                <w:u w:val="single"/>
              </w:rPr>
            </w:pPr>
            <w:r w:rsidRPr="0082255D">
              <w:rPr>
                <w:sz w:val="22"/>
                <w:szCs w:val="22"/>
                <w:u w:val="single"/>
              </w:rPr>
              <w:t>Индикатор 2.3.</w:t>
            </w:r>
          </w:p>
          <w:p w:rsidR="002B12AA" w:rsidRPr="0082255D" w:rsidRDefault="002B12AA" w:rsidP="00AA19E7">
            <w:pPr>
              <w:tabs>
                <w:tab w:val="center" w:pos="4536"/>
                <w:tab w:val="right" w:pos="9072"/>
              </w:tabs>
              <w:rPr>
                <w:u w:val="single"/>
              </w:rPr>
            </w:pPr>
            <w:r w:rsidRPr="0082255D">
              <w:rPr>
                <w:sz w:val="22"/>
                <w:szCs w:val="22"/>
              </w:rPr>
              <w:t>Увеличение доли посещений</w:t>
            </w:r>
            <w:r w:rsidRPr="0082255D">
              <w:rPr>
                <w:sz w:val="22"/>
                <w:szCs w:val="22"/>
                <w:u w:val="single"/>
              </w:rPr>
              <w:t xml:space="preserve"> </w:t>
            </w:r>
            <w:r w:rsidRPr="0082255D">
              <w:rPr>
                <w:sz w:val="22"/>
                <w:szCs w:val="22"/>
              </w:rPr>
              <w:t>кинозрелищных  учреждений</w:t>
            </w:r>
          </w:p>
        </w:tc>
        <w:tc>
          <w:tcPr>
            <w:tcW w:w="0" w:type="auto"/>
            <w:shd w:val="clear" w:color="auto" w:fill="FFFFFF" w:themeFill="background1"/>
          </w:tcPr>
          <w:p w:rsidR="002B12AA" w:rsidRPr="0082255D" w:rsidRDefault="00AA19E7" w:rsidP="00686D53">
            <w:pPr>
              <w:tabs>
                <w:tab w:val="center" w:pos="4536"/>
                <w:tab w:val="right" w:pos="9072"/>
              </w:tabs>
              <w:jc w:val="center"/>
            </w:pPr>
            <w:r w:rsidRPr="0082255D">
              <w:rPr>
                <w:sz w:val="22"/>
                <w:szCs w:val="22"/>
              </w:rPr>
              <w:t>% к предыдущему году</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w:t>
            </w:r>
          </w:p>
        </w:tc>
        <w:tc>
          <w:tcPr>
            <w:tcW w:w="0" w:type="auto"/>
            <w:shd w:val="clear" w:color="auto" w:fill="FFFFFF" w:themeFill="background1"/>
          </w:tcPr>
          <w:p w:rsidR="002B12AA" w:rsidRPr="0082255D" w:rsidRDefault="002B12AA" w:rsidP="00686D53">
            <w:pPr>
              <w:jc w:val="center"/>
            </w:pPr>
            <w:r w:rsidRPr="0082255D">
              <w:rPr>
                <w:sz w:val="22"/>
                <w:szCs w:val="22"/>
              </w:rPr>
              <w:t>1</w:t>
            </w:r>
          </w:p>
        </w:tc>
        <w:tc>
          <w:tcPr>
            <w:tcW w:w="0" w:type="auto"/>
            <w:shd w:val="clear" w:color="auto" w:fill="FFFFFF" w:themeFill="background1"/>
          </w:tcPr>
          <w:p w:rsidR="002B12AA" w:rsidRPr="0082255D" w:rsidRDefault="002B12AA" w:rsidP="00686D53">
            <w:pPr>
              <w:jc w:val="center"/>
            </w:pPr>
            <w:r w:rsidRPr="0082255D">
              <w:rPr>
                <w:sz w:val="22"/>
                <w:szCs w:val="22"/>
              </w:rPr>
              <w:t>1</w:t>
            </w:r>
          </w:p>
        </w:tc>
        <w:tc>
          <w:tcPr>
            <w:tcW w:w="0" w:type="auto"/>
            <w:shd w:val="clear" w:color="auto" w:fill="FFFFFF" w:themeFill="background1"/>
          </w:tcPr>
          <w:p w:rsidR="002B12AA" w:rsidRPr="0082255D" w:rsidRDefault="002B12AA" w:rsidP="00686D53">
            <w:pPr>
              <w:jc w:val="center"/>
            </w:pPr>
            <w:r w:rsidRPr="0082255D">
              <w:rPr>
                <w:sz w:val="22"/>
                <w:szCs w:val="22"/>
              </w:rPr>
              <w:t>1</w:t>
            </w:r>
          </w:p>
        </w:tc>
      </w:tr>
      <w:tr w:rsidR="002B12AA" w:rsidRPr="0082255D" w:rsidTr="00855F2B">
        <w:trPr>
          <w:trHeight w:val="280"/>
        </w:trPr>
        <w:tc>
          <w:tcPr>
            <w:tcW w:w="0" w:type="auto"/>
            <w:shd w:val="clear" w:color="auto" w:fill="FFFFFF" w:themeFill="background1"/>
          </w:tcPr>
          <w:p w:rsidR="002B12AA" w:rsidRPr="0082255D" w:rsidRDefault="002B12AA" w:rsidP="00686D53">
            <w:pPr>
              <w:widowControl w:val="0"/>
              <w:autoSpaceDE w:val="0"/>
              <w:autoSpaceDN w:val="0"/>
              <w:adjustRightInd w:val="0"/>
              <w:jc w:val="center"/>
              <w:outlineLvl w:val="3"/>
              <w:rPr>
                <w:sz w:val="20"/>
                <w:szCs w:val="20"/>
              </w:rPr>
            </w:pPr>
            <w:r w:rsidRPr="0082255D">
              <w:rPr>
                <w:sz w:val="20"/>
                <w:szCs w:val="20"/>
              </w:rPr>
              <w:t>6</w:t>
            </w:r>
          </w:p>
        </w:tc>
        <w:tc>
          <w:tcPr>
            <w:tcW w:w="0" w:type="auto"/>
            <w:shd w:val="clear" w:color="auto" w:fill="FFFFFF" w:themeFill="background1"/>
          </w:tcPr>
          <w:p w:rsidR="002B12AA" w:rsidRPr="0082255D" w:rsidRDefault="002B12AA" w:rsidP="00686D53">
            <w:pPr>
              <w:tabs>
                <w:tab w:val="center" w:pos="4536"/>
                <w:tab w:val="right" w:pos="9072"/>
              </w:tabs>
              <w:rPr>
                <w:u w:val="single"/>
              </w:rPr>
            </w:pPr>
            <w:r w:rsidRPr="0082255D">
              <w:rPr>
                <w:sz w:val="22"/>
                <w:szCs w:val="22"/>
                <w:u w:val="single"/>
              </w:rPr>
              <w:t>Непосредственный результат 2.3.</w:t>
            </w:r>
          </w:p>
          <w:p w:rsidR="002B12AA" w:rsidRPr="0082255D" w:rsidRDefault="002B12AA" w:rsidP="00686D53">
            <w:pPr>
              <w:tabs>
                <w:tab w:val="center" w:pos="4536"/>
                <w:tab w:val="right" w:pos="9072"/>
              </w:tabs>
              <w:rPr>
                <w:u w:val="single"/>
              </w:rPr>
            </w:pPr>
            <w:r w:rsidRPr="0082255D">
              <w:rPr>
                <w:sz w:val="22"/>
                <w:szCs w:val="22"/>
              </w:rPr>
              <w:t xml:space="preserve">Количество зрителей на сеансах кинофильмов (в т.ч. отечественных) кинозрелищных  учреждений </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человек</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9867</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9966</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10065</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10164</w:t>
            </w:r>
          </w:p>
        </w:tc>
        <w:tc>
          <w:tcPr>
            <w:tcW w:w="0" w:type="auto"/>
            <w:shd w:val="clear" w:color="auto" w:fill="FFFFFF" w:themeFill="background1"/>
          </w:tcPr>
          <w:p w:rsidR="002B12AA" w:rsidRPr="0082255D" w:rsidRDefault="002B12AA" w:rsidP="00686D53">
            <w:pPr>
              <w:tabs>
                <w:tab w:val="center" w:pos="4536"/>
                <w:tab w:val="right" w:pos="9072"/>
              </w:tabs>
              <w:jc w:val="center"/>
            </w:pPr>
            <w:r w:rsidRPr="0082255D">
              <w:rPr>
                <w:sz w:val="22"/>
                <w:szCs w:val="22"/>
              </w:rPr>
              <w:t>10262</w:t>
            </w:r>
          </w:p>
        </w:tc>
      </w:tr>
    </w:tbl>
    <w:p w:rsidR="002B12AA" w:rsidRPr="0082255D" w:rsidRDefault="002B12AA" w:rsidP="00C144C7">
      <w:pPr>
        <w:pStyle w:val="af3"/>
        <w:shd w:val="clear" w:color="auto" w:fill="FFFFFF" w:themeFill="background1"/>
        <w:spacing w:line="276" w:lineRule="auto"/>
        <w:rPr>
          <w:b/>
          <w:bCs/>
          <w:color w:val="auto"/>
          <w:sz w:val="22"/>
          <w:szCs w:val="22"/>
        </w:rPr>
      </w:pPr>
    </w:p>
    <w:p w:rsidR="00FF3E35" w:rsidRPr="0082255D" w:rsidRDefault="003E54FD" w:rsidP="00855F2B">
      <w:pPr>
        <w:pStyle w:val="af3"/>
        <w:shd w:val="clear" w:color="auto" w:fill="FFFFFF" w:themeFill="background1"/>
        <w:spacing w:line="276" w:lineRule="auto"/>
        <w:jc w:val="center"/>
        <w:rPr>
          <w:b/>
          <w:bCs/>
          <w:color w:val="auto"/>
          <w:sz w:val="22"/>
          <w:szCs w:val="22"/>
        </w:rPr>
      </w:pPr>
      <w:r w:rsidRPr="0082255D">
        <w:rPr>
          <w:b/>
          <w:bCs/>
          <w:color w:val="auto"/>
          <w:sz w:val="22"/>
          <w:szCs w:val="22"/>
        </w:rPr>
        <w:t>3.2.2.6. Меры правового регулиро</w:t>
      </w:r>
      <w:r w:rsidR="00FF3E35" w:rsidRPr="0082255D">
        <w:rPr>
          <w:b/>
          <w:bCs/>
          <w:color w:val="auto"/>
          <w:sz w:val="22"/>
          <w:szCs w:val="22"/>
        </w:rPr>
        <w:t>вания</w:t>
      </w:r>
    </w:p>
    <w:p w:rsidR="00BB6F46" w:rsidRPr="0082255D" w:rsidRDefault="00BB6F46" w:rsidP="00855F2B">
      <w:pPr>
        <w:pStyle w:val="af3"/>
        <w:shd w:val="clear" w:color="auto" w:fill="FFFFFF" w:themeFill="background1"/>
        <w:spacing w:line="276" w:lineRule="auto"/>
        <w:jc w:val="center"/>
        <w:rPr>
          <w:b/>
          <w:bCs/>
          <w:color w:val="auto"/>
          <w:sz w:val="22"/>
          <w:szCs w:val="22"/>
        </w:rPr>
      </w:pPr>
    </w:p>
    <w:p w:rsidR="00FF3E35" w:rsidRPr="0082255D" w:rsidRDefault="00FF3E35" w:rsidP="00855F2B">
      <w:pPr>
        <w:widowControl w:val="0"/>
        <w:shd w:val="clear" w:color="auto" w:fill="FFFFFF" w:themeFill="background1"/>
        <w:autoSpaceDE w:val="0"/>
        <w:autoSpaceDN w:val="0"/>
        <w:adjustRightInd w:val="0"/>
        <w:spacing w:line="276" w:lineRule="auto"/>
        <w:rPr>
          <w:sz w:val="22"/>
          <w:szCs w:val="22"/>
        </w:rPr>
      </w:pPr>
      <w:r w:rsidRPr="0082255D">
        <w:rPr>
          <w:sz w:val="22"/>
          <w:szCs w:val="22"/>
        </w:rPr>
        <w:t>Для реализации подпрограммы разработка нормативных правовых актов не требуется.</w:t>
      </w:r>
    </w:p>
    <w:p w:rsidR="003E54FD" w:rsidRPr="0082255D" w:rsidRDefault="003E54FD" w:rsidP="00855F2B">
      <w:pPr>
        <w:shd w:val="clear" w:color="auto" w:fill="FFFFFF" w:themeFill="background1"/>
        <w:spacing w:line="276" w:lineRule="auto"/>
        <w:rPr>
          <w:strike/>
          <w:sz w:val="22"/>
          <w:szCs w:val="22"/>
        </w:rPr>
      </w:pPr>
    </w:p>
    <w:p w:rsidR="003E54FD" w:rsidRPr="0082255D" w:rsidRDefault="003E54FD" w:rsidP="0082255D">
      <w:pPr>
        <w:pStyle w:val="af3"/>
        <w:shd w:val="clear" w:color="auto" w:fill="FFFFFF" w:themeFill="background1"/>
        <w:spacing w:line="276" w:lineRule="auto"/>
        <w:jc w:val="center"/>
        <w:rPr>
          <w:b/>
          <w:bCs/>
          <w:color w:val="auto"/>
          <w:sz w:val="22"/>
          <w:szCs w:val="22"/>
        </w:rPr>
      </w:pPr>
      <w:r w:rsidRPr="0082255D">
        <w:rPr>
          <w:b/>
          <w:bCs/>
          <w:color w:val="auto"/>
          <w:sz w:val="22"/>
          <w:szCs w:val="22"/>
        </w:rPr>
        <w:t xml:space="preserve">3.2.2.7. Субсидии из областного бюджета бюджету Ковернинского муниципального района </w:t>
      </w:r>
    </w:p>
    <w:p w:rsidR="00A7623D" w:rsidRPr="0082255D" w:rsidRDefault="00A7623D" w:rsidP="00855F2B">
      <w:pPr>
        <w:pStyle w:val="af3"/>
        <w:shd w:val="clear" w:color="auto" w:fill="FFFFFF" w:themeFill="background1"/>
        <w:spacing w:line="276" w:lineRule="auto"/>
        <w:jc w:val="center"/>
        <w:rPr>
          <w:b/>
          <w:bCs/>
          <w:color w:val="auto"/>
          <w:sz w:val="22"/>
          <w:szCs w:val="22"/>
        </w:rPr>
      </w:pPr>
    </w:p>
    <w:p w:rsidR="003E54FD" w:rsidRPr="0082255D" w:rsidRDefault="00D9634C" w:rsidP="00855F2B">
      <w:pPr>
        <w:pStyle w:val="af3"/>
        <w:shd w:val="clear" w:color="auto" w:fill="FFFFFF" w:themeFill="background1"/>
        <w:spacing w:line="276" w:lineRule="auto"/>
        <w:ind w:firstLine="660"/>
        <w:jc w:val="both"/>
        <w:rPr>
          <w:color w:val="auto"/>
          <w:sz w:val="22"/>
          <w:szCs w:val="22"/>
        </w:rPr>
      </w:pPr>
      <w:r w:rsidRPr="0082255D">
        <w:rPr>
          <w:color w:val="auto"/>
          <w:sz w:val="22"/>
          <w:szCs w:val="22"/>
        </w:rPr>
        <w:t>Субсидии из федерального и областного бюджета бюджету Ковернинского муниципального района по настоящей подпрограмме предусмотрены в рамках региональных, федеральных и национальных проектов.</w:t>
      </w:r>
    </w:p>
    <w:p w:rsidR="003E54FD" w:rsidRPr="0082255D" w:rsidRDefault="00F76C0E" w:rsidP="0082255D">
      <w:pPr>
        <w:pStyle w:val="af3"/>
        <w:shd w:val="clear" w:color="auto" w:fill="FFFFFF" w:themeFill="background1"/>
        <w:spacing w:line="276" w:lineRule="auto"/>
        <w:jc w:val="center"/>
        <w:rPr>
          <w:b/>
          <w:bCs/>
          <w:color w:val="auto"/>
          <w:sz w:val="22"/>
          <w:szCs w:val="22"/>
        </w:rPr>
      </w:pPr>
      <w:r w:rsidRPr="0082255D">
        <w:rPr>
          <w:b/>
          <w:bCs/>
          <w:color w:val="auto"/>
          <w:sz w:val="22"/>
          <w:szCs w:val="22"/>
        </w:rPr>
        <w:t>3.2.2.8. Участие в реализации п</w:t>
      </w:r>
      <w:r w:rsidR="003E54FD" w:rsidRPr="0082255D">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82255D">
        <w:rPr>
          <w:b/>
          <w:bCs/>
          <w:color w:val="auto"/>
          <w:sz w:val="22"/>
          <w:szCs w:val="22"/>
        </w:rPr>
        <w:t xml:space="preserve"> </w:t>
      </w:r>
      <w:r w:rsidR="003E54FD" w:rsidRPr="0082255D">
        <w:rPr>
          <w:b/>
          <w:bCs/>
          <w:color w:val="auto"/>
          <w:sz w:val="22"/>
          <w:szCs w:val="22"/>
        </w:rPr>
        <w:t>организаций, а также внебюджетных фондов</w:t>
      </w:r>
    </w:p>
    <w:p w:rsidR="003E54FD" w:rsidRPr="0082255D" w:rsidRDefault="003E54FD" w:rsidP="00855F2B">
      <w:pPr>
        <w:pStyle w:val="af3"/>
        <w:shd w:val="clear" w:color="auto" w:fill="FFFFFF" w:themeFill="background1"/>
        <w:spacing w:line="276" w:lineRule="auto"/>
        <w:jc w:val="center"/>
        <w:rPr>
          <w:color w:val="auto"/>
          <w:sz w:val="22"/>
          <w:szCs w:val="22"/>
        </w:rPr>
      </w:pPr>
    </w:p>
    <w:p w:rsidR="00FF3E35" w:rsidRPr="0082255D" w:rsidRDefault="00FF3E35" w:rsidP="00855F2B">
      <w:pPr>
        <w:pStyle w:val="af3"/>
        <w:shd w:val="clear" w:color="auto" w:fill="FFFFFF" w:themeFill="background1"/>
        <w:spacing w:line="276" w:lineRule="auto"/>
        <w:ind w:firstLine="720"/>
        <w:jc w:val="both"/>
        <w:rPr>
          <w:color w:val="auto"/>
          <w:sz w:val="22"/>
          <w:szCs w:val="22"/>
        </w:rPr>
      </w:pPr>
      <w:r w:rsidRPr="0082255D">
        <w:rPr>
          <w:color w:val="auto"/>
          <w:sz w:val="22"/>
          <w:szCs w:val="22"/>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3E54FD" w:rsidRPr="0082255D" w:rsidRDefault="003E54FD" w:rsidP="00855F2B">
      <w:pPr>
        <w:pStyle w:val="af3"/>
        <w:shd w:val="clear" w:color="auto" w:fill="FFFFFF" w:themeFill="background1"/>
        <w:spacing w:line="276" w:lineRule="auto"/>
        <w:ind w:firstLine="720"/>
        <w:jc w:val="both"/>
        <w:rPr>
          <w:strike/>
          <w:color w:val="auto"/>
          <w:sz w:val="22"/>
          <w:szCs w:val="22"/>
        </w:rPr>
      </w:pPr>
    </w:p>
    <w:p w:rsidR="003E54FD" w:rsidRPr="0082255D" w:rsidRDefault="003E54FD" w:rsidP="00855F2B">
      <w:pPr>
        <w:pStyle w:val="af3"/>
        <w:shd w:val="clear" w:color="auto" w:fill="FFFFFF" w:themeFill="background1"/>
        <w:spacing w:line="276" w:lineRule="auto"/>
        <w:jc w:val="center"/>
        <w:rPr>
          <w:color w:val="auto"/>
          <w:sz w:val="22"/>
          <w:szCs w:val="22"/>
        </w:rPr>
      </w:pPr>
      <w:r w:rsidRPr="0082255D">
        <w:rPr>
          <w:b/>
          <w:bCs/>
          <w:color w:val="auto"/>
          <w:sz w:val="22"/>
          <w:szCs w:val="22"/>
        </w:rPr>
        <w:t>3.2.2.9. Обоснование объема финансовых ресурсов</w:t>
      </w:r>
    </w:p>
    <w:p w:rsidR="003E54FD" w:rsidRPr="0082255D" w:rsidRDefault="003E54FD" w:rsidP="00855F2B">
      <w:pPr>
        <w:pStyle w:val="af3"/>
        <w:shd w:val="clear" w:color="auto" w:fill="FFFFFF" w:themeFill="background1"/>
        <w:spacing w:line="276" w:lineRule="auto"/>
        <w:ind w:firstLine="300"/>
        <w:jc w:val="both"/>
        <w:rPr>
          <w:color w:val="auto"/>
          <w:sz w:val="22"/>
          <w:szCs w:val="22"/>
        </w:rPr>
      </w:pPr>
    </w:p>
    <w:p w:rsidR="003E54FD" w:rsidRPr="0082255D" w:rsidRDefault="003E54FD" w:rsidP="00855F2B">
      <w:pPr>
        <w:widowControl w:val="0"/>
        <w:shd w:val="clear" w:color="auto" w:fill="FFFFFF" w:themeFill="background1"/>
        <w:autoSpaceDE w:val="0"/>
        <w:autoSpaceDN w:val="0"/>
        <w:adjustRightInd w:val="0"/>
        <w:spacing w:line="276" w:lineRule="auto"/>
        <w:ind w:firstLine="709"/>
        <w:jc w:val="center"/>
        <w:rPr>
          <w:b/>
          <w:sz w:val="22"/>
          <w:szCs w:val="22"/>
        </w:rPr>
      </w:pPr>
      <w:r w:rsidRPr="0082255D">
        <w:rPr>
          <w:b/>
          <w:sz w:val="22"/>
          <w:szCs w:val="22"/>
        </w:rPr>
        <w:t>Ре</w:t>
      </w:r>
      <w:r w:rsidR="00F76C0E" w:rsidRPr="0082255D">
        <w:rPr>
          <w:b/>
          <w:sz w:val="22"/>
          <w:szCs w:val="22"/>
        </w:rPr>
        <w:t>сурсное обеспечение реализации п</w:t>
      </w:r>
      <w:r w:rsidRPr="0082255D">
        <w:rPr>
          <w:b/>
          <w:sz w:val="22"/>
          <w:szCs w:val="22"/>
        </w:rPr>
        <w:t>одпрограммы</w:t>
      </w:r>
    </w:p>
    <w:p w:rsidR="0023243B" w:rsidRPr="0082255D" w:rsidRDefault="00D9634C" w:rsidP="00855F2B">
      <w:pPr>
        <w:pStyle w:val="af3"/>
        <w:shd w:val="clear" w:color="auto" w:fill="FFFFFF" w:themeFill="background1"/>
        <w:spacing w:line="276" w:lineRule="auto"/>
        <w:jc w:val="right"/>
        <w:rPr>
          <w:color w:val="auto"/>
          <w:sz w:val="22"/>
          <w:szCs w:val="22"/>
        </w:rPr>
      </w:pPr>
      <w:r w:rsidRPr="0082255D">
        <w:rPr>
          <w:color w:val="auto"/>
          <w:sz w:val="22"/>
          <w:szCs w:val="22"/>
        </w:rPr>
        <w:t>Таблица 3</w:t>
      </w:r>
      <w:r w:rsidR="003E54FD" w:rsidRPr="0082255D">
        <w:rPr>
          <w:color w:val="auto"/>
          <w:sz w:val="22"/>
          <w:szCs w:val="22"/>
        </w:rPr>
        <w:t>.</w:t>
      </w:r>
    </w:p>
    <w:tbl>
      <w:tblPr>
        <w:tblW w:w="0" w:type="auto"/>
        <w:tblInd w:w="84" w:type="dxa"/>
        <w:tblCellMar>
          <w:left w:w="84" w:type="dxa"/>
          <w:right w:w="84" w:type="dxa"/>
        </w:tblCellMar>
        <w:tblLook w:val="0000"/>
      </w:tblPr>
      <w:tblGrid>
        <w:gridCol w:w="1560"/>
        <w:gridCol w:w="2871"/>
        <w:gridCol w:w="2847"/>
        <w:gridCol w:w="753"/>
        <w:gridCol w:w="753"/>
        <w:gridCol w:w="753"/>
        <w:gridCol w:w="753"/>
      </w:tblGrid>
      <w:tr w:rsidR="0063431C" w:rsidRPr="0082255D" w:rsidTr="00F46130">
        <w:trPr>
          <w:trHeight w:val="270"/>
        </w:trPr>
        <w:tc>
          <w:tcPr>
            <w:tcW w:w="1560" w:type="dxa"/>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shd w:val="clear" w:color="auto" w:fill="FFFFFF" w:themeFill="background1"/>
              <w:rPr>
                <w:sz w:val="18"/>
                <w:szCs w:val="18"/>
              </w:rPr>
            </w:pPr>
            <w:r w:rsidRPr="0082255D">
              <w:rPr>
                <w:sz w:val="18"/>
                <w:szCs w:val="18"/>
              </w:rPr>
              <w:t>Статус</w:t>
            </w:r>
          </w:p>
        </w:tc>
        <w:tc>
          <w:tcPr>
            <w:tcW w:w="2871" w:type="dxa"/>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shd w:val="clear" w:color="auto" w:fill="FFFFFF" w:themeFill="background1"/>
              <w:rPr>
                <w:color w:val="auto"/>
                <w:sz w:val="18"/>
                <w:szCs w:val="18"/>
              </w:rPr>
            </w:pPr>
            <w:r w:rsidRPr="0082255D">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shd w:val="clear" w:color="auto" w:fill="FFFFFF" w:themeFill="background1"/>
              <w:jc w:val="both"/>
              <w:rPr>
                <w:color w:val="auto"/>
                <w:sz w:val="18"/>
                <w:szCs w:val="18"/>
              </w:rPr>
            </w:pPr>
            <w:r w:rsidRPr="0082255D">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63431C" w:rsidRPr="0082255D" w:rsidRDefault="0063431C" w:rsidP="00C961A6">
            <w:pPr>
              <w:pStyle w:val="af3"/>
              <w:shd w:val="clear" w:color="auto" w:fill="FFFFFF" w:themeFill="background1"/>
              <w:jc w:val="center"/>
              <w:rPr>
                <w:color w:val="auto"/>
                <w:sz w:val="18"/>
                <w:szCs w:val="18"/>
              </w:rPr>
            </w:pPr>
            <w:r w:rsidRPr="0082255D">
              <w:rPr>
                <w:color w:val="auto"/>
                <w:sz w:val="18"/>
                <w:szCs w:val="18"/>
              </w:rPr>
              <w:t>Расходы (тыс. руб.), годы</w:t>
            </w:r>
          </w:p>
        </w:tc>
      </w:tr>
      <w:tr w:rsidR="0063431C" w:rsidRPr="0082255D" w:rsidTr="00F46130">
        <w:trPr>
          <w:trHeight w:val="143"/>
        </w:trPr>
        <w:tc>
          <w:tcPr>
            <w:tcW w:w="1560" w:type="dxa"/>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2022</w:t>
            </w:r>
          </w:p>
        </w:tc>
      </w:tr>
      <w:tr w:rsidR="0063431C" w:rsidRPr="0082255D" w:rsidTr="00F46130">
        <w:trPr>
          <w:trHeight w:val="143"/>
        </w:trPr>
        <w:tc>
          <w:tcPr>
            <w:tcW w:w="1560"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1</w:t>
            </w:r>
          </w:p>
        </w:tc>
        <w:tc>
          <w:tcPr>
            <w:tcW w:w="2871"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7</w:t>
            </w:r>
          </w:p>
        </w:tc>
      </w:tr>
      <w:tr w:rsidR="0063431C" w:rsidRPr="0082255D" w:rsidTr="00F46130">
        <w:trPr>
          <w:trHeight w:val="406"/>
        </w:trPr>
        <w:tc>
          <w:tcPr>
            <w:tcW w:w="1560" w:type="dxa"/>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Подпрограмма 2 </w:t>
            </w:r>
          </w:p>
        </w:tc>
        <w:tc>
          <w:tcPr>
            <w:tcW w:w="2871" w:type="dxa"/>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«Народное художественное </w:t>
            </w:r>
            <w:r w:rsidRPr="0082255D">
              <w:rPr>
                <w:color w:val="auto"/>
                <w:sz w:val="18"/>
                <w:szCs w:val="18"/>
              </w:rPr>
              <w:lastRenderedPageBreak/>
              <w:t>творчество»</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lastRenderedPageBreak/>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096D59" w:rsidP="00C961A6">
            <w:pPr>
              <w:widowControl w:val="0"/>
              <w:autoSpaceDE w:val="0"/>
              <w:autoSpaceDN w:val="0"/>
              <w:adjustRightInd w:val="0"/>
              <w:jc w:val="center"/>
              <w:rPr>
                <w:sz w:val="18"/>
                <w:szCs w:val="18"/>
              </w:rPr>
            </w:pPr>
            <w:r>
              <w:rPr>
                <w:sz w:val="18"/>
                <w:szCs w:val="18"/>
              </w:rPr>
              <w:t>27653,7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25757,9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756,4</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306,2</w:t>
            </w:r>
          </w:p>
          <w:p w:rsidR="0063431C" w:rsidRPr="0082255D" w:rsidRDefault="0063431C" w:rsidP="00C961A6">
            <w:pPr>
              <w:pStyle w:val="af3"/>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096D59" w:rsidP="00C961A6">
            <w:pPr>
              <w:widowControl w:val="0"/>
              <w:autoSpaceDE w:val="0"/>
              <w:autoSpaceDN w:val="0"/>
              <w:adjustRightInd w:val="0"/>
              <w:jc w:val="center"/>
              <w:rPr>
                <w:sz w:val="18"/>
                <w:szCs w:val="18"/>
              </w:rPr>
            </w:pPr>
            <w:r>
              <w:rPr>
                <w:sz w:val="18"/>
                <w:szCs w:val="18"/>
              </w:rPr>
              <w:t>26591,1</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25757,9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30757,9</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val="restart"/>
            <w:tcBorders>
              <w:left w:val="single" w:sz="4" w:space="0" w:color="auto"/>
              <w:right w:val="single" w:sz="4" w:space="0" w:color="auto"/>
            </w:tcBorders>
          </w:tcPr>
          <w:p w:rsidR="0063431C" w:rsidRPr="0082255D" w:rsidRDefault="00020528" w:rsidP="00C961A6">
            <w:pPr>
              <w:widowControl w:val="0"/>
              <w:autoSpaceDE w:val="0"/>
              <w:autoSpaceDN w:val="0"/>
              <w:adjustRightInd w:val="0"/>
              <w:rPr>
                <w:sz w:val="18"/>
                <w:szCs w:val="18"/>
              </w:rPr>
            </w:pPr>
            <w:r w:rsidRPr="0082255D">
              <w:rPr>
                <w:sz w:val="18"/>
                <w:szCs w:val="18"/>
              </w:rPr>
              <w:t xml:space="preserve">мероприятие </w:t>
            </w:r>
            <w:r w:rsidR="0063431C" w:rsidRPr="0082255D">
              <w:rPr>
                <w:sz w:val="18"/>
                <w:szCs w:val="18"/>
              </w:rPr>
              <w:t>2.1</w:t>
            </w:r>
          </w:p>
        </w:tc>
        <w:tc>
          <w:tcPr>
            <w:tcW w:w="2871" w:type="dxa"/>
            <w:vMerge w:val="restart"/>
            <w:tcBorders>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«Сохранение и развитие народного и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both"/>
              <w:rPr>
                <w:sz w:val="18"/>
                <w:szCs w:val="18"/>
              </w:rPr>
            </w:pPr>
            <w:r w:rsidRPr="0082255D">
              <w:rPr>
                <w:sz w:val="18"/>
                <w:szCs w:val="18"/>
              </w:rPr>
              <w:t>23583,2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22839,2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435,6</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191,0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22942,8</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22839,2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23839,2</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val="restart"/>
            <w:tcBorders>
              <w:left w:val="single" w:sz="4" w:space="0" w:color="auto"/>
              <w:right w:val="single" w:sz="4" w:space="0" w:color="auto"/>
            </w:tcBorders>
          </w:tcPr>
          <w:p w:rsidR="0063431C" w:rsidRPr="0082255D" w:rsidRDefault="00020528" w:rsidP="00C961A6">
            <w:pPr>
              <w:widowControl w:val="0"/>
              <w:autoSpaceDE w:val="0"/>
              <w:autoSpaceDN w:val="0"/>
              <w:adjustRightInd w:val="0"/>
              <w:rPr>
                <w:sz w:val="18"/>
                <w:szCs w:val="18"/>
              </w:rPr>
            </w:pPr>
            <w:r w:rsidRPr="0082255D">
              <w:rPr>
                <w:sz w:val="18"/>
                <w:szCs w:val="18"/>
              </w:rPr>
              <w:t xml:space="preserve">мероприятие </w:t>
            </w:r>
            <w:r w:rsidR="0063431C" w:rsidRPr="0082255D">
              <w:rPr>
                <w:sz w:val="18"/>
                <w:szCs w:val="18"/>
              </w:rPr>
              <w:t>2.2</w:t>
            </w:r>
          </w:p>
        </w:tc>
        <w:tc>
          <w:tcPr>
            <w:tcW w:w="2871" w:type="dxa"/>
            <w:vMerge w:val="restart"/>
            <w:tcBorders>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«Развитие кинематографии»</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096D59" w:rsidP="00C961A6">
            <w:pPr>
              <w:widowControl w:val="0"/>
              <w:autoSpaceDE w:val="0"/>
              <w:autoSpaceDN w:val="0"/>
              <w:adjustRightInd w:val="0"/>
              <w:jc w:val="center"/>
              <w:rPr>
                <w:sz w:val="18"/>
                <w:szCs w:val="18"/>
              </w:rPr>
            </w:pPr>
            <w:r>
              <w:rPr>
                <w:sz w:val="18"/>
                <w:szCs w:val="18"/>
              </w:rPr>
              <w:t>3588,8</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096D59" w:rsidP="00C961A6">
            <w:pPr>
              <w:widowControl w:val="0"/>
              <w:autoSpaceDE w:val="0"/>
              <w:autoSpaceDN w:val="0"/>
              <w:adjustRightInd w:val="0"/>
              <w:jc w:val="center"/>
              <w:rPr>
                <w:sz w:val="18"/>
                <w:szCs w:val="18"/>
              </w:rPr>
            </w:pPr>
            <w:r>
              <w:rPr>
                <w:sz w:val="18"/>
                <w:szCs w:val="18"/>
              </w:rPr>
              <w:t>3588,8</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6918,7</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val="restart"/>
            <w:tcBorders>
              <w:left w:val="single" w:sz="4" w:space="0" w:color="auto"/>
              <w:right w:val="single" w:sz="4" w:space="0" w:color="auto"/>
            </w:tcBorders>
          </w:tcPr>
          <w:p w:rsidR="0063431C" w:rsidRPr="0082255D" w:rsidRDefault="00020528" w:rsidP="00C961A6">
            <w:pPr>
              <w:widowControl w:val="0"/>
              <w:autoSpaceDE w:val="0"/>
              <w:autoSpaceDN w:val="0"/>
              <w:adjustRightInd w:val="0"/>
              <w:rPr>
                <w:sz w:val="18"/>
                <w:szCs w:val="18"/>
              </w:rPr>
            </w:pPr>
            <w:r w:rsidRPr="0082255D">
              <w:rPr>
                <w:sz w:val="18"/>
                <w:szCs w:val="18"/>
              </w:rPr>
              <w:t xml:space="preserve">мероприятие </w:t>
            </w:r>
            <w:r w:rsidR="0063431C" w:rsidRPr="0082255D">
              <w:rPr>
                <w:sz w:val="18"/>
                <w:szCs w:val="18"/>
              </w:rPr>
              <w:t>2.3</w:t>
            </w:r>
          </w:p>
        </w:tc>
        <w:tc>
          <w:tcPr>
            <w:tcW w:w="2871" w:type="dxa"/>
            <w:vMerge w:val="restart"/>
            <w:tcBorders>
              <w:left w:val="single" w:sz="4" w:space="0" w:color="auto"/>
              <w:right w:val="single" w:sz="4" w:space="0" w:color="auto"/>
            </w:tcBorders>
          </w:tcPr>
          <w:p w:rsidR="00D22DC9" w:rsidRPr="0082255D" w:rsidRDefault="00D22DC9" w:rsidP="00C961A6">
            <w:pPr>
              <w:widowControl w:val="0"/>
              <w:autoSpaceDE w:val="0"/>
              <w:autoSpaceDN w:val="0"/>
              <w:adjustRightInd w:val="0"/>
              <w:rPr>
                <w:sz w:val="18"/>
                <w:szCs w:val="18"/>
              </w:rPr>
            </w:pPr>
            <w:r w:rsidRPr="0082255D">
              <w:rPr>
                <w:sz w:val="18"/>
                <w:szCs w:val="18"/>
              </w:rPr>
              <w:t>Участие в Федеральных проектах:</w:t>
            </w:r>
          </w:p>
          <w:p w:rsidR="00D22DC9" w:rsidRPr="0082255D"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82255D">
              <w:rPr>
                <w:rFonts w:ascii="Times New Roman" w:hAnsi="Times New Roman"/>
                <w:sz w:val="18"/>
                <w:szCs w:val="18"/>
              </w:rPr>
              <w:t>ФП «Культурная среда» в рамках нацпроекта «Культура»;</w:t>
            </w:r>
          </w:p>
          <w:p w:rsidR="00D22DC9" w:rsidRPr="0082255D" w:rsidRDefault="00D22DC9" w:rsidP="001E6844">
            <w:pPr>
              <w:pStyle w:val="a3"/>
              <w:widowControl w:val="0"/>
              <w:numPr>
                <w:ilvl w:val="0"/>
                <w:numId w:val="23"/>
              </w:numPr>
              <w:autoSpaceDE w:val="0"/>
              <w:autoSpaceDN w:val="0"/>
              <w:adjustRightInd w:val="0"/>
              <w:spacing w:after="0" w:line="240" w:lineRule="auto"/>
              <w:ind w:left="70" w:hanging="76"/>
              <w:rPr>
                <w:rFonts w:ascii="Times New Roman" w:hAnsi="Times New Roman"/>
                <w:sz w:val="18"/>
                <w:szCs w:val="18"/>
              </w:rPr>
            </w:pPr>
            <w:r w:rsidRPr="0082255D">
              <w:rPr>
                <w:rFonts w:ascii="Times New Roman" w:hAnsi="Times New Roman"/>
                <w:sz w:val="18"/>
                <w:szCs w:val="18"/>
              </w:rPr>
              <w:t>ФП «Культура малой Родины»</w:t>
            </w:r>
          </w:p>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481,7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320,8</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115,2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45,7</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F46130">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2871"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bl>
    <w:p w:rsidR="00EC7A8D" w:rsidRPr="0082255D" w:rsidRDefault="00EC7A8D" w:rsidP="00855F2B">
      <w:pPr>
        <w:pStyle w:val="af3"/>
        <w:shd w:val="clear" w:color="auto" w:fill="FFFFFF" w:themeFill="background1"/>
        <w:spacing w:line="276" w:lineRule="auto"/>
        <w:rPr>
          <w:color w:val="auto"/>
          <w:sz w:val="22"/>
          <w:szCs w:val="22"/>
        </w:rPr>
      </w:pPr>
    </w:p>
    <w:p w:rsidR="00C633B4" w:rsidRDefault="008823B4" w:rsidP="00C633B4">
      <w:pPr>
        <w:spacing w:after="200" w:line="276" w:lineRule="auto"/>
        <w:jc w:val="center"/>
        <w:rPr>
          <w:b/>
          <w:bCs/>
          <w:sz w:val="22"/>
          <w:szCs w:val="22"/>
        </w:rPr>
      </w:pPr>
      <w:bookmarkStart w:id="9" w:name="Подпрограмма3"/>
      <w:r w:rsidRPr="0082255D">
        <w:br w:type="page"/>
      </w:r>
      <w:hyperlink w:anchor="Подпрограмма3" w:history="1">
        <w:r w:rsidR="003E54FD" w:rsidRPr="00C633B4">
          <w:rPr>
            <w:rStyle w:val="af4"/>
            <w:b/>
            <w:bCs/>
            <w:sz w:val="22"/>
            <w:szCs w:val="22"/>
          </w:rPr>
          <w:t>3.3. ПОДПРОГРАММА 3</w:t>
        </w:r>
      </w:hyperlink>
      <w:bookmarkEnd w:id="9"/>
    </w:p>
    <w:p w:rsidR="003E54FD" w:rsidRPr="0082255D" w:rsidRDefault="003E54FD" w:rsidP="00C633B4">
      <w:pPr>
        <w:spacing w:after="200" w:line="276" w:lineRule="auto"/>
        <w:jc w:val="center"/>
        <w:rPr>
          <w:b/>
          <w:bCs/>
          <w:sz w:val="22"/>
          <w:szCs w:val="22"/>
        </w:rPr>
      </w:pPr>
      <w:r w:rsidRPr="0082255D">
        <w:rPr>
          <w:b/>
          <w:bCs/>
          <w:sz w:val="22"/>
          <w:szCs w:val="22"/>
        </w:rPr>
        <w:t>«Развитие музейного дела</w:t>
      </w:r>
      <w:r w:rsidR="00AC58CE" w:rsidRPr="0082255D">
        <w:rPr>
          <w:b/>
          <w:bCs/>
          <w:sz w:val="22"/>
          <w:szCs w:val="22"/>
        </w:rPr>
        <w:t xml:space="preserve"> и туризма</w:t>
      </w:r>
      <w:r w:rsidR="007601FC" w:rsidRPr="0082255D">
        <w:rPr>
          <w:b/>
          <w:bCs/>
          <w:sz w:val="22"/>
          <w:szCs w:val="22"/>
        </w:rPr>
        <w:t>»</w:t>
      </w:r>
    </w:p>
    <w:p w:rsidR="003E54FD" w:rsidRPr="0082255D" w:rsidRDefault="003E54FD" w:rsidP="00855F2B">
      <w:pPr>
        <w:pStyle w:val="af3"/>
        <w:spacing w:line="276" w:lineRule="auto"/>
        <w:jc w:val="center"/>
        <w:rPr>
          <w:b/>
          <w:color w:val="auto"/>
          <w:sz w:val="22"/>
          <w:szCs w:val="22"/>
        </w:rPr>
      </w:pPr>
      <w:r w:rsidRPr="0082255D">
        <w:rPr>
          <w:b/>
          <w:color w:val="auto"/>
          <w:sz w:val="22"/>
          <w:szCs w:val="22"/>
        </w:rPr>
        <w:t>3.3.1. ПАСПОРТ ПОДПРОГРАММЫ</w:t>
      </w:r>
    </w:p>
    <w:p w:rsidR="00452CAB" w:rsidRPr="0082255D" w:rsidRDefault="00452CAB" w:rsidP="00C961A6">
      <w:pPr>
        <w:pStyle w:val="af3"/>
        <w:jc w:val="center"/>
        <w:rPr>
          <w:color w:val="auto"/>
        </w:rPr>
      </w:pPr>
    </w:p>
    <w:tbl>
      <w:tblPr>
        <w:tblW w:w="0" w:type="auto"/>
        <w:jc w:val="center"/>
        <w:tblCellSpacing w:w="5" w:type="nil"/>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124"/>
        <w:gridCol w:w="4962"/>
        <w:gridCol w:w="1275"/>
        <w:gridCol w:w="1557"/>
      </w:tblGrid>
      <w:tr w:rsidR="003E54FD" w:rsidRPr="0082255D" w:rsidTr="00855F2B">
        <w:trPr>
          <w:tblCellSpacing w:w="5" w:type="nil"/>
          <w:jc w:val="center"/>
        </w:trPr>
        <w:tc>
          <w:tcPr>
            <w:tcW w:w="2124" w:type="dxa"/>
          </w:tcPr>
          <w:p w:rsidR="003E54FD" w:rsidRPr="0082255D" w:rsidRDefault="003E54FD" w:rsidP="00C961A6">
            <w:pPr>
              <w:widowControl w:val="0"/>
              <w:autoSpaceDE w:val="0"/>
              <w:autoSpaceDN w:val="0"/>
              <w:adjustRightInd w:val="0"/>
            </w:pPr>
            <w:r w:rsidRPr="0082255D">
              <w:rPr>
                <w:sz w:val="22"/>
                <w:szCs w:val="22"/>
              </w:rPr>
              <w:t xml:space="preserve">Муниципальный заказчик-координатор подпрограммы                           </w:t>
            </w:r>
          </w:p>
        </w:tc>
        <w:tc>
          <w:tcPr>
            <w:tcW w:w="7794" w:type="dxa"/>
            <w:gridSpan w:val="3"/>
          </w:tcPr>
          <w:p w:rsidR="003E54FD" w:rsidRPr="0082255D" w:rsidRDefault="003E54FD" w:rsidP="00C961A6">
            <w:pPr>
              <w:widowControl w:val="0"/>
              <w:autoSpaceDE w:val="0"/>
              <w:autoSpaceDN w:val="0"/>
              <w:adjustRightInd w:val="0"/>
            </w:pPr>
            <w:r w:rsidRPr="0082255D">
              <w:rPr>
                <w:sz w:val="22"/>
                <w:szCs w:val="22"/>
              </w:rPr>
              <w:t>Отдел культуры и кино Администрации Ковернинского муниципального района  Нижегородской области</w:t>
            </w:r>
          </w:p>
        </w:tc>
      </w:tr>
      <w:tr w:rsidR="003E54FD" w:rsidRPr="0082255D" w:rsidTr="00855F2B">
        <w:trPr>
          <w:tblCellSpacing w:w="5" w:type="nil"/>
          <w:jc w:val="center"/>
        </w:trPr>
        <w:tc>
          <w:tcPr>
            <w:tcW w:w="2124" w:type="dxa"/>
          </w:tcPr>
          <w:p w:rsidR="003E54FD" w:rsidRPr="0082255D" w:rsidRDefault="003E54FD" w:rsidP="00C961A6">
            <w:pPr>
              <w:widowControl w:val="0"/>
              <w:autoSpaceDE w:val="0"/>
              <w:autoSpaceDN w:val="0"/>
              <w:adjustRightInd w:val="0"/>
            </w:pPr>
            <w:r w:rsidRPr="0082255D">
              <w:rPr>
                <w:sz w:val="22"/>
                <w:szCs w:val="22"/>
              </w:rPr>
              <w:t xml:space="preserve">Соисполнители подпрограммы                                                  </w:t>
            </w:r>
          </w:p>
        </w:tc>
        <w:tc>
          <w:tcPr>
            <w:tcW w:w="7794" w:type="dxa"/>
            <w:gridSpan w:val="3"/>
          </w:tcPr>
          <w:p w:rsidR="003E54FD" w:rsidRPr="0082255D" w:rsidRDefault="00474660" w:rsidP="00474660">
            <w:pPr>
              <w:pStyle w:val="a4"/>
              <w:numPr>
                <w:ilvl w:val="0"/>
                <w:numId w:val="62"/>
              </w:numPr>
              <w:ind w:left="351"/>
              <w:rPr>
                <w:rFonts w:ascii="Times New Roman" w:hAnsi="Times New Roman"/>
              </w:rPr>
            </w:pPr>
            <w:r>
              <w:rPr>
                <w:rFonts w:ascii="Times New Roman" w:hAnsi="Times New Roman"/>
              </w:rPr>
              <w:t>Администрация</w:t>
            </w:r>
            <w:r w:rsidR="003E54FD" w:rsidRPr="0082255D">
              <w:rPr>
                <w:rFonts w:ascii="Times New Roman" w:hAnsi="Times New Roman"/>
              </w:rPr>
              <w:t xml:space="preserve"> Ковернинского</w:t>
            </w:r>
            <w:r>
              <w:rPr>
                <w:rFonts w:ascii="Times New Roman" w:hAnsi="Times New Roman"/>
              </w:rPr>
              <w:t xml:space="preserve"> муниципального </w:t>
            </w:r>
            <w:r w:rsidR="003E54FD" w:rsidRPr="0082255D">
              <w:rPr>
                <w:rFonts w:ascii="Times New Roman" w:hAnsi="Times New Roman"/>
              </w:rPr>
              <w:t>района;</w:t>
            </w:r>
          </w:p>
          <w:p w:rsidR="003E54FD" w:rsidRPr="0082255D" w:rsidRDefault="003E54FD" w:rsidP="00474660">
            <w:pPr>
              <w:pStyle w:val="a4"/>
              <w:ind w:left="351"/>
            </w:pPr>
          </w:p>
        </w:tc>
      </w:tr>
      <w:tr w:rsidR="003E54FD" w:rsidRPr="0082255D" w:rsidTr="00BD4563">
        <w:trPr>
          <w:tblCellSpacing w:w="5" w:type="nil"/>
          <w:jc w:val="center"/>
        </w:trPr>
        <w:tc>
          <w:tcPr>
            <w:tcW w:w="2124" w:type="dxa"/>
            <w:shd w:val="clear" w:color="auto" w:fill="FFFFFF" w:themeFill="background1"/>
          </w:tcPr>
          <w:p w:rsidR="003E54FD" w:rsidRPr="009A1EE9" w:rsidRDefault="00C33177" w:rsidP="00C961A6">
            <w:pPr>
              <w:widowControl w:val="0"/>
              <w:autoSpaceDE w:val="0"/>
              <w:autoSpaceDN w:val="0"/>
              <w:adjustRightInd w:val="0"/>
            </w:pPr>
            <w:r w:rsidRPr="009A1EE9">
              <w:rPr>
                <w:sz w:val="22"/>
                <w:szCs w:val="22"/>
              </w:rPr>
              <w:t>Цель</w:t>
            </w:r>
            <w:r w:rsidR="003E54FD" w:rsidRPr="009A1EE9">
              <w:rPr>
                <w:sz w:val="22"/>
                <w:szCs w:val="22"/>
              </w:rPr>
              <w:t xml:space="preserve"> подпрограммы                                                           </w:t>
            </w:r>
          </w:p>
        </w:tc>
        <w:tc>
          <w:tcPr>
            <w:tcW w:w="7794" w:type="dxa"/>
            <w:gridSpan w:val="3"/>
            <w:shd w:val="clear" w:color="auto" w:fill="FFFFFF" w:themeFill="background1"/>
          </w:tcPr>
          <w:p w:rsidR="003E54FD" w:rsidRPr="00FF2A45" w:rsidRDefault="002E29B2" w:rsidP="001E6844">
            <w:pPr>
              <w:pStyle w:val="a3"/>
              <w:numPr>
                <w:ilvl w:val="0"/>
                <w:numId w:val="19"/>
              </w:numPr>
              <w:spacing w:after="0" w:line="240" w:lineRule="auto"/>
              <w:ind w:left="351"/>
              <w:jc w:val="both"/>
              <w:rPr>
                <w:rFonts w:ascii="Times New Roman" w:hAnsi="Times New Roman"/>
              </w:rPr>
            </w:pPr>
            <w:r w:rsidRPr="00FF2A45">
              <w:rPr>
                <w:rFonts w:ascii="Times New Roman" w:hAnsi="Times New Roman"/>
              </w:rPr>
              <w:t xml:space="preserve">Сохранение культурного и исторического наследия района; </w:t>
            </w:r>
          </w:p>
          <w:p w:rsidR="00BD4563" w:rsidRPr="00FF2A45" w:rsidRDefault="00BD4563" w:rsidP="00BD4563">
            <w:pPr>
              <w:pStyle w:val="a3"/>
              <w:spacing w:after="0" w:line="240" w:lineRule="auto"/>
              <w:ind w:left="386"/>
              <w:jc w:val="both"/>
              <w:rPr>
                <w:rFonts w:ascii="Times New Roman" w:hAnsi="Times New Roman"/>
              </w:rPr>
            </w:pPr>
          </w:p>
        </w:tc>
      </w:tr>
      <w:tr w:rsidR="003E54FD" w:rsidRPr="0082255D" w:rsidTr="00BD4563">
        <w:trPr>
          <w:tblCellSpacing w:w="5" w:type="nil"/>
          <w:jc w:val="center"/>
        </w:trPr>
        <w:tc>
          <w:tcPr>
            <w:tcW w:w="2124" w:type="dxa"/>
            <w:shd w:val="clear" w:color="auto" w:fill="FFFFFF" w:themeFill="background1"/>
          </w:tcPr>
          <w:p w:rsidR="003E54FD" w:rsidRPr="0082255D" w:rsidRDefault="003E54FD" w:rsidP="00C961A6">
            <w:pPr>
              <w:widowControl w:val="0"/>
              <w:autoSpaceDE w:val="0"/>
              <w:autoSpaceDN w:val="0"/>
              <w:adjustRightInd w:val="0"/>
            </w:pPr>
            <w:r w:rsidRPr="0082255D">
              <w:rPr>
                <w:sz w:val="22"/>
                <w:szCs w:val="22"/>
              </w:rPr>
              <w:t xml:space="preserve">Задачи подпрограммы                                                         </w:t>
            </w:r>
          </w:p>
        </w:tc>
        <w:tc>
          <w:tcPr>
            <w:tcW w:w="7794" w:type="dxa"/>
            <w:gridSpan w:val="3"/>
            <w:shd w:val="clear" w:color="auto" w:fill="FFFFFF" w:themeFill="background1"/>
          </w:tcPr>
          <w:p w:rsidR="00FF2A45" w:rsidRPr="00FF2A45" w:rsidRDefault="00FF2A45" w:rsidP="00FF2A45">
            <w:pPr>
              <w:pStyle w:val="a3"/>
              <w:numPr>
                <w:ilvl w:val="0"/>
                <w:numId w:val="26"/>
              </w:numPr>
              <w:spacing w:after="0" w:line="240" w:lineRule="auto"/>
              <w:ind w:left="350"/>
              <w:jc w:val="both"/>
              <w:rPr>
                <w:rFonts w:ascii="Times New Roman" w:hAnsi="Times New Roman"/>
              </w:rPr>
            </w:pPr>
            <w:r w:rsidRPr="00FF2A45">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FF2A45" w:rsidRPr="00FF2A45" w:rsidRDefault="00FF2A45" w:rsidP="00FF2A45">
            <w:pPr>
              <w:pStyle w:val="a3"/>
              <w:numPr>
                <w:ilvl w:val="0"/>
                <w:numId w:val="26"/>
              </w:numPr>
              <w:spacing w:after="0" w:line="240" w:lineRule="auto"/>
              <w:ind w:left="350"/>
              <w:jc w:val="both"/>
              <w:rPr>
                <w:rFonts w:ascii="Times New Roman" w:hAnsi="Times New Roman"/>
              </w:rPr>
            </w:pPr>
            <w:r w:rsidRPr="00FF2A45">
              <w:rPr>
                <w:rFonts w:ascii="Times New Roman" w:hAnsi="Times New Roman"/>
              </w:rPr>
              <w:t>Создание условий для развития внутреннего и въездного туризма;</w:t>
            </w:r>
          </w:p>
          <w:p w:rsidR="003E54FD" w:rsidRPr="00FF2A45" w:rsidRDefault="003E54FD" w:rsidP="00FF2A45">
            <w:pPr>
              <w:pStyle w:val="a3"/>
              <w:widowControl w:val="0"/>
              <w:autoSpaceDE w:val="0"/>
              <w:autoSpaceDN w:val="0"/>
              <w:adjustRightInd w:val="0"/>
              <w:spacing w:after="0" w:line="240" w:lineRule="auto"/>
              <w:ind w:left="351"/>
              <w:jc w:val="both"/>
              <w:rPr>
                <w:rFonts w:ascii="Times New Roman" w:hAnsi="Times New Roman"/>
              </w:rPr>
            </w:pPr>
          </w:p>
        </w:tc>
      </w:tr>
      <w:tr w:rsidR="003E54FD" w:rsidRPr="0082255D" w:rsidTr="00855F2B">
        <w:trPr>
          <w:tblCellSpacing w:w="5" w:type="nil"/>
          <w:jc w:val="center"/>
        </w:trPr>
        <w:tc>
          <w:tcPr>
            <w:tcW w:w="2124" w:type="dxa"/>
          </w:tcPr>
          <w:p w:rsidR="003E54FD" w:rsidRPr="0082255D" w:rsidRDefault="007601FC" w:rsidP="00C961A6">
            <w:pPr>
              <w:widowControl w:val="0"/>
              <w:autoSpaceDE w:val="0"/>
              <w:autoSpaceDN w:val="0"/>
              <w:adjustRightInd w:val="0"/>
            </w:pPr>
            <w:r w:rsidRPr="0082255D">
              <w:rPr>
                <w:sz w:val="22"/>
                <w:szCs w:val="22"/>
              </w:rPr>
              <w:t xml:space="preserve"> </w:t>
            </w:r>
            <w:r w:rsidR="003E54FD" w:rsidRPr="0082255D">
              <w:rPr>
                <w:sz w:val="22"/>
                <w:szCs w:val="22"/>
              </w:rPr>
              <w:t xml:space="preserve">Этапы и сроки реализации подпрограммы                                       </w:t>
            </w:r>
          </w:p>
        </w:tc>
        <w:tc>
          <w:tcPr>
            <w:tcW w:w="7794" w:type="dxa"/>
            <w:gridSpan w:val="3"/>
          </w:tcPr>
          <w:p w:rsidR="007601FC" w:rsidRPr="00FF2A45" w:rsidRDefault="007601FC" w:rsidP="00C961A6">
            <w:pPr>
              <w:pStyle w:val="a4"/>
              <w:shd w:val="clear" w:color="auto" w:fill="FFFFFF" w:themeFill="background1"/>
              <w:jc w:val="both"/>
              <w:rPr>
                <w:rFonts w:ascii="Times New Roman" w:hAnsi="Times New Roman"/>
              </w:rPr>
            </w:pPr>
            <w:r w:rsidRPr="00FF2A45">
              <w:rPr>
                <w:rFonts w:ascii="Times New Roman" w:hAnsi="Times New Roman"/>
              </w:rPr>
              <w:t>Действие подпрограммы предусмотрено на 2019 - 2022 годы.</w:t>
            </w:r>
          </w:p>
          <w:p w:rsidR="007601FC" w:rsidRPr="00FF2A45" w:rsidRDefault="007601FC" w:rsidP="00C961A6">
            <w:pPr>
              <w:pStyle w:val="a4"/>
              <w:shd w:val="clear" w:color="auto" w:fill="FFFFFF" w:themeFill="background1"/>
              <w:jc w:val="both"/>
              <w:rPr>
                <w:rFonts w:ascii="Times New Roman" w:hAnsi="Times New Roman"/>
              </w:rPr>
            </w:pPr>
            <w:r w:rsidRPr="00FF2A45">
              <w:rPr>
                <w:rFonts w:ascii="Times New Roman" w:hAnsi="Times New Roman"/>
              </w:rPr>
              <w:t>Подпрограмма реализуется в один этап.</w:t>
            </w:r>
          </w:p>
          <w:p w:rsidR="003E54FD" w:rsidRPr="00FF2A45" w:rsidRDefault="003E54FD" w:rsidP="00C961A6">
            <w:pPr>
              <w:widowControl w:val="0"/>
              <w:autoSpaceDE w:val="0"/>
              <w:autoSpaceDN w:val="0"/>
              <w:adjustRightInd w:val="0"/>
              <w:rPr>
                <w:strike/>
              </w:rPr>
            </w:pPr>
          </w:p>
        </w:tc>
      </w:tr>
      <w:tr w:rsidR="003E54FD" w:rsidRPr="0082255D" w:rsidTr="00855F2B">
        <w:trPr>
          <w:trHeight w:val="320"/>
          <w:tblCellSpacing w:w="5" w:type="nil"/>
          <w:jc w:val="center"/>
        </w:trPr>
        <w:tc>
          <w:tcPr>
            <w:tcW w:w="2124" w:type="dxa"/>
          </w:tcPr>
          <w:p w:rsidR="003E54FD" w:rsidRPr="0082255D" w:rsidRDefault="004524D7" w:rsidP="00C961A6">
            <w:pPr>
              <w:widowControl w:val="0"/>
              <w:autoSpaceDE w:val="0"/>
              <w:autoSpaceDN w:val="0"/>
              <w:adjustRightInd w:val="0"/>
            </w:pPr>
            <w:r w:rsidRPr="0082255D">
              <w:rPr>
                <w:sz w:val="22"/>
                <w:szCs w:val="22"/>
              </w:rPr>
              <w:t>Объем</w:t>
            </w:r>
            <w:r w:rsidR="00F36C75" w:rsidRPr="0082255D">
              <w:rPr>
                <w:sz w:val="22"/>
                <w:szCs w:val="22"/>
              </w:rPr>
              <w:t xml:space="preserve"> расходов на реализацию программы за счет всех источников финансирования (в разбивке по годам реализации)</w:t>
            </w:r>
          </w:p>
          <w:p w:rsidR="00F55385" w:rsidRPr="0082255D" w:rsidRDefault="00F55385" w:rsidP="00C961A6">
            <w:pPr>
              <w:widowControl w:val="0"/>
              <w:autoSpaceDE w:val="0"/>
              <w:autoSpaceDN w:val="0"/>
              <w:adjustRightInd w:val="0"/>
            </w:pPr>
          </w:p>
        </w:tc>
        <w:tc>
          <w:tcPr>
            <w:tcW w:w="7794" w:type="dxa"/>
            <w:gridSpan w:val="3"/>
          </w:tcPr>
          <w:p w:rsidR="00C33177" w:rsidRPr="0082255D" w:rsidRDefault="00A665B3" w:rsidP="00C961A6">
            <w:pPr>
              <w:jc w:val="both"/>
            </w:pPr>
            <w:hyperlink r:id="rId15" w:anchor="Подпрограмма3" w:history="1">
              <w:r w:rsidR="00C33177" w:rsidRPr="0082255D">
                <w:rPr>
                  <w:rStyle w:val="af4"/>
                  <w:color w:val="auto"/>
                  <w:sz w:val="22"/>
                  <w:szCs w:val="22"/>
                </w:rPr>
                <w:t>Подпрограмма 3</w:t>
              </w:r>
            </w:hyperlink>
            <w:r w:rsidR="00C33177" w:rsidRPr="0082255D">
              <w:rPr>
                <w:sz w:val="22"/>
                <w:szCs w:val="22"/>
              </w:rPr>
              <w:t xml:space="preserve"> «Развитие музейного дела</w:t>
            </w:r>
            <w:r w:rsidR="00AC58CE" w:rsidRPr="0082255D">
              <w:rPr>
                <w:sz w:val="22"/>
                <w:szCs w:val="22"/>
              </w:rPr>
              <w:t xml:space="preserve"> и туризма</w:t>
            </w:r>
            <w:r w:rsidR="00C33177" w:rsidRPr="0082255D">
              <w:rPr>
                <w:sz w:val="22"/>
                <w:szCs w:val="22"/>
              </w:rPr>
              <w:t>» по годам (тыс.руб.)</w:t>
            </w:r>
          </w:p>
          <w:tbl>
            <w:tblPr>
              <w:tblW w:w="7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3"/>
              <w:gridCol w:w="1062"/>
              <w:gridCol w:w="1062"/>
              <w:gridCol w:w="1062"/>
              <w:gridCol w:w="1062"/>
              <w:gridCol w:w="965"/>
            </w:tblGrid>
            <w:tr w:rsidR="00C33177" w:rsidRPr="00B7560C" w:rsidTr="00855F2B">
              <w:trPr>
                <w:trHeight w:val="247"/>
              </w:trPr>
              <w:tc>
                <w:tcPr>
                  <w:tcW w:w="0" w:type="auto"/>
                </w:tcPr>
                <w:p w:rsidR="00C33177" w:rsidRPr="00B7560C" w:rsidRDefault="00C33177" w:rsidP="00C961A6">
                  <w:pPr>
                    <w:widowControl w:val="0"/>
                    <w:autoSpaceDE w:val="0"/>
                    <w:autoSpaceDN w:val="0"/>
                    <w:adjustRightInd w:val="0"/>
                    <w:jc w:val="both"/>
                  </w:pPr>
                </w:p>
              </w:tc>
              <w:tc>
                <w:tcPr>
                  <w:tcW w:w="0" w:type="auto"/>
                </w:tcPr>
                <w:p w:rsidR="00C33177" w:rsidRPr="00B7560C" w:rsidRDefault="00C33177" w:rsidP="00C961A6">
                  <w:pPr>
                    <w:widowControl w:val="0"/>
                    <w:autoSpaceDE w:val="0"/>
                    <w:autoSpaceDN w:val="0"/>
                    <w:adjustRightInd w:val="0"/>
                    <w:jc w:val="center"/>
                  </w:pPr>
                  <w:r w:rsidRPr="00B7560C">
                    <w:rPr>
                      <w:sz w:val="22"/>
                      <w:szCs w:val="22"/>
                    </w:rPr>
                    <w:t>2019 год</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2020 год</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2021 год</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2022 год</w:t>
                  </w:r>
                </w:p>
              </w:tc>
              <w:tc>
                <w:tcPr>
                  <w:tcW w:w="0" w:type="auto"/>
                  <w:shd w:val="clear" w:color="auto" w:fill="auto"/>
                </w:tcPr>
                <w:p w:rsidR="00C33177" w:rsidRPr="00B7560C" w:rsidRDefault="00C33177" w:rsidP="00C961A6">
                  <w:pPr>
                    <w:widowControl w:val="0"/>
                    <w:autoSpaceDE w:val="0"/>
                    <w:autoSpaceDN w:val="0"/>
                    <w:adjustRightInd w:val="0"/>
                    <w:jc w:val="center"/>
                  </w:pPr>
                  <w:r w:rsidRPr="00B7560C">
                    <w:rPr>
                      <w:sz w:val="22"/>
                      <w:szCs w:val="22"/>
                    </w:rPr>
                    <w:t>Всего</w:t>
                  </w:r>
                </w:p>
              </w:tc>
            </w:tr>
            <w:tr w:rsidR="00C33177" w:rsidRPr="00B7560C" w:rsidTr="00855F2B">
              <w:trPr>
                <w:trHeight w:val="262"/>
              </w:trPr>
              <w:tc>
                <w:tcPr>
                  <w:tcW w:w="0" w:type="auto"/>
                </w:tcPr>
                <w:p w:rsidR="00C33177" w:rsidRPr="00B7560C" w:rsidRDefault="00C33177" w:rsidP="00C961A6">
                  <w:pPr>
                    <w:widowControl w:val="0"/>
                    <w:autoSpaceDE w:val="0"/>
                    <w:autoSpaceDN w:val="0"/>
                    <w:adjustRightInd w:val="0"/>
                    <w:jc w:val="both"/>
                  </w:pPr>
                  <w:r w:rsidRPr="00B7560C">
                    <w:rPr>
                      <w:sz w:val="22"/>
                      <w:szCs w:val="22"/>
                    </w:rPr>
                    <w:t>Всего, в т.ч.</w:t>
                  </w:r>
                </w:p>
              </w:tc>
              <w:tc>
                <w:tcPr>
                  <w:tcW w:w="0" w:type="auto"/>
                </w:tcPr>
                <w:p w:rsidR="00C33177" w:rsidRPr="00B7560C" w:rsidRDefault="00C33177" w:rsidP="00855F2B">
                  <w:pPr>
                    <w:pStyle w:val="a4"/>
                    <w:jc w:val="center"/>
                    <w:rPr>
                      <w:rFonts w:ascii="Times New Roman" w:hAnsi="Times New Roman"/>
                    </w:rPr>
                  </w:pPr>
                  <w:r w:rsidRPr="00B7560C">
                    <w:rPr>
                      <w:rFonts w:ascii="Times New Roman" w:hAnsi="Times New Roman"/>
                    </w:rPr>
                    <w:t>3072,1</w:t>
                  </w:r>
                </w:p>
              </w:tc>
              <w:tc>
                <w:tcPr>
                  <w:tcW w:w="0" w:type="auto"/>
                </w:tcPr>
                <w:p w:rsidR="00C33177" w:rsidRPr="00B7560C" w:rsidRDefault="00C703D9" w:rsidP="00325936">
                  <w:pPr>
                    <w:pStyle w:val="a4"/>
                    <w:jc w:val="center"/>
                    <w:rPr>
                      <w:rFonts w:ascii="Times New Roman" w:hAnsi="Times New Roman"/>
                    </w:rPr>
                  </w:pPr>
                  <w:r w:rsidRPr="00B7560C">
                    <w:rPr>
                      <w:rFonts w:ascii="Times New Roman" w:hAnsi="Times New Roman"/>
                    </w:rPr>
                    <w:t>2749,5</w:t>
                  </w:r>
                </w:p>
              </w:tc>
              <w:tc>
                <w:tcPr>
                  <w:tcW w:w="0" w:type="auto"/>
                </w:tcPr>
                <w:p w:rsidR="00C33177" w:rsidRPr="00B7560C" w:rsidRDefault="00C703D9" w:rsidP="00325936">
                  <w:pPr>
                    <w:pStyle w:val="a4"/>
                    <w:jc w:val="center"/>
                    <w:rPr>
                      <w:rFonts w:ascii="Times New Roman" w:hAnsi="Times New Roman"/>
                    </w:rPr>
                  </w:pPr>
                  <w:r w:rsidRPr="00B7560C">
                    <w:rPr>
                      <w:rFonts w:ascii="Times New Roman" w:hAnsi="Times New Roman"/>
                    </w:rPr>
                    <w:t>2749,5</w:t>
                  </w:r>
                </w:p>
              </w:tc>
              <w:tc>
                <w:tcPr>
                  <w:tcW w:w="0" w:type="auto"/>
                </w:tcPr>
                <w:p w:rsidR="00C33177" w:rsidRPr="00B7560C" w:rsidRDefault="00C703D9" w:rsidP="00325936">
                  <w:pPr>
                    <w:pStyle w:val="a4"/>
                    <w:jc w:val="center"/>
                    <w:rPr>
                      <w:rFonts w:ascii="Times New Roman" w:hAnsi="Times New Roman"/>
                    </w:rPr>
                  </w:pPr>
                  <w:r w:rsidRPr="00B7560C">
                    <w:rPr>
                      <w:rFonts w:ascii="Times New Roman" w:hAnsi="Times New Roman"/>
                    </w:rPr>
                    <w:t>2749,5</w:t>
                  </w:r>
                </w:p>
              </w:tc>
              <w:tc>
                <w:tcPr>
                  <w:tcW w:w="0" w:type="auto"/>
                </w:tcPr>
                <w:p w:rsidR="00C33177" w:rsidRPr="00B7560C" w:rsidRDefault="00C703D9" w:rsidP="00C961A6">
                  <w:pPr>
                    <w:widowControl w:val="0"/>
                    <w:autoSpaceDE w:val="0"/>
                    <w:autoSpaceDN w:val="0"/>
                    <w:adjustRightInd w:val="0"/>
                    <w:jc w:val="center"/>
                  </w:pPr>
                  <w:r w:rsidRPr="00B7560C">
                    <w:rPr>
                      <w:sz w:val="22"/>
                      <w:szCs w:val="22"/>
                    </w:rPr>
                    <w:t>11320,6</w:t>
                  </w:r>
                </w:p>
              </w:tc>
            </w:tr>
            <w:tr w:rsidR="00C33177" w:rsidRPr="00B7560C" w:rsidTr="00855F2B">
              <w:trPr>
                <w:trHeight w:val="247"/>
              </w:trPr>
              <w:tc>
                <w:tcPr>
                  <w:tcW w:w="0" w:type="auto"/>
                </w:tcPr>
                <w:p w:rsidR="00C33177" w:rsidRPr="00B7560C" w:rsidRDefault="00C33177" w:rsidP="00C961A6">
                  <w:pPr>
                    <w:widowControl w:val="0"/>
                    <w:autoSpaceDE w:val="0"/>
                    <w:autoSpaceDN w:val="0"/>
                    <w:adjustRightInd w:val="0"/>
                    <w:jc w:val="both"/>
                  </w:pPr>
                  <w:r w:rsidRPr="00B7560C">
                    <w:rPr>
                      <w:sz w:val="22"/>
                      <w:szCs w:val="22"/>
                    </w:rPr>
                    <w:t>Федеральный бюджет</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r>
            <w:tr w:rsidR="00C33177" w:rsidRPr="00B7560C" w:rsidTr="00855F2B">
              <w:trPr>
                <w:trHeight w:val="262"/>
              </w:trPr>
              <w:tc>
                <w:tcPr>
                  <w:tcW w:w="0" w:type="auto"/>
                </w:tcPr>
                <w:p w:rsidR="00C33177" w:rsidRPr="00B7560C" w:rsidRDefault="00C33177" w:rsidP="00C961A6">
                  <w:pPr>
                    <w:widowControl w:val="0"/>
                    <w:autoSpaceDE w:val="0"/>
                    <w:autoSpaceDN w:val="0"/>
                    <w:adjustRightInd w:val="0"/>
                    <w:jc w:val="both"/>
                  </w:pPr>
                  <w:r w:rsidRPr="00B7560C">
                    <w:rPr>
                      <w:sz w:val="22"/>
                      <w:szCs w:val="22"/>
                    </w:rPr>
                    <w:t>Областной бюджет</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r>
            <w:tr w:rsidR="00C703D9" w:rsidRPr="00B7560C" w:rsidTr="00855F2B">
              <w:trPr>
                <w:trHeight w:val="262"/>
              </w:trPr>
              <w:tc>
                <w:tcPr>
                  <w:tcW w:w="0" w:type="auto"/>
                </w:tcPr>
                <w:p w:rsidR="00C703D9" w:rsidRPr="00B7560C" w:rsidRDefault="00C703D9" w:rsidP="00C961A6">
                  <w:pPr>
                    <w:widowControl w:val="0"/>
                    <w:autoSpaceDE w:val="0"/>
                    <w:autoSpaceDN w:val="0"/>
                    <w:adjustRightInd w:val="0"/>
                    <w:jc w:val="both"/>
                  </w:pPr>
                  <w:r w:rsidRPr="00B7560C">
                    <w:rPr>
                      <w:sz w:val="22"/>
                      <w:szCs w:val="22"/>
                    </w:rPr>
                    <w:t>Бюджет района</w:t>
                  </w:r>
                </w:p>
              </w:tc>
              <w:tc>
                <w:tcPr>
                  <w:tcW w:w="0" w:type="auto"/>
                </w:tcPr>
                <w:p w:rsidR="00C703D9" w:rsidRPr="00B7560C" w:rsidRDefault="00C703D9" w:rsidP="007C348C">
                  <w:pPr>
                    <w:pStyle w:val="a4"/>
                    <w:jc w:val="center"/>
                    <w:rPr>
                      <w:rFonts w:ascii="Times New Roman" w:hAnsi="Times New Roman"/>
                    </w:rPr>
                  </w:pPr>
                  <w:r w:rsidRPr="00B7560C">
                    <w:rPr>
                      <w:rFonts w:ascii="Times New Roman" w:hAnsi="Times New Roman"/>
                    </w:rPr>
                    <w:t>3072,1</w:t>
                  </w:r>
                </w:p>
              </w:tc>
              <w:tc>
                <w:tcPr>
                  <w:tcW w:w="0" w:type="auto"/>
                </w:tcPr>
                <w:p w:rsidR="00C703D9" w:rsidRPr="00B7560C" w:rsidRDefault="00C703D9" w:rsidP="007C348C">
                  <w:pPr>
                    <w:pStyle w:val="a4"/>
                    <w:jc w:val="center"/>
                    <w:rPr>
                      <w:rFonts w:ascii="Times New Roman" w:hAnsi="Times New Roman"/>
                    </w:rPr>
                  </w:pPr>
                  <w:r w:rsidRPr="00B7560C">
                    <w:rPr>
                      <w:rFonts w:ascii="Times New Roman" w:hAnsi="Times New Roman"/>
                    </w:rPr>
                    <w:t>2749,5</w:t>
                  </w:r>
                </w:p>
              </w:tc>
              <w:tc>
                <w:tcPr>
                  <w:tcW w:w="0" w:type="auto"/>
                </w:tcPr>
                <w:p w:rsidR="00C703D9" w:rsidRPr="00B7560C" w:rsidRDefault="00C703D9" w:rsidP="007C348C">
                  <w:pPr>
                    <w:pStyle w:val="a4"/>
                    <w:jc w:val="center"/>
                    <w:rPr>
                      <w:rFonts w:ascii="Times New Roman" w:hAnsi="Times New Roman"/>
                    </w:rPr>
                  </w:pPr>
                  <w:r w:rsidRPr="00B7560C">
                    <w:rPr>
                      <w:rFonts w:ascii="Times New Roman" w:hAnsi="Times New Roman"/>
                    </w:rPr>
                    <w:t>2749,5</w:t>
                  </w:r>
                </w:p>
              </w:tc>
              <w:tc>
                <w:tcPr>
                  <w:tcW w:w="0" w:type="auto"/>
                </w:tcPr>
                <w:p w:rsidR="00C703D9" w:rsidRPr="00B7560C" w:rsidRDefault="00C703D9" w:rsidP="007C348C">
                  <w:pPr>
                    <w:pStyle w:val="a4"/>
                    <w:jc w:val="center"/>
                    <w:rPr>
                      <w:rFonts w:ascii="Times New Roman" w:hAnsi="Times New Roman"/>
                    </w:rPr>
                  </w:pPr>
                  <w:r w:rsidRPr="00B7560C">
                    <w:rPr>
                      <w:rFonts w:ascii="Times New Roman" w:hAnsi="Times New Roman"/>
                    </w:rPr>
                    <w:t>2749,5</w:t>
                  </w:r>
                </w:p>
              </w:tc>
              <w:tc>
                <w:tcPr>
                  <w:tcW w:w="0" w:type="auto"/>
                </w:tcPr>
                <w:p w:rsidR="00C703D9" w:rsidRPr="00B7560C" w:rsidRDefault="00C703D9" w:rsidP="007C348C">
                  <w:pPr>
                    <w:widowControl w:val="0"/>
                    <w:autoSpaceDE w:val="0"/>
                    <w:autoSpaceDN w:val="0"/>
                    <w:adjustRightInd w:val="0"/>
                    <w:jc w:val="center"/>
                  </w:pPr>
                  <w:r w:rsidRPr="00B7560C">
                    <w:rPr>
                      <w:sz w:val="22"/>
                      <w:szCs w:val="22"/>
                    </w:rPr>
                    <w:t>11320,6</w:t>
                  </w:r>
                </w:p>
              </w:tc>
            </w:tr>
            <w:tr w:rsidR="00C33177" w:rsidRPr="00B7560C" w:rsidTr="00855F2B">
              <w:trPr>
                <w:trHeight w:val="278"/>
              </w:trPr>
              <w:tc>
                <w:tcPr>
                  <w:tcW w:w="0" w:type="auto"/>
                </w:tcPr>
                <w:p w:rsidR="00C33177" w:rsidRPr="00B7560C" w:rsidRDefault="00C33177" w:rsidP="00C961A6">
                  <w:pPr>
                    <w:widowControl w:val="0"/>
                    <w:autoSpaceDE w:val="0"/>
                    <w:autoSpaceDN w:val="0"/>
                    <w:adjustRightInd w:val="0"/>
                    <w:jc w:val="both"/>
                  </w:pPr>
                  <w:r w:rsidRPr="00B7560C">
                    <w:rPr>
                      <w:sz w:val="22"/>
                      <w:szCs w:val="22"/>
                    </w:rPr>
                    <w:t>Прочие источники</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c>
                <w:tcPr>
                  <w:tcW w:w="0" w:type="auto"/>
                </w:tcPr>
                <w:p w:rsidR="00C33177" w:rsidRPr="00B7560C" w:rsidRDefault="00C33177" w:rsidP="00C961A6">
                  <w:pPr>
                    <w:widowControl w:val="0"/>
                    <w:autoSpaceDE w:val="0"/>
                    <w:autoSpaceDN w:val="0"/>
                    <w:adjustRightInd w:val="0"/>
                    <w:jc w:val="center"/>
                  </w:pPr>
                  <w:r w:rsidRPr="00B7560C">
                    <w:rPr>
                      <w:sz w:val="22"/>
                      <w:szCs w:val="22"/>
                    </w:rPr>
                    <w:t>0</w:t>
                  </w:r>
                </w:p>
              </w:tc>
            </w:tr>
          </w:tbl>
          <w:p w:rsidR="004F66E4" w:rsidRPr="0082255D" w:rsidRDefault="004F66E4" w:rsidP="00C961A6">
            <w:pPr>
              <w:pStyle w:val="a4"/>
              <w:jc w:val="both"/>
              <w:rPr>
                <w:rFonts w:ascii="Times New Roman" w:hAnsi="Times New Roman"/>
              </w:rPr>
            </w:pPr>
          </w:p>
        </w:tc>
      </w:tr>
      <w:tr w:rsidR="007601FC" w:rsidRPr="0082255D" w:rsidTr="00855F2B">
        <w:trPr>
          <w:trHeight w:val="696"/>
          <w:tblCellSpacing w:w="5" w:type="nil"/>
          <w:jc w:val="center"/>
        </w:trPr>
        <w:tc>
          <w:tcPr>
            <w:tcW w:w="2124" w:type="dxa"/>
            <w:vMerge w:val="restart"/>
          </w:tcPr>
          <w:p w:rsidR="007601FC" w:rsidRPr="0082255D" w:rsidRDefault="007601FC" w:rsidP="00C961A6">
            <w:pPr>
              <w:widowControl w:val="0"/>
              <w:autoSpaceDE w:val="0"/>
              <w:autoSpaceDN w:val="0"/>
              <w:adjustRightInd w:val="0"/>
            </w:pPr>
            <w:r w:rsidRPr="0082255D">
              <w:rPr>
                <w:sz w:val="22"/>
                <w:szCs w:val="22"/>
              </w:rPr>
              <w:t xml:space="preserve">Индикаторы достижения цели и показатели непосредственных результатов     </w:t>
            </w:r>
          </w:p>
        </w:tc>
        <w:tc>
          <w:tcPr>
            <w:tcW w:w="4962" w:type="dxa"/>
          </w:tcPr>
          <w:p w:rsidR="007601FC" w:rsidRPr="0082255D" w:rsidRDefault="007601FC" w:rsidP="00C961A6">
            <w:pPr>
              <w:widowControl w:val="0"/>
              <w:autoSpaceDE w:val="0"/>
              <w:autoSpaceDN w:val="0"/>
              <w:adjustRightInd w:val="0"/>
              <w:jc w:val="center"/>
            </w:pPr>
            <w:r w:rsidRPr="0082255D">
              <w:rPr>
                <w:sz w:val="22"/>
                <w:szCs w:val="22"/>
              </w:rPr>
              <w:t>Наименование индикатора</w:t>
            </w:r>
          </w:p>
          <w:p w:rsidR="007601FC" w:rsidRPr="0082255D" w:rsidRDefault="007601FC" w:rsidP="00C961A6">
            <w:pPr>
              <w:widowControl w:val="0"/>
              <w:autoSpaceDE w:val="0"/>
              <w:autoSpaceDN w:val="0"/>
              <w:adjustRightInd w:val="0"/>
              <w:jc w:val="center"/>
            </w:pPr>
            <w:r w:rsidRPr="0082255D">
              <w:rPr>
                <w:sz w:val="22"/>
                <w:szCs w:val="22"/>
              </w:rPr>
              <w:t>достижения целей</w:t>
            </w:r>
          </w:p>
          <w:p w:rsidR="007601FC" w:rsidRPr="0082255D" w:rsidRDefault="007601FC" w:rsidP="00C961A6">
            <w:pPr>
              <w:widowControl w:val="0"/>
              <w:autoSpaceDE w:val="0"/>
              <w:autoSpaceDN w:val="0"/>
              <w:adjustRightInd w:val="0"/>
            </w:pPr>
          </w:p>
        </w:tc>
        <w:tc>
          <w:tcPr>
            <w:tcW w:w="1275" w:type="dxa"/>
          </w:tcPr>
          <w:p w:rsidR="007601FC" w:rsidRPr="0082255D" w:rsidRDefault="007601FC" w:rsidP="00C961A6">
            <w:pPr>
              <w:widowControl w:val="0"/>
              <w:autoSpaceDE w:val="0"/>
              <w:autoSpaceDN w:val="0"/>
              <w:adjustRightInd w:val="0"/>
              <w:jc w:val="center"/>
            </w:pPr>
            <w:r w:rsidRPr="0082255D">
              <w:rPr>
                <w:sz w:val="22"/>
                <w:szCs w:val="22"/>
              </w:rPr>
              <w:t>Единицы измерения</w:t>
            </w:r>
          </w:p>
          <w:p w:rsidR="007601FC" w:rsidRPr="0082255D" w:rsidRDefault="007601FC" w:rsidP="00C961A6">
            <w:pPr>
              <w:widowControl w:val="0"/>
              <w:autoSpaceDE w:val="0"/>
              <w:autoSpaceDN w:val="0"/>
              <w:adjustRightInd w:val="0"/>
            </w:pPr>
          </w:p>
        </w:tc>
        <w:tc>
          <w:tcPr>
            <w:tcW w:w="1557" w:type="dxa"/>
          </w:tcPr>
          <w:p w:rsidR="00DF21A8" w:rsidRPr="0082255D" w:rsidRDefault="00DF21A8" w:rsidP="00C961A6">
            <w:pPr>
              <w:pStyle w:val="a4"/>
              <w:jc w:val="center"/>
              <w:rPr>
                <w:rFonts w:ascii="Times New Roman" w:hAnsi="Times New Roman"/>
                <w:sz w:val="20"/>
              </w:rPr>
            </w:pPr>
            <w:r w:rsidRPr="0082255D">
              <w:rPr>
                <w:rFonts w:ascii="Times New Roman" w:hAnsi="Times New Roman"/>
                <w:sz w:val="20"/>
              </w:rPr>
              <w:t>Значения</w:t>
            </w:r>
          </w:p>
          <w:p w:rsidR="00DF21A8" w:rsidRPr="0082255D" w:rsidRDefault="00DF21A8" w:rsidP="00C961A6">
            <w:pPr>
              <w:pStyle w:val="a4"/>
              <w:jc w:val="center"/>
              <w:rPr>
                <w:rFonts w:ascii="Times New Roman" w:hAnsi="Times New Roman"/>
                <w:sz w:val="20"/>
              </w:rPr>
            </w:pPr>
            <w:r w:rsidRPr="0082255D">
              <w:rPr>
                <w:rFonts w:ascii="Times New Roman" w:hAnsi="Times New Roman"/>
                <w:sz w:val="20"/>
              </w:rPr>
              <w:t>индикаторов целей</w:t>
            </w:r>
          </w:p>
          <w:p w:rsidR="007601FC" w:rsidRPr="0082255D" w:rsidRDefault="007601FC" w:rsidP="00C961A6">
            <w:pPr>
              <w:widowControl w:val="0"/>
              <w:autoSpaceDE w:val="0"/>
              <w:autoSpaceDN w:val="0"/>
              <w:adjustRightInd w:val="0"/>
              <w:jc w:val="center"/>
              <w:rPr>
                <w:sz w:val="20"/>
              </w:rPr>
            </w:pPr>
            <w:r w:rsidRPr="0082255D">
              <w:rPr>
                <w:sz w:val="20"/>
                <w:szCs w:val="22"/>
              </w:rPr>
              <w:t>по окончании</w:t>
            </w:r>
          </w:p>
          <w:p w:rsidR="007601FC" w:rsidRPr="0082255D" w:rsidRDefault="007601FC" w:rsidP="00C961A6">
            <w:pPr>
              <w:widowControl w:val="0"/>
              <w:autoSpaceDE w:val="0"/>
              <w:autoSpaceDN w:val="0"/>
              <w:adjustRightInd w:val="0"/>
              <w:jc w:val="center"/>
              <w:rPr>
                <w:sz w:val="20"/>
              </w:rPr>
            </w:pPr>
            <w:r w:rsidRPr="0082255D">
              <w:rPr>
                <w:sz w:val="20"/>
                <w:szCs w:val="22"/>
              </w:rPr>
              <w:t>реализации</w:t>
            </w:r>
          </w:p>
          <w:p w:rsidR="007601FC" w:rsidRPr="0082255D" w:rsidRDefault="007601FC" w:rsidP="00C961A6">
            <w:pPr>
              <w:widowControl w:val="0"/>
              <w:autoSpaceDE w:val="0"/>
              <w:autoSpaceDN w:val="0"/>
              <w:adjustRightInd w:val="0"/>
              <w:jc w:val="center"/>
            </w:pPr>
            <w:r w:rsidRPr="0082255D">
              <w:rPr>
                <w:sz w:val="20"/>
                <w:szCs w:val="22"/>
              </w:rPr>
              <w:t>подпрограммы</w:t>
            </w:r>
          </w:p>
        </w:tc>
      </w:tr>
      <w:tr w:rsidR="00AD25D3" w:rsidRPr="0082255D" w:rsidTr="00AD25D3">
        <w:trPr>
          <w:trHeight w:val="242"/>
          <w:tblCellSpacing w:w="5" w:type="nil"/>
          <w:jc w:val="center"/>
        </w:trPr>
        <w:tc>
          <w:tcPr>
            <w:tcW w:w="2124" w:type="dxa"/>
            <w:vMerge/>
          </w:tcPr>
          <w:p w:rsidR="00AD25D3" w:rsidRPr="0082255D" w:rsidRDefault="00AD25D3" w:rsidP="00C961A6">
            <w:pPr>
              <w:widowControl w:val="0"/>
              <w:autoSpaceDE w:val="0"/>
              <w:autoSpaceDN w:val="0"/>
              <w:adjustRightInd w:val="0"/>
              <w:rPr>
                <w:strike/>
              </w:rPr>
            </w:pPr>
          </w:p>
        </w:tc>
        <w:tc>
          <w:tcPr>
            <w:tcW w:w="4962" w:type="dxa"/>
            <w:shd w:val="clear" w:color="auto" w:fill="FFFFFF" w:themeFill="background1"/>
          </w:tcPr>
          <w:p w:rsidR="00AD25D3" w:rsidRPr="0082255D" w:rsidRDefault="00AD25D3" w:rsidP="00AA19E7">
            <w:pPr>
              <w:pStyle w:val="a4"/>
              <w:rPr>
                <w:rFonts w:ascii="Times New Roman" w:hAnsi="Times New Roman"/>
              </w:rPr>
            </w:pPr>
            <w:r w:rsidRPr="0082255D">
              <w:rPr>
                <w:rFonts w:ascii="Times New Roman" w:hAnsi="Times New Roman"/>
              </w:rPr>
              <w:t>Увеличение доли посещаемост</w:t>
            </w:r>
            <w:r w:rsidR="00AA19E7" w:rsidRPr="0082255D">
              <w:rPr>
                <w:rFonts w:ascii="Times New Roman" w:hAnsi="Times New Roman"/>
              </w:rPr>
              <w:t>и музея</w:t>
            </w:r>
            <w:r w:rsidRPr="0082255D">
              <w:rPr>
                <w:rFonts w:ascii="Times New Roman" w:hAnsi="Times New Roman"/>
              </w:rPr>
              <w:t xml:space="preserve"> </w:t>
            </w:r>
          </w:p>
        </w:tc>
        <w:tc>
          <w:tcPr>
            <w:tcW w:w="1275" w:type="dxa"/>
            <w:shd w:val="clear" w:color="auto" w:fill="FFFFFF" w:themeFill="background1"/>
          </w:tcPr>
          <w:p w:rsidR="00AD25D3" w:rsidRPr="0082255D" w:rsidRDefault="00AA19E7" w:rsidP="00686D53">
            <w:pPr>
              <w:widowControl w:val="0"/>
              <w:autoSpaceDE w:val="0"/>
              <w:autoSpaceDN w:val="0"/>
              <w:adjustRightInd w:val="0"/>
              <w:jc w:val="center"/>
            </w:pPr>
            <w:r w:rsidRPr="0082255D">
              <w:rPr>
                <w:sz w:val="22"/>
                <w:szCs w:val="22"/>
              </w:rPr>
              <w:t>% к базовому значению</w:t>
            </w:r>
          </w:p>
        </w:tc>
        <w:tc>
          <w:tcPr>
            <w:tcW w:w="1557" w:type="dxa"/>
            <w:shd w:val="clear" w:color="auto" w:fill="FFFFFF" w:themeFill="background1"/>
          </w:tcPr>
          <w:p w:rsidR="00AD25D3" w:rsidRPr="0082255D" w:rsidRDefault="00AD25D3" w:rsidP="00686D53">
            <w:pPr>
              <w:widowControl w:val="0"/>
              <w:autoSpaceDE w:val="0"/>
              <w:autoSpaceDN w:val="0"/>
              <w:adjustRightInd w:val="0"/>
              <w:jc w:val="center"/>
            </w:pPr>
            <w:r w:rsidRPr="0082255D">
              <w:t>10</w:t>
            </w:r>
          </w:p>
        </w:tc>
      </w:tr>
      <w:tr w:rsidR="00AD25D3" w:rsidRPr="0082255D" w:rsidTr="00AD25D3">
        <w:trPr>
          <w:trHeight w:val="242"/>
          <w:tblCellSpacing w:w="5" w:type="nil"/>
          <w:jc w:val="center"/>
        </w:trPr>
        <w:tc>
          <w:tcPr>
            <w:tcW w:w="2124" w:type="dxa"/>
            <w:vMerge/>
          </w:tcPr>
          <w:p w:rsidR="00AD25D3" w:rsidRPr="0082255D" w:rsidRDefault="00AD25D3" w:rsidP="00C961A6">
            <w:pPr>
              <w:widowControl w:val="0"/>
              <w:autoSpaceDE w:val="0"/>
              <w:autoSpaceDN w:val="0"/>
              <w:adjustRightInd w:val="0"/>
              <w:rPr>
                <w:strike/>
              </w:rPr>
            </w:pPr>
          </w:p>
        </w:tc>
        <w:tc>
          <w:tcPr>
            <w:tcW w:w="4962" w:type="dxa"/>
            <w:shd w:val="clear" w:color="auto" w:fill="FFFFFF" w:themeFill="background1"/>
          </w:tcPr>
          <w:p w:rsidR="00AD25D3" w:rsidRPr="0082255D" w:rsidRDefault="00AD25D3" w:rsidP="00686D53">
            <w:pPr>
              <w:pStyle w:val="a4"/>
              <w:rPr>
                <w:rFonts w:ascii="Times New Roman" w:hAnsi="Times New Roman"/>
              </w:rPr>
            </w:pPr>
            <w:r w:rsidRPr="0082255D">
              <w:rPr>
                <w:rFonts w:ascii="Times New Roman" w:hAnsi="Times New Roman"/>
              </w:rPr>
              <w:t>Доля представленных зрителю (во всех формах) музейных пред</w:t>
            </w:r>
            <w:r w:rsidR="00AA19E7" w:rsidRPr="0082255D">
              <w:rPr>
                <w:rFonts w:ascii="Times New Roman" w:hAnsi="Times New Roman"/>
              </w:rPr>
              <w:t>метов  основного фонда музея</w:t>
            </w:r>
          </w:p>
        </w:tc>
        <w:tc>
          <w:tcPr>
            <w:tcW w:w="1275" w:type="dxa"/>
            <w:shd w:val="clear" w:color="auto" w:fill="FFFFFF" w:themeFill="background1"/>
          </w:tcPr>
          <w:p w:rsidR="00AD25D3" w:rsidRPr="0082255D" w:rsidRDefault="00AA19E7" w:rsidP="00686D53">
            <w:pPr>
              <w:widowControl w:val="0"/>
              <w:autoSpaceDE w:val="0"/>
              <w:autoSpaceDN w:val="0"/>
              <w:adjustRightInd w:val="0"/>
              <w:jc w:val="center"/>
            </w:pPr>
            <w:r w:rsidRPr="0082255D">
              <w:rPr>
                <w:sz w:val="22"/>
                <w:szCs w:val="22"/>
              </w:rPr>
              <w:t>% к базовому значению</w:t>
            </w:r>
          </w:p>
        </w:tc>
        <w:tc>
          <w:tcPr>
            <w:tcW w:w="1557" w:type="dxa"/>
            <w:shd w:val="clear" w:color="auto" w:fill="FFFFFF" w:themeFill="background1"/>
          </w:tcPr>
          <w:p w:rsidR="00AD25D3" w:rsidRPr="0082255D" w:rsidRDefault="00870BBA" w:rsidP="00686D53">
            <w:pPr>
              <w:widowControl w:val="0"/>
              <w:autoSpaceDE w:val="0"/>
              <w:autoSpaceDN w:val="0"/>
              <w:adjustRightInd w:val="0"/>
              <w:jc w:val="center"/>
            </w:pPr>
            <w:r>
              <w:t>9</w:t>
            </w:r>
          </w:p>
        </w:tc>
      </w:tr>
      <w:tr w:rsidR="00AC58CE" w:rsidRPr="0082255D" w:rsidTr="00AD25D3">
        <w:trPr>
          <w:trHeight w:val="1191"/>
          <w:tblCellSpacing w:w="5" w:type="nil"/>
          <w:jc w:val="center"/>
        </w:trPr>
        <w:tc>
          <w:tcPr>
            <w:tcW w:w="2124" w:type="dxa"/>
            <w:vMerge/>
          </w:tcPr>
          <w:p w:rsidR="00AC58CE" w:rsidRPr="0082255D" w:rsidRDefault="00AC58CE" w:rsidP="00C961A6">
            <w:pPr>
              <w:widowControl w:val="0"/>
              <w:autoSpaceDE w:val="0"/>
              <w:autoSpaceDN w:val="0"/>
              <w:adjustRightInd w:val="0"/>
              <w:rPr>
                <w:strike/>
              </w:rPr>
            </w:pPr>
          </w:p>
        </w:tc>
        <w:tc>
          <w:tcPr>
            <w:tcW w:w="7794" w:type="dxa"/>
            <w:gridSpan w:val="3"/>
            <w:shd w:val="clear" w:color="auto" w:fill="FFFFFF" w:themeFill="background1"/>
          </w:tcPr>
          <w:p w:rsidR="00AC58CE" w:rsidRPr="0082255D" w:rsidRDefault="00AC58CE" w:rsidP="00AD25D3">
            <w:pPr>
              <w:pStyle w:val="a4"/>
              <w:jc w:val="center"/>
              <w:rPr>
                <w:rFonts w:ascii="Times New Roman" w:hAnsi="Times New Roman"/>
              </w:rPr>
            </w:pPr>
            <w:r w:rsidRPr="0082255D">
              <w:rPr>
                <w:rFonts w:ascii="Times New Roman" w:hAnsi="Times New Roman"/>
              </w:rPr>
              <w:t>Непосредственные результаты:</w:t>
            </w:r>
          </w:p>
          <w:p w:rsidR="00AC58CE" w:rsidRPr="0082255D" w:rsidRDefault="00AC58CE" w:rsidP="001E6844">
            <w:pPr>
              <w:pStyle w:val="a4"/>
              <w:numPr>
                <w:ilvl w:val="0"/>
                <w:numId w:val="9"/>
              </w:numPr>
              <w:ind w:left="386"/>
              <w:jc w:val="both"/>
              <w:rPr>
                <w:rFonts w:ascii="Times New Roman" w:hAnsi="Times New Roman"/>
              </w:rPr>
            </w:pPr>
            <w:r w:rsidRPr="0082255D">
              <w:rPr>
                <w:rFonts w:ascii="Times New Roman" w:hAnsi="Times New Roman"/>
              </w:rPr>
              <w:t>Посещаемость музея увеличится до  3641 человек;</w:t>
            </w:r>
          </w:p>
          <w:p w:rsidR="00AC58CE" w:rsidRPr="0082255D" w:rsidRDefault="00AC58CE" w:rsidP="001E6844">
            <w:pPr>
              <w:pStyle w:val="a4"/>
              <w:numPr>
                <w:ilvl w:val="0"/>
                <w:numId w:val="9"/>
              </w:numPr>
              <w:ind w:left="386"/>
              <w:jc w:val="both"/>
              <w:rPr>
                <w:rFonts w:ascii="Times New Roman" w:hAnsi="Times New Roman"/>
              </w:rPr>
            </w:pPr>
            <w:r w:rsidRPr="0082255D">
              <w:rPr>
                <w:rFonts w:ascii="Times New Roman" w:hAnsi="Times New Roman"/>
              </w:rPr>
              <w:t>Количество музейных предметов, представленных в открытом показе, составит 483 единиц хранения;</w:t>
            </w:r>
          </w:p>
          <w:p w:rsidR="00AC58CE" w:rsidRPr="0082255D" w:rsidRDefault="00AC58CE" w:rsidP="00C17D82">
            <w:pPr>
              <w:pStyle w:val="a4"/>
              <w:numPr>
                <w:ilvl w:val="0"/>
                <w:numId w:val="22"/>
              </w:numPr>
              <w:ind w:left="414"/>
              <w:rPr>
                <w:rFonts w:ascii="Times New Roman" w:hAnsi="Times New Roman"/>
              </w:rPr>
            </w:pPr>
            <w:r w:rsidRPr="0082255D">
              <w:rPr>
                <w:rFonts w:ascii="Times New Roman" w:hAnsi="Times New Roman"/>
              </w:rPr>
              <w:t>Тираж изданных информационных материалов о туристском по</w:t>
            </w:r>
            <w:r w:rsidR="00C17D82" w:rsidRPr="0082255D">
              <w:rPr>
                <w:rFonts w:ascii="Times New Roman" w:hAnsi="Times New Roman"/>
              </w:rPr>
              <w:t>тенциале района увеличится до 50</w:t>
            </w:r>
            <w:r w:rsidRPr="0082255D">
              <w:rPr>
                <w:rFonts w:ascii="Times New Roman" w:hAnsi="Times New Roman"/>
              </w:rPr>
              <w:t>0 экземпляров в год»;</w:t>
            </w:r>
          </w:p>
        </w:tc>
      </w:tr>
    </w:tbl>
    <w:p w:rsidR="003E54FD" w:rsidRPr="0082255D" w:rsidRDefault="003E54FD" w:rsidP="00C961A6">
      <w:pPr>
        <w:widowControl w:val="0"/>
        <w:autoSpaceDE w:val="0"/>
        <w:autoSpaceDN w:val="0"/>
        <w:adjustRightInd w:val="0"/>
        <w:jc w:val="both"/>
      </w:pPr>
    </w:p>
    <w:p w:rsidR="003E54FD" w:rsidRPr="0082255D" w:rsidRDefault="004C3781" w:rsidP="00855F2B">
      <w:pPr>
        <w:pStyle w:val="af3"/>
        <w:spacing w:line="276" w:lineRule="auto"/>
        <w:rPr>
          <w:b/>
          <w:color w:val="auto"/>
          <w:sz w:val="22"/>
          <w:szCs w:val="22"/>
        </w:rPr>
      </w:pPr>
      <w:r w:rsidRPr="0082255D">
        <w:rPr>
          <w:color w:val="auto"/>
        </w:rPr>
        <w:t xml:space="preserve">                                                 </w:t>
      </w:r>
      <w:r w:rsidRPr="0082255D">
        <w:rPr>
          <w:color w:val="auto"/>
          <w:sz w:val="22"/>
          <w:szCs w:val="22"/>
        </w:rPr>
        <w:t xml:space="preserve">  </w:t>
      </w:r>
      <w:r w:rsidR="003E54FD" w:rsidRPr="0082255D">
        <w:rPr>
          <w:b/>
          <w:color w:val="auto"/>
          <w:sz w:val="22"/>
          <w:szCs w:val="22"/>
        </w:rPr>
        <w:t xml:space="preserve">3.3.2. 2. Текстовая часть </w:t>
      </w:r>
      <w:r w:rsidR="00F76C0E" w:rsidRPr="0082255D">
        <w:rPr>
          <w:b/>
          <w:color w:val="auto"/>
          <w:sz w:val="22"/>
          <w:szCs w:val="22"/>
        </w:rPr>
        <w:t>под</w:t>
      </w:r>
      <w:r w:rsidR="003E54FD" w:rsidRPr="0082255D">
        <w:rPr>
          <w:b/>
          <w:color w:val="auto"/>
          <w:sz w:val="22"/>
          <w:szCs w:val="22"/>
        </w:rPr>
        <w:t xml:space="preserve">программы </w:t>
      </w:r>
    </w:p>
    <w:p w:rsidR="003E54FD" w:rsidRPr="0082255D" w:rsidRDefault="003E54FD" w:rsidP="00855F2B">
      <w:pPr>
        <w:pStyle w:val="af3"/>
        <w:spacing w:line="276" w:lineRule="auto"/>
        <w:jc w:val="center"/>
        <w:rPr>
          <w:b/>
          <w:color w:val="auto"/>
          <w:sz w:val="22"/>
          <w:szCs w:val="22"/>
        </w:rPr>
      </w:pPr>
    </w:p>
    <w:p w:rsidR="003E54FD" w:rsidRPr="0082255D" w:rsidRDefault="003E54FD" w:rsidP="00855F2B">
      <w:pPr>
        <w:pStyle w:val="af3"/>
        <w:spacing w:line="276" w:lineRule="auto"/>
        <w:jc w:val="center"/>
        <w:rPr>
          <w:b/>
          <w:bCs/>
          <w:color w:val="auto"/>
          <w:sz w:val="22"/>
          <w:szCs w:val="22"/>
        </w:rPr>
      </w:pPr>
      <w:r w:rsidRPr="0082255D">
        <w:rPr>
          <w:b/>
          <w:bCs/>
          <w:color w:val="auto"/>
          <w:sz w:val="22"/>
          <w:szCs w:val="22"/>
        </w:rPr>
        <w:t>3.3.2.1. Характеристика текущего состояния</w:t>
      </w:r>
    </w:p>
    <w:p w:rsidR="003E54FD" w:rsidRPr="0082255D" w:rsidRDefault="003E54FD" w:rsidP="00855F2B">
      <w:pPr>
        <w:pStyle w:val="af3"/>
        <w:spacing w:line="276" w:lineRule="auto"/>
        <w:jc w:val="center"/>
        <w:rPr>
          <w:bCs/>
          <w:strike/>
          <w:color w:val="auto"/>
          <w:sz w:val="22"/>
          <w:szCs w:val="22"/>
        </w:rPr>
      </w:pPr>
    </w:p>
    <w:p w:rsidR="004C3781" w:rsidRPr="0082255D" w:rsidRDefault="004C3781" w:rsidP="00855F2B">
      <w:pPr>
        <w:pStyle w:val="a4"/>
        <w:spacing w:line="276" w:lineRule="auto"/>
        <w:ind w:firstLine="708"/>
        <w:jc w:val="both"/>
        <w:rPr>
          <w:rFonts w:ascii="Times New Roman" w:hAnsi="Times New Roman"/>
        </w:rPr>
      </w:pPr>
      <w:r w:rsidRPr="0082255D">
        <w:rPr>
          <w:rFonts w:ascii="Times New Roman" w:hAnsi="Times New Roman"/>
        </w:rPr>
        <w:t xml:space="preserve">Сфера культуры Ковернинского муниципального района сочетает в себе богатство традиций и мощный потенциал, развитие которого приведет к созданию благоприятных условий для жизни, </w:t>
      </w:r>
      <w:r w:rsidRPr="0082255D">
        <w:rPr>
          <w:rFonts w:ascii="Times New Roman" w:hAnsi="Times New Roman"/>
        </w:rPr>
        <w:lastRenderedPageBreak/>
        <w:t xml:space="preserve">профессиональной и творческой самореализации жителей района, повышению образовательного, интеллектуального, духовного уровня общества. </w:t>
      </w:r>
    </w:p>
    <w:p w:rsidR="004C3781" w:rsidRPr="0082255D" w:rsidRDefault="004C3781" w:rsidP="00855F2B">
      <w:pPr>
        <w:pStyle w:val="a4"/>
        <w:spacing w:line="276" w:lineRule="auto"/>
        <w:ind w:firstLine="708"/>
        <w:jc w:val="both"/>
        <w:rPr>
          <w:rFonts w:ascii="Times New Roman" w:hAnsi="Times New Roman"/>
        </w:rPr>
      </w:pPr>
      <w:r w:rsidRPr="0082255D">
        <w:rPr>
          <w:rFonts w:ascii="Times New Roman" w:hAnsi="Times New Roman"/>
        </w:rPr>
        <w:t>Особое место в общественной жизни района занимает музей,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rsidR="004C3781" w:rsidRPr="0082255D" w:rsidRDefault="004C3781" w:rsidP="00855F2B">
      <w:pPr>
        <w:pStyle w:val="a4"/>
        <w:spacing w:line="276" w:lineRule="auto"/>
        <w:ind w:firstLine="708"/>
        <w:jc w:val="both"/>
        <w:rPr>
          <w:rFonts w:ascii="Times New Roman" w:hAnsi="Times New Roman"/>
          <w:b/>
          <w:bCs/>
        </w:rPr>
      </w:pPr>
      <w:r w:rsidRPr="0082255D">
        <w:rPr>
          <w:rFonts w:ascii="Times New Roman" w:hAnsi="Times New Roman"/>
        </w:rPr>
        <w:t xml:space="preserve">На начало 2018 года в Ковернинском муниципальном районе действует один муниципальный музей, численность сотрудников которого составляет 7  человек. </w:t>
      </w:r>
    </w:p>
    <w:p w:rsidR="004C3781" w:rsidRPr="0082255D" w:rsidRDefault="004C3781" w:rsidP="00855F2B">
      <w:pPr>
        <w:pStyle w:val="a4"/>
        <w:spacing w:line="276" w:lineRule="auto"/>
        <w:ind w:firstLine="708"/>
        <w:jc w:val="both"/>
        <w:rPr>
          <w:rFonts w:ascii="Times New Roman" w:hAnsi="Times New Roman"/>
        </w:rPr>
      </w:pPr>
      <w:r w:rsidRPr="0082255D">
        <w:rPr>
          <w:rFonts w:ascii="Times New Roman" w:hAnsi="Times New Roman"/>
        </w:rPr>
        <w:t>О востребованности и качестве работы музея  свидетельствуют следующие факты:</w:t>
      </w:r>
    </w:p>
    <w:p w:rsidR="004C3781" w:rsidRPr="0082255D" w:rsidRDefault="004C3781" w:rsidP="00855F2B">
      <w:pPr>
        <w:pStyle w:val="a4"/>
        <w:spacing w:line="276" w:lineRule="auto"/>
        <w:jc w:val="both"/>
        <w:rPr>
          <w:rFonts w:ascii="Times New Roman" w:hAnsi="Times New Roman"/>
        </w:rPr>
      </w:pPr>
      <w:r w:rsidRPr="0082255D">
        <w:rPr>
          <w:rFonts w:ascii="Times New Roman" w:hAnsi="Times New Roman"/>
        </w:rPr>
        <w:t>-  рост посещаемости в 2018 году (на 15 % больше предыдущего года);</w:t>
      </w:r>
    </w:p>
    <w:p w:rsidR="004C3781" w:rsidRPr="0082255D" w:rsidRDefault="004C3781" w:rsidP="00855F2B">
      <w:pPr>
        <w:pStyle w:val="a4"/>
        <w:spacing w:line="276" w:lineRule="auto"/>
        <w:jc w:val="both"/>
        <w:rPr>
          <w:rFonts w:ascii="Times New Roman" w:hAnsi="Times New Roman"/>
        </w:rPr>
      </w:pPr>
      <w:r w:rsidRPr="0082255D">
        <w:rPr>
          <w:rFonts w:ascii="Times New Roman" w:hAnsi="Times New Roman"/>
        </w:rPr>
        <w:t>- организация массовых мероприятий и экскурсий в 2018 году  (на 16% больше, чем в предыдущем году);</w:t>
      </w:r>
    </w:p>
    <w:p w:rsidR="004C3781" w:rsidRPr="0082255D" w:rsidRDefault="004C3781" w:rsidP="00855F2B">
      <w:pPr>
        <w:pStyle w:val="a4"/>
        <w:spacing w:line="276" w:lineRule="auto"/>
        <w:jc w:val="both"/>
        <w:rPr>
          <w:rFonts w:ascii="Times New Roman" w:hAnsi="Times New Roman"/>
        </w:rPr>
      </w:pPr>
      <w:r w:rsidRPr="0082255D">
        <w:rPr>
          <w:rFonts w:ascii="Times New Roman" w:hAnsi="Times New Roman"/>
        </w:rPr>
        <w:t>-  проведены ремонтные работы в 2018 году на общую сумму 307000 рублей: устройство пандуса; устройство пожарной лестницы; монтаж пожарной, тревожной сигнализации в здании музея.</w:t>
      </w:r>
    </w:p>
    <w:p w:rsidR="004C3781" w:rsidRPr="0082255D" w:rsidRDefault="004C3781" w:rsidP="00855F2B">
      <w:pPr>
        <w:pStyle w:val="a4"/>
        <w:spacing w:line="276" w:lineRule="auto"/>
        <w:ind w:firstLine="708"/>
        <w:jc w:val="both"/>
        <w:rPr>
          <w:rFonts w:ascii="Times New Roman" w:hAnsi="Times New Roman"/>
        </w:rPr>
      </w:pPr>
      <w:r w:rsidRPr="0082255D">
        <w:rPr>
          <w:rFonts w:ascii="Times New Roman" w:hAnsi="Times New Roman"/>
        </w:rPr>
        <w:t xml:space="preserve">Фондовое собрание музея в конце 2018 насчитывает 3848 единиц хранения, в том числе основной фонд - 3511 единиц. Ведется ежегодное пополнение фондов музея новыми экспонатами (52 экспоната в год).  </w:t>
      </w:r>
    </w:p>
    <w:p w:rsidR="004C3781" w:rsidRPr="0082255D" w:rsidRDefault="004C3781" w:rsidP="00855F2B">
      <w:pPr>
        <w:pStyle w:val="a4"/>
        <w:spacing w:line="276" w:lineRule="auto"/>
        <w:ind w:firstLine="708"/>
        <w:jc w:val="both"/>
        <w:rPr>
          <w:rFonts w:ascii="Times New Roman" w:hAnsi="Times New Roman"/>
        </w:rPr>
      </w:pPr>
      <w:r w:rsidRPr="0082255D">
        <w:rPr>
          <w:rFonts w:ascii="Times New Roman" w:hAnsi="Times New Roman"/>
        </w:rPr>
        <w:t xml:space="preserve"> Ведется регистрации музейных предметов в Государственном каталоге Музейного фонда Российской Федерации 572 единицы в год. Наконец 2018 года общее количество внесенных в Госкаталог экспонатов составило 44% от основного фонда музея. </w:t>
      </w:r>
    </w:p>
    <w:p w:rsidR="004C3781" w:rsidRPr="0082255D" w:rsidRDefault="004C3781" w:rsidP="00855F2B">
      <w:pPr>
        <w:pStyle w:val="a4"/>
        <w:spacing w:line="276" w:lineRule="auto"/>
        <w:ind w:firstLine="708"/>
        <w:jc w:val="both"/>
        <w:rPr>
          <w:rFonts w:ascii="Times New Roman" w:hAnsi="Times New Roman"/>
        </w:rPr>
      </w:pPr>
      <w:r w:rsidRPr="0082255D">
        <w:rPr>
          <w:rFonts w:ascii="Times New Roman" w:hAnsi="Times New Roman"/>
        </w:rPr>
        <w:t>Так же показателями роста является  расширение творческих контактов, участие музея в областных и региональных выставках. Приток молодых специалистов в музейную деятельность.</w:t>
      </w:r>
    </w:p>
    <w:p w:rsidR="004C3781" w:rsidRPr="0082255D" w:rsidRDefault="004C3781" w:rsidP="00855F2B">
      <w:pPr>
        <w:pStyle w:val="a4"/>
        <w:spacing w:line="276" w:lineRule="auto"/>
        <w:jc w:val="both"/>
        <w:rPr>
          <w:rFonts w:ascii="Times New Roman" w:hAnsi="Times New Roman"/>
          <w:strike/>
        </w:rPr>
      </w:pPr>
    </w:p>
    <w:p w:rsidR="00DF21A8" w:rsidRPr="0082255D" w:rsidRDefault="00DF21A8" w:rsidP="00855F2B">
      <w:pPr>
        <w:pStyle w:val="31"/>
        <w:spacing w:line="276" w:lineRule="auto"/>
        <w:jc w:val="both"/>
        <w:rPr>
          <w:bCs/>
          <w:sz w:val="22"/>
          <w:szCs w:val="22"/>
        </w:rPr>
      </w:pPr>
      <w:r w:rsidRPr="0082255D">
        <w:rPr>
          <w:sz w:val="22"/>
          <w:szCs w:val="22"/>
        </w:rPr>
        <w:t xml:space="preserve">           </w:t>
      </w:r>
      <w:r w:rsidRPr="0082255D">
        <w:rPr>
          <w:bCs/>
          <w:sz w:val="22"/>
          <w:szCs w:val="22"/>
        </w:rPr>
        <w:t>Ф</w:t>
      </w:r>
      <w:r w:rsidR="004C3781" w:rsidRPr="0082255D">
        <w:rPr>
          <w:bCs/>
          <w:sz w:val="22"/>
          <w:szCs w:val="22"/>
        </w:rPr>
        <w:t>акторы, неблагоприятно влияющие на развитие музейного дела</w:t>
      </w:r>
      <w:r w:rsidRPr="0082255D">
        <w:rPr>
          <w:bCs/>
          <w:sz w:val="22"/>
          <w:szCs w:val="22"/>
        </w:rPr>
        <w:t xml:space="preserve"> в Ковернинском  районе:</w:t>
      </w:r>
    </w:p>
    <w:p w:rsidR="00DF21A8" w:rsidRPr="0082255D" w:rsidRDefault="004C3781" w:rsidP="001E6844">
      <w:pPr>
        <w:pStyle w:val="31"/>
        <w:numPr>
          <w:ilvl w:val="0"/>
          <w:numId w:val="35"/>
        </w:numPr>
        <w:spacing w:line="276" w:lineRule="auto"/>
        <w:jc w:val="both"/>
        <w:rPr>
          <w:b w:val="0"/>
          <w:bCs/>
          <w:sz w:val="22"/>
          <w:szCs w:val="22"/>
        </w:rPr>
      </w:pPr>
      <w:r w:rsidRPr="0082255D">
        <w:rPr>
          <w:b w:val="0"/>
          <w:sz w:val="22"/>
          <w:szCs w:val="22"/>
        </w:rPr>
        <w:t>Сложная  современная социально-экономическая ситуация (численность населения сокращается, миграция молодежи)</w:t>
      </w:r>
      <w:r w:rsidRPr="0082255D">
        <w:rPr>
          <w:b w:val="0"/>
          <w:bCs/>
          <w:sz w:val="22"/>
          <w:szCs w:val="22"/>
        </w:rPr>
        <w:t>;</w:t>
      </w:r>
    </w:p>
    <w:p w:rsidR="00DF21A8" w:rsidRPr="0082255D" w:rsidRDefault="004C3781" w:rsidP="001E6844">
      <w:pPr>
        <w:pStyle w:val="31"/>
        <w:numPr>
          <w:ilvl w:val="0"/>
          <w:numId w:val="35"/>
        </w:numPr>
        <w:spacing w:line="276" w:lineRule="auto"/>
        <w:jc w:val="both"/>
        <w:rPr>
          <w:b w:val="0"/>
          <w:bCs/>
          <w:sz w:val="22"/>
          <w:szCs w:val="22"/>
        </w:rPr>
      </w:pPr>
      <w:r w:rsidRPr="0082255D">
        <w:rPr>
          <w:b w:val="0"/>
          <w:sz w:val="22"/>
          <w:szCs w:val="22"/>
        </w:rPr>
        <w:t xml:space="preserve">Слабая </w:t>
      </w:r>
      <w:r w:rsidRPr="0082255D">
        <w:rPr>
          <w:b w:val="0"/>
          <w:bCs/>
          <w:sz w:val="22"/>
          <w:szCs w:val="22"/>
        </w:rPr>
        <w:t>материально-техническая база</w:t>
      </w:r>
      <w:r w:rsidRPr="0082255D">
        <w:rPr>
          <w:b w:val="0"/>
          <w:sz w:val="22"/>
          <w:szCs w:val="22"/>
        </w:rPr>
        <w:t>:</w:t>
      </w:r>
    </w:p>
    <w:p w:rsidR="00DF21A8" w:rsidRPr="0082255D" w:rsidRDefault="004C3781" w:rsidP="001E6844">
      <w:pPr>
        <w:pStyle w:val="31"/>
        <w:numPr>
          <w:ilvl w:val="0"/>
          <w:numId w:val="36"/>
        </w:numPr>
        <w:spacing w:line="276" w:lineRule="auto"/>
        <w:ind w:left="1134"/>
        <w:jc w:val="both"/>
        <w:rPr>
          <w:b w:val="0"/>
          <w:bCs/>
          <w:sz w:val="22"/>
          <w:szCs w:val="22"/>
        </w:rPr>
      </w:pPr>
      <w:r w:rsidRPr="0082255D">
        <w:rPr>
          <w:b w:val="0"/>
          <w:sz w:val="22"/>
          <w:szCs w:val="22"/>
        </w:rPr>
        <w:t>Недостаточность выделяемых ассигнований на проведение капитального и текущего ремонта здания;</w:t>
      </w:r>
    </w:p>
    <w:p w:rsidR="00DF21A8" w:rsidRPr="0082255D" w:rsidRDefault="004C3781" w:rsidP="001E6844">
      <w:pPr>
        <w:pStyle w:val="31"/>
        <w:numPr>
          <w:ilvl w:val="0"/>
          <w:numId w:val="36"/>
        </w:numPr>
        <w:spacing w:line="276" w:lineRule="auto"/>
        <w:ind w:left="1134"/>
        <w:jc w:val="both"/>
        <w:rPr>
          <w:b w:val="0"/>
          <w:bCs/>
          <w:sz w:val="22"/>
          <w:szCs w:val="22"/>
        </w:rPr>
      </w:pPr>
      <w:r w:rsidRPr="0082255D">
        <w:rPr>
          <w:b w:val="0"/>
          <w:bCs/>
          <w:sz w:val="22"/>
          <w:szCs w:val="22"/>
        </w:rPr>
        <w:t>Отставание в использовании современных технологий, низкий уровень компьютеризации учреждения</w:t>
      </w:r>
      <w:r w:rsidR="00DF21A8" w:rsidRPr="0082255D">
        <w:rPr>
          <w:b w:val="0"/>
          <w:bCs/>
          <w:sz w:val="22"/>
          <w:szCs w:val="22"/>
        </w:rPr>
        <w:t>;</w:t>
      </w:r>
    </w:p>
    <w:p w:rsidR="004C3781" w:rsidRPr="0082255D" w:rsidRDefault="004C3781" w:rsidP="001E6844">
      <w:pPr>
        <w:pStyle w:val="31"/>
        <w:numPr>
          <w:ilvl w:val="0"/>
          <w:numId w:val="36"/>
        </w:numPr>
        <w:spacing w:line="276" w:lineRule="auto"/>
        <w:ind w:left="1134"/>
        <w:jc w:val="both"/>
        <w:rPr>
          <w:b w:val="0"/>
          <w:bCs/>
          <w:sz w:val="22"/>
          <w:szCs w:val="22"/>
        </w:rPr>
      </w:pPr>
      <w:r w:rsidRPr="0082255D">
        <w:rPr>
          <w:b w:val="0"/>
          <w:sz w:val="22"/>
          <w:szCs w:val="22"/>
        </w:rPr>
        <w:t>Отсутствие выставочного оборудования для проведения выставок и надлежащего экспонирования</w:t>
      </w:r>
      <w:r w:rsidRPr="0082255D">
        <w:rPr>
          <w:sz w:val="22"/>
          <w:szCs w:val="22"/>
        </w:rPr>
        <w:t xml:space="preserve">  </w:t>
      </w:r>
      <w:r w:rsidRPr="0082255D">
        <w:rPr>
          <w:b w:val="0"/>
          <w:sz w:val="22"/>
          <w:szCs w:val="22"/>
        </w:rPr>
        <w:t>музейных предметов.</w:t>
      </w:r>
    </w:p>
    <w:p w:rsidR="004C3781" w:rsidRPr="0082255D" w:rsidRDefault="004C3781" w:rsidP="00855F2B">
      <w:pPr>
        <w:pStyle w:val="a4"/>
        <w:spacing w:line="276" w:lineRule="auto"/>
        <w:rPr>
          <w:rFonts w:ascii="Times New Roman" w:hAnsi="Times New Roman"/>
        </w:rPr>
      </w:pPr>
    </w:p>
    <w:p w:rsidR="003E54FD" w:rsidRPr="0082255D" w:rsidRDefault="003E54FD" w:rsidP="001E6844">
      <w:pPr>
        <w:pStyle w:val="a4"/>
        <w:numPr>
          <w:ilvl w:val="3"/>
          <w:numId w:val="35"/>
        </w:numPr>
        <w:spacing w:line="276" w:lineRule="auto"/>
        <w:rPr>
          <w:rFonts w:ascii="Times New Roman" w:hAnsi="Times New Roman"/>
          <w:b/>
          <w:bCs/>
        </w:rPr>
      </w:pPr>
      <w:r w:rsidRPr="0082255D">
        <w:rPr>
          <w:rFonts w:ascii="Times New Roman" w:hAnsi="Times New Roman"/>
          <w:b/>
          <w:bCs/>
        </w:rPr>
        <w:t>Цели, задачи подпрограммы</w:t>
      </w:r>
    </w:p>
    <w:p w:rsidR="00BD4563" w:rsidRPr="0082255D" w:rsidRDefault="00BD4563" w:rsidP="00BD4563">
      <w:pPr>
        <w:pStyle w:val="a4"/>
        <w:shd w:val="clear" w:color="auto" w:fill="FFFFFF" w:themeFill="background1"/>
        <w:spacing w:line="276" w:lineRule="auto"/>
        <w:ind w:left="2448"/>
        <w:rPr>
          <w:rFonts w:ascii="Times New Roman" w:hAnsi="Times New Roman"/>
          <w:b/>
          <w:bCs/>
        </w:rPr>
      </w:pPr>
    </w:p>
    <w:p w:rsidR="004C3781" w:rsidRPr="009A1EE9" w:rsidRDefault="008D4FB8" w:rsidP="00BD4563">
      <w:pPr>
        <w:pStyle w:val="a4"/>
        <w:shd w:val="clear" w:color="auto" w:fill="FFFFFF" w:themeFill="background1"/>
        <w:spacing w:line="276" w:lineRule="auto"/>
        <w:ind w:firstLine="426"/>
        <w:rPr>
          <w:rFonts w:ascii="Times New Roman" w:hAnsi="Times New Roman"/>
          <w:b/>
        </w:rPr>
      </w:pPr>
      <w:r w:rsidRPr="009A1EE9">
        <w:rPr>
          <w:rFonts w:ascii="Times New Roman" w:hAnsi="Times New Roman"/>
          <w:b/>
          <w:bCs/>
        </w:rPr>
        <w:t>Цель подпрограммы:</w:t>
      </w:r>
    </w:p>
    <w:p w:rsidR="00BD4563" w:rsidRPr="009A1EE9" w:rsidRDefault="00BD4563" w:rsidP="001E6844">
      <w:pPr>
        <w:pStyle w:val="a3"/>
        <w:numPr>
          <w:ilvl w:val="0"/>
          <w:numId w:val="19"/>
        </w:numPr>
        <w:shd w:val="clear" w:color="auto" w:fill="FFFFFF" w:themeFill="background1"/>
        <w:spacing w:after="0" w:line="240" w:lineRule="auto"/>
        <w:ind w:left="386"/>
        <w:jc w:val="both"/>
        <w:rPr>
          <w:rFonts w:ascii="Times New Roman" w:hAnsi="Times New Roman"/>
        </w:rPr>
      </w:pPr>
      <w:r w:rsidRPr="009A1EE9">
        <w:rPr>
          <w:rFonts w:ascii="Times New Roman" w:hAnsi="Times New Roman"/>
        </w:rPr>
        <w:t xml:space="preserve">Сохранение культурного и исторического наследия района; </w:t>
      </w:r>
    </w:p>
    <w:p w:rsidR="004C3781" w:rsidRPr="009A1EE9" w:rsidRDefault="004C3781" w:rsidP="00BD4563">
      <w:pPr>
        <w:pStyle w:val="a4"/>
        <w:shd w:val="clear" w:color="auto" w:fill="FFFFFF" w:themeFill="background1"/>
        <w:spacing w:line="276" w:lineRule="auto"/>
        <w:jc w:val="both"/>
        <w:rPr>
          <w:rFonts w:ascii="Times New Roman" w:hAnsi="Times New Roman"/>
          <w:strike/>
        </w:rPr>
      </w:pPr>
    </w:p>
    <w:p w:rsidR="004C3781" w:rsidRPr="009A1EE9" w:rsidRDefault="008D4FB8" w:rsidP="00BD4563">
      <w:pPr>
        <w:pStyle w:val="a4"/>
        <w:shd w:val="clear" w:color="auto" w:fill="FFFFFF" w:themeFill="background1"/>
        <w:spacing w:line="276" w:lineRule="auto"/>
        <w:ind w:firstLine="426"/>
        <w:rPr>
          <w:rFonts w:ascii="Times New Roman" w:hAnsi="Times New Roman"/>
          <w:b/>
          <w:bCs/>
        </w:rPr>
      </w:pPr>
      <w:r w:rsidRPr="009A1EE9">
        <w:rPr>
          <w:rFonts w:ascii="Times New Roman" w:hAnsi="Times New Roman"/>
          <w:b/>
          <w:bCs/>
        </w:rPr>
        <w:t>З</w:t>
      </w:r>
      <w:r w:rsidR="004C3781" w:rsidRPr="009A1EE9">
        <w:rPr>
          <w:rFonts w:ascii="Times New Roman" w:hAnsi="Times New Roman"/>
          <w:b/>
          <w:bCs/>
        </w:rPr>
        <w:t>адач</w:t>
      </w:r>
      <w:r w:rsidR="00CF2A4B" w:rsidRPr="009A1EE9">
        <w:rPr>
          <w:rFonts w:ascii="Times New Roman" w:hAnsi="Times New Roman"/>
          <w:b/>
          <w:bCs/>
        </w:rPr>
        <w:t>и</w:t>
      </w:r>
      <w:r w:rsidRPr="009A1EE9">
        <w:rPr>
          <w:rFonts w:ascii="Times New Roman" w:hAnsi="Times New Roman"/>
          <w:b/>
          <w:bCs/>
        </w:rPr>
        <w:t xml:space="preserve"> подпрограммы</w:t>
      </w:r>
      <w:r w:rsidR="004C3781" w:rsidRPr="009A1EE9">
        <w:rPr>
          <w:rFonts w:ascii="Times New Roman" w:hAnsi="Times New Roman"/>
          <w:b/>
          <w:bCs/>
        </w:rPr>
        <w:t>:</w:t>
      </w:r>
    </w:p>
    <w:p w:rsidR="00FF2A45" w:rsidRPr="009A1EE9" w:rsidRDefault="00FF2A45" w:rsidP="009A1EE9">
      <w:pPr>
        <w:pStyle w:val="a3"/>
        <w:numPr>
          <w:ilvl w:val="0"/>
          <w:numId w:val="26"/>
        </w:numPr>
        <w:spacing w:after="0" w:line="240" w:lineRule="auto"/>
        <w:ind w:left="426"/>
        <w:jc w:val="both"/>
        <w:rPr>
          <w:rFonts w:ascii="Times New Roman" w:hAnsi="Times New Roman"/>
        </w:rPr>
      </w:pPr>
      <w:r w:rsidRPr="009A1EE9">
        <w:rPr>
          <w:rFonts w:ascii="Times New Roman" w:hAnsi="Times New Roman"/>
        </w:rPr>
        <w:t>Сохранение и популяризация историко-культурного наследия района, обеспечение доступа населения к предметам материальной и духовной культуры (музейным коллекциям, предметам находящихся в фондах музея), культурное просвещение, укрепление культурных связей;</w:t>
      </w:r>
    </w:p>
    <w:p w:rsidR="00FF2A45" w:rsidRPr="00FF2A45" w:rsidRDefault="00FF2A45" w:rsidP="009A1EE9">
      <w:pPr>
        <w:pStyle w:val="a3"/>
        <w:numPr>
          <w:ilvl w:val="0"/>
          <w:numId w:val="26"/>
        </w:numPr>
        <w:spacing w:after="0" w:line="240" w:lineRule="auto"/>
        <w:ind w:left="426"/>
        <w:jc w:val="both"/>
        <w:rPr>
          <w:rFonts w:ascii="Times New Roman" w:hAnsi="Times New Roman"/>
        </w:rPr>
      </w:pPr>
      <w:r w:rsidRPr="009A1EE9">
        <w:rPr>
          <w:rFonts w:ascii="Times New Roman" w:hAnsi="Times New Roman"/>
        </w:rPr>
        <w:t>Создание</w:t>
      </w:r>
      <w:r w:rsidRPr="00FF2A45">
        <w:rPr>
          <w:rFonts w:ascii="Times New Roman" w:hAnsi="Times New Roman"/>
        </w:rPr>
        <w:t xml:space="preserve"> условий для развития внутреннего и въездного туризма;</w:t>
      </w:r>
    </w:p>
    <w:p w:rsidR="00FF2A45" w:rsidRPr="00FF2A45" w:rsidRDefault="00FF2A45" w:rsidP="00FF2A45">
      <w:pPr>
        <w:pStyle w:val="a3"/>
        <w:spacing w:after="0" w:line="240" w:lineRule="auto"/>
        <w:ind w:left="350"/>
        <w:jc w:val="both"/>
        <w:rPr>
          <w:rFonts w:ascii="Times New Roman" w:hAnsi="Times New Roman"/>
        </w:rPr>
      </w:pPr>
    </w:p>
    <w:p w:rsidR="003E54FD" w:rsidRPr="0082255D" w:rsidRDefault="003E54FD" w:rsidP="00855F2B">
      <w:pPr>
        <w:pStyle w:val="af7"/>
        <w:spacing w:line="276" w:lineRule="auto"/>
        <w:jc w:val="center"/>
        <w:rPr>
          <w:color w:val="auto"/>
          <w:sz w:val="22"/>
          <w:szCs w:val="22"/>
        </w:rPr>
      </w:pPr>
      <w:r w:rsidRPr="0082255D">
        <w:rPr>
          <w:color w:val="auto"/>
          <w:sz w:val="22"/>
          <w:szCs w:val="22"/>
        </w:rPr>
        <w:t>3.3</w:t>
      </w:r>
      <w:r w:rsidR="00F55426" w:rsidRPr="0082255D">
        <w:rPr>
          <w:color w:val="auto"/>
          <w:sz w:val="22"/>
          <w:szCs w:val="22"/>
        </w:rPr>
        <w:t>.2.3. Сроки и этапы реализации п</w:t>
      </w:r>
      <w:r w:rsidRPr="0082255D">
        <w:rPr>
          <w:color w:val="auto"/>
          <w:sz w:val="22"/>
          <w:szCs w:val="22"/>
        </w:rPr>
        <w:t xml:space="preserve">одпрограммы </w:t>
      </w:r>
    </w:p>
    <w:p w:rsidR="00A1683F" w:rsidRPr="0082255D" w:rsidRDefault="00A1683F" w:rsidP="00855F2B">
      <w:pPr>
        <w:pStyle w:val="af7"/>
        <w:spacing w:line="276" w:lineRule="auto"/>
        <w:jc w:val="center"/>
        <w:rPr>
          <w:color w:val="auto"/>
          <w:sz w:val="22"/>
          <w:szCs w:val="22"/>
        </w:rPr>
      </w:pPr>
    </w:p>
    <w:p w:rsidR="003E54FD" w:rsidRPr="0082255D" w:rsidRDefault="004C3781" w:rsidP="00855F2B">
      <w:pPr>
        <w:pStyle w:val="a4"/>
        <w:shd w:val="clear" w:color="auto" w:fill="FFFFFF" w:themeFill="background1"/>
        <w:spacing w:line="276" w:lineRule="auto"/>
        <w:jc w:val="both"/>
        <w:rPr>
          <w:rFonts w:ascii="Times New Roman" w:hAnsi="Times New Roman"/>
        </w:rPr>
      </w:pPr>
      <w:r w:rsidRPr="0082255D">
        <w:rPr>
          <w:rFonts w:ascii="Times New Roman" w:hAnsi="Times New Roman"/>
        </w:rPr>
        <w:t>Действие подпрограммы предусмотрено на 2019 - 2022 годы.</w:t>
      </w:r>
      <w:r w:rsidR="00DF21A8" w:rsidRPr="0082255D">
        <w:rPr>
          <w:rFonts w:ascii="Times New Roman" w:hAnsi="Times New Roman"/>
        </w:rPr>
        <w:t xml:space="preserve"> </w:t>
      </w:r>
      <w:r w:rsidRPr="0082255D">
        <w:rPr>
          <w:rFonts w:ascii="Times New Roman" w:hAnsi="Times New Roman"/>
        </w:rPr>
        <w:t>Подпрограмма реализуется в один этап.</w:t>
      </w:r>
    </w:p>
    <w:p w:rsidR="004C3781" w:rsidRDefault="004C3781" w:rsidP="00855F2B">
      <w:pPr>
        <w:pStyle w:val="af3"/>
        <w:spacing w:line="276" w:lineRule="auto"/>
        <w:jc w:val="both"/>
        <w:rPr>
          <w:strike/>
          <w:color w:val="auto"/>
          <w:sz w:val="22"/>
          <w:szCs w:val="22"/>
        </w:rPr>
      </w:pPr>
    </w:p>
    <w:p w:rsidR="0082255D" w:rsidRPr="0082255D" w:rsidRDefault="0082255D" w:rsidP="00855F2B">
      <w:pPr>
        <w:pStyle w:val="af3"/>
        <w:spacing w:line="276" w:lineRule="auto"/>
        <w:jc w:val="both"/>
        <w:rPr>
          <w:strike/>
          <w:color w:val="auto"/>
          <w:sz w:val="22"/>
          <w:szCs w:val="22"/>
        </w:rPr>
      </w:pPr>
    </w:p>
    <w:p w:rsidR="004C3781" w:rsidRPr="0082255D" w:rsidRDefault="004C3781" w:rsidP="00855F2B">
      <w:pPr>
        <w:pStyle w:val="af3"/>
        <w:spacing w:line="276" w:lineRule="auto"/>
        <w:rPr>
          <w:b/>
          <w:color w:val="auto"/>
          <w:sz w:val="22"/>
          <w:szCs w:val="22"/>
        </w:rPr>
      </w:pPr>
      <w:r w:rsidRPr="0082255D">
        <w:rPr>
          <w:b/>
          <w:color w:val="auto"/>
          <w:sz w:val="22"/>
          <w:szCs w:val="22"/>
        </w:rPr>
        <w:t xml:space="preserve">                                             </w:t>
      </w:r>
      <w:r w:rsidR="003E54FD" w:rsidRPr="0082255D">
        <w:rPr>
          <w:b/>
          <w:color w:val="auto"/>
          <w:sz w:val="22"/>
          <w:szCs w:val="22"/>
        </w:rPr>
        <w:t>3.3.2.4.</w:t>
      </w:r>
      <w:r w:rsidR="00452CAB" w:rsidRPr="0082255D">
        <w:rPr>
          <w:b/>
          <w:color w:val="auto"/>
          <w:sz w:val="22"/>
          <w:szCs w:val="22"/>
        </w:rPr>
        <w:t xml:space="preserve"> Перечень основных мероприятий </w:t>
      </w:r>
    </w:p>
    <w:p w:rsidR="004C3781" w:rsidRPr="0082255D" w:rsidRDefault="003E54FD" w:rsidP="00855F2B">
      <w:pPr>
        <w:widowControl w:val="0"/>
        <w:autoSpaceDE w:val="0"/>
        <w:autoSpaceDN w:val="0"/>
        <w:adjustRightInd w:val="0"/>
        <w:spacing w:line="276" w:lineRule="auto"/>
        <w:jc w:val="right"/>
        <w:outlineLvl w:val="3"/>
        <w:rPr>
          <w:sz w:val="22"/>
          <w:szCs w:val="22"/>
        </w:rPr>
      </w:pPr>
      <w:r w:rsidRPr="0082255D">
        <w:rPr>
          <w:sz w:val="22"/>
          <w:szCs w:val="22"/>
        </w:rPr>
        <w:t>Таблица 1.</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287"/>
        <w:gridCol w:w="806"/>
        <w:gridCol w:w="304"/>
        <w:gridCol w:w="526"/>
        <w:gridCol w:w="302"/>
        <w:gridCol w:w="968"/>
        <w:gridCol w:w="1515"/>
        <w:gridCol w:w="828"/>
        <w:gridCol w:w="829"/>
        <w:gridCol w:w="828"/>
        <w:gridCol w:w="829"/>
        <w:gridCol w:w="828"/>
      </w:tblGrid>
      <w:tr w:rsidR="0063431C" w:rsidRPr="0082255D" w:rsidTr="00A1683F">
        <w:trPr>
          <w:trHeight w:val="900"/>
          <w:tblCellSpacing w:w="5" w:type="nil"/>
        </w:trPr>
        <w:tc>
          <w:tcPr>
            <w:tcW w:w="417"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lastRenderedPageBreak/>
              <w:t xml:space="preserve">N </w:t>
            </w:r>
          </w:p>
          <w:p w:rsidR="0063431C" w:rsidRPr="0082255D" w:rsidRDefault="0063431C" w:rsidP="00C961A6">
            <w:pPr>
              <w:widowControl w:val="0"/>
              <w:autoSpaceDE w:val="0"/>
              <w:autoSpaceDN w:val="0"/>
              <w:adjustRightInd w:val="0"/>
              <w:rPr>
                <w:sz w:val="18"/>
                <w:szCs w:val="18"/>
              </w:rPr>
            </w:pPr>
            <w:r w:rsidRPr="0082255D">
              <w:rPr>
                <w:sz w:val="18"/>
                <w:szCs w:val="18"/>
              </w:rPr>
              <w:t>п/п</w:t>
            </w:r>
          </w:p>
        </w:tc>
        <w:tc>
          <w:tcPr>
            <w:tcW w:w="1358"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Наименование</w:t>
            </w:r>
          </w:p>
          <w:p w:rsidR="0063431C" w:rsidRPr="0082255D" w:rsidRDefault="0063431C" w:rsidP="00C961A6">
            <w:pPr>
              <w:widowControl w:val="0"/>
              <w:autoSpaceDE w:val="0"/>
              <w:autoSpaceDN w:val="0"/>
              <w:adjustRightInd w:val="0"/>
              <w:rPr>
                <w:sz w:val="18"/>
                <w:szCs w:val="18"/>
              </w:rPr>
            </w:pPr>
            <w:r w:rsidRPr="0082255D">
              <w:rPr>
                <w:sz w:val="18"/>
                <w:szCs w:val="18"/>
              </w:rPr>
              <w:t xml:space="preserve">мероприятия </w:t>
            </w:r>
          </w:p>
        </w:tc>
        <w:tc>
          <w:tcPr>
            <w:tcW w:w="1093"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 xml:space="preserve">Категория   расходов   </w:t>
            </w:r>
          </w:p>
          <w:p w:rsidR="0063431C" w:rsidRPr="0082255D" w:rsidRDefault="0063431C" w:rsidP="00C961A6">
            <w:pPr>
              <w:widowControl w:val="0"/>
              <w:autoSpaceDE w:val="0"/>
              <w:autoSpaceDN w:val="0"/>
              <w:adjustRightInd w:val="0"/>
              <w:jc w:val="both"/>
              <w:rPr>
                <w:sz w:val="18"/>
                <w:szCs w:val="18"/>
              </w:rPr>
            </w:pPr>
            <w:r w:rsidRPr="0082255D">
              <w:rPr>
                <w:sz w:val="18"/>
                <w:szCs w:val="18"/>
              </w:rPr>
              <w:t xml:space="preserve">(капвложения,НИОКР и    прочие    расходы)   </w:t>
            </w:r>
          </w:p>
        </w:tc>
        <w:tc>
          <w:tcPr>
            <w:tcW w:w="830"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 xml:space="preserve">Сроки   </w:t>
            </w:r>
          </w:p>
          <w:p w:rsidR="0063431C" w:rsidRPr="0082255D" w:rsidRDefault="0063431C" w:rsidP="00C961A6">
            <w:pPr>
              <w:widowControl w:val="0"/>
              <w:autoSpaceDE w:val="0"/>
              <w:autoSpaceDN w:val="0"/>
              <w:adjustRightInd w:val="0"/>
              <w:rPr>
                <w:sz w:val="18"/>
                <w:szCs w:val="18"/>
              </w:rPr>
            </w:pPr>
            <w:r w:rsidRPr="0082255D">
              <w:rPr>
                <w:sz w:val="18"/>
                <w:szCs w:val="18"/>
              </w:rPr>
              <w:t>выполнения (год)</w:t>
            </w:r>
          </w:p>
        </w:tc>
        <w:tc>
          <w:tcPr>
            <w:tcW w:w="1270"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Исполнители</w:t>
            </w:r>
          </w:p>
          <w:p w:rsidR="0063431C" w:rsidRPr="0082255D" w:rsidRDefault="0063431C" w:rsidP="00C961A6">
            <w:pPr>
              <w:widowControl w:val="0"/>
              <w:autoSpaceDE w:val="0"/>
              <w:autoSpaceDN w:val="0"/>
              <w:adjustRightInd w:val="0"/>
              <w:rPr>
                <w:sz w:val="18"/>
                <w:szCs w:val="18"/>
              </w:rPr>
            </w:pPr>
            <w:r w:rsidRPr="0082255D">
              <w:rPr>
                <w:sz w:val="18"/>
                <w:szCs w:val="18"/>
              </w:rPr>
              <w:t>мероприятий</w:t>
            </w:r>
          </w:p>
        </w:tc>
        <w:tc>
          <w:tcPr>
            <w:tcW w:w="1515"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Источники финансирования</w:t>
            </w:r>
          </w:p>
        </w:tc>
        <w:tc>
          <w:tcPr>
            <w:tcW w:w="4142" w:type="dxa"/>
            <w:gridSpan w:val="5"/>
          </w:tcPr>
          <w:p w:rsidR="0063431C" w:rsidRPr="0082255D" w:rsidRDefault="0063431C" w:rsidP="00C961A6">
            <w:pPr>
              <w:widowControl w:val="0"/>
              <w:autoSpaceDE w:val="0"/>
              <w:autoSpaceDN w:val="0"/>
              <w:adjustRightInd w:val="0"/>
              <w:rPr>
                <w:sz w:val="18"/>
                <w:szCs w:val="18"/>
              </w:rPr>
            </w:pPr>
            <w:r w:rsidRPr="0082255D">
              <w:rPr>
                <w:sz w:val="18"/>
                <w:szCs w:val="18"/>
              </w:rPr>
              <w:t xml:space="preserve">Предполагаемый объем финансирования </w:t>
            </w:r>
          </w:p>
          <w:p w:rsidR="0063431C" w:rsidRPr="0082255D" w:rsidRDefault="0063431C" w:rsidP="00C961A6">
            <w:pPr>
              <w:widowControl w:val="0"/>
              <w:autoSpaceDE w:val="0"/>
              <w:autoSpaceDN w:val="0"/>
              <w:adjustRightInd w:val="0"/>
              <w:rPr>
                <w:sz w:val="18"/>
                <w:szCs w:val="18"/>
              </w:rPr>
            </w:pPr>
            <w:r w:rsidRPr="0082255D">
              <w:rPr>
                <w:sz w:val="18"/>
                <w:szCs w:val="18"/>
              </w:rPr>
              <w:t xml:space="preserve"> (по годам), тыс.руб.      </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jc w:val="center"/>
              <w:rPr>
                <w:sz w:val="18"/>
                <w:szCs w:val="18"/>
              </w:rPr>
            </w:pPr>
          </w:p>
        </w:tc>
        <w:tc>
          <w:tcPr>
            <w:tcW w:w="1358" w:type="dxa"/>
            <w:vMerge/>
          </w:tcPr>
          <w:p w:rsidR="0063431C" w:rsidRPr="0082255D" w:rsidRDefault="0063431C" w:rsidP="00C961A6">
            <w:pPr>
              <w:widowControl w:val="0"/>
              <w:autoSpaceDE w:val="0"/>
              <w:autoSpaceDN w:val="0"/>
              <w:adjustRightInd w:val="0"/>
              <w:jc w:val="center"/>
              <w:rPr>
                <w:sz w:val="18"/>
                <w:szCs w:val="18"/>
              </w:rPr>
            </w:pPr>
          </w:p>
        </w:tc>
        <w:tc>
          <w:tcPr>
            <w:tcW w:w="1093" w:type="dxa"/>
            <w:gridSpan w:val="2"/>
            <w:vMerge/>
          </w:tcPr>
          <w:p w:rsidR="0063431C" w:rsidRPr="0082255D" w:rsidRDefault="0063431C" w:rsidP="00C961A6">
            <w:pPr>
              <w:widowControl w:val="0"/>
              <w:autoSpaceDE w:val="0"/>
              <w:autoSpaceDN w:val="0"/>
              <w:adjustRightInd w:val="0"/>
              <w:jc w:val="center"/>
              <w:rPr>
                <w:sz w:val="18"/>
                <w:szCs w:val="18"/>
              </w:rPr>
            </w:pPr>
          </w:p>
        </w:tc>
        <w:tc>
          <w:tcPr>
            <w:tcW w:w="830" w:type="dxa"/>
            <w:gridSpan w:val="2"/>
            <w:vMerge/>
          </w:tcPr>
          <w:p w:rsidR="0063431C" w:rsidRPr="0082255D" w:rsidRDefault="0063431C" w:rsidP="00C961A6">
            <w:pPr>
              <w:widowControl w:val="0"/>
              <w:autoSpaceDE w:val="0"/>
              <w:autoSpaceDN w:val="0"/>
              <w:adjustRightInd w:val="0"/>
              <w:jc w:val="center"/>
              <w:rPr>
                <w:sz w:val="18"/>
                <w:szCs w:val="18"/>
              </w:rPr>
            </w:pPr>
          </w:p>
        </w:tc>
        <w:tc>
          <w:tcPr>
            <w:tcW w:w="1270" w:type="dxa"/>
            <w:gridSpan w:val="2"/>
            <w:vMerge/>
          </w:tcPr>
          <w:p w:rsidR="0063431C" w:rsidRPr="0082255D" w:rsidRDefault="0063431C" w:rsidP="00C961A6">
            <w:pPr>
              <w:widowControl w:val="0"/>
              <w:autoSpaceDE w:val="0"/>
              <w:autoSpaceDN w:val="0"/>
              <w:adjustRightInd w:val="0"/>
              <w:jc w:val="center"/>
              <w:rPr>
                <w:sz w:val="18"/>
                <w:szCs w:val="18"/>
              </w:rPr>
            </w:pPr>
          </w:p>
        </w:tc>
        <w:tc>
          <w:tcPr>
            <w:tcW w:w="1515" w:type="dxa"/>
            <w:vMerge/>
          </w:tcPr>
          <w:p w:rsidR="0063431C" w:rsidRPr="0082255D" w:rsidRDefault="0063431C" w:rsidP="00C961A6">
            <w:pPr>
              <w:widowControl w:val="0"/>
              <w:autoSpaceDE w:val="0"/>
              <w:autoSpaceDN w:val="0"/>
              <w:adjustRightInd w:val="0"/>
              <w:rPr>
                <w:sz w:val="18"/>
                <w:szCs w:val="18"/>
              </w:rPr>
            </w:pP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2019</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2020</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2021</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2022</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Всего</w:t>
            </w:r>
          </w:p>
        </w:tc>
      </w:tr>
      <w:tr w:rsidR="0063431C" w:rsidRPr="0082255D" w:rsidTr="00A1683F">
        <w:trPr>
          <w:trHeight w:val="360"/>
          <w:tblCellSpacing w:w="5" w:type="nil"/>
        </w:trPr>
        <w:tc>
          <w:tcPr>
            <w:tcW w:w="417"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w:t>
            </w:r>
          </w:p>
        </w:tc>
        <w:tc>
          <w:tcPr>
            <w:tcW w:w="135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w:t>
            </w:r>
          </w:p>
        </w:tc>
        <w:tc>
          <w:tcPr>
            <w:tcW w:w="1093"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3</w:t>
            </w:r>
          </w:p>
        </w:tc>
        <w:tc>
          <w:tcPr>
            <w:tcW w:w="830"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1270"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6</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7</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8</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9</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10</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11</w:t>
            </w:r>
          </w:p>
        </w:tc>
      </w:tr>
      <w:tr w:rsidR="00045906" w:rsidRPr="0082255D" w:rsidTr="00A1683F">
        <w:trPr>
          <w:trHeight w:val="360"/>
          <w:tblCellSpacing w:w="5" w:type="nil"/>
        </w:trPr>
        <w:tc>
          <w:tcPr>
            <w:tcW w:w="4968" w:type="dxa"/>
            <w:gridSpan w:val="8"/>
            <w:vMerge w:val="restart"/>
          </w:tcPr>
          <w:p w:rsidR="00045906" w:rsidRPr="0082255D" w:rsidRDefault="00045906" w:rsidP="00C961A6">
            <w:pPr>
              <w:widowControl w:val="0"/>
              <w:autoSpaceDE w:val="0"/>
              <w:autoSpaceDN w:val="0"/>
              <w:adjustRightInd w:val="0"/>
              <w:jc w:val="both"/>
              <w:rPr>
                <w:sz w:val="18"/>
                <w:szCs w:val="18"/>
              </w:rPr>
            </w:pPr>
            <w:r w:rsidRPr="0082255D">
              <w:rPr>
                <w:sz w:val="18"/>
                <w:szCs w:val="18"/>
              </w:rPr>
              <w:t>Подпрограмма 3 «Развитие музейного дела</w:t>
            </w:r>
            <w:r w:rsidR="004B4182" w:rsidRPr="0082255D">
              <w:rPr>
                <w:sz w:val="18"/>
                <w:szCs w:val="18"/>
              </w:rPr>
              <w:t xml:space="preserve"> и туризма</w:t>
            </w:r>
            <w:r w:rsidRPr="0082255D">
              <w:rPr>
                <w:sz w:val="18"/>
                <w:szCs w:val="18"/>
              </w:rPr>
              <w:t>»</w:t>
            </w:r>
          </w:p>
        </w:tc>
        <w:tc>
          <w:tcPr>
            <w:tcW w:w="1515" w:type="dxa"/>
          </w:tcPr>
          <w:p w:rsidR="00045906" w:rsidRPr="0082255D" w:rsidRDefault="00045906"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045906" w:rsidRPr="0082255D" w:rsidRDefault="00045906" w:rsidP="00045906">
            <w:pPr>
              <w:pStyle w:val="a4"/>
              <w:jc w:val="center"/>
              <w:rPr>
                <w:rFonts w:ascii="Times New Roman" w:hAnsi="Times New Roman"/>
                <w:sz w:val="18"/>
                <w:szCs w:val="18"/>
              </w:rPr>
            </w:pPr>
            <w:r w:rsidRPr="0082255D">
              <w:rPr>
                <w:rFonts w:ascii="Times New Roman" w:hAnsi="Times New Roman"/>
                <w:sz w:val="18"/>
                <w:szCs w:val="18"/>
              </w:rPr>
              <w:t>3072,1</w:t>
            </w:r>
          </w:p>
        </w:tc>
        <w:tc>
          <w:tcPr>
            <w:tcW w:w="829" w:type="dxa"/>
          </w:tcPr>
          <w:p w:rsidR="00045906" w:rsidRPr="0082255D" w:rsidRDefault="007A7EC9" w:rsidP="00325936">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045906" w:rsidRPr="0082255D" w:rsidRDefault="007A7EC9" w:rsidP="00325936">
            <w:pPr>
              <w:pStyle w:val="a4"/>
              <w:jc w:val="center"/>
              <w:rPr>
                <w:rFonts w:ascii="Times New Roman" w:hAnsi="Times New Roman"/>
                <w:sz w:val="18"/>
                <w:szCs w:val="18"/>
              </w:rPr>
            </w:pPr>
            <w:r>
              <w:rPr>
                <w:rFonts w:ascii="Times New Roman" w:hAnsi="Times New Roman"/>
                <w:sz w:val="18"/>
                <w:szCs w:val="18"/>
              </w:rPr>
              <w:t>2749,5</w:t>
            </w:r>
          </w:p>
        </w:tc>
        <w:tc>
          <w:tcPr>
            <w:tcW w:w="829" w:type="dxa"/>
          </w:tcPr>
          <w:p w:rsidR="00045906" w:rsidRPr="0082255D" w:rsidRDefault="007A7EC9" w:rsidP="00325936">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045906" w:rsidRPr="0082255D" w:rsidRDefault="007A7EC9" w:rsidP="00045906">
            <w:pPr>
              <w:widowControl w:val="0"/>
              <w:autoSpaceDE w:val="0"/>
              <w:autoSpaceDN w:val="0"/>
              <w:adjustRightInd w:val="0"/>
              <w:jc w:val="center"/>
              <w:rPr>
                <w:sz w:val="18"/>
                <w:szCs w:val="18"/>
              </w:rPr>
            </w:pPr>
            <w:r>
              <w:rPr>
                <w:sz w:val="18"/>
                <w:szCs w:val="18"/>
              </w:rPr>
              <w:t>11320,6</w:t>
            </w:r>
          </w:p>
        </w:tc>
      </w:tr>
      <w:tr w:rsidR="0063431C" w:rsidRPr="0082255D" w:rsidTr="00A1683F">
        <w:trPr>
          <w:trHeight w:val="360"/>
          <w:tblCellSpacing w:w="5" w:type="nil"/>
        </w:trPr>
        <w:tc>
          <w:tcPr>
            <w:tcW w:w="4968" w:type="dxa"/>
            <w:gridSpan w:val="8"/>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pStyle w:val="af3"/>
              <w:jc w:val="center"/>
              <w:rPr>
                <w:color w:val="auto"/>
                <w:sz w:val="18"/>
                <w:szCs w:val="18"/>
              </w:rPr>
            </w:pPr>
            <w:r w:rsidRPr="0082255D">
              <w:rPr>
                <w:color w:val="auto"/>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968" w:type="dxa"/>
            <w:gridSpan w:val="8"/>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pStyle w:val="af3"/>
              <w:jc w:val="center"/>
              <w:rPr>
                <w:color w:val="auto"/>
                <w:sz w:val="18"/>
                <w:szCs w:val="18"/>
              </w:rPr>
            </w:pPr>
            <w:r w:rsidRPr="0082255D">
              <w:rPr>
                <w:color w:val="auto"/>
                <w:sz w:val="18"/>
                <w:szCs w:val="18"/>
              </w:rPr>
              <w:t>0</w:t>
            </w:r>
          </w:p>
          <w:p w:rsidR="0063431C" w:rsidRPr="0082255D" w:rsidRDefault="0063431C" w:rsidP="00C961A6">
            <w:pPr>
              <w:pStyle w:val="af3"/>
              <w:rPr>
                <w:color w:val="auto"/>
                <w:sz w:val="18"/>
                <w:szCs w:val="18"/>
              </w:rPr>
            </w:pP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7A7EC9" w:rsidRPr="0082255D" w:rsidTr="00A1683F">
        <w:trPr>
          <w:trHeight w:val="360"/>
          <w:tblCellSpacing w:w="5" w:type="nil"/>
        </w:trPr>
        <w:tc>
          <w:tcPr>
            <w:tcW w:w="4968" w:type="dxa"/>
            <w:gridSpan w:val="8"/>
            <w:vMerge/>
          </w:tcPr>
          <w:p w:rsidR="007A7EC9" w:rsidRPr="0082255D" w:rsidRDefault="007A7EC9" w:rsidP="00C961A6">
            <w:pPr>
              <w:widowControl w:val="0"/>
              <w:autoSpaceDE w:val="0"/>
              <w:autoSpaceDN w:val="0"/>
              <w:adjustRightInd w:val="0"/>
              <w:jc w:val="both"/>
              <w:rPr>
                <w:sz w:val="18"/>
                <w:szCs w:val="18"/>
              </w:rPr>
            </w:pPr>
          </w:p>
        </w:tc>
        <w:tc>
          <w:tcPr>
            <w:tcW w:w="1515" w:type="dxa"/>
          </w:tcPr>
          <w:p w:rsidR="007A7EC9" w:rsidRPr="0082255D" w:rsidRDefault="007A7EC9"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7A7EC9" w:rsidRPr="0082255D" w:rsidRDefault="007A7EC9" w:rsidP="007C348C">
            <w:pPr>
              <w:pStyle w:val="a4"/>
              <w:jc w:val="center"/>
              <w:rPr>
                <w:rFonts w:ascii="Times New Roman" w:hAnsi="Times New Roman"/>
                <w:sz w:val="18"/>
                <w:szCs w:val="18"/>
              </w:rPr>
            </w:pPr>
            <w:r w:rsidRPr="0082255D">
              <w:rPr>
                <w:rFonts w:ascii="Times New Roman" w:hAnsi="Times New Roman"/>
                <w:sz w:val="18"/>
                <w:szCs w:val="18"/>
              </w:rPr>
              <w:t>3072,1</w:t>
            </w:r>
          </w:p>
        </w:tc>
        <w:tc>
          <w:tcPr>
            <w:tcW w:w="829"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9"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7A7EC9" w:rsidRPr="0082255D" w:rsidRDefault="007A7EC9" w:rsidP="007C348C">
            <w:pPr>
              <w:widowControl w:val="0"/>
              <w:autoSpaceDE w:val="0"/>
              <w:autoSpaceDN w:val="0"/>
              <w:adjustRightInd w:val="0"/>
              <w:jc w:val="center"/>
              <w:rPr>
                <w:sz w:val="18"/>
                <w:szCs w:val="18"/>
              </w:rPr>
            </w:pPr>
            <w:r>
              <w:rPr>
                <w:sz w:val="18"/>
                <w:szCs w:val="18"/>
              </w:rPr>
              <w:t>11320,6</w:t>
            </w:r>
          </w:p>
        </w:tc>
      </w:tr>
      <w:tr w:rsidR="0063431C" w:rsidRPr="0082255D" w:rsidTr="00A1683F">
        <w:trPr>
          <w:trHeight w:val="360"/>
          <w:tblCellSpacing w:w="5" w:type="nil"/>
        </w:trPr>
        <w:tc>
          <w:tcPr>
            <w:tcW w:w="4968" w:type="dxa"/>
            <w:gridSpan w:val="8"/>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968" w:type="dxa"/>
            <w:gridSpan w:val="8"/>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531"/>
          <w:tblCellSpacing w:w="5" w:type="nil"/>
        </w:trPr>
        <w:tc>
          <w:tcPr>
            <w:tcW w:w="4968" w:type="dxa"/>
            <w:gridSpan w:val="8"/>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7A7EC9" w:rsidRPr="0082255D" w:rsidTr="00A1683F">
        <w:trPr>
          <w:trHeight w:val="360"/>
          <w:tblCellSpacing w:w="5" w:type="nil"/>
        </w:trPr>
        <w:tc>
          <w:tcPr>
            <w:tcW w:w="417" w:type="dxa"/>
            <w:vMerge w:val="restart"/>
          </w:tcPr>
          <w:p w:rsidR="007A7EC9" w:rsidRPr="0082255D" w:rsidRDefault="007A7EC9" w:rsidP="00C961A6">
            <w:pPr>
              <w:widowControl w:val="0"/>
              <w:autoSpaceDE w:val="0"/>
              <w:autoSpaceDN w:val="0"/>
              <w:adjustRightInd w:val="0"/>
              <w:rPr>
                <w:sz w:val="18"/>
                <w:szCs w:val="18"/>
              </w:rPr>
            </w:pPr>
            <w:r w:rsidRPr="0082255D">
              <w:rPr>
                <w:sz w:val="18"/>
                <w:szCs w:val="18"/>
              </w:rPr>
              <w:t>3.1</w:t>
            </w:r>
          </w:p>
        </w:tc>
        <w:tc>
          <w:tcPr>
            <w:tcW w:w="1645" w:type="dxa"/>
            <w:gridSpan w:val="2"/>
            <w:vMerge w:val="restart"/>
          </w:tcPr>
          <w:p w:rsidR="007A7EC9" w:rsidRPr="0082255D" w:rsidRDefault="007A7EC9" w:rsidP="00C961A6">
            <w:pPr>
              <w:pStyle w:val="a4"/>
              <w:rPr>
                <w:rFonts w:ascii="Times New Roman" w:hAnsi="Times New Roman"/>
                <w:sz w:val="18"/>
                <w:szCs w:val="18"/>
              </w:rPr>
            </w:pPr>
            <w:r w:rsidRPr="0082255D">
              <w:rPr>
                <w:rFonts w:ascii="Times New Roman" w:hAnsi="Times New Roman"/>
                <w:sz w:val="18"/>
                <w:szCs w:val="18"/>
              </w:rPr>
              <w:t>Предоставление доступа к культурному наследию, находящемуся</w:t>
            </w:r>
          </w:p>
          <w:p w:rsidR="007A7EC9" w:rsidRPr="0082255D" w:rsidRDefault="007A7EC9" w:rsidP="00C961A6">
            <w:pPr>
              <w:rPr>
                <w:sz w:val="18"/>
                <w:szCs w:val="18"/>
              </w:rPr>
            </w:pPr>
            <w:r w:rsidRPr="0082255D">
              <w:rPr>
                <w:sz w:val="18"/>
                <w:szCs w:val="18"/>
              </w:rPr>
              <w:t xml:space="preserve"> в музее</w:t>
            </w:r>
          </w:p>
        </w:tc>
        <w:tc>
          <w:tcPr>
            <w:tcW w:w="1110" w:type="dxa"/>
            <w:gridSpan w:val="2"/>
            <w:vMerge w:val="restart"/>
          </w:tcPr>
          <w:p w:rsidR="007A7EC9" w:rsidRPr="0082255D" w:rsidRDefault="007A7EC9" w:rsidP="00C961A6">
            <w:pPr>
              <w:widowControl w:val="0"/>
              <w:autoSpaceDE w:val="0"/>
              <w:autoSpaceDN w:val="0"/>
              <w:adjustRightInd w:val="0"/>
              <w:jc w:val="both"/>
              <w:rPr>
                <w:sz w:val="18"/>
                <w:szCs w:val="18"/>
              </w:rPr>
            </w:pPr>
            <w:r w:rsidRPr="0082255D">
              <w:rPr>
                <w:sz w:val="18"/>
                <w:szCs w:val="18"/>
              </w:rPr>
              <w:t>Прочие расходы</w:t>
            </w:r>
          </w:p>
        </w:tc>
        <w:tc>
          <w:tcPr>
            <w:tcW w:w="828" w:type="dxa"/>
            <w:gridSpan w:val="2"/>
            <w:vMerge w:val="restart"/>
          </w:tcPr>
          <w:p w:rsidR="007A7EC9" w:rsidRPr="0082255D" w:rsidRDefault="007A7EC9" w:rsidP="00C961A6">
            <w:pPr>
              <w:widowControl w:val="0"/>
              <w:autoSpaceDE w:val="0"/>
              <w:autoSpaceDN w:val="0"/>
              <w:adjustRightInd w:val="0"/>
              <w:jc w:val="both"/>
              <w:rPr>
                <w:sz w:val="18"/>
                <w:szCs w:val="18"/>
              </w:rPr>
            </w:pPr>
            <w:r w:rsidRPr="0082255D">
              <w:rPr>
                <w:sz w:val="18"/>
                <w:szCs w:val="18"/>
              </w:rPr>
              <w:t>2019-2022</w:t>
            </w:r>
          </w:p>
        </w:tc>
        <w:tc>
          <w:tcPr>
            <w:tcW w:w="968" w:type="dxa"/>
            <w:vMerge w:val="restart"/>
          </w:tcPr>
          <w:p w:rsidR="007A7EC9" w:rsidRPr="0082255D" w:rsidRDefault="007A7EC9" w:rsidP="00C961A6">
            <w:pPr>
              <w:widowControl w:val="0"/>
              <w:autoSpaceDE w:val="0"/>
              <w:autoSpaceDN w:val="0"/>
              <w:adjustRightInd w:val="0"/>
              <w:jc w:val="both"/>
              <w:rPr>
                <w:sz w:val="18"/>
                <w:szCs w:val="18"/>
              </w:rPr>
            </w:pPr>
            <w:r w:rsidRPr="0082255D">
              <w:rPr>
                <w:sz w:val="18"/>
                <w:szCs w:val="18"/>
              </w:rPr>
              <w:t>МУК МВЦ Отчина</w:t>
            </w:r>
          </w:p>
        </w:tc>
        <w:tc>
          <w:tcPr>
            <w:tcW w:w="1515" w:type="dxa"/>
          </w:tcPr>
          <w:p w:rsidR="007A7EC9" w:rsidRPr="0082255D" w:rsidRDefault="007A7EC9"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7A7EC9" w:rsidRPr="0082255D" w:rsidRDefault="007A7EC9" w:rsidP="007C348C">
            <w:pPr>
              <w:pStyle w:val="a4"/>
              <w:jc w:val="center"/>
              <w:rPr>
                <w:rFonts w:ascii="Times New Roman" w:hAnsi="Times New Roman"/>
                <w:sz w:val="18"/>
                <w:szCs w:val="18"/>
              </w:rPr>
            </w:pPr>
            <w:r w:rsidRPr="0082255D">
              <w:rPr>
                <w:rFonts w:ascii="Times New Roman" w:hAnsi="Times New Roman"/>
                <w:sz w:val="18"/>
                <w:szCs w:val="18"/>
              </w:rPr>
              <w:t>3072,1</w:t>
            </w:r>
          </w:p>
        </w:tc>
        <w:tc>
          <w:tcPr>
            <w:tcW w:w="829"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9"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7A7EC9" w:rsidRPr="0082255D" w:rsidRDefault="007A7EC9" w:rsidP="007C348C">
            <w:pPr>
              <w:widowControl w:val="0"/>
              <w:autoSpaceDE w:val="0"/>
              <w:autoSpaceDN w:val="0"/>
              <w:adjustRightInd w:val="0"/>
              <w:jc w:val="center"/>
              <w:rPr>
                <w:sz w:val="18"/>
                <w:szCs w:val="18"/>
              </w:rPr>
            </w:pPr>
            <w:r>
              <w:rPr>
                <w:sz w:val="18"/>
                <w:szCs w:val="18"/>
              </w:rPr>
              <w:t>11320,6</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pStyle w:val="af3"/>
              <w:jc w:val="center"/>
              <w:rPr>
                <w:color w:val="auto"/>
                <w:sz w:val="18"/>
                <w:szCs w:val="18"/>
              </w:rPr>
            </w:pPr>
            <w:r w:rsidRPr="0082255D">
              <w:rPr>
                <w:color w:val="auto"/>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pStyle w:val="af3"/>
              <w:jc w:val="center"/>
              <w:rPr>
                <w:color w:val="auto"/>
                <w:sz w:val="18"/>
                <w:szCs w:val="18"/>
              </w:rPr>
            </w:pPr>
            <w:r w:rsidRPr="0082255D">
              <w:rPr>
                <w:color w:val="auto"/>
                <w:sz w:val="18"/>
                <w:szCs w:val="18"/>
              </w:rPr>
              <w:t>0</w:t>
            </w:r>
          </w:p>
          <w:p w:rsidR="0063431C" w:rsidRPr="0082255D" w:rsidRDefault="0063431C" w:rsidP="00C961A6">
            <w:pPr>
              <w:pStyle w:val="af3"/>
              <w:rPr>
                <w:color w:val="auto"/>
                <w:sz w:val="18"/>
                <w:szCs w:val="18"/>
              </w:rPr>
            </w:pP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7A7EC9" w:rsidRPr="0082255D" w:rsidTr="00A1683F">
        <w:trPr>
          <w:trHeight w:val="360"/>
          <w:tblCellSpacing w:w="5" w:type="nil"/>
        </w:trPr>
        <w:tc>
          <w:tcPr>
            <w:tcW w:w="417" w:type="dxa"/>
            <w:vMerge/>
          </w:tcPr>
          <w:p w:rsidR="007A7EC9" w:rsidRPr="0082255D" w:rsidRDefault="007A7EC9" w:rsidP="00C961A6">
            <w:pPr>
              <w:widowControl w:val="0"/>
              <w:autoSpaceDE w:val="0"/>
              <w:autoSpaceDN w:val="0"/>
              <w:adjustRightInd w:val="0"/>
              <w:rPr>
                <w:sz w:val="18"/>
                <w:szCs w:val="18"/>
              </w:rPr>
            </w:pPr>
          </w:p>
        </w:tc>
        <w:tc>
          <w:tcPr>
            <w:tcW w:w="1645" w:type="dxa"/>
            <w:gridSpan w:val="2"/>
            <w:vMerge/>
          </w:tcPr>
          <w:p w:rsidR="007A7EC9" w:rsidRPr="0082255D" w:rsidRDefault="007A7EC9" w:rsidP="00C961A6">
            <w:pPr>
              <w:widowControl w:val="0"/>
              <w:autoSpaceDE w:val="0"/>
              <w:autoSpaceDN w:val="0"/>
              <w:adjustRightInd w:val="0"/>
              <w:jc w:val="both"/>
              <w:rPr>
                <w:sz w:val="18"/>
                <w:szCs w:val="18"/>
              </w:rPr>
            </w:pPr>
          </w:p>
        </w:tc>
        <w:tc>
          <w:tcPr>
            <w:tcW w:w="1110" w:type="dxa"/>
            <w:gridSpan w:val="2"/>
            <w:vMerge/>
          </w:tcPr>
          <w:p w:rsidR="007A7EC9" w:rsidRPr="0082255D" w:rsidRDefault="007A7EC9" w:rsidP="00C961A6">
            <w:pPr>
              <w:widowControl w:val="0"/>
              <w:autoSpaceDE w:val="0"/>
              <w:autoSpaceDN w:val="0"/>
              <w:adjustRightInd w:val="0"/>
              <w:jc w:val="both"/>
              <w:rPr>
                <w:sz w:val="18"/>
                <w:szCs w:val="18"/>
              </w:rPr>
            </w:pPr>
          </w:p>
        </w:tc>
        <w:tc>
          <w:tcPr>
            <w:tcW w:w="828" w:type="dxa"/>
            <w:gridSpan w:val="2"/>
            <w:vMerge/>
          </w:tcPr>
          <w:p w:rsidR="007A7EC9" w:rsidRPr="0082255D" w:rsidRDefault="007A7EC9" w:rsidP="00C961A6">
            <w:pPr>
              <w:widowControl w:val="0"/>
              <w:autoSpaceDE w:val="0"/>
              <w:autoSpaceDN w:val="0"/>
              <w:adjustRightInd w:val="0"/>
              <w:jc w:val="both"/>
              <w:rPr>
                <w:sz w:val="18"/>
                <w:szCs w:val="18"/>
              </w:rPr>
            </w:pPr>
          </w:p>
        </w:tc>
        <w:tc>
          <w:tcPr>
            <w:tcW w:w="968" w:type="dxa"/>
            <w:vMerge/>
          </w:tcPr>
          <w:p w:rsidR="007A7EC9" w:rsidRPr="0082255D" w:rsidRDefault="007A7EC9" w:rsidP="00C961A6">
            <w:pPr>
              <w:widowControl w:val="0"/>
              <w:autoSpaceDE w:val="0"/>
              <w:autoSpaceDN w:val="0"/>
              <w:adjustRightInd w:val="0"/>
              <w:jc w:val="both"/>
              <w:rPr>
                <w:sz w:val="18"/>
                <w:szCs w:val="18"/>
              </w:rPr>
            </w:pPr>
          </w:p>
        </w:tc>
        <w:tc>
          <w:tcPr>
            <w:tcW w:w="1515" w:type="dxa"/>
          </w:tcPr>
          <w:p w:rsidR="007A7EC9" w:rsidRPr="0082255D" w:rsidRDefault="007A7EC9"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7A7EC9" w:rsidRPr="0082255D" w:rsidRDefault="007A7EC9" w:rsidP="007C348C">
            <w:pPr>
              <w:pStyle w:val="a4"/>
              <w:jc w:val="center"/>
              <w:rPr>
                <w:rFonts w:ascii="Times New Roman" w:hAnsi="Times New Roman"/>
                <w:sz w:val="18"/>
                <w:szCs w:val="18"/>
              </w:rPr>
            </w:pPr>
            <w:r w:rsidRPr="0082255D">
              <w:rPr>
                <w:rFonts w:ascii="Times New Roman" w:hAnsi="Times New Roman"/>
                <w:sz w:val="18"/>
                <w:szCs w:val="18"/>
              </w:rPr>
              <w:t>3072,1</w:t>
            </w:r>
          </w:p>
        </w:tc>
        <w:tc>
          <w:tcPr>
            <w:tcW w:w="829"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9" w:type="dxa"/>
          </w:tcPr>
          <w:p w:rsidR="007A7EC9" w:rsidRPr="0082255D" w:rsidRDefault="007A7EC9" w:rsidP="007C348C">
            <w:pPr>
              <w:pStyle w:val="a4"/>
              <w:jc w:val="center"/>
              <w:rPr>
                <w:rFonts w:ascii="Times New Roman" w:hAnsi="Times New Roman"/>
                <w:sz w:val="18"/>
                <w:szCs w:val="18"/>
              </w:rPr>
            </w:pPr>
            <w:r>
              <w:rPr>
                <w:rFonts w:ascii="Times New Roman" w:hAnsi="Times New Roman"/>
                <w:sz w:val="18"/>
                <w:szCs w:val="18"/>
              </w:rPr>
              <w:t>2749,5</w:t>
            </w:r>
          </w:p>
        </w:tc>
        <w:tc>
          <w:tcPr>
            <w:tcW w:w="828" w:type="dxa"/>
          </w:tcPr>
          <w:p w:rsidR="007A7EC9" w:rsidRPr="0082255D" w:rsidRDefault="007A7EC9" w:rsidP="007C348C">
            <w:pPr>
              <w:widowControl w:val="0"/>
              <w:autoSpaceDE w:val="0"/>
              <w:autoSpaceDN w:val="0"/>
              <w:adjustRightInd w:val="0"/>
              <w:jc w:val="center"/>
              <w:rPr>
                <w:sz w:val="18"/>
                <w:szCs w:val="18"/>
              </w:rPr>
            </w:pPr>
            <w:r>
              <w:rPr>
                <w:sz w:val="18"/>
                <w:szCs w:val="18"/>
              </w:rPr>
              <w:t>11320,6</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3.</w:t>
            </w:r>
            <w:r w:rsidR="00A1683F" w:rsidRPr="0082255D">
              <w:rPr>
                <w:sz w:val="18"/>
                <w:szCs w:val="18"/>
              </w:rPr>
              <w:t>2</w:t>
            </w:r>
          </w:p>
        </w:tc>
        <w:tc>
          <w:tcPr>
            <w:tcW w:w="1645"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Федеральный проект «Цифровая культура»</w:t>
            </w:r>
          </w:p>
        </w:tc>
        <w:tc>
          <w:tcPr>
            <w:tcW w:w="1110"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Прочие расходы</w:t>
            </w:r>
          </w:p>
        </w:tc>
        <w:tc>
          <w:tcPr>
            <w:tcW w:w="828"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2019-2022</w:t>
            </w:r>
          </w:p>
        </w:tc>
        <w:tc>
          <w:tcPr>
            <w:tcW w:w="968" w:type="dxa"/>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МУК МВЦ Отчина</w:t>
            </w: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1683F">
        <w:trPr>
          <w:trHeight w:val="360"/>
          <w:tblCellSpacing w:w="5" w:type="nil"/>
        </w:trPr>
        <w:tc>
          <w:tcPr>
            <w:tcW w:w="417" w:type="dxa"/>
            <w:vMerge/>
          </w:tcPr>
          <w:p w:rsidR="0063431C" w:rsidRPr="0082255D" w:rsidRDefault="0063431C" w:rsidP="00C961A6">
            <w:pPr>
              <w:widowControl w:val="0"/>
              <w:autoSpaceDE w:val="0"/>
              <w:autoSpaceDN w:val="0"/>
              <w:adjustRightInd w:val="0"/>
              <w:rPr>
                <w:sz w:val="18"/>
                <w:szCs w:val="18"/>
              </w:rPr>
            </w:pPr>
          </w:p>
        </w:tc>
        <w:tc>
          <w:tcPr>
            <w:tcW w:w="1645" w:type="dxa"/>
            <w:gridSpan w:val="2"/>
            <w:vMerge/>
          </w:tcPr>
          <w:p w:rsidR="0063431C" w:rsidRPr="0082255D" w:rsidRDefault="0063431C" w:rsidP="00C961A6">
            <w:pPr>
              <w:widowControl w:val="0"/>
              <w:autoSpaceDE w:val="0"/>
              <w:autoSpaceDN w:val="0"/>
              <w:adjustRightInd w:val="0"/>
              <w:jc w:val="both"/>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968" w:type="dxa"/>
            <w:vMerge/>
          </w:tcPr>
          <w:p w:rsidR="0063431C" w:rsidRPr="0082255D" w:rsidRDefault="0063431C" w:rsidP="00C961A6">
            <w:pPr>
              <w:widowControl w:val="0"/>
              <w:autoSpaceDE w:val="0"/>
              <w:autoSpaceDN w:val="0"/>
              <w:adjustRightInd w:val="0"/>
              <w:jc w:val="both"/>
              <w:rPr>
                <w:sz w:val="18"/>
                <w:szCs w:val="18"/>
              </w:rPr>
            </w:pPr>
          </w:p>
        </w:tc>
        <w:tc>
          <w:tcPr>
            <w:tcW w:w="1515"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4B4182" w:rsidRPr="0082255D" w:rsidTr="00A1683F">
        <w:trPr>
          <w:trHeight w:val="360"/>
          <w:tblCellSpacing w:w="5" w:type="nil"/>
        </w:trPr>
        <w:tc>
          <w:tcPr>
            <w:tcW w:w="417" w:type="dxa"/>
            <w:vMerge w:val="restart"/>
          </w:tcPr>
          <w:p w:rsidR="004B4182" w:rsidRPr="0082255D" w:rsidRDefault="004B4182" w:rsidP="00C17D82">
            <w:pPr>
              <w:jc w:val="center"/>
              <w:rPr>
                <w:sz w:val="18"/>
                <w:szCs w:val="18"/>
                <w:lang w:eastAsia="en-US"/>
              </w:rPr>
            </w:pPr>
            <w:r w:rsidRPr="0082255D">
              <w:rPr>
                <w:sz w:val="18"/>
                <w:szCs w:val="18"/>
                <w:lang w:eastAsia="en-US"/>
              </w:rPr>
              <w:t>3.3</w:t>
            </w:r>
          </w:p>
        </w:tc>
        <w:tc>
          <w:tcPr>
            <w:tcW w:w="1645" w:type="dxa"/>
            <w:gridSpan w:val="2"/>
            <w:vMerge w:val="restart"/>
          </w:tcPr>
          <w:p w:rsidR="004B4182" w:rsidRPr="0082255D" w:rsidRDefault="004B4182" w:rsidP="00C17D82">
            <w:pPr>
              <w:rPr>
                <w:sz w:val="18"/>
                <w:szCs w:val="18"/>
                <w:lang w:eastAsia="en-US"/>
              </w:rPr>
            </w:pPr>
            <w:r w:rsidRPr="0082255D">
              <w:rPr>
                <w:sz w:val="16"/>
                <w:szCs w:val="18"/>
              </w:rPr>
              <w:t>Проведение мероприятий, направленных на развитие туризма</w:t>
            </w:r>
          </w:p>
        </w:tc>
        <w:tc>
          <w:tcPr>
            <w:tcW w:w="1110" w:type="dxa"/>
            <w:gridSpan w:val="2"/>
            <w:vMerge w:val="restart"/>
          </w:tcPr>
          <w:p w:rsidR="004B4182" w:rsidRPr="0082255D" w:rsidRDefault="004B4182" w:rsidP="00C17D82">
            <w:pPr>
              <w:pStyle w:val="a4"/>
              <w:jc w:val="center"/>
              <w:rPr>
                <w:rFonts w:ascii="Times New Roman" w:hAnsi="Times New Roman"/>
                <w:sz w:val="16"/>
                <w:szCs w:val="18"/>
              </w:rPr>
            </w:pPr>
            <w:r w:rsidRPr="0082255D">
              <w:rPr>
                <w:rFonts w:ascii="Times New Roman" w:hAnsi="Times New Roman"/>
                <w:sz w:val="16"/>
                <w:szCs w:val="18"/>
              </w:rPr>
              <w:t>Прочие расходы</w:t>
            </w:r>
          </w:p>
        </w:tc>
        <w:tc>
          <w:tcPr>
            <w:tcW w:w="828" w:type="dxa"/>
            <w:gridSpan w:val="2"/>
            <w:vMerge w:val="restart"/>
          </w:tcPr>
          <w:p w:rsidR="004B4182" w:rsidRPr="0082255D" w:rsidRDefault="004B4182" w:rsidP="00C17D82">
            <w:pPr>
              <w:widowControl w:val="0"/>
              <w:autoSpaceDE w:val="0"/>
              <w:autoSpaceDN w:val="0"/>
              <w:adjustRightInd w:val="0"/>
              <w:jc w:val="center"/>
              <w:rPr>
                <w:sz w:val="16"/>
                <w:szCs w:val="18"/>
              </w:rPr>
            </w:pPr>
            <w:r w:rsidRPr="0082255D">
              <w:rPr>
                <w:sz w:val="16"/>
                <w:szCs w:val="18"/>
              </w:rPr>
              <w:t>2020-2022</w:t>
            </w:r>
          </w:p>
        </w:tc>
        <w:tc>
          <w:tcPr>
            <w:tcW w:w="968" w:type="dxa"/>
            <w:vMerge w:val="restart"/>
          </w:tcPr>
          <w:p w:rsidR="004B4182" w:rsidRPr="0082255D" w:rsidRDefault="004B4182" w:rsidP="00C17D82">
            <w:pPr>
              <w:widowControl w:val="0"/>
              <w:autoSpaceDE w:val="0"/>
              <w:autoSpaceDN w:val="0"/>
              <w:adjustRightInd w:val="0"/>
              <w:jc w:val="center"/>
              <w:rPr>
                <w:sz w:val="16"/>
                <w:szCs w:val="18"/>
              </w:rPr>
            </w:pPr>
            <w:r w:rsidRPr="0082255D">
              <w:rPr>
                <w:sz w:val="16"/>
                <w:szCs w:val="18"/>
              </w:rPr>
              <w:t>МУК МВЦ «Отчина»</w:t>
            </w:r>
          </w:p>
        </w:tc>
        <w:tc>
          <w:tcPr>
            <w:tcW w:w="1515" w:type="dxa"/>
          </w:tcPr>
          <w:p w:rsidR="004B4182" w:rsidRPr="0082255D" w:rsidRDefault="004B4182" w:rsidP="00C17D82">
            <w:pPr>
              <w:widowControl w:val="0"/>
              <w:autoSpaceDE w:val="0"/>
              <w:autoSpaceDN w:val="0"/>
              <w:adjustRightInd w:val="0"/>
              <w:rPr>
                <w:sz w:val="18"/>
                <w:szCs w:val="18"/>
                <w:lang w:eastAsia="en-US"/>
              </w:rPr>
            </w:pPr>
            <w:r w:rsidRPr="0082255D">
              <w:rPr>
                <w:sz w:val="18"/>
                <w:szCs w:val="18"/>
                <w:lang w:eastAsia="en-US"/>
              </w:rPr>
              <w:t xml:space="preserve">Всего </w:t>
            </w:r>
          </w:p>
        </w:tc>
        <w:tc>
          <w:tcPr>
            <w:tcW w:w="828" w:type="dxa"/>
          </w:tcPr>
          <w:p w:rsidR="004B4182" w:rsidRPr="0082255D" w:rsidRDefault="004B4182" w:rsidP="00C17D82">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7A7EC9" w:rsidP="00C17D82">
            <w:pPr>
              <w:widowControl w:val="0"/>
              <w:autoSpaceDE w:val="0"/>
              <w:autoSpaceDN w:val="0"/>
              <w:adjustRightInd w:val="0"/>
              <w:jc w:val="center"/>
              <w:rPr>
                <w:sz w:val="18"/>
                <w:szCs w:val="18"/>
              </w:rPr>
            </w:pPr>
            <w:r>
              <w:rPr>
                <w:sz w:val="18"/>
                <w:szCs w:val="18"/>
              </w:rPr>
              <w:t>0</w:t>
            </w:r>
          </w:p>
        </w:tc>
        <w:tc>
          <w:tcPr>
            <w:tcW w:w="828" w:type="dxa"/>
          </w:tcPr>
          <w:p w:rsidR="004B4182" w:rsidRPr="0082255D" w:rsidRDefault="007A7EC9" w:rsidP="00C17D82">
            <w:pPr>
              <w:widowControl w:val="0"/>
              <w:autoSpaceDE w:val="0"/>
              <w:autoSpaceDN w:val="0"/>
              <w:adjustRightInd w:val="0"/>
              <w:jc w:val="center"/>
              <w:rPr>
                <w:sz w:val="18"/>
                <w:szCs w:val="18"/>
              </w:rPr>
            </w:pPr>
            <w:r>
              <w:rPr>
                <w:sz w:val="18"/>
                <w:szCs w:val="18"/>
              </w:rPr>
              <w:t>0</w:t>
            </w:r>
          </w:p>
        </w:tc>
        <w:tc>
          <w:tcPr>
            <w:tcW w:w="829" w:type="dxa"/>
          </w:tcPr>
          <w:p w:rsidR="004B4182" w:rsidRPr="0082255D" w:rsidRDefault="007A7EC9" w:rsidP="00C17D82">
            <w:pPr>
              <w:widowControl w:val="0"/>
              <w:autoSpaceDE w:val="0"/>
              <w:autoSpaceDN w:val="0"/>
              <w:adjustRightInd w:val="0"/>
              <w:jc w:val="center"/>
              <w:rPr>
                <w:sz w:val="18"/>
                <w:szCs w:val="18"/>
              </w:rPr>
            </w:pPr>
            <w:r>
              <w:rPr>
                <w:sz w:val="18"/>
                <w:szCs w:val="18"/>
              </w:rPr>
              <w:t>0</w:t>
            </w:r>
          </w:p>
        </w:tc>
        <w:tc>
          <w:tcPr>
            <w:tcW w:w="828" w:type="dxa"/>
          </w:tcPr>
          <w:p w:rsidR="004B4182" w:rsidRPr="0082255D" w:rsidRDefault="007A7EC9" w:rsidP="00C17D82">
            <w:pPr>
              <w:widowControl w:val="0"/>
              <w:autoSpaceDE w:val="0"/>
              <w:autoSpaceDN w:val="0"/>
              <w:adjustRightInd w:val="0"/>
              <w:jc w:val="center"/>
              <w:rPr>
                <w:sz w:val="18"/>
                <w:szCs w:val="18"/>
              </w:rPr>
            </w:pPr>
            <w:r>
              <w:rPr>
                <w:sz w:val="18"/>
                <w:szCs w:val="18"/>
              </w:rPr>
              <w:t>0</w:t>
            </w:r>
          </w:p>
        </w:tc>
      </w:tr>
      <w:tr w:rsidR="004B4182" w:rsidRPr="0082255D" w:rsidTr="00C17D82">
        <w:trPr>
          <w:trHeight w:val="360"/>
          <w:tblCellSpacing w:w="5" w:type="nil"/>
        </w:trPr>
        <w:tc>
          <w:tcPr>
            <w:tcW w:w="417" w:type="dxa"/>
            <w:vMerge/>
            <w:vAlign w:val="center"/>
          </w:tcPr>
          <w:p w:rsidR="004B4182" w:rsidRPr="0082255D" w:rsidRDefault="004B4182" w:rsidP="00C961A6">
            <w:pPr>
              <w:widowControl w:val="0"/>
              <w:autoSpaceDE w:val="0"/>
              <w:autoSpaceDN w:val="0"/>
              <w:adjustRightInd w:val="0"/>
              <w:rPr>
                <w:sz w:val="18"/>
                <w:szCs w:val="18"/>
              </w:rPr>
            </w:pPr>
          </w:p>
        </w:tc>
        <w:tc>
          <w:tcPr>
            <w:tcW w:w="1645"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1110"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828"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968" w:type="dxa"/>
            <w:vMerge/>
            <w:vAlign w:val="center"/>
          </w:tcPr>
          <w:p w:rsidR="004B4182" w:rsidRPr="0082255D" w:rsidRDefault="004B4182" w:rsidP="00C961A6">
            <w:pPr>
              <w:widowControl w:val="0"/>
              <w:autoSpaceDE w:val="0"/>
              <w:autoSpaceDN w:val="0"/>
              <w:adjustRightInd w:val="0"/>
              <w:jc w:val="both"/>
              <w:rPr>
                <w:sz w:val="18"/>
                <w:szCs w:val="18"/>
              </w:rPr>
            </w:pPr>
          </w:p>
        </w:tc>
        <w:tc>
          <w:tcPr>
            <w:tcW w:w="1515" w:type="dxa"/>
          </w:tcPr>
          <w:p w:rsidR="004B4182" w:rsidRPr="0082255D" w:rsidRDefault="004B4182" w:rsidP="00C961A6">
            <w:pPr>
              <w:widowControl w:val="0"/>
              <w:autoSpaceDE w:val="0"/>
              <w:autoSpaceDN w:val="0"/>
              <w:adjustRightInd w:val="0"/>
              <w:rPr>
                <w:sz w:val="18"/>
                <w:szCs w:val="18"/>
              </w:rPr>
            </w:pPr>
            <w:r w:rsidRPr="0082255D">
              <w:rPr>
                <w:sz w:val="18"/>
                <w:szCs w:val="18"/>
                <w:lang w:eastAsia="en-US"/>
              </w:rPr>
              <w:t xml:space="preserve">федеральный бюджет     </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360"/>
          <w:tblCellSpacing w:w="5" w:type="nil"/>
        </w:trPr>
        <w:tc>
          <w:tcPr>
            <w:tcW w:w="417" w:type="dxa"/>
            <w:vMerge/>
            <w:vAlign w:val="center"/>
          </w:tcPr>
          <w:p w:rsidR="004B4182" w:rsidRPr="0082255D" w:rsidRDefault="004B4182" w:rsidP="00C961A6">
            <w:pPr>
              <w:widowControl w:val="0"/>
              <w:autoSpaceDE w:val="0"/>
              <w:autoSpaceDN w:val="0"/>
              <w:adjustRightInd w:val="0"/>
              <w:rPr>
                <w:sz w:val="18"/>
                <w:szCs w:val="18"/>
              </w:rPr>
            </w:pPr>
          </w:p>
        </w:tc>
        <w:tc>
          <w:tcPr>
            <w:tcW w:w="1645"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1110"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828"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968" w:type="dxa"/>
            <w:vMerge/>
            <w:vAlign w:val="center"/>
          </w:tcPr>
          <w:p w:rsidR="004B4182" w:rsidRPr="0082255D" w:rsidRDefault="004B4182" w:rsidP="00C961A6">
            <w:pPr>
              <w:widowControl w:val="0"/>
              <w:autoSpaceDE w:val="0"/>
              <w:autoSpaceDN w:val="0"/>
              <w:adjustRightInd w:val="0"/>
              <w:jc w:val="both"/>
              <w:rPr>
                <w:sz w:val="18"/>
                <w:szCs w:val="18"/>
              </w:rPr>
            </w:pPr>
          </w:p>
        </w:tc>
        <w:tc>
          <w:tcPr>
            <w:tcW w:w="1515" w:type="dxa"/>
          </w:tcPr>
          <w:p w:rsidR="004B4182" w:rsidRPr="0082255D" w:rsidRDefault="004B4182" w:rsidP="00C17D82">
            <w:pPr>
              <w:widowControl w:val="0"/>
              <w:autoSpaceDE w:val="0"/>
              <w:autoSpaceDN w:val="0"/>
              <w:adjustRightInd w:val="0"/>
              <w:rPr>
                <w:sz w:val="18"/>
                <w:szCs w:val="18"/>
                <w:lang w:eastAsia="en-US"/>
              </w:rPr>
            </w:pPr>
            <w:r w:rsidRPr="0082255D">
              <w:rPr>
                <w:sz w:val="18"/>
                <w:szCs w:val="18"/>
                <w:lang w:eastAsia="en-US"/>
              </w:rPr>
              <w:t>расходы    областного</w:t>
            </w:r>
          </w:p>
          <w:p w:rsidR="004B4182" w:rsidRPr="0082255D" w:rsidRDefault="004B4182" w:rsidP="00C961A6">
            <w:pPr>
              <w:widowControl w:val="0"/>
              <w:autoSpaceDE w:val="0"/>
              <w:autoSpaceDN w:val="0"/>
              <w:adjustRightInd w:val="0"/>
              <w:rPr>
                <w:sz w:val="18"/>
                <w:szCs w:val="18"/>
              </w:rPr>
            </w:pPr>
            <w:r w:rsidRPr="0082255D">
              <w:rPr>
                <w:sz w:val="18"/>
                <w:szCs w:val="18"/>
                <w:lang w:eastAsia="en-US"/>
              </w:rPr>
              <w:t xml:space="preserve">бюджета       </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360"/>
          <w:tblCellSpacing w:w="5" w:type="nil"/>
        </w:trPr>
        <w:tc>
          <w:tcPr>
            <w:tcW w:w="417" w:type="dxa"/>
            <w:vMerge/>
            <w:vAlign w:val="center"/>
          </w:tcPr>
          <w:p w:rsidR="004B4182" w:rsidRPr="0082255D" w:rsidRDefault="004B4182" w:rsidP="00C961A6">
            <w:pPr>
              <w:widowControl w:val="0"/>
              <w:autoSpaceDE w:val="0"/>
              <w:autoSpaceDN w:val="0"/>
              <w:adjustRightInd w:val="0"/>
              <w:rPr>
                <w:sz w:val="18"/>
                <w:szCs w:val="18"/>
              </w:rPr>
            </w:pPr>
          </w:p>
        </w:tc>
        <w:tc>
          <w:tcPr>
            <w:tcW w:w="1645"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1110"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828"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968" w:type="dxa"/>
            <w:vMerge/>
            <w:vAlign w:val="center"/>
          </w:tcPr>
          <w:p w:rsidR="004B4182" w:rsidRPr="0082255D" w:rsidRDefault="004B4182" w:rsidP="00C961A6">
            <w:pPr>
              <w:widowControl w:val="0"/>
              <w:autoSpaceDE w:val="0"/>
              <w:autoSpaceDN w:val="0"/>
              <w:adjustRightInd w:val="0"/>
              <w:jc w:val="both"/>
              <w:rPr>
                <w:sz w:val="18"/>
                <w:szCs w:val="18"/>
              </w:rPr>
            </w:pPr>
          </w:p>
        </w:tc>
        <w:tc>
          <w:tcPr>
            <w:tcW w:w="1515" w:type="dxa"/>
          </w:tcPr>
          <w:p w:rsidR="004B4182" w:rsidRPr="0082255D" w:rsidRDefault="004B4182" w:rsidP="00C961A6">
            <w:pPr>
              <w:widowControl w:val="0"/>
              <w:autoSpaceDE w:val="0"/>
              <w:autoSpaceDN w:val="0"/>
              <w:adjustRightInd w:val="0"/>
              <w:rPr>
                <w:sz w:val="18"/>
                <w:szCs w:val="18"/>
              </w:rPr>
            </w:pPr>
            <w:r w:rsidRPr="0082255D">
              <w:rPr>
                <w:sz w:val="18"/>
                <w:szCs w:val="18"/>
                <w:lang w:eastAsia="en-US"/>
              </w:rPr>
              <w:t xml:space="preserve">расходы     бюджета Ковернинского муниципального района                   </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7A7EC9" w:rsidP="00C961A6">
            <w:pPr>
              <w:widowControl w:val="0"/>
              <w:autoSpaceDE w:val="0"/>
              <w:autoSpaceDN w:val="0"/>
              <w:adjustRightInd w:val="0"/>
              <w:jc w:val="center"/>
              <w:rPr>
                <w:sz w:val="18"/>
                <w:szCs w:val="18"/>
              </w:rPr>
            </w:pPr>
            <w:r>
              <w:rPr>
                <w:sz w:val="18"/>
                <w:szCs w:val="18"/>
              </w:rPr>
              <w:t>0</w:t>
            </w:r>
          </w:p>
        </w:tc>
        <w:tc>
          <w:tcPr>
            <w:tcW w:w="828" w:type="dxa"/>
          </w:tcPr>
          <w:p w:rsidR="004B4182" w:rsidRPr="0082255D" w:rsidRDefault="007A7EC9" w:rsidP="00C961A6">
            <w:pPr>
              <w:widowControl w:val="0"/>
              <w:autoSpaceDE w:val="0"/>
              <w:autoSpaceDN w:val="0"/>
              <w:adjustRightInd w:val="0"/>
              <w:jc w:val="center"/>
              <w:rPr>
                <w:sz w:val="18"/>
                <w:szCs w:val="18"/>
              </w:rPr>
            </w:pPr>
            <w:r>
              <w:rPr>
                <w:sz w:val="18"/>
                <w:szCs w:val="18"/>
              </w:rPr>
              <w:t>0</w:t>
            </w:r>
          </w:p>
        </w:tc>
        <w:tc>
          <w:tcPr>
            <w:tcW w:w="829" w:type="dxa"/>
          </w:tcPr>
          <w:p w:rsidR="004B4182" w:rsidRPr="0082255D" w:rsidRDefault="007A7EC9" w:rsidP="00C961A6">
            <w:pPr>
              <w:widowControl w:val="0"/>
              <w:autoSpaceDE w:val="0"/>
              <w:autoSpaceDN w:val="0"/>
              <w:adjustRightInd w:val="0"/>
              <w:jc w:val="center"/>
              <w:rPr>
                <w:sz w:val="18"/>
                <w:szCs w:val="18"/>
              </w:rPr>
            </w:pPr>
            <w:r>
              <w:rPr>
                <w:sz w:val="18"/>
                <w:szCs w:val="18"/>
              </w:rPr>
              <w:t>0</w:t>
            </w:r>
          </w:p>
        </w:tc>
        <w:tc>
          <w:tcPr>
            <w:tcW w:w="828" w:type="dxa"/>
          </w:tcPr>
          <w:p w:rsidR="004B4182" w:rsidRPr="0082255D" w:rsidRDefault="007A7EC9" w:rsidP="00C961A6">
            <w:pPr>
              <w:widowControl w:val="0"/>
              <w:autoSpaceDE w:val="0"/>
              <w:autoSpaceDN w:val="0"/>
              <w:adjustRightInd w:val="0"/>
              <w:jc w:val="center"/>
              <w:rPr>
                <w:sz w:val="18"/>
                <w:szCs w:val="18"/>
              </w:rPr>
            </w:pPr>
            <w:r>
              <w:rPr>
                <w:sz w:val="18"/>
                <w:szCs w:val="18"/>
              </w:rPr>
              <w:t>0</w:t>
            </w:r>
          </w:p>
        </w:tc>
      </w:tr>
      <w:tr w:rsidR="004B4182" w:rsidRPr="0082255D" w:rsidTr="00C17D82">
        <w:trPr>
          <w:trHeight w:val="360"/>
          <w:tblCellSpacing w:w="5" w:type="nil"/>
        </w:trPr>
        <w:tc>
          <w:tcPr>
            <w:tcW w:w="417" w:type="dxa"/>
            <w:vMerge/>
            <w:vAlign w:val="center"/>
          </w:tcPr>
          <w:p w:rsidR="004B4182" w:rsidRPr="0082255D" w:rsidRDefault="004B4182" w:rsidP="00C961A6">
            <w:pPr>
              <w:widowControl w:val="0"/>
              <w:autoSpaceDE w:val="0"/>
              <w:autoSpaceDN w:val="0"/>
              <w:adjustRightInd w:val="0"/>
              <w:rPr>
                <w:sz w:val="18"/>
                <w:szCs w:val="18"/>
              </w:rPr>
            </w:pPr>
          </w:p>
        </w:tc>
        <w:tc>
          <w:tcPr>
            <w:tcW w:w="1645"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1110"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828"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968" w:type="dxa"/>
            <w:vMerge/>
            <w:vAlign w:val="center"/>
          </w:tcPr>
          <w:p w:rsidR="004B4182" w:rsidRPr="0082255D" w:rsidRDefault="004B4182" w:rsidP="00C961A6">
            <w:pPr>
              <w:widowControl w:val="0"/>
              <w:autoSpaceDE w:val="0"/>
              <w:autoSpaceDN w:val="0"/>
              <w:adjustRightInd w:val="0"/>
              <w:jc w:val="both"/>
              <w:rPr>
                <w:sz w:val="18"/>
                <w:szCs w:val="18"/>
              </w:rPr>
            </w:pPr>
          </w:p>
        </w:tc>
        <w:tc>
          <w:tcPr>
            <w:tcW w:w="1515" w:type="dxa"/>
          </w:tcPr>
          <w:p w:rsidR="004B4182" w:rsidRPr="0082255D" w:rsidRDefault="004B4182" w:rsidP="00C17D82">
            <w:pPr>
              <w:widowControl w:val="0"/>
              <w:autoSpaceDE w:val="0"/>
              <w:autoSpaceDN w:val="0"/>
              <w:adjustRightInd w:val="0"/>
              <w:rPr>
                <w:sz w:val="18"/>
                <w:szCs w:val="18"/>
                <w:lang w:eastAsia="en-US"/>
              </w:rPr>
            </w:pPr>
            <w:r w:rsidRPr="0082255D">
              <w:rPr>
                <w:sz w:val="18"/>
                <w:szCs w:val="18"/>
                <w:lang w:eastAsia="en-US"/>
              </w:rPr>
              <w:t>расходы государственных</w:t>
            </w:r>
          </w:p>
          <w:p w:rsidR="004B4182" w:rsidRPr="0082255D" w:rsidRDefault="004B4182" w:rsidP="00C961A6">
            <w:pPr>
              <w:widowControl w:val="0"/>
              <w:autoSpaceDE w:val="0"/>
              <w:autoSpaceDN w:val="0"/>
              <w:adjustRightInd w:val="0"/>
              <w:rPr>
                <w:sz w:val="18"/>
                <w:szCs w:val="18"/>
              </w:rPr>
            </w:pPr>
            <w:r w:rsidRPr="0082255D">
              <w:rPr>
                <w:sz w:val="18"/>
                <w:szCs w:val="18"/>
                <w:lang w:eastAsia="en-US"/>
              </w:rPr>
              <w:t xml:space="preserve">внебюджетных фондов РФ     </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360"/>
          <w:tblCellSpacing w:w="5" w:type="nil"/>
        </w:trPr>
        <w:tc>
          <w:tcPr>
            <w:tcW w:w="417" w:type="dxa"/>
            <w:vMerge/>
            <w:vAlign w:val="center"/>
          </w:tcPr>
          <w:p w:rsidR="004B4182" w:rsidRPr="0082255D" w:rsidRDefault="004B4182" w:rsidP="00C961A6">
            <w:pPr>
              <w:widowControl w:val="0"/>
              <w:autoSpaceDE w:val="0"/>
              <w:autoSpaceDN w:val="0"/>
              <w:adjustRightInd w:val="0"/>
              <w:rPr>
                <w:sz w:val="18"/>
                <w:szCs w:val="18"/>
              </w:rPr>
            </w:pPr>
          </w:p>
        </w:tc>
        <w:tc>
          <w:tcPr>
            <w:tcW w:w="1645"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1110"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828"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968" w:type="dxa"/>
            <w:vMerge/>
            <w:vAlign w:val="center"/>
          </w:tcPr>
          <w:p w:rsidR="004B4182" w:rsidRPr="0082255D" w:rsidRDefault="004B4182" w:rsidP="00C961A6">
            <w:pPr>
              <w:widowControl w:val="0"/>
              <w:autoSpaceDE w:val="0"/>
              <w:autoSpaceDN w:val="0"/>
              <w:adjustRightInd w:val="0"/>
              <w:jc w:val="both"/>
              <w:rPr>
                <w:sz w:val="18"/>
                <w:szCs w:val="18"/>
              </w:rPr>
            </w:pPr>
          </w:p>
        </w:tc>
        <w:tc>
          <w:tcPr>
            <w:tcW w:w="1515" w:type="dxa"/>
          </w:tcPr>
          <w:p w:rsidR="004B4182" w:rsidRPr="0082255D" w:rsidRDefault="004B4182" w:rsidP="00C17D82">
            <w:pPr>
              <w:widowControl w:val="0"/>
              <w:autoSpaceDE w:val="0"/>
              <w:autoSpaceDN w:val="0"/>
              <w:adjustRightInd w:val="0"/>
              <w:rPr>
                <w:sz w:val="18"/>
                <w:szCs w:val="18"/>
                <w:lang w:eastAsia="en-US"/>
              </w:rPr>
            </w:pPr>
            <w:r w:rsidRPr="0082255D">
              <w:rPr>
                <w:sz w:val="18"/>
                <w:szCs w:val="18"/>
                <w:lang w:eastAsia="en-US"/>
              </w:rPr>
              <w:t xml:space="preserve"> расходы территориальных</w:t>
            </w:r>
          </w:p>
          <w:p w:rsidR="004B4182" w:rsidRPr="0082255D" w:rsidRDefault="004B4182" w:rsidP="00C17D82">
            <w:pPr>
              <w:widowControl w:val="0"/>
              <w:autoSpaceDE w:val="0"/>
              <w:autoSpaceDN w:val="0"/>
              <w:adjustRightInd w:val="0"/>
              <w:rPr>
                <w:sz w:val="18"/>
                <w:szCs w:val="18"/>
                <w:lang w:eastAsia="en-US"/>
              </w:rPr>
            </w:pPr>
            <w:r w:rsidRPr="0082255D">
              <w:rPr>
                <w:sz w:val="18"/>
                <w:szCs w:val="18"/>
                <w:lang w:eastAsia="en-US"/>
              </w:rPr>
              <w:t xml:space="preserve">государственных            </w:t>
            </w:r>
          </w:p>
          <w:p w:rsidR="004B4182" w:rsidRPr="0082255D" w:rsidRDefault="004B4182" w:rsidP="00C961A6">
            <w:pPr>
              <w:widowControl w:val="0"/>
              <w:autoSpaceDE w:val="0"/>
              <w:autoSpaceDN w:val="0"/>
              <w:adjustRightInd w:val="0"/>
              <w:rPr>
                <w:sz w:val="18"/>
                <w:szCs w:val="18"/>
              </w:rPr>
            </w:pPr>
            <w:r w:rsidRPr="0082255D">
              <w:rPr>
                <w:sz w:val="18"/>
                <w:szCs w:val="18"/>
                <w:lang w:eastAsia="en-US"/>
              </w:rPr>
              <w:t xml:space="preserve">внебюджетных фондов        </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360"/>
          <w:tblCellSpacing w:w="5" w:type="nil"/>
        </w:trPr>
        <w:tc>
          <w:tcPr>
            <w:tcW w:w="417" w:type="dxa"/>
            <w:vMerge/>
            <w:vAlign w:val="center"/>
          </w:tcPr>
          <w:p w:rsidR="004B4182" w:rsidRPr="0082255D" w:rsidRDefault="004B4182" w:rsidP="00C961A6">
            <w:pPr>
              <w:widowControl w:val="0"/>
              <w:autoSpaceDE w:val="0"/>
              <w:autoSpaceDN w:val="0"/>
              <w:adjustRightInd w:val="0"/>
              <w:rPr>
                <w:sz w:val="18"/>
                <w:szCs w:val="18"/>
              </w:rPr>
            </w:pPr>
          </w:p>
        </w:tc>
        <w:tc>
          <w:tcPr>
            <w:tcW w:w="1645"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1110"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828" w:type="dxa"/>
            <w:gridSpan w:val="2"/>
            <w:vMerge/>
            <w:vAlign w:val="center"/>
          </w:tcPr>
          <w:p w:rsidR="004B4182" w:rsidRPr="0082255D" w:rsidRDefault="004B4182" w:rsidP="00C961A6">
            <w:pPr>
              <w:widowControl w:val="0"/>
              <w:autoSpaceDE w:val="0"/>
              <w:autoSpaceDN w:val="0"/>
              <w:adjustRightInd w:val="0"/>
              <w:jc w:val="both"/>
              <w:rPr>
                <w:sz w:val="18"/>
                <w:szCs w:val="18"/>
              </w:rPr>
            </w:pPr>
          </w:p>
        </w:tc>
        <w:tc>
          <w:tcPr>
            <w:tcW w:w="968" w:type="dxa"/>
            <w:vMerge/>
            <w:vAlign w:val="center"/>
          </w:tcPr>
          <w:p w:rsidR="004B4182" w:rsidRPr="0082255D" w:rsidRDefault="004B4182" w:rsidP="00C961A6">
            <w:pPr>
              <w:widowControl w:val="0"/>
              <w:autoSpaceDE w:val="0"/>
              <w:autoSpaceDN w:val="0"/>
              <w:adjustRightInd w:val="0"/>
              <w:jc w:val="both"/>
              <w:rPr>
                <w:sz w:val="18"/>
                <w:szCs w:val="18"/>
              </w:rPr>
            </w:pPr>
          </w:p>
        </w:tc>
        <w:tc>
          <w:tcPr>
            <w:tcW w:w="1515" w:type="dxa"/>
          </w:tcPr>
          <w:p w:rsidR="004B4182" w:rsidRPr="0082255D" w:rsidRDefault="004B4182" w:rsidP="00C961A6">
            <w:pPr>
              <w:widowControl w:val="0"/>
              <w:autoSpaceDE w:val="0"/>
              <w:autoSpaceDN w:val="0"/>
              <w:adjustRightInd w:val="0"/>
              <w:rPr>
                <w:sz w:val="18"/>
                <w:szCs w:val="18"/>
              </w:rPr>
            </w:pPr>
            <w:r w:rsidRPr="0082255D">
              <w:rPr>
                <w:sz w:val="18"/>
                <w:szCs w:val="18"/>
                <w:lang w:eastAsia="en-US"/>
              </w:rPr>
              <w:t xml:space="preserve"> прочие     источники </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9"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828" w:type="dxa"/>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bl>
    <w:p w:rsidR="003E54FD" w:rsidRPr="0082255D" w:rsidRDefault="003E54FD" w:rsidP="00C961A6">
      <w:pPr>
        <w:widowControl w:val="0"/>
        <w:autoSpaceDE w:val="0"/>
        <w:autoSpaceDN w:val="0"/>
        <w:adjustRightInd w:val="0"/>
        <w:jc w:val="right"/>
        <w:outlineLvl w:val="3"/>
        <w:rPr>
          <w:strike/>
        </w:rPr>
      </w:pPr>
    </w:p>
    <w:p w:rsidR="003E54FD" w:rsidRPr="0082255D" w:rsidRDefault="003E54FD" w:rsidP="0082255D">
      <w:pPr>
        <w:pStyle w:val="af3"/>
        <w:jc w:val="center"/>
        <w:rPr>
          <w:color w:val="auto"/>
          <w:sz w:val="22"/>
          <w:szCs w:val="22"/>
        </w:rPr>
      </w:pPr>
      <w:r w:rsidRPr="0082255D">
        <w:rPr>
          <w:b/>
          <w:bCs/>
          <w:color w:val="auto"/>
          <w:sz w:val="22"/>
          <w:szCs w:val="22"/>
        </w:rPr>
        <w:t>3.3.2.5. Индикаторы достижения цели и непосредственные</w:t>
      </w:r>
      <w:r w:rsidR="0082255D">
        <w:rPr>
          <w:b/>
          <w:bCs/>
          <w:color w:val="auto"/>
          <w:sz w:val="22"/>
          <w:szCs w:val="22"/>
        </w:rPr>
        <w:t xml:space="preserve"> </w:t>
      </w:r>
      <w:r w:rsidR="00F55426" w:rsidRPr="0082255D">
        <w:rPr>
          <w:b/>
          <w:bCs/>
          <w:color w:val="auto"/>
          <w:sz w:val="22"/>
          <w:szCs w:val="22"/>
        </w:rPr>
        <w:t>результаты реализации п</w:t>
      </w:r>
      <w:r w:rsidRPr="0082255D">
        <w:rPr>
          <w:b/>
          <w:bCs/>
          <w:color w:val="auto"/>
          <w:sz w:val="22"/>
          <w:szCs w:val="22"/>
        </w:rPr>
        <w:t>одпрограммы</w:t>
      </w:r>
    </w:p>
    <w:p w:rsidR="00F10B04" w:rsidRPr="0082255D" w:rsidRDefault="00F10B04" w:rsidP="00C961A6">
      <w:pPr>
        <w:pStyle w:val="af3"/>
        <w:jc w:val="center"/>
        <w:rPr>
          <w:color w:val="auto"/>
          <w:sz w:val="22"/>
          <w:szCs w:val="22"/>
        </w:rPr>
      </w:pPr>
    </w:p>
    <w:p w:rsidR="002F43A0" w:rsidRPr="0082255D" w:rsidRDefault="003E54FD" w:rsidP="002F43A0">
      <w:pPr>
        <w:widowControl w:val="0"/>
        <w:autoSpaceDE w:val="0"/>
        <w:autoSpaceDN w:val="0"/>
        <w:adjustRightInd w:val="0"/>
        <w:jc w:val="right"/>
        <w:outlineLvl w:val="3"/>
        <w:rPr>
          <w:sz w:val="22"/>
          <w:szCs w:val="22"/>
        </w:rPr>
      </w:pPr>
      <w:r w:rsidRPr="0082255D">
        <w:rPr>
          <w:sz w:val="22"/>
          <w:szCs w:val="22"/>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486"/>
        <w:gridCol w:w="4634"/>
        <w:gridCol w:w="1639"/>
        <w:gridCol w:w="711"/>
        <w:gridCol w:w="711"/>
        <w:gridCol w:w="711"/>
        <w:gridCol w:w="711"/>
        <w:gridCol w:w="711"/>
      </w:tblGrid>
      <w:tr w:rsidR="00DF21A8" w:rsidRPr="0082255D" w:rsidTr="002F43A0">
        <w:trPr>
          <w:trHeight w:val="573"/>
        </w:trPr>
        <w:tc>
          <w:tcPr>
            <w:tcW w:w="0" w:type="auto"/>
            <w:vMerge w:val="restart"/>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N</w:t>
            </w:r>
          </w:p>
          <w:p w:rsidR="00DF21A8" w:rsidRPr="0082255D" w:rsidRDefault="00DF21A8" w:rsidP="00C961A6">
            <w:pPr>
              <w:widowControl w:val="0"/>
              <w:autoSpaceDE w:val="0"/>
              <w:autoSpaceDN w:val="0"/>
              <w:adjustRightInd w:val="0"/>
              <w:jc w:val="center"/>
              <w:outlineLvl w:val="3"/>
              <w:rPr>
                <w:sz w:val="20"/>
                <w:szCs w:val="20"/>
              </w:rPr>
            </w:pPr>
            <w:r w:rsidRPr="0082255D">
              <w:rPr>
                <w:sz w:val="20"/>
                <w:szCs w:val="20"/>
              </w:rPr>
              <w:t>п/п</w:t>
            </w:r>
          </w:p>
        </w:tc>
        <w:tc>
          <w:tcPr>
            <w:tcW w:w="0" w:type="auto"/>
            <w:vMerge w:val="restart"/>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Наименование индикатора/</w:t>
            </w:r>
          </w:p>
          <w:p w:rsidR="00DF21A8" w:rsidRPr="0082255D" w:rsidRDefault="00DF21A8" w:rsidP="00C961A6">
            <w:pPr>
              <w:widowControl w:val="0"/>
              <w:autoSpaceDE w:val="0"/>
              <w:autoSpaceDN w:val="0"/>
              <w:adjustRightInd w:val="0"/>
              <w:jc w:val="center"/>
              <w:rPr>
                <w:sz w:val="20"/>
                <w:szCs w:val="20"/>
              </w:rPr>
            </w:pPr>
            <w:r w:rsidRPr="0082255D">
              <w:rPr>
                <w:sz w:val="20"/>
                <w:szCs w:val="20"/>
              </w:rPr>
              <w:t>непосредственного результата</w:t>
            </w:r>
          </w:p>
        </w:tc>
        <w:tc>
          <w:tcPr>
            <w:tcW w:w="0" w:type="auto"/>
            <w:vMerge w:val="restart"/>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Ед.</w:t>
            </w:r>
          </w:p>
          <w:p w:rsidR="00DF21A8" w:rsidRPr="0082255D" w:rsidRDefault="00DF21A8" w:rsidP="00C961A6">
            <w:pPr>
              <w:widowControl w:val="0"/>
              <w:autoSpaceDE w:val="0"/>
              <w:autoSpaceDN w:val="0"/>
              <w:adjustRightInd w:val="0"/>
              <w:jc w:val="center"/>
              <w:outlineLvl w:val="3"/>
              <w:rPr>
                <w:sz w:val="20"/>
                <w:szCs w:val="20"/>
              </w:rPr>
            </w:pPr>
            <w:r w:rsidRPr="0082255D">
              <w:rPr>
                <w:sz w:val="20"/>
                <w:szCs w:val="20"/>
              </w:rPr>
              <w:t>измерения</w:t>
            </w:r>
          </w:p>
        </w:tc>
        <w:tc>
          <w:tcPr>
            <w:tcW w:w="0" w:type="auto"/>
            <w:gridSpan w:val="5"/>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Значение индикатора/ непосредственного  результата</w:t>
            </w:r>
          </w:p>
        </w:tc>
      </w:tr>
      <w:tr w:rsidR="00DF21A8" w:rsidRPr="0082255D" w:rsidTr="002F43A0">
        <w:trPr>
          <w:trHeight w:val="383"/>
        </w:trPr>
        <w:tc>
          <w:tcPr>
            <w:tcW w:w="0" w:type="auto"/>
            <w:vMerge/>
            <w:shd w:val="clear" w:color="auto" w:fill="FFFFFF" w:themeFill="background1"/>
          </w:tcPr>
          <w:p w:rsidR="00DF21A8" w:rsidRPr="0082255D" w:rsidRDefault="00DF21A8" w:rsidP="00C961A6">
            <w:pPr>
              <w:widowControl w:val="0"/>
              <w:autoSpaceDE w:val="0"/>
              <w:autoSpaceDN w:val="0"/>
              <w:adjustRightInd w:val="0"/>
              <w:jc w:val="center"/>
              <w:outlineLvl w:val="3"/>
              <w:rPr>
                <w:sz w:val="20"/>
                <w:szCs w:val="20"/>
              </w:rPr>
            </w:pPr>
          </w:p>
        </w:tc>
        <w:tc>
          <w:tcPr>
            <w:tcW w:w="0" w:type="auto"/>
            <w:vMerge/>
            <w:shd w:val="clear" w:color="auto" w:fill="FFFFFF" w:themeFill="background1"/>
          </w:tcPr>
          <w:p w:rsidR="00DF21A8" w:rsidRPr="0082255D" w:rsidRDefault="00DF21A8" w:rsidP="00C961A6">
            <w:pPr>
              <w:widowControl w:val="0"/>
              <w:autoSpaceDE w:val="0"/>
              <w:autoSpaceDN w:val="0"/>
              <w:adjustRightInd w:val="0"/>
              <w:jc w:val="center"/>
              <w:outlineLvl w:val="3"/>
              <w:rPr>
                <w:sz w:val="20"/>
                <w:szCs w:val="20"/>
              </w:rPr>
            </w:pPr>
          </w:p>
        </w:tc>
        <w:tc>
          <w:tcPr>
            <w:tcW w:w="0" w:type="auto"/>
            <w:vMerge/>
            <w:shd w:val="clear" w:color="auto" w:fill="FFFFFF" w:themeFill="background1"/>
          </w:tcPr>
          <w:p w:rsidR="00DF21A8" w:rsidRPr="0082255D" w:rsidRDefault="00DF21A8" w:rsidP="00C961A6">
            <w:pPr>
              <w:widowControl w:val="0"/>
              <w:autoSpaceDE w:val="0"/>
              <w:autoSpaceDN w:val="0"/>
              <w:adjustRightInd w:val="0"/>
              <w:jc w:val="center"/>
              <w:outlineLvl w:val="3"/>
              <w:rPr>
                <w:sz w:val="20"/>
                <w:szCs w:val="20"/>
              </w:rPr>
            </w:pPr>
          </w:p>
        </w:tc>
        <w:tc>
          <w:tcPr>
            <w:tcW w:w="0" w:type="auto"/>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201</w:t>
            </w:r>
            <w:r w:rsidR="00C961A6" w:rsidRPr="0082255D">
              <w:rPr>
                <w:sz w:val="20"/>
                <w:szCs w:val="20"/>
              </w:rPr>
              <w:t>8</w:t>
            </w:r>
          </w:p>
        </w:tc>
        <w:tc>
          <w:tcPr>
            <w:tcW w:w="0" w:type="auto"/>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2019</w:t>
            </w:r>
          </w:p>
        </w:tc>
        <w:tc>
          <w:tcPr>
            <w:tcW w:w="0" w:type="auto"/>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2020</w:t>
            </w:r>
          </w:p>
        </w:tc>
        <w:tc>
          <w:tcPr>
            <w:tcW w:w="0" w:type="auto"/>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2021</w:t>
            </w:r>
          </w:p>
        </w:tc>
        <w:tc>
          <w:tcPr>
            <w:tcW w:w="0" w:type="auto"/>
            <w:shd w:val="clear" w:color="auto" w:fill="FFFFFF" w:themeFill="background1"/>
          </w:tcPr>
          <w:p w:rsidR="00DF21A8" w:rsidRPr="0082255D" w:rsidRDefault="00DF21A8" w:rsidP="00C961A6">
            <w:pPr>
              <w:widowControl w:val="0"/>
              <w:autoSpaceDE w:val="0"/>
              <w:autoSpaceDN w:val="0"/>
              <w:adjustRightInd w:val="0"/>
              <w:jc w:val="center"/>
              <w:rPr>
                <w:sz w:val="20"/>
                <w:szCs w:val="20"/>
              </w:rPr>
            </w:pPr>
            <w:r w:rsidRPr="0082255D">
              <w:rPr>
                <w:sz w:val="20"/>
                <w:szCs w:val="20"/>
              </w:rPr>
              <w:t>2022</w:t>
            </w:r>
          </w:p>
        </w:tc>
      </w:tr>
      <w:tr w:rsidR="002F43A0" w:rsidRPr="0082255D" w:rsidTr="002F43A0">
        <w:trPr>
          <w:trHeight w:val="280"/>
        </w:trPr>
        <w:tc>
          <w:tcPr>
            <w:tcW w:w="0" w:type="auto"/>
            <w:shd w:val="clear" w:color="auto" w:fill="FFFFFF" w:themeFill="background1"/>
          </w:tcPr>
          <w:p w:rsidR="002F43A0" w:rsidRPr="0082255D" w:rsidRDefault="002F43A0" w:rsidP="00C961A6">
            <w:pPr>
              <w:pStyle w:val="a4"/>
              <w:rPr>
                <w:rFonts w:ascii="Times New Roman" w:hAnsi="Times New Roman"/>
                <w:sz w:val="20"/>
                <w:szCs w:val="20"/>
              </w:rPr>
            </w:pPr>
            <w:r w:rsidRPr="0082255D">
              <w:rPr>
                <w:rFonts w:ascii="Times New Roman" w:hAnsi="Times New Roman"/>
                <w:sz w:val="20"/>
                <w:szCs w:val="20"/>
              </w:rPr>
              <w:t>1</w:t>
            </w:r>
          </w:p>
        </w:tc>
        <w:tc>
          <w:tcPr>
            <w:tcW w:w="0" w:type="auto"/>
            <w:shd w:val="clear" w:color="auto" w:fill="FFFFFF" w:themeFill="background1"/>
          </w:tcPr>
          <w:p w:rsidR="002F43A0" w:rsidRPr="0082255D" w:rsidRDefault="002F43A0" w:rsidP="00686D53">
            <w:pPr>
              <w:pStyle w:val="a4"/>
              <w:rPr>
                <w:rFonts w:ascii="Times New Roman" w:hAnsi="Times New Roman"/>
                <w:sz w:val="20"/>
                <w:szCs w:val="20"/>
                <w:u w:val="single"/>
              </w:rPr>
            </w:pPr>
            <w:r w:rsidRPr="0082255D">
              <w:rPr>
                <w:rFonts w:ascii="Times New Roman" w:hAnsi="Times New Roman"/>
                <w:sz w:val="20"/>
                <w:szCs w:val="20"/>
                <w:u w:val="single"/>
              </w:rPr>
              <w:t>Индикатор 3.1.</w:t>
            </w:r>
          </w:p>
          <w:p w:rsidR="002F43A0" w:rsidRPr="0082255D" w:rsidRDefault="002F43A0" w:rsidP="00AA19E7">
            <w:pPr>
              <w:pStyle w:val="a4"/>
              <w:rPr>
                <w:rFonts w:ascii="Times New Roman" w:hAnsi="Times New Roman"/>
                <w:sz w:val="20"/>
                <w:szCs w:val="20"/>
              </w:rPr>
            </w:pPr>
            <w:r w:rsidRPr="0082255D">
              <w:rPr>
                <w:rFonts w:ascii="Times New Roman" w:hAnsi="Times New Roman"/>
                <w:sz w:val="20"/>
                <w:szCs w:val="20"/>
              </w:rPr>
              <w:t>Увеличение доли посещаемост</w:t>
            </w:r>
            <w:r w:rsidR="00AA19E7" w:rsidRPr="0082255D">
              <w:rPr>
                <w:rFonts w:ascii="Times New Roman" w:hAnsi="Times New Roman"/>
                <w:sz w:val="20"/>
                <w:szCs w:val="20"/>
              </w:rPr>
              <w:t>и музея</w:t>
            </w:r>
            <w:r w:rsidRPr="0082255D">
              <w:rPr>
                <w:rFonts w:ascii="Times New Roman" w:hAnsi="Times New Roman"/>
                <w:sz w:val="20"/>
                <w:szCs w:val="20"/>
              </w:rPr>
              <w:t xml:space="preserve"> </w:t>
            </w:r>
          </w:p>
        </w:tc>
        <w:tc>
          <w:tcPr>
            <w:tcW w:w="0" w:type="auto"/>
            <w:shd w:val="clear" w:color="auto" w:fill="FFFFFF" w:themeFill="background1"/>
          </w:tcPr>
          <w:p w:rsidR="002F43A0" w:rsidRPr="0082255D" w:rsidRDefault="00AA19E7" w:rsidP="00686D53">
            <w:pPr>
              <w:pStyle w:val="a4"/>
              <w:jc w:val="center"/>
              <w:rPr>
                <w:rFonts w:ascii="Times New Roman" w:hAnsi="Times New Roman"/>
                <w:sz w:val="20"/>
                <w:szCs w:val="20"/>
              </w:rPr>
            </w:pPr>
            <w:r w:rsidRPr="0082255D">
              <w:rPr>
                <w:rFonts w:ascii="Times New Roman" w:hAnsi="Times New Roman"/>
                <w:sz w:val="20"/>
                <w:szCs w:val="20"/>
              </w:rPr>
              <w:t>% к предыдущему году</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0</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3</w:t>
            </w:r>
          </w:p>
        </w:tc>
        <w:tc>
          <w:tcPr>
            <w:tcW w:w="0" w:type="auto"/>
            <w:shd w:val="clear" w:color="auto" w:fill="FFFFFF" w:themeFill="background1"/>
          </w:tcPr>
          <w:p w:rsidR="002F43A0" w:rsidRPr="0082255D" w:rsidRDefault="002F43A0" w:rsidP="00686D53">
            <w:pPr>
              <w:jc w:val="center"/>
              <w:rPr>
                <w:sz w:val="20"/>
                <w:szCs w:val="20"/>
              </w:rPr>
            </w:pPr>
            <w:r w:rsidRPr="0082255D">
              <w:rPr>
                <w:sz w:val="20"/>
                <w:szCs w:val="20"/>
              </w:rPr>
              <w:t>2</w:t>
            </w:r>
          </w:p>
        </w:tc>
        <w:tc>
          <w:tcPr>
            <w:tcW w:w="0" w:type="auto"/>
            <w:shd w:val="clear" w:color="auto" w:fill="FFFFFF" w:themeFill="background1"/>
          </w:tcPr>
          <w:p w:rsidR="002F43A0" w:rsidRPr="0082255D" w:rsidRDefault="002F43A0" w:rsidP="00686D53">
            <w:pPr>
              <w:jc w:val="center"/>
              <w:rPr>
                <w:sz w:val="20"/>
                <w:szCs w:val="20"/>
              </w:rPr>
            </w:pPr>
            <w:r w:rsidRPr="0082255D">
              <w:rPr>
                <w:sz w:val="20"/>
                <w:szCs w:val="20"/>
              </w:rPr>
              <w:t>2</w:t>
            </w:r>
          </w:p>
        </w:tc>
        <w:tc>
          <w:tcPr>
            <w:tcW w:w="0" w:type="auto"/>
            <w:shd w:val="clear" w:color="auto" w:fill="FFFFFF" w:themeFill="background1"/>
          </w:tcPr>
          <w:p w:rsidR="002F43A0" w:rsidRPr="0082255D" w:rsidRDefault="002F43A0" w:rsidP="00686D53">
            <w:pPr>
              <w:jc w:val="center"/>
              <w:rPr>
                <w:sz w:val="20"/>
                <w:szCs w:val="20"/>
              </w:rPr>
            </w:pPr>
            <w:r w:rsidRPr="0082255D">
              <w:rPr>
                <w:sz w:val="20"/>
                <w:szCs w:val="20"/>
              </w:rPr>
              <w:t>3</w:t>
            </w:r>
          </w:p>
        </w:tc>
      </w:tr>
      <w:tr w:rsidR="002F43A0" w:rsidRPr="0082255D" w:rsidTr="002F43A0">
        <w:trPr>
          <w:trHeight w:val="280"/>
        </w:trPr>
        <w:tc>
          <w:tcPr>
            <w:tcW w:w="0" w:type="auto"/>
            <w:shd w:val="clear" w:color="auto" w:fill="FFFFFF" w:themeFill="background1"/>
          </w:tcPr>
          <w:p w:rsidR="002F43A0" w:rsidRPr="0082255D" w:rsidRDefault="002F43A0" w:rsidP="00C961A6">
            <w:pPr>
              <w:pStyle w:val="a4"/>
              <w:rPr>
                <w:rFonts w:ascii="Times New Roman" w:hAnsi="Times New Roman"/>
                <w:sz w:val="20"/>
                <w:szCs w:val="20"/>
              </w:rPr>
            </w:pPr>
            <w:r w:rsidRPr="0082255D">
              <w:rPr>
                <w:rFonts w:ascii="Times New Roman" w:hAnsi="Times New Roman"/>
                <w:sz w:val="20"/>
                <w:szCs w:val="20"/>
              </w:rPr>
              <w:t>2</w:t>
            </w:r>
          </w:p>
        </w:tc>
        <w:tc>
          <w:tcPr>
            <w:tcW w:w="0" w:type="auto"/>
            <w:shd w:val="clear" w:color="auto" w:fill="FFFFFF" w:themeFill="background1"/>
          </w:tcPr>
          <w:p w:rsidR="002F43A0" w:rsidRPr="0082255D" w:rsidRDefault="002F43A0" w:rsidP="00686D53">
            <w:pPr>
              <w:pStyle w:val="a4"/>
              <w:rPr>
                <w:rFonts w:ascii="Times New Roman" w:hAnsi="Times New Roman"/>
                <w:sz w:val="20"/>
                <w:szCs w:val="20"/>
                <w:u w:val="single"/>
              </w:rPr>
            </w:pPr>
            <w:r w:rsidRPr="0082255D">
              <w:rPr>
                <w:rFonts w:ascii="Times New Roman" w:hAnsi="Times New Roman"/>
                <w:sz w:val="20"/>
                <w:szCs w:val="20"/>
                <w:u w:val="single"/>
              </w:rPr>
              <w:t>Непосредственный результат 3.1.</w:t>
            </w:r>
          </w:p>
          <w:p w:rsidR="002F43A0" w:rsidRPr="0082255D" w:rsidRDefault="002F43A0" w:rsidP="00686D53">
            <w:pPr>
              <w:pStyle w:val="a4"/>
              <w:rPr>
                <w:rFonts w:ascii="Times New Roman" w:hAnsi="Times New Roman"/>
                <w:sz w:val="20"/>
                <w:szCs w:val="20"/>
              </w:rPr>
            </w:pPr>
            <w:r w:rsidRPr="0082255D">
              <w:rPr>
                <w:rFonts w:ascii="Times New Roman" w:hAnsi="Times New Roman"/>
                <w:sz w:val="20"/>
                <w:szCs w:val="20"/>
              </w:rPr>
              <w:t>Количество посещений музея</w:t>
            </w:r>
          </w:p>
        </w:tc>
        <w:tc>
          <w:tcPr>
            <w:tcW w:w="0" w:type="auto"/>
            <w:shd w:val="clear" w:color="auto" w:fill="FFFFFF" w:themeFill="background1"/>
          </w:tcPr>
          <w:p w:rsidR="002F43A0" w:rsidRPr="0082255D" w:rsidRDefault="002F43A0" w:rsidP="00686D53">
            <w:pPr>
              <w:pStyle w:val="a4"/>
              <w:jc w:val="center"/>
              <w:rPr>
                <w:rFonts w:ascii="Times New Roman" w:hAnsi="Times New Roman"/>
                <w:sz w:val="20"/>
                <w:szCs w:val="20"/>
              </w:rPr>
            </w:pPr>
            <w:r w:rsidRPr="0082255D">
              <w:rPr>
                <w:rFonts w:ascii="Times New Roman" w:hAnsi="Times New Roman"/>
                <w:sz w:val="20"/>
                <w:szCs w:val="20"/>
              </w:rPr>
              <w:t>Человек</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3300</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3399</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3466</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3535</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3641</w:t>
            </w:r>
          </w:p>
        </w:tc>
      </w:tr>
      <w:tr w:rsidR="002F43A0" w:rsidRPr="0082255D" w:rsidTr="002F43A0">
        <w:trPr>
          <w:trHeight w:val="280"/>
        </w:trPr>
        <w:tc>
          <w:tcPr>
            <w:tcW w:w="0" w:type="auto"/>
            <w:shd w:val="clear" w:color="auto" w:fill="FFFFFF" w:themeFill="background1"/>
          </w:tcPr>
          <w:p w:rsidR="002F43A0" w:rsidRPr="0082255D" w:rsidRDefault="002F43A0" w:rsidP="00C961A6">
            <w:pPr>
              <w:widowControl w:val="0"/>
              <w:autoSpaceDE w:val="0"/>
              <w:autoSpaceDN w:val="0"/>
              <w:adjustRightInd w:val="0"/>
              <w:rPr>
                <w:sz w:val="20"/>
                <w:szCs w:val="20"/>
              </w:rPr>
            </w:pPr>
            <w:r w:rsidRPr="0082255D">
              <w:rPr>
                <w:sz w:val="20"/>
                <w:szCs w:val="20"/>
              </w:rPr>
              <w:t>3</w:t>
            </w:r>
          </w:p>
        </w:tc>
        <w:tc>
          <w:tcPr>
            <w:tcW w:w="0" w:type="auto"/>
            <w:shd w:val="clear" w:color="auto" w:fill="FFFFFF" w:themeFill="background1"/>
          </w:tcPr>
          <w:p w:rsidR="002F43A0" w:rsidRPr="0082255D" w:rsidRDefault="002F43A0" w:rsidP="00686D53">
            <w:pPr>
              <w:pStyle w:val="a4"/>
              <w:rPr>
                <w:rFonts w:ascii="Times New Roman" w:hAnsi="Times New Roman"/>
                <w:sz w:val="20"/>
                <w:szCs w:val="20"/>
                <w:u w:val="single"/>
              </w:rPr>
            </w:pPr>
            <w:r w:rsidRPr="0082255D">
              <w:rPr>
                <w:rFonts w:ascii="Times New Roman" w:hAnsi="Times New Roman"/>
                <w:sz w:val="20"/>
                <w:szCs w:val="20"/>
                <w:u w:val="single"/>
              </w:rPr>
              <w:t>Индикатор 3.2.</w:t>
            </w:r>
          </w:p>
          <w:p w:rsidR="002F43A0" w:rsidRPr="0082255D" w:rsidRDefault="002F43A0" w:rsidP="00686D53">
            <w:pPr>
              <w:pStyle w:val="a4"/>
              <w:rPr>
                <w:rFonts w:ascii="Times New Roman" w:hAnsi="Times New Roman"/>
                <w:sz w:val="20"/>
                <w:szCs w:val="20"/>
              </w:rPr>
            </w:pPr>
            <w:r w:rsidRPr="0082255D">
              <w:rPr>
                <w:rFonts w:ascii="Times New Roman" w:hAnsi="Times New Roman"/>
                <w:sz w:val="20"/>
                <w:szCs w:val="20"/>
              </w:rPr>
              <w:t>Доля представленных зрителю (во всех формах) музейных п</w:t>
            </w:r>
            <w:r w:rsidR="00AA19E7" w:rsidRPr="0082255D">
              <w:rPr>
                <w:rFonts w:ascii="Times New Roman" w:hAnsi="Times New Roman"/>
                <w:sz w:val="20"/>
                <w:szCs w:val="20"/>
              </w:rPr>
              <w:t>редметов  основного фонда музея</w:t>
            </w:r>
            <w:r w:rsidRPr="0082255D">
              <w:rPr>
                <w:rFonts w:ascii="Times New Roman" w:hAnsi="Times New Roman"/>
                <w:sz w:val="20"/>
                <w:szCs w:val="20"/>
              </w:rPr>
              <w:t xml:space="preserve"> </w:t>
            </w:r>
          </w:p>
        </w:tc>
        <w:tc>
          <w:tcPr>
            <w:tcW w:w="0" w:type="auto"/>
            <w:shd w:val="clear" w:color="auto" w:fill="FFFFFF" w:themeFill="background1"/>
          </w:tcPr>
          <w:p w:rsidR="002F43A0" w:rsidRPr="0082255D" w:rsidRDefault="003C1D39" w:rsidP="00AA19E7">
            <w:pPr>
              <w:pStyle w:val="a4"/>
              <w:jc w:val="center"/>
              <w:rPr>
                <w:rFonts w:ascii="Times New Roman" w:hAnsi="Times New Roman"/>
                <w:sz w:val="20"/>
                <w:szCs w:val="20"/>
              </w:rPr>
            </w:pPr>
            <w:r w:rsidRPr="0082255D">
              <w:rPr>
                <w:rFonts w:ascii="Times New Roman" w:hAnsi="Times New Roman"/>
                <w:sz w:val="20"/>
                <w:szCs w:val="20"/>
              </w:rPr>
              <w:t>% к предыдущему году</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2,2</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2,</w:t>
            </w:r>
            <w:r w:rsidR="00627FA9">
              <w:rPr>
                <w:sz w:val="20"/>
                <w:szCs w:val="20"/>
              </w:rPr>
              <w:t>3</w:t>
            </w:r>
          </w:p>
        </w:tc>
        <w:tc>
          <w:tcPr>
            <w:tcW w:w="0" w:type="auto"/>
            <w:shd w:val="clear" w:color="auto" w:fill="FFFFFF" w:themeFill="background1"/>
          </w:tcPr>
          <w:p w:rsidR="002F43A0" w:rsidRPr="0082255D" w:rsidRDefault="002F43A0" w:rsidP="00686D53">
            <w:pPr>
              <w:jc w:val="center"/>
              <w:rPr>
                <w:sz w:val="20"/>
                <w:szCs w:val="20"/>
              </w:rPr>
            </w:pPr>
            <w:r w:rsidRPr="0082255D">
              <w:rPr>
                <w:sz w:val="20"/>
                <w:szCs w:val="20"/>
              </w:rPr>
              <w:t>2,2</w:t>
            </w:r>
          </w:p>
        </w:tc>
        <w:tc>
          <w:tcPr>
            <w:tcW w:w="0" w:type="auto"/>
            <w:shd w:val="clear" w:color="auto" w:fill="FFFFFF" w:themeFill="background1"/>
          </w:tcPr>
          <w:p w:rsidR="002F43A0" w:rsidRPr="0082255D" w:rsidRDefault="00627FA9" w:rsidP="00686D53">
            <w:pPr>
              <w:jc w:val="center"/>
              <w:rPr>
                <w:sz w:val="20"/>
                <w:szCs w:val="20"/>
              </w:rPr>
            </w:pPr>
            <w:r>
              <w:rPr>
                <w:sz w:val="20"/>
                <w:szCs w:val="20"/>
              </w:rPr>
              <w:t>2,4</w:t>
            </w:r>
          </w:p>
        </w:tc>
        <w:tc>
          <w:tcPr>
            <w:tcW w:w="0" w:type="auto"/>
            <w:shd w:val="clear" w:color="auto" w:fill="FFFFFF" w:themeFill="background1"/>
          </w:tcPr>
          <w:p w:rsidR="002F43A0" w:rsidRPr="0082255D" w:rsidRDefault="00627FA9" w:rsidP="00686D53">
            <w:pPr>
              <w:jc w:val="center"/>
              <w:rPr>
                <w:sz w:val="20"/>
                <w:szCs w:val="20"/>
              </w:rPr>
            </w:pPr>
            <w:r>
              <w:rPr>
                <w:sz w:val="20"/>
                <w:szCs w:val="20"/>
              </w:rPr>
              <w:t>2,1</w:t>
            </w:r>
          </w:p>
        </w:tc>
      </w:tr>
      <w:tr w:rsidR="002F43A0" w:rsidRPr="0082255D" w:rsidTr="002F43A0">
        <w:trPr>
          <w:trHeight w:val="280"/>
        </w:trPr>
        <w:tc>
          <w:tcPr>
            <w:tcW w:w="0" w:type="auto"/>
            <w:shd w:val="clear" w:color="auto" w:fill="FFFFFF" w:themeFill="background1"/>
          </w:tcPr>
          <w:p w:rsidR="002F43A0" w:rsidRPr="0082255D" w:rsidRDefault="002F43A0" w:rsidP="00C961A6">
            <w:pPr>
              <w:widowControl w:val="0"/>
              <w:autoSpaceDE w:val="0"/>
              <w:autoSpaceDN w:val="0"/>
              <w:adjustRightInd w:val="0"/>
              <w:rPr>
                <w:sz w:val="20"/>
                <w:szCs w:val="20"/>
              </w:rPr>
            </w:pPr>
            <w:r w:rsidRPr="0082255D">
              <w:rPr>
                <w:sz w:val="20"/>
                <w:szCs w:val="20"/>
              </w:rPr>
              <w:t>4</w:t>
            </w:r>
          </w:p>
        </w:tc>
        <w:tc>
          <w:tcPr>
            <w:tcW w:w="0" w:type="auto"/>
            <w:shd w:val="clear" w:color="auto" w:fill="FFFFFF" w:themeFill="background1"/>
          </w:tcPr>
          <w:p w:rsidR="002F43A0" w:rsidRPr="0082255D" w:rsidRDefault="002F43A0" w:rsidP="00686D53">
            <w:pPr>
              <w:widowControl w:val="0"/>
              <w:autoSpaceDE w:val="0"/>
              <w:autoSpaceDN w:val="0"/>
              <w:adjustRightInd w:val="0"/>
              <w:rPr>
                <w:sz w:val="20"/>
                <w:szCs w:val="20"/>
              </w:rPr>
            </w:pPr>
            <w:r w:rsidRPr="0082255D">
              <w:rPr>
                <w:sz w:val="20"/>
                <w:szCs w:val="20"/>
                <w:u w:val="single"/>
              </w:rPr>
              <w:t>Непосредственный результат 3.2.</w:t>
            </w:r>
            <w:r w:rsidRPr="0082255D">
              <w:rPr>
                <w:sz w:val="20"/>
                <w:szCs w:val="20"/>
              </w:rPr>
              <w:t xml:space="preserve"> Количество представленных зрителю (во всех формах) музейных предметов из основного фонда музея</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Единиц</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442</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452</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462</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473</w:t>
            </w:r>
          </w:p>
        </w:tc>
        <w:tc>
          <w:tcPr>
            <w:tcW w:w="0" w:type="auto"/>
            <w:shd w:val="clear" w:color="auto" w:fill="FFFFFF" w:themeFill="background1"/>
          </w:tcPr>
          <w:p w:rsidR="002F43A0" w:rsidRPr="0082255D" w:rsidRDefault="002F43A0" w:rsidP="00686D53">
            <w:pPr>
              <w:widowControl w:val="0"/>
              <w:autoSpaceDE w:val="0"/>
              <w:autoSpaceDN w:val="0"/>
              <w:adjustRightInd w:val="0"/>
              <w:jc w:val="center"/>
              <w:rPr>
                <w:sz w:val="20"/>
                <w:szCs w:val="20"/>
              </w:rPr>
            </w:pPr>
            <w:r w:rsidRPr="0082255D">
              <w:rPr>
                <w:sz w:val="20"/>
                <w:szCs w:val="20"/>
              </w:rPr>
              <w:t>483</w:t>
            </w:r>
          </w:p>
        </w:tc>
      </w:tr>
      <w:tr w:rsidR="0082255D" w:rsidRPr="0082255D" w:rsidTr="002F43A0">
        <w:trPr>
          <w:trHeight w:val="280"/>
        </w:trPr>
        <w:tc>
          <w:tcPr>
            <w:tcW w:w="0" w:type="auto"/>
            <w:shd w:val="clear" w:color="auto" w:fill="FFFFFF" w:themeFill="background1"/>
          </w:tcPr>
          <w:p w:rsidR="0082255D" w:rsidRPr="0082255D" w:rsidRDefault="0082255D" w:rsidP="0082255D">
            <w:pPr>
              <w:widowControl w:val="0"/>
              <w:autoSpaceDE w:val="0"/>
              <w:autoSpaceDN w:val="0"/>
              <w:adjustRightInd w:val="0"/>
              <w:rPr>
                <w:sz w:val="20"/>
                <w:szCs w:val="20"/>
              </w:rPr>
            </w:pPr>
            <w:r w:rsidRPr="0082255D">
              <w:rPr>
                <w:sz w:val="20"/>
                <w:szCs w:val="20"/>
              </w:rPr>
              <w:t>5</w:t>
            </w:r>
          </w:p>
        </w:tc>
        <w:tc>
          <w:tcPr>
            <w:tcW w:w="0" w:type="auto"/>
            <w:shd w:val="clear" w:color="auto" w:fill="FFFFFF" w:themeFill="background1"/>
          </w:tcPr>
          <w:p w:rsidR="0082255D" w:rsidRPr="0082255D" w:rsidRDefault="0082255D" w:rsidP="0082255D">
            <w:pPr>
              <w:pStyle w:val="a4"/>
              <w:shd w:val="clear" w:color="auto" w:fill="FFFFFF" w:themeFill="background1"/>
              <w:tabs>
                <w:tab w:val="right" w:pos="4310"/>
              </w:tabs>
              <w:rPr>
                <w:rFonts w:ascii="Times New Roman" w:hAnsi="Times New Roman"/>
                <w:sz w:val="20"/>
                <w:szCs w:val="20"/>
                <w:u w:val="single"/>
              </w:rPr>
            </w:pPr>
            <w:r w:rsidRPr="0082255D">
              <w:rPr>
                <w:rFonts w:ascii="Times New Roman" w:hAnsi="Times New Roman"/>
                <w:sz w:val="20"/>
                <w:szCs w:val="20"/>
                <w:u w:val="single"/>
              </w:rPr>
              <w:t>Непосредственный результат 3.3.</w:t>
            </w:r>
            <w:r w:rsidRPr="0082255D">
              <w:rPr>
                <w:rFonts w:ascii="Times New Roman" w:hAnsi="Times New Roman"/>
                <w:sz w:val="20"/>
                <w:szCs w:val="20"/>
              </w:rPr>
              <w:t xml:space="preserve"> Тираж изданных информационных материалов о туристском потенциале района</w:t>
            </w:r>
          </w:p>
        </w:tc>
        <w:tc>
          <w:tcPr>
            <w:tcW w:w="0" w:type="auto"/>
            <w:shd w:val="clear" w:color="auto" w:fill="FFFFFF" w:themeFill="background1"/>
          </w:tcPr>
          <w:p w:rsidR="0082255D" w:rsidRPr="0082255D" w:rsidRDefault="0082255D" w:rsidP="0082255D">
            <w:pPr>
              <w:widowControl w:val="0"/>
              <w:shd w:val="clear" w:color="auto" w:fill="FFFFFF" w:themeFill="background1"/>
              <w:autoSpaceDE w:val="0"/>
              <w:autoSpaceDN w:val="0"/>
              <w:adjustRightInd w:val="0"/>
              <w:jc w:val="center"/>
              <w:rPr>
                <w:sz w:val="20"/>
                <w:szCs w:val="20"/>
              </w:rPr>
            </w:pPr>
            <w:r w:rsidRPr="0082255D">
              <w:rPr>
                <w:sz w:val="20"/>
                <w:szCs w:val="20"/>
              </w:rPr>
              <w:t xml:space="preserve">Экземпляры </w:t>
            </w:r>
          </w:p>
        </w:tc>
        <w:tc>
          <w:tcPr>
            <w:tcW w:w="0" w:type="auto"/>
            <w:shd w:val="clear" w:color="auto" w:fill="FFFFFF" w:themeFill="background1"/>
          </w:tcPr>
          <w:p w:rsidR="0082255D" w:rsidRPr="0082255D" w:rsidRDefault="0082255D" w:rsidP="0082255D">
            <w:pPr>
              <w:widowControl w:val="0"/>
              <w:autoSpaceDE w:val="0"/>
              <w:autoSpaceDN w:val="0"/>
              <w:adjustRightInd w:val="0"/>
              <w:jc w:val="center"/>
              <w:rPr>
                <w:sz w:val="20"/>
                <w:szCs w:val="20"/>
              </w:rPr>
            </w:pPr>
            <w:r w:rsidRPr="0082255D">
              <w:rPr>
                <w:sz w:val="20"/>
                <w:szCs w:val="20"/>
              </w:rPr>
              <w:t>0</w:t>
            </w:r>
          </w:p>
        </w:tc>
        <w:tc>
          <w:tcPr>
            <w:tcW w:w="0" w:type="auto"/>
            <w:shd w:val="clear" w:color="auto" w:fill="FFFFFF" w:themeFill="background1"/>
          </w:tcPr>
          <w:p w:rsidR="0082255D" w:rsidRPr="0082255D" w:rsidRDefault="0082255D" w:rsidP="0082255D">
            <w:pPr>
              <w:widowControl w:val="0"/>
              <w:autoSpaceDE w:val="0"/>
              <w:autoSpaceDN w:val="0"/>
              <w:adjustRightInd w:val="0"/>
              <w:jc w:val="center"/>
              <w:rPr>
                <w:sz w:val="20"/>
                <w:szCs w:val="20"/>
              </w:rPr>
            </w:pPr>
            <w:r w:rsidRPr="0082255D">
              <w:rPr>
                <w:sz w:val="20"/>
                <w:szCs w:val="20"/>
              </w:rPr>
              <w:t>0</w:t>
            </w:r>
          </w:p>
        </w:tc>
        <w:tc>
          <w:tcPr>
            <w:tcW w:w="0" w:type="auto"/>
            <w:shd w:val="clear" w:color="auto" w:fill="FFFFFF" w:themeFill="background1"/>
          </w:tcPr>
          <w:p w:rsidR="0082255D" w:rsidRPr="0082255D" w:rsidRDefault="0082255D" w:rsidP="0082255D">
            <w:pPr>
              <w:widowControl w:val="0"/>
              <w:autoSpaceDE w:val="0"/>
              <w:autoSpaceDN w:val="0"/>
              <w:adjustRightInd w:val="0"/>
              <w:jc w:val="center"/>
              <w:rPr>
                <w:sz w:val="20"/>
                <w:szCs w:val="20"/>
              </w:rPr>
            </w:pPr>
            <w:r w:rsidRPr="0082255D">
              <w:rPr>
                <w:sz w:val="20"/>
                <w:szCs w:val="20"/>
              </w:rPr>
              <w:t>500</w:t>
            </w:r>
          </w:p>
        </w:tc>
        <w:tc>
          <w:tcPr>
            <w:tcW w:w="0" w:type="auto"/>
            <w:shd w:val="clear" w:color="auto" w:fill="FFFFFF" w:themeFill="background1"/>
          </w:tcPr>
          <w:p w:rsidR="0082255D" w:rsidRPr="0082255D" w:rsidRDefault="0082255D" w:rsidP="0082255D">
            <w:pPr>
              <w:widowControl w:val="0"/>
              <w:autoSpaceDE w:val="0"/>
              <w:autoSpaceDN w:val="0"/>
              <w:adjustRightInd w:val="0"/>
              <w:jc w:val="center"/>
              <w:rPr>
                <w:sz w:val="20"/>
                <w:szCs w:val="20"/>
              </w:rPr>
            </w:pPr>
            <w:r w:rsidRPr="0082255D">
              <w:rPr>
                <w:sz w:val="20"/>
                <w:szCs w:val="20"/>
              </w:rPr>
              <w:t>500</w:t>
            </w:r>
          </w:p>
        </w:tc>
        <w:tc>
          <w:tcPr>
            <w:tcW w:w="0" w:type="auto"/>
            <w:shd w:val="clear" w:color="auto" w:fill="FFFFFF" w:themeFill="background1"/>
          </w:tcPr>
          <w:p w:rsidR="0082255D" w:rsidRPr="0082255D" w:rsidRDefault="0082255D" w:rsidP="0082255D">
            <w:pPr>
              <w:widowControl w:val="0"/>
              <w:autoSpaceDE w:val="0"/>
              <w:autoSpaceDN w:val="0"/>
              <w:adjustRightInd w:val="0"/>
              <w:jc w:val="center"/>
              <w:rPr>
                <w:sz w:val="20"/>
                <w:szCs w:val="20"/>
              </w:rPr>
            </w:pPr>
            <w:r w:rsidRPr="0082255D">
              <w:rPr>
                <w:sz w:val="20"/>
                <w:szCs w:val="20"/>
              </w:rPr>
              <w:t>500</w:t>
            </w:r>
          </w:p>
        </w:tc>
      </w:tr>
    </w:tbl>
    <w:p w:rsidR="002F43A0" w:rsidRPr="0082255D" w:rsidRDefault="002F43A0" w:rsidP="00C961A6">
      <w:pPr>
        <w:widowControl w:val="0"/>
        <w:autoSpaceDE w:val="0"/>
        <w:autoSpaceDN w:val="0"/>
        <w:adjustRightInd w:val="0"/>
        <w:jc w:val="both"/>
        <w:rPr>
          <w:b/>
        </w:rPr>
      </w:pPr>
    </w:p>
    <w:p w:rsidR="003E54FD" w:rsidRPr="0082255D" w:rsidRDefault="003E54FD" w:rsidP="00855F2B">
      <w:pPr>
        <w:pStyle w:val="af3"/>
        <w:spacing w:line="276" w:lineRule="auto"/>
        <w:jc w:val="center"/>
        <w:rPr>
          <w:b/>
          <w:bCs/>
          <w:color w:val="auto"/>
          <w:sz w:val="22"/>
          <w:szCs w:val="22"/>
        </w:rPr>
      </w:pPr>
      <w:r w:rsidRPr="0082255D">
        <w:rPr>
          <w:b/>
          <w:bCs/>
          <w:color w:val="auto"/>
          <w:sz w:val="22"/>
          <w:szCs w:val="22"/>
        </w:rPr>
        <w:t>3.3.2.6. Меры правового регулирования</w:t>
      </w:r>
    </w:p>
    <w:p w:rsidR="00A220E8" w:rsidRPr="0082255D" w:rsidRDefault="00A220E8" w:rsidP="00855F2B">
      <w:pPr>
        <w:widowControl w:val="0"/>
        <w:autoSpaceDE w:val="0"/>
        <w:autoSpaceDN w:val="0"/>
        <w:adjustRightInd w:val="0"/>
        <w:spacing w:line="276" w:lineRule="auto"/>
        <w:rPr>
          <w:sz w:val="22"/>
          <w:szCs w:val="22"/>
        </w:rPr>
      </w:pPr>
      <w:r w:rsidRPr="0082255D">
        <w:rPr>
          <w:sz w:val="22"/>
          <w:szCs w:val="22"/>
        </w:rPr>
        <w:t>Для реализации подпрограммы разработка нормативных правовых актов не требуется.</w:t>
      </w:r>
    </w:p>
    <w:p w:rsidR="003E54FD" w:rsidRPr="0082255D" w:rsidRDefault="003E54FD" w:rsidP="00855F2B">
      <w:pPr>
        <w:widowControl w:val="0"/>
        <w:autoSpaceDE w:val="0"/>
        <w:autoSpaceDN w:val="0"/>
        <w:adjustRightInd w:val="0"/>
        <w:spacing w:line="276" w:lineRule="auto"/>
        <w:jc w:val="both"/>
        <w:rPr>
          <w:strike/>
          <w:sz w:val="22"/>
          <w:szCs w:val="22"/>
        </w:rPr>
      </w:pPr>
    </w:p>
    <w:p w:rsidR="003E54FD" w:rsidRDefault="003E54FD" w:rsidP="0082255D">
      <w:pPr>
        <w:pStyle w:val="af3"/>
        <w:spacing w:line="276" w:lineRule="auto"/>
        <w:jc w:val="center"/>
        <w:rPr>
          <w:b/>
          <w:bCs/>
          <w:color w:val="auto"/>
          <w:sz w:val="22"/>
          <w:szCs w:val="22"/>
        </w:rPr>
      </w:pPr>
      <w:r w:rsidRPr="0082255D">
        <w:rPr>
          <w:b/>
          <w:bCs/>
          <w:color w:val="auto"/>
          <w:sz w:val="22"/>
          <w:szCs w:val="22"/>
        </w:rPr>
        <w:t xml:space="preserve">3.3.2.7. Субсидии из областного бюджета бюджету Ковернинского муниципального района </w:t>
      </w:r>
    </w:p>
    <w:p w:rsidR="0082255D" w:rsidRPr="0082255D" w:rsidRDefault="0082255D" w:rsidP="0082255D">
      <w:pPr>
        <w:pStyle w:val="af3"/>
        <w:spacing w:line="276" w:lineRule="auto"/>
        <w:jc w:val="center"/>
        <w:rPr>
          <w:b/>
          <w:bCs/>
          <w:color w:val="auto"/>
          <w:sz w:val="22"/>
          <w:szCs w:val="22"/>
        </w:rPr>
      </w:pPr>
    </w:p>
    <w:p w:rsidR="00020528" w:rsidRDefault="00020528" w:rsidP="00855F2B">
      <w:pPr>
        <w:pStyle w:val="af3"/>
        <w:shd w:val="clear" w:color="auto" w:fill="FFFFFF" w:themeFill="background1"/>
        <w:spacing w:line="276" w:lineRule="auto"/>
        <w:ind w:firstLine="660"/>
        <w:jc w:val="both"/>
        <w:rPr>
          <w:color w:val="auto"/>
          <w:sz w:val="22"/>
          <w:szCs w:val="22"/>
        </w:rPr>
      </w:pPr>
      <w:r w:rsidRPr="0082255D">
        <w:rPr>
          <w:color w:val="auto"/>
          <w:sz w:val="22"/>
          <w:szCs w:val="22"/>
        </w:rPr>
        <w:t>Субсидии из федерального и областного бюджета бюджету Ковернинского муниципального района по подпрограмме предусмотрены в рамках региональных, федеральных и национальных проектов.</w:t>
      </w:r>
    </w:p>
    <w:p w:rsidR="0082255D" w:rsidRDefault="0082255D" w:rsidP="00855F2B">
      <w:pPr>
        <w:pStyle w:val="af3"/>
        <w:shd w:val="clear" w:color="auto" w:fill="FFFFFF" w:themeFill="background1"/>
        <w:spacing w:line="276" w:lineRule="auto"/>
        <w:ind w:firstLine="660"/>
        <w:jc w:val="both"/>
        <w:rPr>
          <w:color w:val="auto"/>
          <w:sz w:val="22"/>
          <w:szCs w:val="22"/>
        </w:rPr>
      </w:pPr>
    </w:p>
    <w:p w:rsidR="0082255D" w:rsidRDefault="0082255D" w:rsidP="00855F2B">
      <w:pPr>
        <w:pStyle w:val="af3"/>
        <w:shd w:val="clear" w:color="auto" w:fill="FFFFFF" w:themeFill="background1"/>
        <w:spacing w:line="276" w:lineRule="auto"/>
        <w:ind w:firstLine="660"/>
        <w:jc w:val="both"/>
        <w:rPr>
          <w:color w:val="auto"/>
          <w:sz w:val="22"/>
          <w:szCs w:val="22"/>
        </w:rPr>
      </w:pPr>
    </w:p>
    <w:p w:rsidR="0082255D" w:rsidRPr="0082255D" w:rsidRDefault="0082255D" w:rsidP="00855F2B">
      <w:pPr>
        <w:pStyle w:val="af3"/>
        <w:shd w:val="clear" w:color="auto" w:fill="FFFFFF" w:themeFill="background1"/>
        <w:spacing w:line="276" w:lineRule="auto"/>
        <w:ind w:firstLine="660"/>
        <w:jc w:val="both"/>
        <w:rPr>
          <w:color w:val="auto"/>
          <w:sz w:val="22"/>
          <w:szCs w:val="22"/>
        </w:rPr>
      </w:pPr>
    </w:p>
    <w:p w:rsidR="00A220E8" w:rsidRPr="0082255D" w:rsidRDefault="00A220E8" w:rsidP="00855F2B">
      <w:pPr>
        <w:pStyle w:val="ConsPlusNormal"/>
        <w:spacing w:line="276" w:lineRule="auto"/>
        <w:ind w:firstLine="540"/>
        <w:jc w:val="both"/>
        <w:rPr>
          <w:rFonts w:ascii="Times New Roman" w:hAnsi="Times New Roman" w:cs="Times New Roman"/>
          <w:sz w:val="22"/>
          <w:szCs w:val="22"/>
        </w:rPr>
      </w:pPr>
    </w:p>
    <w:p w:rsidR="003E54FD" w:rsidRDefault="003E54FD" w:rsidP="0082255D">
      <w:pPr>
        <w:pStyle w:val="af3"/>
        <w:spacing w:line="276" w:lineRule="auto"/>
        <w:jc w:val="center"/>
        <w:rPr>
          <w:b/>
          <w:bCs/>
          <w:color w:val="auto"/>
          <w:sz w:val="22"/>
          <w:szCs w:val="22"/>
        </w:rPr>
      </w:pPr>
      <w:r w:rsidRPr="0082255D">
        <w:rPr>
          <w:b/>
          <w:bCs/>
          <w:color w:val="auto"/>
          <w:sz w:val="22"/>
          <w:szCs w:val="22"/>
        </w:rPr>
        <w:lastRenderedPageBreak/>
        <w:t>3.3.2.8</w:t>
      </w:r>
      <w:r w:rsidR="00F55426" w:rsidRPr="0082255D">
        <w:rPr>
          <w:b/>
          <w:bCs/>
          <w:color w:val="auto"/>
          <w:sz w:val="22"/>
          <w:szCs w:val="22"/>
        </w:rPr>
        <w:t>. Участие в реализации п</w:t>
      </w:r>
      <w:r w:rsidRPr="0082255D">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w:t>
      </w:r>
      <w:r w:rsidR="0082255D">
        <w:rPr>
          <w:b/>
          <w:bCs/>
          <w:color w:val="auto"/>
          <w:sz w:val="22"/>
          <w:szCs w:val="22"/>
        </w:rPr>
        <w:t xml:space="preserve"> </w:t>
      </w:r>
      <w:r w:rsidRPr="0082255D">
        <w:rPr>
          <w:b/>
          <w:bCs/>
          <w:color w:val="auto"/>
          <w:sz w:val="22"/>
          <w:szCs w:val="22"/>
        </w:rPr>
        <w:t>организаций, а также внебюджетных фондов</w:t>
      </w:r>
    </w:p>
    <w:p w:rsidR="00886BF1" w:rsidRPr="0082255D" w:rsidRDefault="00886BF1" w:rsidP="0082255D">
      <w:pPr>
        <w:pStyle w:val="af3"/>
        <w:spacing w:line="276" w:lineRule="auto"/>
        <w:jc w:val="center"/>
        <w:rPr>
          <w:b/>
          <w:bCs/>
          <w:color w:val="auto"/>
          <w:sz w:val="22"/>
          <w:szCs w:val="22"/>
        </w:rPr>
      </w:pPr>
    </w:p>
    <w:p w:rsidR="00FF3E35" w:rsidRDefault="007D2808" w:rsidP="00855F2B">
      <w:pPr>
        <w:pStyle w:val="af3"/>
        <w:spacing w:line="276" w:lineRule="auto"/>
        <w:jc w:val="both"/>
        <w:rPr>
          <w:color w:val="auto"/>
          <w:sz w:val="22"/>
          <w:szCs w:val="22"/>
        </w:rPr>
      </w:pPr>
      <w:r w:rsidRPr="0082255D">
        <w:rPr>
          <w:color w:val="auto"/>
          <w:sz w:val="22"/>
          <w:szCs w:val="22"/>
        </w:rPr>
        <w:t xml:space="preserve">         </w:t>
      </w:r>
      <w:r w:rsidR="00FF3E35" w:rsidRPr="0082255D">
        <w:rPr>
          <w:color w:val="auto"/>
          <w:sz w:val="22"/>
          <w:szCs w:val="22"/>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82255D" w:rsidRPr="0082255D" w:rsidRDefault="0082255D" w:rsidP="00855F2B">
      <w:pPr>
        <w:pStyle w:val="af3"/>
        <w:spacing w:line="276" w:lineRule="auto"/>
        <w:jc w:val="both"/>
        <w:rPr>
          <w:color w:val="auto"/>
          <w:sz w:val="22"/>
          <w:szCs w:val="22"/>
        </w:rPr>
      </w:pPr>
    </w:p>
    <w:p w:rsidR="0082255D" w:rsidRDefault="003E54FD" w:rsidP="0082255D">
      <w:pPr>
        <w:pStyle w:val="af3"/>
        <w:spacing w:line="276" w:lineRule="auto"/>
        <w:jc w:val="center"/>
        <w:rPr>
          <w:b/>
          <w:bCs/>
          <w:color w:val="auto"/>
          <w:sz w:val="22"/>
          <w:szCs w:val="22"/>
        </w:rPr>
      </w:pPr>
      <w:r w:rsidRPr="0082255D">
        <w:rPr>
          <w:b/>
          <w:bCs/>
          <w:color w:val="auto"/>
          <w:sz w:val="22"/>
          <w:szCs w:val="22"/>
        </w:rPr>
        <w:t>3.3.2.9. Обоснование объема финансовых ресурсов</w:t>
      </w:r>
    </w:p>
    <w:p w:rsidR="0082255D" w:rsidRDefault="0082255D" w:rsidP="0082255D">
      <w:pPr>
        <w:pStyle w:val="af3"/>
        <w:spacing w:line="276" w:lineRule="auto"/>
        <w:jc w:val="center"/>
        <w:rPr>
          <w:color w:val="auto"/>
          <w:sz w:val="22"/>
          <w:szCs w:val="22"/>
        </w:rPr>
      </w:pPr>
    </w:p>
    <w:p w:rsidR="007D2808" w:rsidRPr="0082255D" w:rsidRDefault="003E54FD" w:rsidP="0082255D">
      <w:pPr>
        <w:pStyle w:val="af3"/>
        <w:spacing w:line="276" w:lineRule="auto"/>
        <w:jc w:val="center"/>
        <w:rPr>
          <w:b/>
          <w:color w:val="auto"/>
          <w:sz w:val="22"/>
          <w:szCs w:val="22"/>
        </w:rPr>
      </w:pPr>
      <w:r w:rsidRPr="0082255D">
        <w:rPr>
          <w:b/>
          <w:color w:val="auto"/>
          <w:sz w:val="22"/>
          <w:szCs w:val="22"/>
        </w:rPr>
        <w:t>Ре</w:t>
      </w:r>
      <w:r w:rsidR="00F55426" w:rsidRPr="0082255D">
        <w:rPr>
          <w:b/>
          <w:color w:val="auto"/>
          <w:sz w:val="22"/>
          <w:szCs w:val="22"/>
        </w:rPr>
        <w:t>сурсное обеспечение реализации п</w:t>
      </w:r>
      <w:r w:rsidRPr="0082255D">
        <w:rPr>
          <w:b/>
          <w:color w:val="auto"/>
          <w:sz w:val="22"/>
          <w:szCs w:val="22"/>
        </w:rPr>
        <w:t>одпрограммы</w:t>
      </w:r>
    </w:p>
    <w:p w:rsidR="0023243B" w:rsidRPr="0082255D" w:rsidRDefault="003E54FD" w:rsidP="00855F2B">
      <w:pPr>
        <w:pStyle w:val="af3"/>
        <w:spacing w:line="276" w:lineRule="auto"/>
        <w:jc w:val="right"/>
        <w:rPr>
          <w:color w:val="auto"/>
          <w:sz w:val="22"/>
          <w:szCs w:val="22"/>
        </w:rPr>
      </w:pPr>
      <w:r w:rsidRPr="0082255D">
        <w:rPr>
          <w:color w:val="auto"/>
          <w:sz w:val="22"/>
          <w:szCs w:val="22"/>
        </w:rPr>
        <w:t xml:space="preserve">Таблица </w:t>
      </w:r>
      <w:r w:rsidR="00A220E8" w:rsidRPr="0082255D">
        <w:rPr>
          <w:color w:val="auto"/>
          <w:sz w:val="22"/>
          <w:szCs w:val="22"/>
        </w:rPr>
        <w:t>3</w:t>
      </w:r>
      <w:r w:rsidRPr="0082255D">
        <w:rPr>
          <w:color w:val="auto"/>
          <w:sz w:val="22"/>
          <w:szCs w:val="22"/>
        </w:rPr>
        <w:t>.</w:t>
      </w:r>
    </w:p>
    <w:tbl>
      <w:tblPr>
        <w:tblW w:w="0" w:type="auto"/>
        <w:tblInd w:w="84" w:type="dxa"/>
        <w:tblCellMar>
          <w:left w:w="84" w:type="dxa"/>
          <w:right w:w="84" w:type="dxa"/>
        </w:tblCellMar>
        <w:tblLook w:val="0000"/>
      </w:tblPr>
      <w:tblGrid>
        <w:gridCol w:w="1560"/>
        <w:gridCol w:w="3137"/>
        <w:gridCol w:w="2941"/>
        <w:gridCol w:w="663"/>
        <w:gridCol w:w="663"/>
        <w:gridCol w:w="663"/>
        <w:gridCol w:w="663"/>
      </w:tblGrid>
      <w:tr w:rsidR="0063431C" w:rsidRPr="0082255D" w:rsidTr="00855F2B">
        <w:trPr>
          <w:trHeight w:val="270"/>
        </w:trPr>
        <w:tc>
          <w:tcPr>
            <w:tcW w:w="1560" w:type="dxa"/>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rPr>
                <w:sz w:val="18"/>
                <w:szCs w:val="18"/>
              </w:rPr>
            </w:pPr>
            <w:r w:rsidRPr="0082255D">
              <w:rPr>
                <w:sz w:val="18"/>
                <w:szCs w:val="18"/>
              </w:rPr>
              <w:t>Статус</w:t>
            </w:r>
          </w:p>
        </w:tc>
        <w:tc>
          <w:tcPr>
            <w:tcW w:w="3137" w:type="dxa"/>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r w:rsidRPr="0082255D">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63431C" w:rsidRPr="0082255D" w:rsidRDefault="0063431C" w:rsidP="00C961A6">
            <w:pPr>
              <w:pStyle w:val="af3"/>
              <w:jc w:val="center"/>
              <w:rPr>
                <w:color w:val="auto"/>
                <w:sz w:val="18"/>
                <w:szCs w:val="18"/>
              </w:rPr>
            </w:pPr>
            <w:r w:rsidRPr="0082255D">
              <w:rPr>
                <w:color w:val="auto"/>
                <w:sz w:val="18"/>
                <w:szCs w:val="18"/>
              </w:rPr>
              <w:t>Расходы (тыс. руб.), годы</w:t>
            </w:r>
          </w:p>
        </w:tc>
      </w:tr>
      <w:tr w:rsidR="0063431C" w:rsidRPr="0082255D" w:rsidTr="00855F2B">
        <w:trPr>
          <w:trHeight w:val="143"/>
        </w:trPr>
        <w:tc>
          <w:tcPr>
            <w:tcW w:w="1560" w:type="dxa"/>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2022</w:t>
            </w:r>
          </w:p>
        </w:tc>
      </w:tr>
      <w:tr w:rsidR="0063431C" w:rsidRPr="0082255D" w:rsidTr="00855F2B">
        <w:trPr>
          <w:trHeight w:val="143"/>
        </w:trPr>
        <w:tc>
          <w:tcPr>
            <w:tcW w:w="1560"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1</w:t>
            </w:r>
          </w:p>
        </w:tc>
        <w:tc>
          <w:tcPr>
            <w:tcW w:w="3137" w:type="dxa"/>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7</w:t>
            </w:r>
          </w:p>
        </w:tc>
      </w:tr>
      <w:tr w:rsidR="0063431C" w:rsidRPr="0082255D" w:rsidTr="00855F2B">
        <w:trPr>
          <w:trHeight w:val="406"/>
        </w:trPr>
        <w:tc>
          <w:tcPr>
            <w:tcW w:w="1560" w:type="dxa"/>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 xml:space="preserve">Подпрограмма 3 </w:t>
            </w:r>
          </w:p>
        </w:tc>
        <w:tc>
          <w:tcPr>
            <w:tcW w:w="3137" w:type="dxa"/>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«Развитие музейного дела и сохранность объектов культурного наследия»</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7A7EC9" w:rsidP="00325936">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7A7EC9" w:rsidP="00325936">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7A7EC9" w:rsidP="00325936">
            <w:pPr>
              <w:widowControl w:val="0"/>
              <w:autoSpaceDE w:val="0"/>
              <w:autoSpaceDN w:val="0"/>
              <w:adjustRightInd w:val="0"/>
              <w:jc w:val="center"/>
              <w:rPr>
                <w:sz w:val="18"/>
                <w:szCs w:val="18"/>
              </w:rPr>
            </w:pPr>
            <w:r>
              <w:rPr>
                <w:sz w:val="18"/>
                <w:szCs w:val="18"/>
              </w:rPr>
              <w:t>2749,5</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7A7EC9" w:rsidRPr="0082255D" w:rsidTr="00855F2B">
        <w:trPr>
          <w:trHeight w:val="406"/>
        </w:trPr>
        <w:tc>
          <w:tcPr>
            <w:tcW w:w="1560" w:type="dxa"/>
            <w:vMerge/>
            <w:tcBorders>
              <w:left w:val="single" w:sz="4" w:space="0" w:color="auto"/>
              <w:right w:val="single" w:sz="4" w:space="0" w:color="auto"/>
            </w:tcBorders>
          </w:tcPr>
          <w:p w:rsidR="007A7EC9" w:rsidRPr="0082255D" w:rsidRDefault="007A7EC9" w:rsidP="00C961A6">
            <w:pPr>
              <w:pStyle w:val="af3"/>
              <w:rPr>
                <w:color w:val="auto"/>
                <w:sz w:val="18"/>
                <w:szCs w:val="18"/>
              </w:rPr>
            </w:pPr>
          </w:p>
        </w:tc>
        <w:tc>
          <w:tcPr>
            <w:tcW w:w="3137" w:type="dxa"/>
            <w:vMerge/>
            <w:tcBorders>
              <w:left w:val="single" w:sz="4" w:space="0" w:color="auto"/>
              <w:right w:val="single" w:sz="4" w:space="0" w:color="auto"/>
            </w:tcBorders>
          </w:tcPr>
          <w:p w:rsidR="007A7EC9" w:rsidRPr="0082255D" w:rsidRDefault="007A7EC9"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sidRPr="0082255D">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7A7EC9" w:rsidRPr="0082255D" w:rsidTr="00855F2B">
        <w:trPr>
          <w:trHeight w:val="406"/>
        </w:trPr>
        <w:tc>
          <w:tcPr>
            <w:tcW w:w="1560" w:type="dxa"/>
            <w:vMerge w:val="restart"/>
            <w:tcBorders>
              <w:left w:val="single" w:sz="4" w:space="0" w:color="auto"/>
              <w:right w:val="single" w:sz="4" w:space="0" w:color="auto"/>
            </w:tcBorders>
          </w:tcPr>
          <w:p w:rsidR="007A7EC9" w:rsidRPr="0082255D" w:rsidRDefault="007A7EC9" w:rsidP="00C961A6">
            <w:pPr>
              <w:pStyle w:val="af3"/>
              <w:rPr>
                <w:color w:val="auto"/>
                <w:sz w:val="18"/>
                <w:szCs w:val="18"/>
              </w:rPr>
            </w:pPr>
            <w:r w:rsidRPr="0082255D">
              <w:rPr>
                <w:color w:val="auto"/>
                <w:sz w:val="18"/>
                <w:szCs w:val="18"/>
              </w:rPr>
              <w:t>мероприятие 3.1</w:t>
            </w:r>
          </w:p>
        </w:tc>
        <w:tc>
          <w:tcPr>
            <w:tcW w:w="3137" w:type="dxa"/>
            <w:vMerge w:val="restart"/>
            <w:tcBorders>
              <w:left w:val="single" w:sz="4" w:space="0" w:color="auto"/>
              <w:right w:val="single" w:sz="4" w:space="0" w:color="auto"/>
            </w:tcBorders>
          </w:tcPr>
          <w:p w:rsidR="007A7EC9" w:rsidRPr="0082255D" w:rsidRDefault="007A7EC9" w:rsidP="00C961A6">
            <w:pPr>
              <w:pStyle w:val="af3"/>
              <w:rPr>
                <w:color w:val="auto"/>
                <w:sz w:val="18"/>
                <w:szCs w:val="18"/>
              </w:rPr>
            </w:pPr>
            <w:r w:rsidRPr="0082255D">
              <w:rPr>
                <w:color w:val="auto"/>
                <w:sz w:val="18"/>
                <w:szCs w:val="18"/>
              </w:rPr>
              <w:t>Предоставление доступа к культурному наследию, находящемуся</w:t>
            </w:r>
          </w:p>
          <w:p w:rsidR="007A7EC9" w:rsidRPr="0082255D" w:rsidRDefault="007A7EC9" w:rsidP="00C961A6">
            <w:pPr>
              <w:pStyle w:val="af3"/>
              <w:rPr>
                <w:color w:val="auto"/>
                <w:sz w:val="18"/>
                <w:szCs w:val="18"/>
              </w:rPr>
            </w:pPr>
            <w:r w:rsidRPr="0082255D">
              <w:rPr>
                <w:color w:val="auto"/>
                <w:sz w:val="18"/>
                <w:szCs w:val="18"/>
              </w:rPr>
              <w:t xml:space="preserve"> в музее</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sidRPr="0082255D">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pStyle w:val="af3"/>
              <w:jc w:val="center"/>
              <w:rPr>
                <w:color w:val="auto"/>
                <w:sz w:val="18"/>
                <w:szCs w:val="18"/>
              </w:rPr>
            </w:pPr>
            <w:r w:rsidRPr="0082255D">
              <w:rPr>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7A7EC9" w:rsidRPr="0082255D" w:rsidTr="00855F2B">
        <w:trPr>
          <w:trHeight w:val="406"/>
        </w:trPr>
        <w:tc>
          <w:tcPr>
            <w:tcW w:w="1560" w:type="dxa"/>
            <w:vMerge/>
            <w:tcBorders>
              <w:left w:val="single" w:sz="4" w:space="0" w:color="auto"/>
              <w:right w:val="single" w:sz="4" w:space="0" w:color="auto"/>
            </w:tcBorders>
          </w:tcPr>
          <w:p w:rsidR="007A7EC9" w:rsidRPr="0082255D" w:rsidRDefault="007A7EC9" w:rsidP="00C961A6">
            <w:pPr>
              <w:pStyle w:val="af3"/>
              <w:rPr>
                <w:color w:val="auto"/>
                <w:sz w:val="18"/>
                <w:szCs w:val="18"/>
              </w:rPr>
            </w:pPr>
          </w:p>
        </w:tc>
        <w:tc>
          <w:tcPr>
            <w:tcW w:w="3137" w:type="dxa"/>
            <w:vMerge/>
            <w:tcBorders>
              <w:left w:val="single" w:sz="4" w:space="0" w:color="auto"/>
              <w:right w:val="single" w:sz="4" w:space="0" w:color="auto"/>
            </w:tcBorders>
          </w:tcPr>
          <w:p w:rsidR="007A7EC9" w:rsidRPr="0082255D" w:rsidRDefault="007A7EC9"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sidRPr="0082255D">
              <w:rPr>
                <w:sz w:val="18"/>
                <w:szCs w:val="18"/>
              </w:rPr>
              <w:t>3072,1</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c>
          <w:tcPr>
            <w:tcW w:w="0" w:type="auto"/>
            <w:tcBorders>
              <w:top w:val="single" w:sz="4" w:space="0" w:color="auto"/>
              <w:left w:val="single" w:sz="4" w:space="0" w:color="auto"/>
              <w:bottom w:val="single" w:sz="4" w:space="0" w:color="auto"/>
              <w:right w:val="single" w:sz="4" w:space="0" w:color="auto"/>
            </w:tcBorders>
          </w:tcPr>
          <w:p w:rsidR="007A7EC9" w:rsidRPr="0082255D" w:rsidRDefault="007A7EC9" w:rsidP="007C348C">
            <w:pPr>
              <w:widowControl w:val="0"/>
              <w:autoSpaceDE w:val="0"/>
              <w:autoSpaceDN w:val="0"/>
              <w:adjustRightInd w:val="0"/>
              <w:jc w:val="center"/>
              <w:rPr>
                <w:sz w:val="18"/>
                <w:szCs w:val="18"/>
              </w:rPr>
            </w:pPr>
            <w:r>
              <w:rPr>
                <w:sz w:val="18"/>
                <w:szCs w:val="18"/>
              </w:rPr>
              <w:t>2749,5</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val="restart"/>
            <w:tcBorders>
              <w:top w:val="single" w:sz="4" w:space="0" w:color="auto"/>
              <w:left w:val="single" w:sz="4" w:space="0" w:color="auto"/>
              <w:right w:val="single" w:sz="4" w:space="0" w:color="auto"/>
            </w:tcBorders>
          </w:tcPr>
          <w:p w:rsidR="0063431C" w:rsidRPr="0082255D" w:rsidRDefault="00020528" w:rsidP="00C961A6">
            <w:pPr>
              <w:pStyle w:val="af3"/>
              <w:rPr>
                <w:color w:val="auto"/>
                <w:sz w:val="18"/>
                <w:szCs w:val="18"/>
              </w:rPr>
            </w:pPr>
            <w:r w:rsidRPr="0082255D">
              <w:rPr>
                <w:color w:val="auto"/>
                <w:sz w:val="18"/>
                <w:szCs w:val="18"/>
              </w:rPr>
              <w:t xml:space="preserve">мероприятие </w:t>
            </w:r>
            <w:r w:rsidR="0063431C" w:rsidRPr="0082255D">
              <w:rPr>
                <w:color w:val="auto"/>
                <w:sz w:val="18"/>
                <w:szCs w:val="18"/>
              </w:rPr>
              <w:t>3.</w:t>
            </w:r>
            <w:r w:rsidR="00A1683F" w:rsidRPr="0082255D">
              <w:rPr>
                <w:color w:val="auto"/>
                <w:sz w:val="18"/>
                <w:szCs w:val="18"/>
              </w:rPr>
              <w:t>2</w:t>
            </w:r>
          </w:p>
        </w:tc>
        <w:tc>
          <w:tcPr>
            <w:tcW w:w="3137" w:type="dxa"/>
            <w:vMerge w:val="restart"/>
            <w:tcBorders>
              <w:top w:val="single" w:sz="4" w:space="0" w:color="auto"/>
              <w:left w:val="single" w:sz="4" w:space="0" w:color="auto"/>
              <w:right w:val="single" w:sz="4" w:space="0" w:color="auto"/>
            </w:tcBorders>
          </w:tcPr>
          <w:p w:rsidR="0063431C" w:rsidRPr="0082255D" w:rsidRDefault="0063431C" w:rsidP="00C961A6">
            <w:pPr>
              <w:pStyle w:val="af3"/>
              <w:rPr>
                <w:color w:val="auto"/>
                <w:sz w:val="18"/>
                <w:szCs w:val="18"/>
              </w:rPr>
            </w:pPr>
            <w:r w:rsidRPr="0082255D">
              <w:rPr>
                <w:color w:val="auto"/>
                <w:sz w:val="18"/>
                <w:szCs w:val="18"/>
              </w:rPr>
              <w:t>Федеральный проект «Цифровая культура»</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855F2B">
        <w:trPr>
          <w:trHeight w:val="406"/>
        </w:trPr>
        <w:tc>
          <w:tcPr>
            <w:tcW w:w="1560"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AC58CE">
        <w:trPr>
          <w:trHeight w:val="406"/>
        </w:trPr>
        <w:tc>
          <w:tcPr>
            <w:tcW w:w="1560"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tcPr>
          <w:p w:rsidR="0063431C" w:rsidRPr="0082255D" w:rsidRDefault="0063431C"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4B4182" w:rsidRPr="0082255D" w:rsidTr="00AC58CE">
        <w:trPr>
          <w:trHeight w:val="406"/>
        </w:trPr>
        <w:tc>
          <w:tcPr>
            <w:tcW w:w="1560" w:type="dxa"/>
            <w:vMerge w:val="restart"/>
            <w:tcBorders>
              <w:top w:val="single" w:sz="4" w:space="0" w:color="auto"/>
              <w:left w:val="single" w:sz="4" w:space="0" w:color="auto"/>
              <w:right w:val="single" w:sz="4" w:space="0" w:color="auto"/>
            </w:tcBorders>
          </w:tcPr>
          <w:p w:rsidR="004B4182" w:rsidRPr="0082255D" w:rsidRDefault="004B4182" w:rsidP="00C17D82">
            <w:pPr>
              <w:pStyle w:val="af3"/>
              <w:rPr>
                <w:color w:val="auto"/>
                <w:sz w:val="18"/>
                <w:szCs w:val="18"/>
              </w:rPr>
            </w:pPr>
            <w:r w:rsidRPr="0082255D">
              <w:rPr>
                <w:color w:val="auto"/>
                <w:sz w:val="18"/>
                <w:szCs w:val="18"/>
              </w:rPr>
              <w:t>мероприятие 3.3</w:t>
            </w:r>
          </w:p>
        </w:tc>
        <w:tc>
          <w:tcPr>
            <w:tcW w:w="3137" w:type="dxa"/>
            <w:vMerge w:val="restart"/>
            <w:tcBorders>
              <w:top w:val="single" w:sz="4" w:space="0" w:color="auto"/>
              <w:left w:val="single" w:sz="4" w:space="0" w:color="auto"/>
              <w:right w:val="single" w:sz="4" w:space="0" w:color="auto"/>
            </w:tcBorders>
          </w:tcPr>
          <w:p w:rsidR="004B4182" w:rsidRPr="0082255D" w:rsidRDefault="004B4182" w:rsidP="00C17D82">
            <w:pPr>
              <w:rPr>
                <w:sz w:val="18"/>
                <w:szCs w:val="18"/>
                <w:lang w:eastAsia="en-US"/>
              </w:rPr>
            </w:pPr>
            <w:r w:rsidRPr="0082255D">
              <w:rPr>
                <w:sz w:val="16"/>
                <w:szCs w:val="18"/>
              </w:rPr>
              <w:t>Проведение мероприятий, направленных на развитие туризма</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17D82">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17D82">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7A7EC9" w:rsidP="00C17D82">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7A7EC9" w:rsidP="00C17D82">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7A7EC9" w:rsidP="00C17D82">
            <w:pPr>
              <w:widowControl w:val="0"/>
              <w:autoSpaceDE w:val="0"/>
              <w:autoSpaceDN w:val="0"/>
              <w:adjustRightInd w:val="0"/>
              <w:jc w:val="center"/>
              <w:rPr>
                <w:sz w:val="18"/>
                <w:szCs w:val="18"/>
              </w:rPr>
            </w:pPr>
            <w:r>
              <w:rPr>
                <w:sz w:val="18"/>
                <w:szCs w:val="18"/>
              </w:rPr>
              <w:t>0</w:t>
            </w:r>
          </w:p>
        </w:tc>
      </w:tr>
      <w:tr w:rsidR="004B4182" w:rsidRPr="0082255D" w:rsidTr="00C17D82">
        <w:trPr>
          <w:trHeight w:val="406"/>
        </w:trPr>
        <w:tc>
          <w:tcPr>
            <w:tcW w:w="1560" w:type="dxa"/>
            <w:vMerge/>
            <w:tcBorders>
              <w:left w:val="single" w:sz="4" w:space="0" w:color="auto"/>
              <w:right w:val="single" w:sz="4" w:space="0" w:color="auto"/>
            </w:tcBorders>
          </w:tcPr>
          <w:p w:rsidR="004B4182" w:rsidRPr="0082255D"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82255D"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406"/>
        </w:trPr>
        <w:tc>
          <w:tcPr>
            <w:tcW w:w="1560" w:type="dxa"/>
            <w:vMerge/>
            <w:tcBorders>
              <w:left w:val="single" w:sz="4" w:space="0" w:color="auto"/>
              <w:right w:val="single" w:sz="4" w:space="0" w:color="auto"/>
            </w:tcBorders>
          </w:tcPr>
          <w:p w:rsidR="004B4182" w:rsidRPr="0082255D"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82255D"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17D82">
            <w:pPr>
              <w:widowControl w:val="0"/>
              <w:autoSpaceDE w:val="0"/>
              <w:autoSpaceDN w:val="0"/>
              <w:adjustRightInd w:val="0"/>
              <w:rPr>
                <w:sz w:val="18"/>
                <w:szCs w:val="18"/>
              </w:rPr>
            </w:pPr>
            <w:r w:rsidRPr="0082255D">
              <w:rPr>
                <w:sz w:val="18"/>
                <w:szCs w:val="18"/>
              </w:rPr>
              <w:t>расходы областного</w:t>
            </w:r>
          </w:p>
          <w:p w:rsidR="004B4182" w:rsidRPr="0082255D" w:rsidRDefault="004B4182"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406"/>
        </w:trPr>
        <w:tc>
          <w:tcPr>
            <w:tcW w:w="1560" w:type="dxa"/>
            <w:vMerge/>
            <w:tcBorders>
              <w:left w:val="single" w:sz="4" w:space="0" w:color="auto"/>
              <w:right w:val="single" w:sz="4" w:space="0" w:color="auto"/>
            </w:tcBorders>
          </w:tcPr>
          <w:p w:rsidR="004B4182" w:rsidRPr="0082255D"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82255D"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7A7EC9" w:rsidP="00C961A6">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7A7EC9" w:rsidP="00C961A6">
            <w:pPr>
              <w:widowControl w:val="0"/>
              <w:autoSpaceDE w:val="0"/>
              <w:autoSpaceDN w:val="0"/>
              <w:adjustRightInd w:val="0"/>
              <w:jc w:val="cente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7A7EC9" w:rsidP="00C961A6">
            <w:pPr>
              <w:widowControl w:val="0"/>
              <w:autoSpaceDE w:val="0"/>
              <w:autoSpaceDN w:val="0"/>
              <w:adjustRightInd w:val="0"/>
              <w:jc w:val="center"/>
              <w:rPr>
                <w:sz w:val="18"/>
                <w:szCs w:val="18"/>
              </w:rPr>
            </w:pPr>
            <w:r>
              <w:rPr>
                <w:sz w:val="18"/>
                <w:szCs w:val="18"/>
              </w:rPr>
              <w:t>0</w:t>
            </w:r>
          </w:p>
        </w:tc>
      </w:tr>
      <w:tr w:rsidR="004B4182" w:rsidRPr="0082255D" w:rsidTr="00C17D82">
        <w:trPr>
          <w:trHeight w:val="406"/>
        </w:trPr>
        <w:tc>
          <w:tcPr>
            <w:tcW w:w="1560" w:type="dxa"/>
            <w:vMerge/>
            <w:tcBorders>
              <w:left w:val="single" w:sz="4" w:space="0" w:color="auto"/>
              <w:right w:val="single" w:sz="4" w:space="0" w:color="auto"/>
            </w:tcBorders>
          </w:tcPr>
          <w:p w:rsidR="004B4182" w:rsidRPr="0082255D"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82255D"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17D82">
            <w:pPr>
              <w:widowControl w:val="0"/>
              <w:autoSpaceDE w:val="0"/>
              <w:autoSpaceDN w:val="0"/>
              <w:adjustRightInd w:val="0"/>
              <w:rPr>
                <w:sz w:val="18"/>
                <w:szCs w:val="18"/>
              </w:rPr>
            </w:pPr>
            <w:r w:rsidRPr="0082255D">
              <w:rPr>
                <w:sz w:val="18"/>
                <w:szCs w:val="18"/>
              </w:rPr>
              <w:t>расходы государственных</w:t>
            </w:r>
          </w:p>
          <w:p w:rsidR="004B4182" w:rsidRPr="0082255D" w:rsidRDefault="004B4182"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406"/>
        </w:trPr>
        <w:tc>
          <w:tcPr>
            <w:tcW w:w="1560" w:type="dxa"/>
            <w:vMerge/>
            <w:tcBorders>
              <w:left w:val="single" w:sz="4" w:space="0" w:color="auto"/>
              <w:right w:val="single" w:sz="4" w:space="0" w:color="auto"/>
            </w:tcBorders>
          </w:tcPr>
          <w:p w:rsidR="004B4182" w:rsidRPr="0082255D" w:rsidRDefault="004B4182" w:rsidP="00C961A6">
            <w:pPr>
              <w:pStyle w:val="af3"/>
              <w:rPr>
                <w:color w:val="auto"/>
                <w:sz w:val="18"/>
                <w:szCs w:val="18"/>
              </w:rPr>
            </w:pPr>
          </w:p>
        </w:tc>
        <w:tc>
          <w:tcPr>
            <w:tcW w:w="3137" w:type="dxa"/>
            <w:vMerge/>
            <w:tcBorders>
              <w:left w:val="single" w:sz="4" w:space="0" w:color="auto"/>
              <w:right w:val="single" w:sz="4" w:space="0" w:color="auto"/>
            </w:tcBorders>
            <w:vAlign w:val="center"/>
          </w:tcPr>
          <w:p w:rsidR="004B4182" w:rsidRPr="0082255D"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17D82">
            <w:pPr>
              <w:widowControl w:val="0"/>
              <w:autoSpaceDE w:val="0"/>
              <w:autoSpaceDN w:val="0"/>
              <w:adjustRightInd w:val="0"/>
              <w:rPr>
                <w:sz w:val="18"/>
                <w:szCs w:val="18"/>
              </w:rPr>
            </w:pPr>
            <w:r w:rsidRPr="0082255D">
              <w:rPr>
                <w:sz w:val="18"/>
                <w:szCs w:val="18"/>
              </w:rPr>
              <w:t xml:space="preserve"> расходы территориальных</w:t>
            </w:r>
          </w:p>
          <w:p w:rsidR="004B4182" w:rsidRPr="0082255D" w:rsidRDefault="004B4182" w:rsidP="00C17D82">
            <w:pPr>
              <w:widowControl w:val="0"/>
              <w:autoSpaceDE w:val="0"/>
              <w:autoSpaceDN w:val="0"/>
              <w:adjustRightInd w:val="0"/>
              <w:rPr>
                <w:sz w:val="18"/>
                <w:szCs w:val="18"/>
              </w:rPr>
            </w:pPr>
            <w:r w:rsidRPr="0082255D">
              <w:rPr>
                <w:sz w:val="18"/>
                <w:szCs w:val="18"/>
              </w:rPr>
              <w:t xml:space="preserve">государственных            </w:t>
            </w:r>
          </w:p>
          <w:p w:rsidR="004B4182" w:rsidRPr="0082255D" w:rsidRDefault="004B4182"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r w:rsidR="004B4182" w:rsidRPr="0082255D" w:rsidTr="00C17D82">
        <w:trPr>
          <w:trHeight w:val="406"/>
        </w:trPr>
        <w:tc>
          <w:tcPr>
            <w:tcW w:w="1560" w:type="dxa"/>
            <w:vMerge/>
            <w:tcBorders>
              <w:left w:val="single" w:sz="4" w:space="0" w:color="auto"/>
              <w:bottom w:val="single" w:sz="4" w:space="0" w:color="auto"/>
              <w:right w:val="single" w:sz="4" w:space="0" w:color="auto"/>
            </w:tcBorders>
          </w:tcPr>
          <w:p w:rsidR="004B4182" w:rsidRPr="0082255D" w:rsidRDefault="004B4182" w:rsidP="00C961A6">
            <w:pPr>
              <w:pStyle w:val="af3"/>
              <w:rPr>
                <w:color w:val="auto"/>
                <w:sz w:val="18"/>
                <w:szCs w:val="18"/>
              </w:rPr>
            </w:pPr>
          </w:p>
        </w:tc>
        <w:tc>
          <w:tcPr>
            <w:tcW w:w="3137" w:type="dxa"/>
            <w:vMerge/>
            <w:tcBorders>
              <w:left w:val="single" w:sz="4" w:space="0" w:color="auto"/>
              <w:bottom w:val="single" w:sz="4" w:space="0" w:color="auto"/>
              <w:right w:val="single" w:sz="4" w:space="0" w:color="auto"/>
            </w:tcBorders>
            <w:vAlign w:val="center"/>
          </w:tcPr>
          <w:p w:rsidR="004B4182" w:rsidRPr="0082255D" w:rsidRDefault="004B4182"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4B4182" w:rsidRPr="0082255D" w:rsidRDefault="004B4182" w:rsidP="00C961A6">
            <w:pPr>
              <w:widowControl w:val="0"/>
              <w:autoSpaceDE w:val="0"/>
              <w:autoSpaceDN w:val="0"/>
              <w:adjustRightInd w:val="0"/>
              <w:jc w:val="center"/>
              <w:rPr>
                <w:sz w:val="18"/>
                <w:szCs w:val="18"/>
              </w:rPr>
            </w:pPr>
            <w:r w:rsidRPr="0082255D">
              <w:rPr>
                <w:sz w:val="18"/>
                <w:szCs w:val="18"/>
              </w:rPr>
              <w:t>0</w:t>
            </w:r>
          </w:p>
        </w:tc>
      </w:tr>
    </w:tbl>
    <w:p w:rsidR="004A02C0" w:rsidRPr="0082255D" w:rsidRDefault="004A02C0" w:rsidP="00C961A6">
      <w:pPr>
        <w:pStyle w:val="af3"/>
        <w:rPr>
          <w:color w:val="auto"/>
        </w:rPr>
      </w:pPr>
    </w:p>
    <w:p w:rsidR="00B87DE6" w:rsidRPr="0082255D" w:rsidRDefault="00B87DE6" w:rsidP="00855F2B">
      <w:pPr>
        <w:spacing w:line="276" w:lineRule="auto"/>
        <w:rPr>
          <w:bCs/>
          <w:strike/>
        </w:rPr>
      </w:pPr>
      <w:r w:rsidRPr="0082255D">
        <w:rPr>
          <w:bCs/>
          <w:strike/>
        </w:rPr>
        <w:br w:type="page"/>
      </w:r>
    </w:p>
    <w:p w:rsidR="00452CAB" w:rsidRPr="0082255D" w:rsidRDefault="00452CAB" w:rsidP="00C961A6">
      <w:pPr>
        <w:rPr>
          <w:bCs/>
          <w:strike/>
        </w:rPr>
      </w:pPr>
    </w:p>
    <w:p w:rsidR="003E54FD" w:rsidRDefault="00A665B3" w:rsidP="00C961A6">
      <w:pPr>
        <w:pStyle w:val="af3"/>
        <w:jc w:val="center"/>
        <w:rPr>
          <w:b/>
          <w:bCs/>
          <w:color w:val="auto"/>
          <w:sz w:val="22"/>
          <w:szCs w:val="22"/>
        </w:rPr>
      </w:pPr>
      <w:hyperlink w:anchor="Подпрограмма4" w:history="1">
        <w:r w:rsidR="003E54FD" w:rsidRPr="00C633B4">
          <w:rPr>
            <w:rStyle w:val="af4"/>
            <w:b/>
            <w:bCs/>
            <w:sz w:val="22"/>
            <w:szCs w:val="22"/>
          </w:rPr>
          <w:t>3.4. ПОДПРОГРАММА 4</w:t>
        </w:r>
      </w:hyperlink>
    </w:p>
    <w:p w:rsidR="00C633B4" w:rsidRPr="0082255D" w:rsidRDefault="00C633B4" w:rsidP="00C961A6">
      <w:pPr>
        <w:pStyle w:val="af3"/>
        <w:jc w:val="center"/>
        <w:rPr>
          <w:b/>
          <w:bCs/>
          <w:color w:val="auto"/>
          <w:sz w:val="22"/>
          <w:szCs w:val="22"/>
        </w:rPr>
      </w:pPr>
    </w:p>
    <w:p w:rsidR="003E54FD" w:rsidRPr="0082255D" w:rsidRDefault="003E54FD" w:rsidP="00C961A6">
      <w:pPr>
        <w:pStyle w:val="a4"/>
        <w:jc w:val="center"/>
        <w:rPr>
          <w:rFonts w:ascii="Times New Roman" w:hAnsi="Times New Roman"/>
          <w:b/>
        </w:rPr>
      </w:pPr>
      <w:r w:rsidRPr="0082255D">
        <w:rPr>
          <w:rFonts w:ascii="Times New Roman" w:hAnsi="Times New Roman"/>
          <w:b/>
        </w:rPr>
        <w:t>«Деятельность и развитие школ дополнительного образования»</w:t>
      </w:r>
    </w:p>
    <w:p w:rsidR="003E54FD" w:rsidRPr="0082255D" w:rsidRDefault="003E54FD" w:rsidP="00C961A6">
      <w:pPr>
        <w:pStyle w:val="a4"/>
        <w:jc w:val="center"/>
        <w:rPr>
          <w:rFonts w:ascii="Times New Roman" w:hAnsi="Times New Roman"/>
          <w:b/>
        </w:rPr>
      </w:pPr>
    </w:p>
    <w:p w:rsidR="003E54FD" w:rsidRPr="0082255D" w:rsidRDefault="000C5A28" w:rsidP="00C961A6">
      <w:pPr>
        <w:pStyle w:val="af3"/>
        <w:jc w:val="center"/>
        <w:rPr>
          <w:b/>
          <w:color w:val="auto"/>
          <w:sz w:val="22"/>
          <w:szCs w:val="22"/>
        </w:rPr>
      </w:pPr>
      <w:r w:rsidRPr="0082255D">
        <w:rPr>
          <w:b/>
          <w:color w:val="auto"/>
          <w:sz w:val="22"/>
          <w:szCs w:val="22"/>
        </w:rPr>
        <w:t xml:space="preserve">3.4.1. </w:t>
      </w:r>
      <w:r w:rsidR="003E54FD" w:rsidRPr="0082255D">
        <w:rPr>
          <w:b/>
          <w:color w:val="auto"/>
          <w:sz w:val="22"/>
          <w:szCs w:val="22"/>
        </w:rPr>
        <w:t>ПАСПОРТ ПОДПРОГРАММЫ</w:t>
      </w:r>
    </w:p>
    <w:p w:rsidR="003E54FD" w:rsidRPr="0082255D" w:rsidRDefault="003E54FD" w:rsidP="00C961A6">
      <w:pPr>
        <w:widowControl w:val="0"/>
        <w:autoSpaceDE w:val="0"/>
        <w:autoSpaceDN w:val="0"/>
        <w:adjustRightInd w:val="0"/>
        <w:rPr>
          <w:sz w:val="22"/>
          <w:szCs w:val="22"/>
        </w:rPr>
      </w:pPr>
    </w:p>
    <w:tbl>
      <w:tblPr>
        <w:tblW w:w="10145" w:type="dxa"/>
        <w:jc w:val="center"/>
        <w:tblCellSpacing w:w="5" w:type="nil"/>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099"/>
        <w:gridCol w:w="5101"/>
        <w:gridCol w:w="1275"/>
        <w:gridCol w:w="1670"/>
      </w:tblGrid>
      <w:tr w:rsidR="003E54FD" w:rsidRPr="0082255D" w:rsidTr="00C961A6">
        <w:trPr>
          <w:trHeight w:val="1106"/>
          <w:tblCellSpacing w:w="5" w:type="nil"/>
          <w:jc w:val="center"/>
        </w:trPr>
        <w:tc>
          <w:tcPr>
            <w:tcW w:w="2099" w:type="dxa"/>
          </w:tcPr>
          <w:p w:rsidR="003E54FD" w:rsidRPr="0082255D" w:rsidRDefault="003E54FD" w:rsidP="00C961A6">
            <w:pPr>
              <w:widowControl w:val="0"/>
              <w:autoSpaceDE w:val="0"/>
              <w:autoSpaceDN w:val="0"/>
              <w:adjustRightInd w:val="0"/>
            </w:pPr>
            <w:r w:rsidRPr="0082255D">
              <w:rPr>
                <w:sz w:val="22"/>
                <w:szCs w:val="22"/>
              </w:rPr>
              <w:t xml:space="preserve">Муниципальный заказчик-координатор подпрограммы                           </w:t>
            </w:r>
          </w:p>
        </w:tc>
        <w:tc>
          <w:tcPr>
            <w:tcW w:w="8046" w:type="dxa"/>
            <w:gridSpan w:val="3"/>
          </w:tcPr>
          <w:p w:rsidR="003E54FD" w:rsidRPr="0082255D" w:rsidRDefault="003E54FD" w:rsidP="00C961A6">
            <w:pPr>
              <w:widowControl w:val="0"/>
              <w:autoSpaceDE w:val="0"/>
              <w:autoSpaceDN w:val="0"/>
              <w:adjustRightInd w:val="0"/>
              <w:jc w:val="both"/>
            </w:pPr>
            <w:r w:rsidRPr="0082255D">
              <w:rPr>
                <w:sz w:val="22"/>
                <w:szCs w:val="22"/>
              </w:rPr>
              <w:t>Отдел культуры и кино Администрации Ковернинского муниципального района  Нижегородской области</w:t>
            </w:r>
          </w:p>
        </w:tc>
      </w:tr>
      <w:tr w:rsidR="003E54FD" w:rsidRPr="0082255D" w:rsidTr="00474660">
        <w:trPr>
          <w:trHeight w:val="739"/>
          <w:tblCellSpacing w:w="5" w:type="nil"/>
          <w:jc w:val="center"/>
        </w:trPr>
        <w:tc>
          <w:tcPr>
            <w:tcW w:w="2099" w:type="dxa"/>
          </w:tcPr>
          <w:p w:rsidR="003E54FD" w:rsidRPr="0082255D" w:rsidRDefault="003E54FD" w:rsidP="00C961A6">
            <w:pPr>
              <w:widowControl w:val="0"/>
              <w:autoSpaceDE w:val="0"/>
              <w:autoSpaceDN w:val="0"/>
              <w:adjustRightInd w:val="0"/>
            </w:pPr>
            <w:r w:rsidRPr="0082255D">
              <w:rPr>
                <w:sz w:val="22"/>
                <w:szCs w:val="22"/>
              </w:rPr>
              <w:t xml:space="preserve">Соисполнители подпрограммы                                                  </w:t>
            </w:r>
          </w:p>
        </w:tc>
        <w:tc>
          <w:tcPr>
            <w:tcW w:w="8046" w:type="dxa"/>
            <w:gridSpan w:val="3"/>
          </w:tcPr>
          <w:p w:rsidR="00474660" w:rsidRPr="0082255D" w:rsidRDefault="00474660" w:rsidP="00474660">
            <w:pPr>
              <w:pStyle w:val="a4"/>
              <w:numPr>
                <w:ilvl w:val="0"/>
                <w:numId w:val="62"/>
              </w:numPr>
              <w:ind w:left="351"/>
              <w:rPr>
                <w:rFonts w:ascii="Times New Roman" w:hAnsi="Times New Roman"/>
              </w:rPr>
            </w:pPr>
            <w:r>
              <w:rPr>
                <w:rFonts w:ascii="Times New Roman" w:hAnsi="Times New Roman"/>
              </w:rPr>
              <w:t>Администрация</w:t>
            </w:r>
            <w:r w:rsidRPr="0082255D">
              <w:rPr>
                <w:rFonts w:ascii="Times New Roman" w:hAnsi="Times New Roman"/>
              </w:rPr>
              <w:t xml:space="preserve"> Ковернинского</w:t>
            </w:r>
            <w:r>
              <w:rPr>
                <w:rFonts w:ascii="Times New Roman" w:hAnsi="Times New Roman"/>
              </w:rPr>
              <w:t xml:space="preserve"> муниципального </w:t>
            </w:r>
            <w:r w:rsidRPr="0082255D">
              <w:rPr>
                <w:rFonts w:ascii="Times New Roman" w:hAnsi="Times New Roman"/>
              </w:rPr>
              <w:t>района;</w:t>
            </w:r>
          </w:p>
          <w:p w:rsidR="003E54FD" w:rsidRPr="00474660" w:rsidRDefault="003E54FD" w:rsidP="00474660">
            <w:pPr>
              <w:pStyle w:val="a4"/>
              <w:ind w:left="-9"/>
              <w:rPr>
                <w:rFonts w:ascii="Times New Roman" w:hAnsi="Times New Roman"/>
              </w:rPr>
            </w:pPr>
          </w:p>
        </w:tc>
      </w:tr>
      <w:tr w:rsidR="003E54FD" w:rsidRPr="0082255D" w:rsidTr="00C961A6">
        <w:trPr>
          <w:trHeight w:val="560"/>
          <w:tblCellSpacing w:w="5" w:type="nil"/>
          <w:jc w:val="center"/>
        </w:trPr>
        <w:tc>
          <w:tcPr>
            <w:tcW w:w="2099" w:type="dxa"/>
          </w:tcPr>
          <w:p w:rsidR="003E54FD" w:rsidRPr="0082255D" w:rsidRDefault="007D2808" w:rsidP="00C961A6">
            <w:pPr>
              <w:widowControl w:val="0"/>
              <w:autoSpaceDE w:val="0"/>
              <w:autoSpaceDN w:val="0"/>
              <w:adjustRightInd w:val="0"/>
            </w:pPr>
            <w:r w:rsidRPr="009A1EE9">
              <w:rPr>
                <w:sz w:val="22"/>
                <w:szCs w:val="22"/>
              </w:rPr>
              <w:t>Цель</w:t>
            </w:r>
            <w:r w:rsidR="003E54FD" w:rsidRPr="009A1EE9">
              <w:rPr>
                <w:sz w:val="22"/>
                <w:szCs w:val="22"/>
              </w:rPr>
              <w:t xml:space="preserve"> п</w:t>
            </w:r>
            <w:r w:rsidR="003E54FD" w:rsidRPr="0082255D">
              <w:rPr>
                <w:sz w:val="22"/>
                <w:szCs w:val="22"/>
              </w:rPr>
              <w:t xml:space="preserve">одпрограммы                                                           </w:t>
            </w:r>
          </w:p>
        </w:tc>
        <w:tc>
          <w:tcPr>
            <w:tcW w:w="8046" w:type="dxa"/>
            <w:gridSpan w:val="3"/>
            <w:shd w:val="clear" w:color="auto" w:fill="FFFFFF" w:themeFill="background1"/>
          </w:tcPr>
          <w:p w:rsidR="003E54FD" w:rsidRPr="0082255D" w:rsidRDefault="0052785D" w:rsidP="001E6844">
            <w:pPr>
              <w:pStyle w:val="a3"/>
              <w:numPr>
                <w:ilvl w:val="0"/>
                <w:numId w:val="5"/>
              </w:numPr>
              <w:tabs>
                <w:tab w:val="num" w:pos="0"/>
              </w:tabs>
              <w:spacing w:after="0" w:line="240" w:lineRule="auto"/>
              <w:ind w:left="348"/>
              <w:jc w:val="both"/>
              <w:rPr>
                <w:rFonts w:ascii="Times New Roman" w:hAnsi="Times New Roman"/>
              </w:rPr>
            </w:pPr>
            <w:r w:rsidRPr="0082255D">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tc>
      </w:tr>
      <w:tr w:rsidR="003E54FD" w:rsidRPr="0082255D" w:rsidTr="00C961A6">
        <w:trPr>
          <w:trHeight w:val="668"/>
          <w:tblCellSpacing w:w="5" w:type="nil"/>
          <w:jc w:val="center"/>
        </w:trPr>
        <w:tc>
          <w:tcPr>
            <w:tcW w:w="2099" w:type="dxa"/>
          </w:tcPr>
          <w:p w:rsidR="003E54FD" w:rsidRPr="0082255D" w:rsidRDefault="003E54FD" w:rsidP="00C961A6">
            <w:pPr>
              <w:widowControl w:val="0"/>
              <w:autoSpaceDE w:val="0"/>
              <w:autoSpaceDN w:val="0"/>
              <w:adjustRightInd w:val="0"/>
            </w:pPr>
            <w:r w:rsidRPr="0082255D">
              <w:rPr>
                <w:sz w:val="22"/>
                <w:szCs w:val="22"/>
              </w:rPr>
              <w:t xml:space="preserve">Задачи подпрограммы                                                         </w:t>
            </w:r>
          </w:p>
        </w:tc>
        <w:tc>
          <w:tcPr>
            <w:tcW w:w="8046" w:type="dxa"/>
            <w:gridSpan w:val="3"/>
            <w:shd w:val="clear" w:color="auto" w:fill="FFFFFF" w:themeFill="background1"/>
          </w:tcPr>
          <w:p w:rsidR="00E2683B" w:rsidRPr="0082255D" w:rsidRDefault="00E2683B" w:rsidP="001E6844">
            <w:pPr>
              <w:pStyle w:val="a4"/>
              <w:numPr>
                <w:ilvl w:val="0"/>
                <w:numId w:val="4"/>
              </w:numPr>
              <w:ind w:left="348"/>
              <w:jc w:val="both"/>
              <w:rPr>
                <w:rFonts w:ascii="Times New Roman" w:hAnsi="Times New Roman"/>
              </w:rPr>
            </w:pPr>
            <w:r w:rsidRPr="0082255D">
              <w:rPr>
                <w:rFonts w:ascii="Times New Roman" w:hAnsi="Times New Roman"/>
              </w:rPr>
              <w:t>Выявление, развитие и поддержка талантливых обучающихся, а также лиц, проявивших выдающихся способности;</w:t>
            </w:r>
          </w:p>
          <w:p w:rsidR="003E54FD" w:rsidRPr="0082255D" w:rsidRDefault="00E2683B" w:rsidP="001E6844">
            <w:pPr>
              <w:pStyle w:val="a4"/>
              <w:numPr>
                <w:ilvl w:val="0"/>
                <w:numId w:val="4"/>
              </w:numPr>
              <w:ind w:left="348"/>
              <w:jc w:val="both"/>
              <w:rPr>
                <w:rFonts w:ascii="Times New Roman" w:hAnsi="Times New Roman"/>
              </w:rPr>
            </w:pPr>
            <w:r w:rsidRPr="0082255D">
              <w:rPr>
                <w:rFonts w:ascii="Times New Roman" w:hAnsi="Times New Roman"/>
              </w:rPr>
              <w:t xml:space="preserve">Оказание дополнительных услуг в области эстетического, художественного, музыкального образования; </w:t>
            </w:r>
          </w:p>
        </w:tc>
      </w:tr>
      <w:tr w:rsidR="003E54FD" w:rsidRPr="0082255D" w:rsidTr="00C961A6">
        <w:trPr>
          <w:trHeight w:val="847"/>
          <w:tblCellSpacing w:w="5" w:type="nil"/>
          <w:jc w:val="center"/>
        </w:trPr>
        <w:tc>
          <w:tcPr>
            <w:tcW w:w="2099" w:type="dxa"/>
          </w:tcPr>
          <w:p w:rsidR="003E54FD" w:rsidRPr="0082255D" w:rsidRDefault="003E54FD" w:rsidP="00C961A6">
            <w:pPr>
              <w:widowControl w:val="0"/>
              <w:autoSpaceDE w:val="0"/>
              <w:autoSpaceDN w:val="0"/>
              <w:adjustRightInd w:val="0"/>
            </w:pPr>
            <w:r w:rsidRPr="0082255D">
              <w:rPr>
                <w:sz w:val="22"/>
                <w:szCs w:val="22"/>
              </w:rPr>
              <w:t xml:space="preserve">Этапы и сроки реализации подпрограммы                                       </w:t>
            </w:r>
          </w:p>
        </w:tc>
        <w:tc>
          <w:tcPr>
            <w:tcW w:w="8046" w:type="dxa"/>
            <w:gridSpan w:val="3"/>
          </w:tcPr>
          <w:p w:rsidR="00CE517E" w:rsidRPr="0082255D" w:rsidRDefault="00CE517E" w:rsidP="00C961A6">
            <w:pPr>
              <w:pStyle w:val="a4"/>
              <w:shd w:val="clear" w:color="auto" w:fill="FFFFFF" w:themeFill="background1"/>
              <w:jc w:val="both"/>
              <w:rPr>
                <w:rFonts w:ascii="Times New Roman" w:hAnsi="Times New Roman"/>
              </w:rPr>
            </w:pPr>
            <w:r w:rsidRPr="0082255D">
              <w:rPr>
                <w:rFonts w:ascii="Times New Roman" w:hAnsi="Times New Roman"/>
              </w:rPr>
              <w:t>Действие подпрограммы предусмотрено на 2019 - 2022 годы.</w:t>
            </w:r>
          </w:p>
          <w:p w:rsidR="00CE517E" w:rsidRPr="0082255D" w:rsidRDefault="00CE517E" w:rsidP="00C961A6">
            <w:pPr>
              <w:pStyle w:val="af3"/>
              <w:tabs>
                <w:tab w:val="left" w:pos="4485"/>
              </w:tabs>
              <w:rPr>
                <w:color w:val="auto"/>
                <w:sz w:val="22"/>
                <w:szCs w:val="22"/>
              </w:rPr>
            </w:pPr>
            <w:r w:rsidRPr="0082255D">
              <w:rPr>
                <w:color w:val="auto"/>
                <w:sz w:val="22"/>
                <w:szCs w:val="22"/>
              </w:rPr>
              <w:t>Подпрограмма реализуется в один этап.</w:t>
            </w:r>
            <w:r w:rsidRPr="0082255D">
              <w:rPr>
                <w:color w:val="auto"/>
                <w:sz w:val="22"/>
                <w:szCs w:val="22"/>
              </w:rPr>
              <w:tab/>
            </w:r>
          </w:p>
          <w:p w:rsidR="003E54FD" w:rsidRPr="0082255D" w:rsidRDefault="003E54FD" w:rsidP="00C961A6">
            <w:pPr>
              <w:widowControl w:val="0"/>
              <w:autoSpaceDE w:val="0"/>
              <w:autoSpaceDN w:val="0"/>
              <w:adjustRightInd w:val="0"/>
            </w:pPr>
          </w:p>
        </w:tc>
      </w:tr>
      <w:tr w:rsidR="003E54FD" w:rsidRPr="0082255D" w:rsidTr="00C961A6">
        <w:trPr>
          <w:trHeight w:val="322"/>
          <w:tblCellSpacing w:w="5" w:type="nil"/>
          <w:jc w:val="center"/>
        </w:trPr>
        <w:tc>
          <w:tcPr>
            <w:tcW w:w="2099" w:type="dxa"/>
          </w:tcPr>
          <w:p w:rsidR="003E54FD" w:rsidRPr="0082255D" w:rsidRDefault="004524D7" w:rsidP="00C961A6">
            <w:pPr>
              <w:widowControl w:val="0"/>
              <w:autoSpaceDE w:val="0"/>
              <w:autoSpaceDN w:val="0"/>
              <w:adjustRightInd w:val="0"/>
            </w:pPr>
            <w:r w:rsidRPr="0082255D">
              <w:rPr>
                <w:sz w:val="22"/>
                <w:szCs w:val="22"/>
              </w:rPr>
              <w:t xml:space="preserve">Объем </w:t>
            </w:r>
            <w:r w:rsidR="00023B9E" w:rsidRPr="0082255D">
              <w:rPr>
                <w:sz w:val="22"/>
                <w:szCs w:val="22"/>
              </w:rPr>
              <w:t>расходов на реализацию подпрограммы за счет всех источников финансирования (в разбивке по годам реализации)</w:t>
            </w:r>
          </w:p>
          <w:p w:rsidR="00F55385" w:rsidRPr="0082255D" w:rsidRDefault="00F55385" w:rsidP="00C961A6">
            <w:pPr>
              <w:widowControl w:val="0"/>
              <w:autoSpaceDE w:val="0"/>
              <w:autoSpaceDN w:val="0"/>
              <w:adjustRightInd w:val="0"/>
            </w:pPr>
          </w:p>
          <w:p w:rsidR="00F55385" w:rsidRPr="0082255D" w:rsidRDefault="00F55385" w:rsidP="00C961A6">
            <w:pPr>
              <w:widowControl w:val="0"/>
              <w:autoSpaceDE w:val="0"/>
              <w:autoSpaceDN w:val="0"/>
              <w:adjustRightInd w:val="0"/>
            </w:pPr>
          </w:p>
        </w:tc>
        <w:tc>
          <w:tcPr>
            <w:tcW w:w="8046" w:type="dxa"/>
            <w:gridSpan w:val="3"/>
          </w:tcPr>
          <w:p w:rsidR="007D2808" w:rsidRPr="0082255D" w:rsidRDefault="00A665B3" w:rsidP="00C961A6">
            <w:pPr>
              <w:jc w:val="both"/>
            </w:pPr>
            <w:hyperlink r:id="rId16" w:anchor="Подпрограмма4" w:history="1">
              <w:r w:rsidR="007D2808" w:rsidRPr="0082255D">
                <w:rPr>
                  <w:rStyle w:val="af4"/>
                  <w:color w:val="auto"/>
                  <w:sz w:val="22"/>
                  <w:szCs w:val="22"/>
                </w:rPr>
                <w:t>Подпрограмма 4</w:t>
              </w:r>
            </w:hyperlink>
            <w:r w:rsidR="007D2808" w:rsidRPr="0082255D">
              <w:rPr>
                <w:sz w:val="22"/>
                <w:szCs w:val="22"/>
              </w:rPr>
              <w:t xml:space="preserve"> «Деятельность и развитие школ дополнительного образования» по годам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024"/>
              <w:gridCol w:w="1024"/>
              <w:gridCol w:w="1024"/>
              <w:gridCol w:w="1024"/>
              <w:gridCol w:w="931"/>
            </w:tblGrid>
            <w:tr w:rsidR="007D2808" w:rsidRPr="0082255D" w:rsidTr="00855F2B">
              <w:trPr>
                <w:trHeight w:val="240"/>
              </w:trPr>
              <w:tc>
                <w:tcPr>
                  <w:tcW w:w="0" w:type="auto"/>
                </w:tcPr>
                <w:p w:rsidR="007D2808" w:rsidRPr="0082255D" w:rsidRDefault="007D2808" w:rsidP="00C961A6">
                  <w:pPr>
                    <w:widowControl w:val="0"/>
                    <w:autoSpaceDE w:val="0"/>
                    <w:autoSpaceDN w:val="0"/>
                    <w:adjustRightInd w:val="0"/>
                    <w:jc w:val="both"/>
                  </w:pPr>
                </w:p>
              </w:tc>
              <w:tc>
                <w:tcPr>
                  <w:tcW w:w="0" w:type="auto"/>
                </w:tcPr>
                <w:p w:rsidR="007D2808" w:rsidRPr="0082255D" w:rsidRDefault="007D2808" w:rsidP="00C961A6">
                  <w:pPr>
                    <w:widowControl w:val="0"/>
                    <w:autoSpaceDE w:val="0"/>
                    <w:autoSpaceDN w:val="0"/>
                    <w:adjustRightInd w:val="0"/>
                    <w:jc w:val="center"/>
                  </w:pPr>
                  <w:r w:rsidRPr="0082255D">
                    <w:rPr>
                      <w:sz w:val="22"/>
                      <w:szCs w:val="22"/>
                    </w:rPr>
                    <w:t>2019 год</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2020 год</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2021 год</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2022 год</w:t>
                  </w:r>
                </w:p>
              </w:tc>
              <w:tc>
                <w:tcPr>
                  <w:tcW w:w="0" w:type="auto"/>
                  <w:shd w:val="clear" w:color="auto" w:fill="auto"/>
                </w:tcPr>
                <w:p w:rsidR="007D2808" w:rsidRPr="0082255D" w:rsidRDefault="007D2808" w:rsidP="00C961A6">
                  <w:pPr>
                    <w:widowControl w:val="0"/>
                    <w:autoSpaceDE w:val="0"/>
                    <w:autoSpaceDN w:val="0"/>
                    <w:adjustRightInd w:val="0"/>
                    <w:jc w:val="center"/>
                  </w:pPr>
                  <w:r w:rsidRPr="0082255D">
                    <w:rPr>
                      <w:sz w:val="22"/>
                      <w:szCs w:val="22"/>
                    </w:rPr>
                    <w:t>Всего</w:t>
                  </w:r>
                </w:p>
              </w:tc>
            </w:tr>
            <w:tr w:rsidR="007D2808" w:rsidRPr="0082255D" w:rsidTr="00855F2B">
              <w:trPr>
                <w:trHeight w:val="225"/>
              </w:trPr>
              <w:tc>
                <w:tcPr>
                  <w:tcW w:w="0" w:type="auto"/>
                </w:tcPr>
                <w:p w:rsidR="007D2808" w:rsidRPr="0082255D" w:rsidRDefault="007D2808" w:rsidP="00C961A6">
                  <w:pPr>
                    <w:widowControl w:val="0"/>
                    <w:autoSpaceDE w:val="0"/>
                    <w:autoSpaceDN w:val="0"/>
                    <w:adjustRightInd w:val="0"/>
                    <w:jc w:val="both"/>
                  </w:pPr>
                  <w:r w:rsidRPr="0082255D">
                    <w:rPr>
                      <w:sz w:val="22"/>
                      <w:szCs w:val="22"/>
                    </w:rPr>
                    <w:t>Всего, в т.ч.</w:t>
                  </w:r>
                </w:p>
              </w:tc>
              <w:tc>
                <w:tcPr>
                  <w:tcW w:w="0" w:type="auto"/>
                </w:tcPr>
                <w:p w:rsidR="007D2808" w:rsidRPr="0082255D" w:rsidRDefault="00096D59" w:rsidP="00C961A6">
                  <w:pPr>
                    <w:pStyle w:val="a4"/>
                    <w:jc w:val="center"/>
                    <w:rPr>
                      <w:rFonts w:ascii="Times New Roman" w:hAnsi="Times New Roman"/>
                    </w:rPr>
                  </w:pPr>
                  <w:r>
                    <w:rPr>
                      <w:rFonts w:ascii="Times New Roman" w:hAnsi="Times New Roman"/>
                    </w:rPr>
                    <w:t>6335,0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5934,4</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5934,4</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5934,4</w:t>
                  </w:r>
                </w:p>
              </w:tc>
              <w:tc>
                <w:tcPr>
                  <w:tcW w:w="0" w:type="auto"/>
                </w:tcPr>
                <w:p w:rsidR="007D2808" w:rsidRPr="0082255D" w:rsidRDefault="000B6F13" w:rsidP="00C961A6">
                  <w:pPr>
                    <w:widowControl w:val="0"/>
                    <w:autoSpaceDE w:val="0"/>
                    <w:autoSpaceDN w:val="0"/>
                    <w:adjustRightInd w:val="0"/>
                    <w:jc w:val="center"/>
                  </w:pPr>
                  <w:r>
                    <w:rPr>
                      <w:sz w:val="22"/>
                      <w:szCs w:val="22"/>
                    </w:rPr>
                    <w:t>24138,2</w:t>
                  </w:r>
                </w:p>
              </w:tc>
            </w:tr>
            <w:tr w:rsidR="007D2808" w:rsidRPr="0082255D" w:rsidTr="00855F2B">
              <w:trPr>
                <w:trHeight w:val="240"/>
              </w:trPr>
              <w:tc>
                <w:tcPr>
                  <w:tcW w:w="0" w:type="auto"/>
                </w:tcPr>
                <w:p w:rsidR="007D2808" w:rsidRPr="0082255D" w:rsidRDefault="007D2808" w:rsidP="00C961A6">
                  <w:pPr>
                    <w:widowControl w:val="0"/>
                    <w:autoSpaceDE w:val="0"/>
                    <w:autoSpaceDN w:val="0"/>
                    <w:adjustRightInd w:val="0"/>
                    <w:jc w:val="both"/>
                  </w:pPr>
                  <w:r w:rsidRPr="0082255D">
                    <w:rPr>
                      <w:sz w:val="22"/>
                      <w:szCs w:val="22"/>
                    </w:rPr>
                    <w:t>Федеральный бюджет</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r>
            <w:tr w:rsidR="007D2808" w:rsidRPr="0082255D" w:rsidTr="00855F2B">
              <w:trPr>
                <w:trHeight w:val="240"/>
              </w:trPr>
              <w:tc>
                <w:tcPr>
                  <w:tcW w:w="0" w:type="auto"/>
                </w:tcPr>
                <w:p w:rsidR="007D2808" w:rsidRPr="0082255D" w:rsidRDefault="007D2808" w:rsidP="00C961A6">
                  <w:pPr>
                    <w:widowControl w:val="0"/>
                    <w:autoSpaceDE w:val="0"/>
                    <w:autoSpaceDN w:val="0"/>
                    <w:adjustRightInd w:val="0"/>
                    <w:jc w:val="both"/>
                  </w:pPr>
                  <w:r w:rsidRPr="0082255D">
                    <w:rPr>
                      <w:sz w:val="22"/>
                      <w:szCs w:val="22"/>
                    </w:rPr>
                    <w:t>Областной бюджет</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r>
            <w:tr w:rsidR="007D2808" w:rsidRPr="0082255D" w:rsidTr="00855F2B">
              <w:trPr>
                <w:trHeight w:val="480"/>
              </w:trPr>
              <w:tc>
                <w:tcPr>
                  <w:tcW w:w="0" w:type="auto"/>
                </w:tcPr>
                <w:p w:rsidR="007D2808" w:rsidRPr="0082255D" w:rsidRDefault="007D2808" w:rsidP="00C961A6">
                  <w:pPr>
                    <w:widowControl w:val="0"/>
                    <w:autoSpaceDE w:val="0"/>
                    <w:autoSpaceDN w:val="0"/>
                    <w:adjustRightInd w:val="0"/>
                    <w:jc w:val="both"/>
                  </w:pPr>
                  <w:r w:rsidRPr="0082255D">
                    <w:rPr>
                      <w:sz w:val="22"/>
                      <w:szCs w:val="22"/>
                    </w:rPr>
                    <w:t>Бюджет района</w:t>
                  </w:r>
                </w:p>
              </w:tc>
              <w:tc>
                <w:tcPr>
                  <w:tcW w:w="0" w:type="auto"/>
                </w:tcPr>
                <w:p w:rsidR="007D2808" w:rsidRPr="0082255D" w:rsidRDefault="00096D59" w:rsidP="00855F2B">
                  <w:pPr>
                    <w:pStyle w:val="a4"/>
                    <w:jc w:val="center"/>
                    <w:rPr>
                      <w:rFonts w:ascii="Times New Roman" w:hAnsi="Times New Roman"/>
                    </w:rPr>
                  </w:pPr>
                  <w:r>
                    <w:rPr>
                      <w:rFonts w:ascii="Times New Roman" w:hAnsi="Times New Roman"/>
                    </w:rPr>
                    <w:t>6335,0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5934,4</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5934,4</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5934,4</w:t>
                  </w:r>
                </w:p>
              </w:tc>
              <w:tc>
                <w:tcPr>
                  <w:tcW w:w="0" w:type="auto"/>
                </w:tcPr>
                <w:p w:rsidR="007D2808" w:rsidRPr="0082255D" w:rsidRDefault="000B6F13" w:rsidP="00C961A6">
                  <w:pPr>
                    <w:widowControl w:val="0"/>
                    <w:autoSpaceDE w:val="0"/>
                    <w:autoSpaceDN w:val="0"/>
                    <w:adjustRightInd w:val="0"/>
                    <w:jc w:val="center"/>
                  </w:pPr>
                  <w:r>
                    <w:rPr>
                      <w:sz w:val="22"/>
                      <w:szCs w:val="22"/>
                    </w:rPr>
                    <w:t>24138,2</w:t>
                  </w:r>
                </w:p>
              </w:tc>
            </w:tr>
            <w:tr w:rsidR="007D2808" w:rsidRPr="0082255D" w:rsidTr="00855F2B">
              <w:trPr>
                <w:trHeight w:val="240"/>
              </w:trPr>
              <w:tc>
                <w:tcPr>
                  <w:tcW w:w="0" w:type="auto"/>
                </w:tcPr>
                <w:p w:rsidR="007D2808" w:rsidRPr="0082255D" w:rsidRDefault="007D2808" w:rsidP="00C961A6">
                  <w:pPr>
                    <w:widowControl w:val="0"/>
                    <w:autoSpaceDE w:val="0"/>
                    <w:autoSpaceDN w:val="0"/>
                    <w:adjustRightInd w:val="0"/>
                    <w:jc w:val="both"/>
                  </w:pPr>
                  <w:r w:rsidRPr="0082255D">
                    <w:rPr>
                      <w:sz w:val="22"/>
                      <w:szCs w:val="22"/>
                    </w:rPr>
                    <w:t>Прочие источники</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c>
                <w:tcPr>
                  <w:tcW w:w="0" w:type="auto"/>
                </w:tcPr>
                <w:p w:rsidR="007D2808" w:rsidRPr="0082255D" w:rsidRDefault="007D2808" w:rsidP="00C961A6">
                  <w:pPr>
                    <w:widowControl w:val="0"/>
                    <w:autoSpaceDE w:val="0"/>
                    <w:autoSpaceDN w:val="0"/>
                    <w:adjustRightInd w:val="0"/>
                    <w:jc w:val="center"/>
                  </w:pPr>
                  <w:r w:rsidRPr="0082255D">
                    <w:rPr>
                      <w:sz w:val="22"/>
                      <w:szCs w:val="22"/>
                    </w:rPr>
                    <w:t>0</w:t>
                  </w:r>
                </w:p>
              </w:tc>
            </w:tr>
          </w:tbl>
          <w:p w:rsidR="00C961A6" w:rsidRPr="0082255D" w:rsidRDefault="00C961A6" w:rsidP="00C961A6">
            <w:pPr>
              <w:pStyle w:val="a4"/>
              <w:jc w:val="both"/>
              <w:rPr>
                <w:rFonts w:ascii="Times New Roman" w:hAnsi="Times New Roman"/>
              </w:rPr>
            </w:pPr>
          </w:p>
        </w:tc>
      </w:tr>
      <w:tr w:rsidR="00A84F9A" w:rsidRPr="0082255D" w:rsidTr="00C961A6">
        <w:trPr>
          <w:trHeight w:val="418"/>
          <w:tblCellSpacing w:w="5" w:type="nil"/>
          <w:jc w:val="center"/>
        </w:trPr>
        <w:tc>
          <w:tcPr>
            <w:tcW w:w="2099" w:type="dxa"/>
            <w:vMerge w:val="restart"/>
          </w:tcPr>
          <w:p w:rsidR="00A84F9A" w:rsidRPr="0082255D" w:rsidRDefault="00A84F9A" w:rsidP="00C961A6">
            <w:pPr>
              <w:widowControl w:val="0"/>
              <w:autoSpaceDE w:val="0"/>
              <w:autoSpaceDN w:val="0"/>
              <w:adjustRightInd w:val="0"/>
            </w:pPr>
            <w:r w:rsidRPr="0082255D">
              <w:rPr>
                <w:sz w:val="22"/>
                <w:szCs w:val="22"/>
              </w:rPr>
              <w:t xml:space="preserve">Индикаторы достижения цели и показатели непосредственных результатов     </w:t>
            </w:r>
          </w:p>
        </w:tc>
        <w:tc>
          <w:tcPr>
            <w:tcW w:w="5101" w:type="dxa"/>
          </w:tcPr>
          <w:p w:rsidR="00A84F9A" w:rsidRPr="0082255D" w:rsidRDefault="00A84F9A" w:rsidP="00C961A6">
            <w:pPr>
              <w:widowControl w:val="0"/>
              <w:autoSpaceDE w:val="0"/>
              <w:autoSpaceDN w:val="0"/>
              <w:adjustRightInd w:val="0"/>
              <w:jc w:val="center"/>
            </w:pPr>
            <w:r w:rsidRPr="0082255D">
              <w:rPr>
                <w:sz w:val="22"/>
                <w:szCs w:val="22"/>
              </w:rPr>
              <w:t>Наименование индикатора</w:t>
            </w:r>
          </w:p>
          <w:p w:rsidR="00A84F9A" w:rsidRPr="0082255D" w:rsidRDefault="00A84F9A" w:rsidP="00C961A6">
            <w:pPr>
              <w:widowControl w:val="0"/>
              <w:autoSpaceDE w:val="0"/>
              <w:autoSpaceDN w:val="0"/>
              <w:adjustRightInd w:val="0"/>
              <w:jc w:val="center"/>
            </w:pPr>
            <w:r w:rsidRPr="0082255D">
              <w:rPr>
                <w:sz w:val="22"/>
                <w:szCs w:val="22"/>
              </w:rPr>
              <w:t>достижения целей</w:t>
            </w:r>
          </w:p>
          <w:p w:rsidR="00A84F9A" w:rsidRPr="0082255D" w:rsidRDefault="00A84F9A" w:rsidP="00C961A6">
            <w:pPr>
              <w:widowControl w:val="0"/>
              <w:autoSpaceDE w:val="0"/>
              <w:autoSpaceDN w:val="0"/>
              <w:adjustRightInd w:val="0"/>
            </w:pPr>
          </w:p>
        </w:tc>
        <w:tc>
          <w:tcPr>
            <w:tcW w:w="1275" w:type="dxa"/>
          </w:tcPr>
          <w:p w:rsidR="00A84F9A" w:rsidRPr="0082255D" w:rsidRDefault="00A84F9A" w:rsidP="00C961A6">
            <w:pPr>
              <w:widowControl w:val="0"/>
              <w:autoSpaceDE w:val="0"/>
              <w:autoSpaceDN w:val="0"/>
              <w:adjustRightInd w:val="0"/>
              <w:jc w:val="center"/>
            </w:pPr>
            <w:r w:rsidRPr="0082255D">
              <w:rPr>
                <w:sz w:val="22"/>
                <w:szCs w:val="22"/>
              </w:rPr>
              <w:t>Единицы измерения</w:t>
            </w:r>
          </w:p>
          <w:p w:rsidR="00A84F9A" w:rsidRPr="0082255D" w:rsidRDefault="00A84F9A" w:rsidP="00C961A6">
            <w:pPr>
              <w:widowControl w:val="0"/>
              <w:autoSpaceDE w:val="0"/>
              <w:autoSpaceDN w:val="0"/>
              <w:adjustRightInd w:val="0"/>
            </w:pPr>
          </w:p>
        </w:tc>
        <w:tc>
          <w:tcPr>
            <w:tcW w:w="1670" w:type="dxa"/>
          </w:tcPr>
          <w:p w:rsidR="00A84F9A" w:rsidRPr="0082255D" w:rsidRDefault="00A84F9A" w:rsidP="00C961A6">
            <w:pPr>
              <w:widowControl w:val="0"/>
              <w:autoSpaceDE w:val="0"/>
              <w:autoSpaceDN w:val="0"/>
              <w:adjustRightInd w:val="0"/>
              <w:jc w:val="center"/>
            </w:pPr>
            <w:r w:rsidRPr="0082255D">
              <w:rPr>
                <w:sz w:val="22"/>
                <w:szCs w:val="22"/>
              </w:rPr>
              <w:t>Значения</w:t>
            </w:r>
          </w:p>
          <w:p w:rsidR="00A84F9A" w:rsidRPr="0082255D" w:rsidRDefault="00A84F9A" w:rsidP="00C961A6">
            <w:pPr>
              <w:widowControl w:val="0"/>
              <w:autoSpaceDE w:val="0"/>
              <w:autoSpaceDN w:val="0"/>
              <w:adjustRightInd w:val="0"/>
              <w:jc w:val="center"/>
            </w:pPr>
            <w:r w:rsidRPr="0082255D">
              <w:rPr>
                <w:sz w:val="22"/>
                <w:szCs w:val="22"/>
              </w:rPr>
              <w:t>индикаторов  цели</w:t>
            </w:r>
          </w:p>
          <w:p w:rsidR="00A84F9A" w:rsidRPr="0082255D" w:rsidRDefault="00A84F9A" w:rsidP="00C961A6">
            <w:pPr>
              <w:widowControl w:val="0"/>
              <w:autoSpaceDE w:val="0"/>
              <w:autoSpaceDN w:val="0"/>
              <w:adjustRightInd w:val="0"/>
              <w:jc w:val="center"/>
            </w:pPr>
            <w:r w:rsidRPr="0082255D">
              <w:rPr>
                <w:sz w:val="22"/>
                <w:szCs w:val="22"/>
              </w:rPr>
              <w:t>по окончании</w:t>
            </w:r>
          </w:p>
          <w:p w:rsidR="00A84F9A" w:rsidRPr="0082255D" w:rsidRDefault="00A84F9A" w:rsidP="00C961A6">
            <w:pPr>
              <w:widowControl w:val="0"/>
              <w:autoSpaceDE w:val="0"/>
              <w:autoSpaceDN w:val="0"/>
              <w:adjustRightInd w:val="0"/>
              <w:jc w:val="center"/>
            </w:pPr>
            <w:r w:rsidRPr="0082255D">
              <w:rPr>
                <w:sz w:val="22"/>
                <w:szCs w:val="22"/>
              </w:rPr>
              <w:t>реализации</w:t>
            </w:r>
          </w:p>
          <w:p w:rsidR="00A84F9A" w:rsidRPr="0082255D" w:rsidRDefault="00A84F9A" w:rsidP="00C961A6">
            <w:pPr>
              <w:widowControl w:val="0"/>
              <w:autoSpaceDE w:val="0"/>
              <w:autoSpaceDN w:val="0"/>
              <w:adjustRightInd w:val="0"/>
              <w:jc w:val="center"/>
            </w:pPr>
            <w:r w:rsidRPr="0082255D">
              <w:rPr>
                <w:sz w:val="22"/>
                <w:szCs w:val="22"/>
              </w:rPr>
              <w:t>подпрограммы</w:t>
            </w:r>
          </w:p>
        </w:tc>
      </w:tr>
      <w:tr w:rsidR="00AD25D3" w:rsidRPr="0082255D" w:rsidTr="00C961A6">
        <w:trPr>
          <w:trHeight w:val="243"/>
          <w:tblCellSpacing w:w="5" w:type="nil"/>
          <w:jc w:val="center"/>
        </w:trPr>
        <w:tc>
          <w:tcPr>
            <w:tcW w:w="2099" w:type="dxa"/>
            <w:vMerge/>
          </w:tcPr>
          <w:p w:rsidR="00AD25D3" w:rsidRPr="0082255D" w:rsidRDefault="00AD25D3" w:rsidP="00C961A6">
            <w:pPr>
              <w:widowControl w:val="0"/>
              <w:autoSpaceDE w:val="0"/>
              <w:autoSpaceDN w:val="0"/>
              <w:adjustRightInd w:val="0"/>
            </w:pPr>
          </w:p>
        </w:tc>
        <w:tc>
          <w:tcPr>
            <w:tcW w:w="5101" w:type="dxa"/>
          </w:tcPr>
          <w:p w:rsidR="00AD25D3" w:rsidRPr="0082255D" w:rsidRDefault="00AD25D3" w:rsidP="00AA19E7">
            <w:pPr>
              <w:widowControl w:val="0"/>
              <w:autoSpaceDE w:val="0"/>
              <w:autoSpaceDN w:val="0"/>
              <w:adjustRightInd w:val="0"/>
              <w:rPr>
                <w:u w:val="single"/>
              </w:rPr>
            </w:pPr>
            <w:r w:rsidRPr="0082255D">
              <w:rPr>
                <w:sz w:val="22"/>
              </w:rPr>
              <w:t>Увеличение количества обучающихся в сфере дополнительного образования</w:t>
            </w:r>
          </w:p>
        </w:tc>
        <w:tc>
          <w:tcPr>
            <w:tcW w:w="1275" w:type="dxa"/>
            <w:shd w:val="clear" w:color="auto" w:fill="FFFFFF" w:themeFill="background1"/>
          </w:tcPr>
          <w:p w:rsidR="00AD25D3" w:rsidRPr="0082255D" w:rsidRDefault="00AA19E7" w:rsidP="00AA19E7">
            <w:pPr>
              <w:pStyle w:val="a4"/>
              <w:jc w:val="center"/>
              <w:rPr>
                <w:rFonts w:ascii="Times New Roman" w:hAnsi="Times New Roman"/>
              </w:rPr>
            </w:pPr>
            <w:r w:rsidRPr="0082255D">
              <w:rPr>
                <w:rFonts w:ascii="Times New Roman" w:hAnsi="Times New Roman"/>
              </w:rPr>
              <w:t>% к базовому значению</w:t>
            </w:r>
          </w:p>
        </w:tc>
        <w:tc>
          <w:tcPr>
            <w:tcW w:w="1670" w:type="dxa"/>
            <w:shd w:val="clear" w:color="auto" w:fill="FFFFFF" w:themeFill="background1"/>
          </w:tcPr>
          <w:p w:rsidR="00AD25D3" w:rsidRPr="0082255D" w:rsidRDefault="00AD25D3" w:rsidP="00686D53">
            <w:pPr>
              <w:pStyle w:val="a4"/>
              <w:tabs>
                <w:tab w:val="left" w:pos="555"/>
                <w:tab w:val="center" w:pos="1189"/>
              </w:tabs>
              <w:rPr>
                <w:rFonts w:ascii="Times New Roman" w:hAnsi="Times New Roman"/>
              </w:rPr>
            </w:pPr>
            <w:r w:rsidRPr="0082255D">
              <w:rPr>
                <w:rFonts w:ascii="Times New Roman" w:hAnsi="Times New Roman"/>
              </w:rPr>
              <w:tab/>
              <w:t>7</w:t>
            </w:r>
          </w:p>
        </w:tc>
      </w:tr>
      <w:tr w:rsidR="00AD25D3" w:rsidRPr="0082255D" w:rsidTr="00C961A6">
        <w:trPr>
          <w:trHeight w:val="243"/>
          <w:tblCellSpacing w:w="5" w:type="nil"/>
          <w:jc w:val="center"/>
        </w:trPr>
        <w:tc>
          <w:tcPr>
            <w:tcW w:w="2099" w:type="dxa"/>
            <w:vMerge/>
          </w:tcPr>
          <w:p w:rsidR="00AD25D3" w:rsidRPr="0082255D" w:rsidRDefault="00AD25D3" w:rsidP="00C961A6">
            <w:pPr>
              <w:widowControl w:val="0"/>
              <w:autoSpaceDE w:val="0"/>
              <w:autoSpaceDN w:val="0"/>
              <w:adjustRightInd w:val="0"/>
            </w:pPr>
          </w:p>
        </w:tc>
        <w:tc>
          <w:tcPr>
            <w:tcW w:w="8046" w:type="dxa"/>
            <w:gridSpan w:val="3"/>
          </w:tcPr>
          <w:p w:rsidR="00AD25D3" w:rsidRPr="0082255D" w:rsidRDefault="00AD25D3" w:rsidP="00686D53">
            <w:pPr>
              <w:pStyle w:val="a4"/>
              <w:jc w:val="center"/>
              <w:rPr>
                <w:rFonts w:ascii="Times New Roman" w:hAnsi="Times New Roman"/>
              </w:rPr>
            </w:pPr>
            <w:r w:rsidRPr="0082255D">
              <w:rPr>
                <w:rFonts w:ascii="Times New Roman" w:hAnsi="Times New Roman"/>
              </w:rPr>
              <w:t>Непосредственные результаты:</w:t>
            </w:r>
          </w:p>
          <w:p w:rsidR="00AD25D3" w:rsidRPr="0082255D" w:rsidRDefault="00AD25D3" w:rsidP="001E6844">
            <w:pPr>
              <w:pStyle w:val="a4"/>
              <w:numPr>
                <w:ilvl w:val="0"/>
                <w:numId w:val="22"/>
              </w:numPr>
              <w:ind w:left="386"/>
              <w:jc w:val="both"/>
              <w:rPr>
                <w:rFonts w:ascii="Times New Roman" w:hAnsi="Times New Roman"/>
              </w:rPr>
            </w:pPr>
            <w:r w:rsidRPr="0082255D">
              <w:rPr>
                <w:rFonts w:ascii="Times New Roman" w:hAnsi="Times New Roman"/>
              </w:rPr>
              <w:t xml:space="preserve">Количество обучающихся в сфере дополнительного образования увеличится до 117 человек  </w:t>
            </w:r>
          </w:p>
        </w:tc>
      </w:tr>
    </w:tbl>
    <w:p w:rsidR="00AD25D3" w:rsidRPr="0082255D" w:rsidRDefault="00AD25D3" w:rsidP="00C961A6">
      <w:pPr>
        <w:pStyle w:val="af3"/>
        <w:rPr>
          <w:b/>
          <w:color w:val="auto"/>
          <w:sz w:val="22"/>
          <w:szCs w:val="22"/>
        </w:rPr>
      </w:pPr>
    </w:p>
    <w:p w:rsidR="003E54FD" w:rsidRPr="0082255D" w:rsidRDefault="00F76C0E" w:rsidP="00C961A6">
      <w:pPr>
        <w:pStyle w:val="af3"/>
        <w:jc w:val="center"/>
        <w:rPr>
          <w:b/>
          <w:color w:val="auto"/>
          <w:sz w:val="22"/>
          <w:szCs w:val="22"/>
        </w:rPr>
      </w:pPr>
      <w:r w:rsidRPr="0082255D">
        <w:rPr>
          <w:b/>
          <w:color w:val="auto"/>
          <w:sz w:val="22"/>
          <w:szCs w:val="22"/>
        </w:rPr>
        <w:t xml:space="preserve">3.4.2. </w:t>
      </w:r>
      <w:r w:rsidR="003E54FD" w:rsidRPr="0082255D">
        <w:rPr>
          <w:b/>
          <w:color w:val="auto"/>
          <w:sz w:val="22"/>
          <w:szCs w:val="22"/>
        </w:rPr>
        <w:t xml:space="preserve">Текстовая часть </w:t>
      </w:r>
      <w:r w:rsidR="00F55426" w:rsidRPr="0082255D">
        <w:rPr>
          <w:b/>
          <w:color w:val="auto"/>
          <w:sz w:val="22"/>
          <w:szCs w:val="22"/>
        </w:rPr>
        <w:t>п</w:t>
      </w:r>
      <w:r w:rsidRPr="0082255D">
        <w:rPr>
          <w:b/>
          <w:color w:val="auto"/>
          <w:sz w:val="22"/>
          <w:szCs w:val="22"/>
        </w:rPr>
        <w:t>од</w:t>
      </w:r>
      <w:r w:rsidR="003E54FD" w:rsidRPr="0082255D">
        <w:rPr>
          <w:b/>
          <w:color w:val="auto"/>
          <w:sz w:val="22"/>
          <w:szCs w:val="22"/>
        </w:rPr>
        <w:t xml:space="preserve">программы </w:t>
      </w:r>
    </w:p>
    <w:p w:rsidR="003E54FD" w:rsidRPr="0082255D" w:rsidRDefault="003E54FD" w:rsidP="00C961A6">
      <w:pPr>
        <w:pStyle w:val="af3"/>
        <w:jc w:val="center"/>
        <w:rPr>
          <w:b/>
          <w:color w:val="auto"/>
          <w:sz w:val="22"/>
          <w:szCs w:val="22"/>
        </w:rPr>
      </w:pPr>
    </w:p>
    <w:p w:rsidR="003E54FD" w:rsidRPr="0082255D" w:rsidRDefault="003E54FD" w:rsidP="00C961A6">
      <w:pPr>
        <w:pStyle w:val="af3"/>
        <w:jc w:val="center"/>
        <w:rPr>
          <w:b/>
          <w:color w:val="auto"/>
          <w:sz w:val="22"/>
          <w:szCs w:val="22"/>
        </w:rPr>
      </w:pPr>
      <w:r w:rsidRPr="0082255D">
        <w:rPr>
          <w:b/>
          <w:color w:val="auto"/>
          <w:sz w:val="22"/>
          <w:szCs w:val="22"/>
        </w:rPr>
        <w:t>3.4.2.1. Характеристика текущего состояния.</w:t>
      </w:r>
    </w:p>
    <w:p w:rsidR="00CA1B33" w:rsidRPr="0082255D" w:rsidRDefault="00CA1B33" w:rsidP="00C961A6">
      <w:pPr>
        <w:pStyle w:val="a4"/>
        <w:jc w:val="both"/>
        <w:rPr>
          <w:rFonts w:ascii="Times New Roman" w:eastAsiaTheme="minorHAnsi" w:hAnsi="Times New Roman"/>
        </w:rPr>
      </w:pPr>
      <w:r w:rsidRPr="0082255D">
        <w:rPr>
          <w:rFonts w:ascii="Times New Roman" w:hAnsi="Times New Roman"/>
        </w:rPr>
        <w:t xml:space="preserve">         </w:t>
      </w:r>
      <w:r w:rsidR="0052785D" w:rsidRPr="0082255D">
        <w:rPr>
          <w:rFonts w:ascii="Times New Roman" w:hAnsi="Times New Roman"/>
        </w:rPr>
        <w:t>В Ковернинском муниципальном районе действует 2 муниципальных образовательных учреждения дополнительного образования.</w:t>
      </w:r>
      <w:r w:rsidR="0052785D" w:rsidRPr="0082255D">
        <w:rPr>
          <w:rFonts w:ascii="Times New Roman" w:eastAsiaTheme="minorHAnsi" w:hAnsi="Times New Roman"/>
        </w:rPr>
        <w:t xml:space="preserve"> </w:t>
      </w:r>
    </w:p>
    <w:p w:rsidR="00CA1B33" w:rsidRPr="0082255D" w:rsidRDefault="00CA1B33" w:rsidP="00C961A6">
      <w:pPr>
        <w:pStyle w:val="a4"/>
        <w:jc w:val="both"/>
        <w:rPr>
          <w:rFonts w:ascii="Times New Roman" w:eastAsiaTheme="minorHAnsi" w:hAnsi="Times New Roman"/>
        </w:rPr>
      </w:pPr>
      <w:r w:rsidRPr="0082255D">
        <w:rPr>
          <w:rFonts w:ascii="Times New Roman" w:eastAsiaTheme="minorHAnsi" w:hAnsi="Times New Roman"/>
        </w:rPr>
        <w:t xml:space="preserve">         </w:t>
      </w:r>
      <w:r w:rsidR="002F39A6" w:rsidRPr="0082255D">
        <w:rPr>
          <w:rFonts w:ascii="Times New Roman" w:eastAsiaTheme="minorHAnsi" w:hAnsi="Times New Roman"/>
        </w:rPr>
        <w:t>Муниципальные образовательные учреждения дополнительного образования в области культуры направлены на</w:t>
      </w:r>
      <w:r w:rsidR="0052785D" w:rsidRPr="0082255D">
        <w:rPr>
          <w:rFonts w:ascii="Times New Roman" w:eastAsiaTheme="minorHAnsi" w:hAnsi="Times New Roman"/>
        </w:rPr>
        <w:t xml:space="preserve"> обучение детей и подростков различным видам ис</w:t>
      </w:r>
      <w:r w:rsidR="002F39A6" w:rsidRPr="0082255D">
        <w:rPr>
          <w:rFonts w:ascii="Times New Roman" w:eastAsiaTheme="minorHAnsi" w:hAnsi="Times New Roman"/>
        </w:rPr>
        <w:t>кусств</w:t>
      </w:r>
      <w:r w:rsidR="0052785D" w:rsidRPr="0082255D">
        <w:rPr>
          <w:rFonts w:ascii="Times New Roman" w:eastAsiaTheme="minorHAnsi" w:hAnsi="Times New Roman"/>
        </w:rPr>
        <w:t xml:space="preserve">, обеспечение создания благоприятных условий для разностороннего развития личности, в том числе возможности удовлетворения потребности обучающихся в самообразовании. </w:t>
      </w:r>
    </w:p>
    <w:p w:rsidR="00CA1B33" w:rsidRPr="0082255D" w:rsidRDefault="00CA1B33" w:rsidP="00C961A6">
      <w:pPr>
        <w:pStyle w:val="a4"/>
        <w:jc w:val="both"/>
        <w:rPr>
          <w:rFonts w:ascii="Times New Roman" w:hAnsi="Times New Roman"/>
        </w:rPr>
      </w:pPr>
      <w:r w:rsidRPr="0082255D">
        <w:rPr>
          <w:rFonts w:ascii="Times New Roman" w:eastAsiaTheme="minorHAnsi" w:hAnsi="Times New Roman"/>
        </w:rPr>
        <w:t xml:space="preserve">         </w:t>
      </w:r>
      <w:r w:rsidR="0052785D" w:rsidRPr="0082255D">
        <w:rPr>
          <w:rFonts w:ascii="Times New Roman" w:hAnsi="Times New Roman"/>
        </w:rPr>
        <w:t>Школы входят в число учреждений дополнительного образования, реализующих дополнительные общеобразовательные программы (дополнительные общеразвивающие программы и дополнительные предпрофессиональные программы).</w:t>
      </w:r>
    </w:p>
    <w:p w:rsidR="0033427E" w:rsidRPr="0082255D" w:rsidRDefault="00CA1B33" w:rsidP="00C961A6">
      <w:pPr>
        <w:pStyle w:val="af3"/>
        <w:jc w:val="both"/>
        <w:rPr>
          <w:color w:val="auto"/>
          <w:sz w:val="22"/>
          <w:szCs w:val="22"/>
        </w:rPr>
      </w:pPr>
      <w:r w:rsidRPr="0082255D">
        <w:rPr>
          <w:b/>
          <w:color w:val="auto"/>
          <w:sz w:val="22"/>
          <w:szCs w:val="22"/>
        </w:rPr>
        <w:t xml:space="preserve">         </w:t>
      </w:r>
      <w:r w:rsidRPr="0082255D">
        <w:rPr>
          <w:color w:val="auto"/>
          <w:sz w:val="22"/>
          <w:szCs w:val="22"/>
        </w:rPr>
        <w:t>Учебная работа в МОУ ДО «Детская художественная школа</w:t>
      </w:r>
      <w:r w:rsidR="0052785D" w:rsidRPr="0082255D">
        <w:rPr>
          <w:color w:val="auto"/>
          <w:sz w:val="22"/>
          <w:szCs w:val="22"/>
        </w:rPr>
        <w:t xml:space="preserve">» ведется </w:t>
      </w:r>
      <w:r w:rsidRPr="0082255D">
        <w:rPr>
          <w:color w:val="auto"/>
          <w:sz w:val="22"/>
          <w:szCs w:val="22"/>
        </w:rPr>
        <w:t>в соответствии с Лицензией</w:t>
      </w:r>
      <w:r w:rsidR="0033427E" w:rsidRPr="0082255D">
        <w:rPr>
          <w:color w:val="auto"/>
          <w:sz w:val="22"/>
          <w:szCs w:val="22"/>
        </w:rPr>
        <w:t xml:space="preserve">   № 1096 от 2 ноября 2015 года</w:t>
      </w:r>
      <w:r w:rsidRPr="0082255D">
        <w:rPr>
          <w:color w:val="auto"/>
          <w:sz w:val="22"/>
          <w:szCs w:val="22"/>
        </w:rPr>
        <w:t xml:space="preserve"> на дополнительное образование детей и взрослых</w:t>
      </w:r>
      <w:r w:rsidR="0033427E" w:rsidRPr="0082255D">
        <w:rPr>
          <w:color w:val="auto"/>
          <w:sz w:val="22"/>
          <w:szCs w:val="22"/>
        </w:rPr>
        <w:t xml:space="preserve"> </w:t>
      </w:r>
      <w:r w:rsidR="0052785D" w:rsidRPr="0082255D">
        <w:rPr>
          <w:color w:val="auto"/>
          <w:sz w:val="22"/>
          <w:szCs w:val="22"/>
        </w:rPr>
        <w:t>по образовательной</w:t>
      </w:r>
      <w:r w:rsidR="002D34DD" w:rsidRPr="0082255D">
        <w:rPr>
          <w:color w:val="auto"/>
          <w:sz w:val="22"/>
          <w:szCs w:val="22"/>
        </w:rPr>
        <w:t xml:space="preserve"> прогр</w:t>
      </w:r>
      <w:r w:rsidR="0052785D" w:rsidRPr="0082255D">
        <w:rPr>
          <w:color w:val="auto"/>
          <w:sz w:val="22"/>
          <w:szCs w:val="22"/>
        </w:rPr>
        <w:t>а</w:t>
      </w:r>
      <w:r w:rsidR="002D34DD" w:rsidRPr="0082255D">
        <w:rPr>
          <w:color w:val="auto"/>
          <w:sz w:val="22"/>
          <w:szCs w:val="22"/>
        </w:rPr>
        <w:t>м</w:t>
      </w:r>
      <w:r w:rsidR="0052785D" w:rsidRPr="0082255D">
        <w:rPr>
          <w:color w:val="auto"/>
          <w:sz w:val="22"/>
          <w:szCs w:val="22"/>
        </w:rPr>
        <w:t xml:space="preserve">ме «Дополнительная предпрофессиональная общеобразовательная </w:t>
      </w:r>
      <w:r w:rsidR="002D34DD" w:rsidRPr="0082255D">
        <w:rPr>
          <w:color w:val="auto"/>
          <w:sz w:val="22"/>
          <w:szCs w:val="22"/>
        </w:rPr>
        <w:t>програм</w:t>
      </w:r>
      <w:r w:rsidR="0052785D" w:rsidRPr="0082255D">
        <w:rPr>
          <w:color w:val="auto"/>
          <w:sz w:val="22"/>
          <w:szCs w:val="22"/>
        </w:rPr>
        <w:t>ма в области изобразительного искусства «Живопись» со сроком обучения 5 (6) лет.</w:t>
      </w:r>
      <w:r w:rsidRPr="0082255D">
        <w:rPr>
          <w:color w:val="auto"/>
          <w:sz w:val="22"/>
          <w:szCs w:val="22"/>
        </w:rPr>
        <w:t xml:space="preserve">   </w:t>
      </w:r>
    </w:p>
    <w:p w:rsidR="0052785D" w:rsidRPr="0082255D" w:rsidRDefault="0033427E" w:rsidP="00C961A6">
      <w:pPr>
        <w:pStyle w:val="af3"/>
        <w:jc w:val="both"/>
        <w:rPr>
          <w:color w:val="auto"/>
          <w:sz w:val="22"/>
          <w:szCs w:val="22"/>
        </w:rPr>
      </w:pPr>
      <w:r w:rsidRPr="0082255D">
        <w:rPr>
          <w:color w:val="auto"/>
          <w:sz w:val="22"/>
          <w:szCs w:val="22"/>
        </w:rPr>
        <w:t xml:space="preserve">   </w:t>
      </w:r>
      <w:r w:rsidR="00CA1B33" w:rsidRPr="0082255D">
        <w:rPr>
          <w:color w:val="auto"/>
          <w:sz w:val="22"/>
          <w:szCs w:val="22"/>
        </w:rPr>
        <w:t xml:space="preserve">      </w:t>
      </w:r>
      <w:r w:rsidR="0052785D" w:rsidRPr="0082255D">
        <w:rPr>
          <w:color w:val="auto"/>
          <w:sz w:val="22"/>
          <w:szCs w:val="22"/>
        </w:rPr>
        <w:t>В целях сохранения и поддержки народного художественного  промысла,</w:t>
      </w:r>
      <w:r w:rsidR="00CA1B33" w:rsidRPr="0082255D">
        <w:rPr>
          <w:color w:val="auto"/>
          <w:sz w:val="22"/>
          <w:szCs w:val="22"/>
        </w:rPr>
        <w:t xml:space="preserve"> </w:t>
      </w:r>
      <w:r w:rsidR="0052785D" w:rsidRPr="0082255D">
        <w:rPr>
          <w:color w:val="auto"/>
          <w:sz w:val="22"/>
          <w:szCs w:val="22"/>
        </w:rPr>
        <w:t>формирования устойчивого интереса подрастаю</w:t>
      </w:r>
      <w:r w:rsidR="00CA1B33" w:rsidRPr="0082255D">
        <w:rPr>
          <w:color w:val="auto"/>
          <w:sz w:val="22"/>
          <w:szCs w:val="22"/>
        </w:rPr>
        <w:t>щего поколения к истории малой Р</w:t>
      </w:r>
      <w:r w:rsidR="0052785D" w:rsidRPr="0082255D">
        <w:rPr>
          <w:color w:val="auto"/>
          <w:sz w:val="22"/>
          <w:szCs w:val="22"/>
        </w:rPr>
        <w:t>одины разработана авторская дополнительная образовательная программа «Хохломская роспись».</w:t>
      </w:r>
    </w:p>
    <w:p w:rsidR="0052785D" w:rsidRPr="0082255D" w:rsidRDefault="00CA1B33" w:rsidP="00C961A6">
      <w:pPr>
        <w:pStyle w:val="af3"/>
        <w:jc w:val="both"/>
        <w:rPr>
          <w:color w:val="auto"/>
          <w:sz w:val="22"/>
          <w:szCs w:val="22"/>
        </w:rPr>
      </w:pPr>
      <w:r w:rsidRPr="0082255D">
        <w:rPr>
          <w:color w:val="auto"/>
          <w:sz w:val="22"/>
          <w:szCs w:val="22"/>
        </w:rPr>
        <w:t xml:space="preserve">          </w:t>
      </w:r>
      <w:r w:rsidR="0052785D" w:rsidRPr="0082255D">
        <w:rPr>
          <w:color w:val="auto"/>
          <w:sz w:val="22"/>
          <w:szCs w:val="22"/>
        </w:rPr>
        <w:t xml:space="preserve">Учащиеся ДХШ принимают участие в конкурсах и фестивалях, художественных </w:t>
      </w:r>
      <w:r w:rsidRPr="0082255D">
        <w:rPr>
          <w:color w:val="auto"/>
          <w:sz w:val="22"/>
          <w:szCs w:val="22"/>
        </w:rPr>
        <w:t xml:space="preserve">выставках различного уровня: районных, областных, </w:t>
      </w:r>
      <w:r w:rsidR="0052785D" w:rsidRPr="0082255D">
        <w:rPr>
          <w:color w:val="auto"/>
          <w:sz w:val="22"/>
          <w:szCs w:val="22"/>
        </w:rPr>
        <w:t>всероссийских, международных.</w:t>
      </w:r>
    </w:p>
    <w:p w:rsidR="00CA1B33" w:rsidRPr="0082255D" w:rsidRDefault="00CA1B33" w:rsidP="00C961A6">
      <w:pPr>
        <w:pStyle w:val="af3"/>
        <w:jc w:val="both"/>
        <w:rPr>
          <w:color w:val="auto"/>
          <w:sz w:val="22"/>
          <w:szCs w:val="22"/>
        </w:rPr>
      </w:pPr>
      <w:r w:rsidRPr="0082255D">
        <w:rPr>
          <w:color w:val="auto"/>
          <w:sz w:val="22"/>
          <w:szCs w:val="22"/>
        </w:rPr>
        <w:t xml:space="preserve">         МОУ ДО «Детская художественная школа</w:t>
      </w:r>
      <w:r w:rsidR="0052785D" w:rsidRPr="0082255D">
        <w:rPr>
          <w:color w:val="auto"/>
          <w:sz w:val="22"/>
          <w:szCs w:val="22"/>
        </w:rPr>
        <w:t>» ведет активную выставочную деятельность. Выставочными площадками становятся стенды районной центральной больницы, детские сады, школы, библи</w:t>
      </w:r>
      <w:r w:rsidRPr="0082255D">
        <w:rPr>
          <w:color w:val="auto"/>
          <w:sz w:val="22"/>
          <w:szCs w:val="22"/>
        </w:rPr>
        <w:t>отека поселка, Центр Досуга, киноконцертный зал «Мир».</w:t>
      </w:r>
    </w:p>
    <w:p w:rsidR="00020528" w:rsidRPr="0082255D" w:rsidRDefault="00CA1B33" w:rsidP="00C961A6">
      <w:pPr>
        <w:ind w:firstLine="426"/>
        <w:jc w:val="both"/>
        <w:rPr>
          <w:sz w:val="22"/>
          <w:szCs w:val="22"/>
        </w:rPr>
      </w:pPr>
      <w:r w:rsidRPr="0082255D">
        <w:rPr>
          <w:sz w:val="22"/>
          <w:szCs w:val="22"/>
        </w:rPr>
        <w:t xml:space="preserve">  Учебная работа в МОУ ДО «Детская музыкальная школа</w:t>
      </w:r>
      <w:r w:rsidR="0052785D" w:rsidRPr="0082255D">
        <w:rPr>
          <w:sz w:val="22"/>
          <w:szCs w:val="22"/>
        </w:rPr>
        <w:t>» ведется в соо</w:t>
      </w:r>
      <w:r w:rsidRPr="0082255D">
        <w:rPr>
          <w:sz w:val="22"/>
          <w:szCs w:val="22"/>
        </w:rPr>
        <w:t xml:space="preserve">тветствии с Лицензией №1097 от 2 ноября </w:t>
      </w:r>
      <w:r w:rsidR="0033427E" w:rsidRPr="0082255D">
        <w:rPr>
          <w:sz w:val="22"/>
          <w:szCs w:val="22"/>
        </w:rPr>
        <w:t xml:space="preserve">2015г. по </w:t>
      </w:r>
      <w:r w:rsidR="0052785D" w:rsidRPr="0082255D">
        <w:rPr>
          <w:sz w:val="22"/>
          <w:szCs w:val="22"/>
        </w:rPr>
        <w:t>программам:</w:t>
      </w:r>
    </w:p>
    <w:p w:rsidR="00020528" w:rsidRPr="0082255D" w:rsidRDefault="0052785D" w:rsidP="001E6844">
      <w:pPr>
        <w:pStyle w:val="a3"/>
        <w:numPr>
          <w:ilvl w:val="0"/>
          <w:numId w:val="44"/>
        </w:numPr>
        <w:spacing w:after="0" w:line="240" w:lineRule="auto"/>
        <w:jc w:val="both"/>
        <w:rPr>
          <w:rFonts w:ascii="Times New Roman" w:hAnsi="Times New Roman"/>
        </w:rPr>
      </w:pPr>
      <w:r w:rsidRPr="0082255D">
        <w:rPr>
          <w:rFonts w:ascii="Times New Roman" w:hAnsi="Times New Roman"/>
        </w:rPr>
        <w:t>дополнительная предпрофессиональная общеобразовательная программа в области музыкального искусства «Народные инструменты» со сроком обучения 5(6) лет,</w:t>
      </w:r>
    </w:p>
    <w:p w:rsidR="0052785D" w:rsidRPr="0082255D" w:rsidRDefault="0052785D" w:rsidP="001E6844">
      <w:pPr>
        <w:pStyle w:val="a3"/>
        <w:numPr>
          <w:ilvl w:val="0"/>
          <w:numId w:val="44"/>
        </w:numPr>
        <w:spacing w:after="0" w:line="240" w:lineRule="auto"/>
        <w:jc w:val="both"/>
        <w:rPr>
          <w:rFonts w:ascii="Times New Roman" w:hAnsi="Times New Roman"/>
        </w:rPr>
      </w:pPr>
      <w:r w:rsidRPr="0082255D">
        <w:rPr>
          <w:rFonts w:ascii="Times New Roman" w:hAnsi="Times New Roman"/>
        </w:rPr>
        <w:t>дополнительные общеразвивающие программы:</w:t>
      </w:r>
    </w:p>
    <w:p w:rsidR="00020528" w:rsidRPr="0082255D" w:rsidRDefault="0052785D" w:rsidP="001E6844">
      <w:pPr>
        <w:pStyle w:val="a3"/>
        <w:numPr>
          <w:ilvl w:val="0"/>
          <w:numId w:val="45"/>
        </w:numPr>
        <w:spacing w:after="0" w:line="240" w:lineRule="auto"/>
        <w:jc w:val="both"/>
        <w:rPr>
          <w:rFonts w:ascii="Times New Roman" w:hAnsi="Times New Roman"/>
        </w:rPr>
      </w:pPr>
      <w:r w:rsidRPr="0082255D">
        <w:rPr>
          <w:rFonts w:ascii="Times New Roman" w:hAnsi="Times New Roman"/>
        </w:rPr>
        <w:t xml:space="preserve">«Гитара» 5лет; </w:t>
      </w:r>
    </w:p>
    <w:p w:rsidR="00020528" w:rsidRPr="0082255D" w:rsidRDefault="0052785D" w:rsidP="001E6844">
      <w:pPr>
        <w:pStyle w:val="a3"/>
        <w:numPr>
          <w:ilvl w:val="0"/>
          <w:numId w:val="45"/>
        </w:numPr>
        <w:spacing w:after="0" w:line="240" w:lineRule="auto"/>
        <w:jc w:val="both"/>
        <w:rPr>
          <w:rFonts w:ascii="Times New Roman" w:hAnsi="Times New Roman"/>
        </w:rPr>
      </w:pPr>
      <w:r w:rsidRPr="0082255D">
        <w:rPr>
          <w:rFonts w:ascii="Times New Roman" w:hAnsi="Times New Roman"/>
        </w:rPr>
        <w:t xml:space="preserve">«Труба» 5лет; </w:t>
      </w:r>
    </w:p>
    <w:p w:rsidR="00020528" w:rsidRPr="0082255D" w:rsidRDefault="0033427E" w:rsidP="001E6844">
      <w:pPr>
        <w:pStyle w:val="a3"/>
        <w:numPr>
          <w:ilvl w:val="0"/>
          <w:numId w:val="45"/>
        </w:numPr>
        <w:spacing w:after="0" w:line="240" w:lineRule="auto"/>
        <w:jc w:val="both"/>
        <w:rPr>
          <w:rFonts w:ascii="Times New Roman" w:hAnsi="Times New Roman"/>
        </w:rPr>
      </w:pPr>
      <w:r w:rsidRPr="0082255D">
        <w:rPr>
          <w:rFonts w:ascii="Times New Roman" w:hAnsi="Times New Roman"/>
        </w:rPr>
        <w:t>«Фортепиано» 5лет,</w:t>
      </w:r>
      <w:r w:rsidR="0052785D" w:rsidRPr="0082255D">
        <w:rPr>
          <w:rFonts w:ascii="Times New Roman" w:hAnsi="Times New Roman"/>
        </w:rPr>
        <w:t xml:space="preserve">7 лет; </w:t>
      </w:r>
    </w:p>
    <w:p w:rsidR="0052785D" w:rsidRPr="0082255D" w:rsidRDefault="0052785D" w:rsidP="001E6844">
      <w:pPr>
        <w:pStyle w:val="a3"/>
        <w:numPr>
          <w:ilvl w:val="0"/>
          <w:numId w:val="45"/>
        </w:numPr>
        <w:spacing w:after="0" w:line="240" w:lineRule="auto"/>
        <w:jc w:val="both"/>
        <w:rPr>
          <w:rFonts w:ascii="Times New Roman" w:hAnsi="Times New Roman"/>
        </w:rPr>
      </w:pPr>
      <w:r w:rsidRPr="0082255D">
        <w:rPr>
          <w:rFonts w:ascii="Times New Roman" w:hAnsi="Times New Roman"/>
        </w:rPr>
        <w:t>«Клавишный синтезатор» 3года.</w:t>
      </w:r>
    </w:p>
    <w:p w:rsidR="0052785D" w:rsidRPr="0082255D" w:rsidRDefault="0033427E" w:rsidP="00C961A6">
      <w:pPr>
        <w:ind w:firstLine="426"/>
        <w:jc w:val="both"/>
        <w:rPr>
          <w:sz w:val="22"/>
          <w:szCs w:val="22"/>
        </w:rPr>
      </w:pPr>
      <w:r w:rsidRPr="0082255D">
        <w:rPr>
          <w:sz w:val="22"/>
          <w:szCs w:val="22"/>
        </w:rPr>
        <w:t xml:space="preserve"> </w:t>
      </w:r>
      <w:r w:rsidR="0052785D" w:rsidRPr="0082255D">
        <w:rPr>
          <w:sz w:val="22"/>
          <w:szCs w:val="22"/>
        </w:rPr>
        <w:t>Курс образовательных программ включает обязательное изучение следующих предметных областей: музыкальное исполнительство (специальность, ансамбль, хоровой класс), теория и история музыки</w:t>
      </w:r>
      <w:r w:rsidRPr="0082255D">
        <w:rPr>
          <w:sz w:val="22"/>
          <w:szCs w:val="22"/>
        </w:rPr>
        <w:t xml:space="preserve"> </w:t>
      </w:r>
      <w:r w:rsidR="0052785D" w:rsidRPr="0082255D">
        <w:rPr>
          <w:sz w:val="22"/>
          <w:szCs w:val="22"/>
        </w:rPr>
        <w:t>(сольфеджио, слушание музыки, музыкальная литература).</w:t>
      </w:r>
    </w:p>
    <w:p w:rsidR="0033427E" w:rsidRPr="0082255D" w:rsidRDefault="0033427E" w:rsidP="00C961A6">
      <w:pPr>
        <w:ind w:firstLine="426"/>
        <w:jc w:val="both"/>
        <w:rPr>
          <w:sz w:val="22"/>
          <w:szCs w:val="22"/>
        </w:rPr>
      </w:pPr>
      <w:r w:rsidRPr="0082255D">
        <w:rPr>
          <w:sz w:val="22"/>
          <w:szCs w:val="22"/>
        </w:rPr>
        <w:t xml:space="preserve"> Учащиеся</w:t>
      </w:r>
      <w:r w:rsidR="0052785D" w:rsidRPr="0082255D">
        <w:rPr>
          <w:sz w:val="22"/>
          <w:szCs w:val="22"/>
        </w:rPr>
        <w:t xml:space="preserve"> МОУ ДО</w:t>
      </w:r>
      <w:r w:rsidRPr="0082255D">
        <w:rPr>
          <w:sz w:val="22"/>
          <w:szCs w:val="22"/>
        </w:rPr>
        <w:t xml:space="preserve"> "Детская музыкальная школа" принимают </w:t>
      </w:r>
      <w:r w:rsidR="0052785D" w:rsidRPr="0082255D">
        <w:rPr>
          <w:sz w:val="22"/>
          <w:szCs w:val="22"/>
        </w:rPr>
        <w:t>активное участие в межрайонных, областных, всероссийских конкурсах и олимпиадах.</w:t>
      </w:r>
    </w:p>
    <w:p w:rsidR="0033427E" w:rsidRPr="0082255D" w:rsidRDefault="0033427E" w:rsidP="00C961A6">
      <w:pPr>
        <w:pStyle w:val="af3"/>
        <w:jc w:val="both"/>
        <w:rPr>
          <w:color w:val="auto"/>
          <w:sz w:val="22"/>
          <w:szCs w:val="22"/>
        </w:rPr>
      </w:pPr>
      <w:r w:rsidRPr="0082255D">
        <w:rPr>
          <w:color w:val="auto"/>
          <w:sz w:val="22"/>
          <w:szCs w:val="22"/>
        </w:rPr>
        <w:t xml:space="preserve">          </w:t>
      </w:r>
      <w:r w:rsidR="0052785D" w:rsidRPr="0082255D">
        <w:rPr>
          <w:color w:val="auto"/>
          <w:sz w:val="22"/>
          <w:szCs w:val="22"/>
        </w:rPr>
        <w:t>Факторы, неблагоприятно влияющие на развитие муниципальных образовательных учреждений дополнительного образования:</w:t>
      </w:r>
    </w:p>
    <w:p w:rsidR="0033427E" w:rsidRPr="0082255D" w:rsidRDefault="00FE7542" w:rsidP="001E6844">
      <w:pPr>
        <w:pStyle w:val="af3"/>
        <w:numPr>
          <w:ilvl w:val="0"/>
          <w:numId w:val="7"/>
        </w:numPr>
        <w:jc w:val="both"/>
        <w:rPr>
          <w:b/>
          <w:color w:val="auto"/>
          <w:sz w:val="22"/>
          <w:szCs w:val="22"/>
        </w:rPr>
      </w:pPr>
      <w:r w:rsidRPr="0082255D">
        <w:rPr>
          <w:color w:val="auto"/>
          <w:sz w:val="22"/>
          <w:szCs w:val="22"/>
        </w:rPr>
        <w:t>Н</w:t>
      </w:r>
      <w:r w:rsidR="0052785D" w:rsidRPr="0082255D">
        <w:rPr>
          <w:color w:val="auto"/>
          <w:sz w:val="22"/>
          <w:szCs w:val="22"/>
        </w:rPr>
        <w:t xml:space="preserve">ебольшая площадь здания МОУ ДО «ДМШ» (недостаточно учебных кабинетов, отсутствие концертного зала, здание требует капитального ремонта); </w:t>
      </w:r>
    </w:p>
    <w:p w:rsidR="0033427E" w:rsidRPr="0082255D" w:rsidRDefault="00FE7542" w:rsidP="001E6844">
      <w:pPr>
        <w:pStyle w:val="af3"/>
        <w:numPr>
          <w:ilvl w:val="0"/>
          <w:numId w:val="7"/>
        </w:numPr>
        <w:jc w:val="both"/>
        <w:rPr>
          <w:b/>
          <w:color w:val="auto"/>
          <w:sz w:val="22"/>
          <w:szCs w:val="22"/>
        </w:rPr>
      </w:pPr>
      <w:r w:rsidRPr="0082255D">
        <w:rPr>
          <w:color w:val="auto"/>
          <w:sz w:val="22"/>
          <w:szCs w:val="22"/>
        </w:rPr>
        <w:t>О</w:t>
      </w:r>
      <w:r w:rsidR="0052785D" w:rsidRPr="0082255D">
        <w:rPr>
          <w:color w:val="auto"/>
          <w:sz w:val="22"/>
          <w:szCs w:val="22"/>
        </w:rPr>
        <w:t>тсутствие собственного помещения МОУ ДО «ДХШ» (недостаточность учебных помещений, строительство школы искусств заморожено);</w:t>
      </w:r>
    </w:p>
    <w:p w:rsidR="0033427E" w:rsidRPr="0082255D" w:rsidRDefault="00FE7542" w:rsidP="001E6844">
      <w:pPr>
        <w:pStyle w:val="af3"/>
        <w:numPr>
          <w:ilvl w:val="0"/>
          <w:numId w:val="7"/>
        </w:numPr>
        <w:jc w:val="both"/>
        <w:rPr>
          <w:b/>
          <w:color w:val="auto"/>
          <w:sz w:val="22"/>
          <w:szCs w:val="22"/>
        </w:rPr>
      </w:pPr>
      <w:r w:rsidRPr="0082255D">
        <w:rPr>
          <w:color w:val="auto"/>
          <w:sz w:val="22"/>
          <w:szCs w:val="22"/>
        </w:rPr>
        <w:t>О</w:t>
      </w:r>
      <w:r w:rsidR="0052785D" w:rsidRPr="0082255D">
        <w:rPr>
          <w:color w:val="auto"/>
          <w:sz w:val="22"/>
          <w:szCs w:val="22"/>
        </w:rPr>
        <w:t>тсутствие помещения выставочного зала, библиотеки, медицинского кабинета, столовой, что не с</w:t>
      </w:r>
      <w:r w:rsidR="00E30430" w:rsidRPr="0082255D">
        <w:rPr>
          <w:color w:val="auto"/>
          <w:sz w:val="22"/>
          <w:szCs w:val="22"/>
        </w:rPr>
        <w:t>оответствует со статьей 27, ч.2</w:t>
      </w:r>
      <w:r w:rsidR="0052785D" w:rsidRPr="0082255D">
        <w:rPr>
          <w:color w:val="auto"/>
          <w:sz w:val="22"/>
          <w:szCs w:val="22"/>
        </w:rPr>
        <w:t>,4 Федерального закона от 29.12.2012 №273-ФЗ «Об образовании в Российской Федерации» для полной реализации ФГТ</w:t>
      </w:r>
      <w:r w:rsidR="0033427E" w:rsidRPr="0082255D">
        <w:rPr>
          <w:color w:val="auto"/>
          <w:sz w:val="22"/>
          <w:szCs w:val="22"/>
        </w:rPr>
        <w:t>;</w:t>
      </w:r>
    </w:p>
    <w:p w:rsidR="007E4DA2" w:rsidRPr="0082255D" w:rsidRDefault="00FE7542" w:rsidP="001E6844">
      <w:pPr>
        <w:pStyle w:val="af3"/>
        <w:numPr>
          <w:ilvl w:val="0"/>
          <w:numId w:val="7"/>
        </w:numPr>
        <w:jc w:val="both"/>
        <w:rPr>
          <w:b/>
          <w:color w:val="auto"/>
          <w:sz w:val="22"/>
          <w:szCs w:val="22"/>
        </w:rPr>
      </w:pPr>
      <w:r w:rsidRPr="0082255D">
        <w:rPr>
          <w:color w:val="auto"/>
          <w:sz w:val="22"/>
          <w:szCs w:val="22"/>
        </w:rPr>
        <w:t>Н</w:t>
      </w:r>
      <w:r w:rsidR="0052785D" w:rsidRPr="0082255D">
        <w:rPr>
          <w:color w:val="auto"/>
          <w:sz w:val="22"/>
          <w:szCs w:val="22"/>
        </w:rPr>
        <w:t>еобходимо обновление и развитие учебно - материальной и материально-технической базы;</w:t>
      </w:r>
    </w:p>
    <w:p w:rsidR="007E4DA2" w:rsidRPr="0082255D" w:rsidRDefault="00FE7542" w:rsidP="001E6844">
      <w:pPr>
        <w:pStyle w:val="af3"/>
        <w:numPr>
          <w:ilvl w:val="0"/>
          <w:numId w:val="7"/>
        </w:numPr>
        <w:jc w:val="both"/>
        <w:rPr>
          <w:b/>
          <w:color w:val="auto"/>
          <w:sz w:val="22"/>
          <w:szCs w:val="22"/>
        </w:rPr>
      </w:pPr>
      <w:r w:rsidRPr="0082255D">
        <w:rPr>
          <w:color w:val="auto"/>
          <w:sz w:val="22"/>
          <w:szCs w:val="22"/>
        </w:rPr>
        <w:t>С</w:t>
      </w:r>
      <w:r w:rsidR="0052785D" w:rsidRPr="0082255D">
        <w:rPr>
          <w:color w:val="auto"/>
          <w:sz w:val="22"/>
          <w:szCs w:val="22"/>
        </w:rPr>
        <w:t>уществующий в школах библиотечный фонд нуждается в обновлении, пополнении современной методической литературой;</w:t>
      </w:r>
    </w:p>
    <w:p w:rsidR="007E4DA2" w:rsidRPr="0082255D" w:rsidRDefault="00FE7542" w:rsidP="001E6844">
      <w:pPr>
        <w:pStyle w:val="af3"/>
        <w:numPr>
          <w:ilvl w:val="0"/>
          <w:numId w:val="7"/>
        </w:numPr>
        <w:ind w:left="709"/>
        <w:jc w:val="both"/>
        <w:rPr>
          <w:b/>
          <w:color w:val="auto"/>
          <w:sz w:val="22"/>
          <w:szCs w:val="22"/>
        </w:rPr>
      </w:pPr>
      <w:r w:rsidRPr="0082255D">
        <w:rPr>
          <w:color w:val="auto"/>
          <w:sz w:val="22"/>
          <w:szCs w:val="22"/>
        </w:rPr>
        <w:t>П</w:t>
      </w:r>
      <w:r w:rsidR="0052785D" w:rsidRPr="0082255D">
        <w:rPr>
          <w:color w:val="auto"/>
          <w:sz w:val="22"/>
          <w:szCs w:val="22"/>
        </w:rPr>
        <w:t>оказатели здоровья и эмоционального благополучия детей неудовлетворительны;</w:t>
      </w:r>
    </w:p>
    <w:p w:rsidR="007E4DA2" w:rsidRPr="0082255D" w:rsidRDefault="00FE7542" w:rsidP="001E6844">
      <w:pPr>
        <w:pStyle w:val="af3"/>
        <w:numPr>
          <w:ilvl w:val="0"/>
          <w:numId w:val="7"/>
        </w:numPr>
        <w:jc w:val="both"/>
        <w:rPr>
          <w:b/>
          <w:color w:val="auto"/>
          <w:sz w:val="22"/>
          <w:szCs w:val="22"/>
        </w:rPr>
      </w:pPr>
      <w:r w:rsidRPr="0082255D">
        <w:rPr>
          <w:color w:val="auto"/>
          <w:sz w:val="22"/>
          <w:szCs w:val="22"/>
        </w:rPr>
        <w:t>С</w:t>
      </w:r>
      <w:r w:rsidR="0052785D" w:rsidRPr="0082255D">
        <w:rPr>
          <w:color w:val="auto"/>
          <w:sz w:val="22"/>
          <w:szCs w:val="22"/>
        </w:rPr>
        <w:t>ложная современная социально-экономическая ситуация (численность населения сокращается, миграция молодежи)</w:t>
      </w:r>
      <w:r w:rsidR="0052785D" w:rsidRPr="0082255D">
        <w:rPr>
          <w:bCs/>
          <w:color w:val="auto"/>
          <w:sz w:val="22"/>
          <w:szCs w:val="22"/>
        </w:rPr>
        <w:t>;</w:t>
      </w:r>
    </w:p>
    <w:p w:rsidR="007E4DA2" w:rsidRPr="0082255D" w:rsidRDefault="00FE7542" w:rsidP="001E6844">
      <w:pPr>
        <w:pStyle w:val="af3"/>
        <w:numPr>
          <w:ilvl w:val="0"/>
          <w:numId w:val="7"/>
        </w:numPr>
        <w:jc w:val="both"/>
        <w:rPr>
          <w:b/>
          <w:color w:val="auto"/>
          <w:sz w:val="22"/>
          <w:szCs w:val="22"/>
        </w:rPr>
      </w:pPr>
      <w:r w:rsidRPr="0082255D">
        <w:rPr>
          <w:bCs/>
          <w:color w:val="auto"/>
          <w:sz w:val="22"/>
          <w:szCs w:val="22"/>
        </w:rPr>
        <w:t>Н</w:t>
      </w:r>
      <w:r w:rsidR="0052785D" w:rsidRPr="0082255D">
        <w:rPr>
          <w:bCs/>
          <w:color w:val="auto"/>
          <w:sz w:val="22"/>
          <w:szCs w:val="22"/>
        </w:rPr>
        <w:t>едостаточность бюджетного финансирования по всем основным статьям учреждений;</w:t>
      </w:r>
    </w:p>
    <w:p w:rsidR="0052785D" w:rsidRPr="0082255D" w:rsidRDefault="00FE7542" w:rsidP="001E6844">
      <w:pPr>
        <w:pStyle w:val="af3"/>
        <w:numPr>
          <w:ilvl w:val="0"/>
          <w:numId w:val="7"/>
        </w:numPr>
        <w:jc w:val="both"/>
        <w:rPr>
          <w:b/>
          <w:color w:val="auto"/>
          <w:sz w:val="22"/>
          <w:szCs w:val="22"/>
        </w:rPr>
      </w:pPr>
      <w:r w:rsidRPr="0082255D">
        <w:rPr>
          <w:bCs/>
          <w:color w:val="auto"/>
          <w:sz w:val="22"/>
          <w:szCs w:val="22"/>
        </w:rPr>
        <w:t>О</w:t>
      </w:r>
      <w:r w:rsidR="0052785D" w:rsidRPr="0082255D">
        <w:rPr>
          <w:bCs/>
          <w:color w:val="auto"/>
          <w:sz w:val="22"/>
          <w:szCs w:val="22"/>
        </w:rPr>
        <w:t>тсутствие эффективных механизмов привлечения внебюджетных ассигнований.</w:t>
      </w:r>
    </w:p>
    <w:p w:rsidR="007E4DA2" w:rsidRPr="0082255D" w:rsidRDefault="007E4DA2" w:rsidP="00C961A6">
      <w:pPr>
        <w:pStyle w:val="af3"/>
        <w:ind w:left="720"/>
        <w:jc w:val="both"/>
        <w:rPr>
          <w:b/>
          <w:color w:val="auto"/>
          <w:sz w:val="22"/>
          <w:szCs w:val="22"/>
        </w:rPr>
      </w:pPr>
    </w:p>
    <w:p w:rsidR="007E4DA2" w:rsidRPr="0082255D" w:rsidRDefault="007E4DA2" w:rsidP="00C961A6">
      <w:pPr>
        <w:pStyle w:val="af3"/>
        <w:jc w:val="both"/>
        <w:rPr>
          <w:bCs/>
          <w:color w:val="auto"/>
          <w:sz w:val="22"/>
          <w:szCs w:val="22"/>
        </w:rPr>
      </w:pPr>
      <w:r w:rsidRPr="0082255D">
        <w:rPr>
          <w:bCs/>
          <w:color w:val="auto"/>
          <w:sz w:val="22"/>
          <w:szCs w:val="22"/>
        </w:rPr>
        <w:t xml:space="preserve">            </w:t>
      </w:r>
      <w:r w:rsidR="0052785D" w:rsidRPr="0082255D">
        <w:rPr>
          <w:bCs/>
          <w:color w:val="auto"/>
          <w:sz w:val="22"/>
          <w:szCs w:val="22"/>
        </w:rPr>
        <w:t>В свою очередь, положительным в работе школ являются следующие моменты:</w:t>
      </w:r>
    </w:p>
    <w:p w:rsidR="007E4DA2" w:rsidRPr="0082255D" w:rsidRDefault="00FE7542" w:rsidP="001E6844">
      <w:pPr>
        <w:pStyle w:val="af3"/>
        <w:numPr>
          <w:ilvl w:val="0"/>
          <w:numId w:val="8"/>
        </w:numPr>
        <w:jc w:val="both"/>
        <w:rPr>
          <w:bCs/>
          <w:color w:val="auto"/>
          <w:sz w:val="22"/>
          <w:szCs w:val="22"/>
        </w:rPr>
      </w:pPr>
      <w:r w:rsidRPr="0082255D">
        <w:rPr>
          <w:bCs/>
          <w:color w:val="auto"/>
          <w:sz w:val="22"/>
          <w:szCs w:val="22"/>
        </w:rPr>
        <w:t>П</w:t>
      </w:r>
      <w:r w:rsidR="0052785D" w:rsidRPr="0082255D">
        <w:rPr>
          <w:bCs/>
          <w:color w:val="auto"/>
          <w:sz w:val="22"/>
          <w:szCs w:val="22"/>
        </w:rPr>
        <w:t xml:space="preserve">реподаватели имеют высшее образование,1 категорию; </w:t>
      </w:r>
    </w:p>
    <w:p w:rsidR="007E4DA2" w:rsidRPr="0082255D" w:rsidRDefault="00FE7542" w:rsidP="001E6844">
      <w:pPr>
        <w:pStyle w:val="af3"/>
        <w:numPr>
          <w:ilvl w:val="0"/>
          <w:numId w:val="8"/>
        </w:numPr>
        <w:jc w:val="both"/>
        <w:rPr>
          <w:bCs/>
          <w:color w:val="auto"/>
          <w:sz w:val="22"/>
          <w:szCs w:val="22"/>
        </w:rPr>
      </w:pPr>
      <w:r w:rsidRPr="0082255D">
        <w:rPr>
          <w:bCs/>
          <w:color w:val="auto"/>
          <w:sz w:val="22"/>
          <w:szCs w:val="22"/>
        </w:rPr>
        <w:t xml:space="preserve">В </w:t>
      </w:r>
      <w:r w:rsidR="0052785D" w:rsidRPr="0082255D">
        <w:rPr>
          <w:bCs/>
          <w:color w:val="auto"/>
          <w:sz w:val="22"/>
          <w:szCs w:val="22"/>
        </w:rPr>
        <w:t>ДХШ, ДМШ учатся дети тех родителей, которые сами окончили эту школу;</w:t>
      </w:r>
    </w:p>
    <w:p w:rsidR="0052785D" w:rsidRPr="0082255D" w:rsidRDefault="00FE7542" w:rsidP="001E6844">
      <w:pPr>
        <w:pStyle w:val="af3"/>
        <w:numPr>
          <w:ilvl w:val="0"/>
          <w:numId w:val="8"/>
        </w:numPr>
        <w:jc w:val="both"/>
        <w:rPr>
          <w:bCs/>
          <w:color w:val="auto"/>
          <w:sz w:val="22"/>
          <w:szCs w:val="22"/>
        </w:rPr>
      </w:pPr>
      <w:r w:rsidRPr="0082255D">
        <w:rPr>
          <w:bCs/>
          <w:color w:val="auto"/>
          <w:sz w:val="22"/>
          <w:szCs w:val="22"/>
        </w:rPr>
        <w:t>П</w:t>
      </w:r>
      <w:r w:rsidR="0052785D" w:rsidRPr="0082255D">
        <w:rPr>
          <w:bCs/>
          <w:color w:val="auto"/>
          <w:sz w:val="22"/>
          <w:szCs w:val="22"/>
        </w:rPr>
        <w:t>овышение творческой активности обучающихся.</w:t>
      </w:r>
    </w:p>
    <w:p w:rsidR="007E4DA2" w:rsidRPr="0082255D" w:rsidRDefault="007E4DA2" w:rsidP="00C961A6">
      <w:pPr>
        <w:pStyle w:val="af3"/>
        <w:ind w:left="720"/>
        <w:jc w:val="both"/>
        <w:rPr>
          <w:bCs/>
          <w:color w:val="auto"/>
          <w:sz w:val="22"/>
          <w:szCs w:val="22"/>
        </w:rPr>
      </w:pPr>
    </w:p>
    <w:p w:rsidR="0052785D" w:rsidRPr="0082255D" w:rsidRDefault="007E4DA2" w:rsidP="00C961A6">
      <w:pPr>
        <w:pStyle w:val="af3"/>
        <w:jc w:val="both"/>
        <w:rPr>
          <w:color w:val="auto"/>
          <w:sz w:val="22"/>
          <w:szCs w:val="22"/>
        </w:rPr>
      </w:pPr>
      <w:r w:rsidRPr="0082255D">
        <w:rPr>
          <w:color w:val="auto"/>
          <w:sz w:val="22"/>
          <w:szCs w:val="22"/>
        </w:rPr>
        <w:t xml:space="preserve">         </w:t>
      </w:r>
      <w:r w:rsidR="0052785D" w:rsidRPr="0082255D">
        <w:rPr>
          <w:color w:val="auto"/>
          <w:sz w:val="22"/>
          <w:szCs w:val="22"/>
        </w:rPr>
        <w:t xml:space="preserve">Для повышения квалификационного уровня преподавателей необходимо системное посещение выездных семинаров, мастер-классов различного уровня. </w:t>
      </w:r>
    </w:p>
    <w:p w:rsidR="00855F2B" w:rsidRDefault="00855F2B" w:rsidP="00C961A6">
      <w:pPr>
        <w:pStyle w:val="af3"/>
        <w:jc w:val="both"/>
        <w:rPr>
          <w:color w:val="auto"/>
          <w:sz w:val="22"/>
          <w:szCs w:val="22"/>
        </w:rPr>
      </w:pPr>
    </w:p>
    <w:p w:rsidR="00627FA9" w:rsidRDefault="00627FA9" w:rsidP="00C961A6">
      <w:pPr>
        <w:pStyle w:val="af3"/>
        <w:jc w:val="both"/>
        <w:rPr>
          <w:color w:val="auto"/>
          <w:sz w:val="22"/>
          <w:szCs w:val="22"/>
        </w:rPr>
      </w:pPr>
    </w:p>
    <w:p w:rsidR="00627FA9" w:rsidRDefault="00627FA9" w:rsidP="00C961A6">
      <w:pPr>
        <w:pStyle w:val="af3"/>
        <w:jc w:val="both"/>
        <w:rPr>
          <w:color w:val="auto"/>
          <w:sz w:val="22"/>
          <w:szCs w:val="22"/>
        </w:rPr>
      </w:pPr>
    </w:p>
    <w:p w:rsidR="00627FA9" w:rsidRPr="0082255D" w:rsidRDefault="00627FA9" w:rsidP="00C961A6">
      <w:pPr>
        <w:pStyle w:val="af3"/>
        <w:jc w:val="both"/>
        <w:rPr>
          <w:color w:val="auto"/>
          <w:sz w:val="22"/>
          <w:szCs w:val="22"/>
        </w:rPr>
      </w:pPr>
    </w:p>
    <w:p w:rsidR="0052785D" w:rsidRPr="0082255D" w:rsidRDefault="0052785D" w:rsidP="00C961A6">
      <w:pPr>
        <w:pStyle w:val="a4"/>
        <w:ind w:firstLine="709"/>
        <w:jc w:val="center"/>
        <w:rPr>
          <w:rFonts w:ascii="Times New Roman" w:hAnsi="Times New Roman"/>
          <w:b/>
          <w:bCs/>
        </w:rPr>
      </w:pPr>
      <w:r w:rsidRPr="0082255D">
        <w:rPr>
          <w:rFonts w:ascii="Times New Roman" w:hAnsi="Times New Roman"/>
          <w:b/>
          <w:bCs/>
        </w:rPr>
        <w:t>3.4.2.2. Цели, задачи подпрограмм</w:t>
      </w:r>
      <w:r w:rsidR="007D74DE" w:rsidRPr="0082255D">
        <w:rPr>
          <w:rFonts w:ascii="Times New Roman" w:hAnsi="Times New Roman"/>
          <w:b/>
          <w:bCs/>
        </w:rPr>
        <w:t>ы</w:t>
      </w:r>
    </w:p>
    <w:p w:rsidR="00BD4563" w:rsidRPr="0082255D" w:rsidRDefault="00BD4563" w:rsidP="00BD4563">
      <w:pPr>
        <w:pStyle w:val="a4"/>
        <w:rPr>
          <w:rFonts w:ascii="Times New Roman" w:hAnsi="Times New Roman"/>
          <w:b/>
          <w:bCs/>
        </w:rPr>
      </w:pPr>
    </w:p>
    <w:p w:rsidR="00AC6E6A" w:rsidRPr="0082255D" w:rsidRDefault="00AC6E6A" w:rsidP="00C961A6">
      <w:pPr>
        <w:pStyle w:val="a4"/>
        <w:shd w:val="clear" w:color="auto" w:fill="FFFFFF" w:themeFill="background1"/>
        <w:ind w:firstLine="709"/>
        <w:rPr>
          <w:rFonts w:ascii="Times New Roman" w:hAnsi="Times New Roman"/>
          <w:b/>
          <w:bCs/>
        </w:rPr>
      </w:pPr>
      <w:r w:rsidRPr="00627FA9">
        <w:rPr>
          <w:rFonts w:ascii="Times New Roman" w:hAnsi="Times New Roman"/>
          <w:b/>
          <w:bCs/>
        </w:rPr>
        <w:t>Цель п</w:t>
      </w:r>
      <w:r w:rsidRPr="0082255D">
        <w:rPr>
          <w:rFonts w:ascii="Times New Roman" w:hAnsi="Times New Roman"/>
          <w:b/>
          <w:bCs/>
        </w:rPr>
        <w:t>одпрограммы:</w:t>
      </w:r>
    </w:p>
    <w:p w:rsidR="00BD4563" w:rsidRPr="0082255D" w:rsidRDefault="00BD4563" w:rsidP="00C961A6">
      <w:pPr>
        <w:pStyle w:val="a4"/>
        <w:shd w:val="clear" w:color="auto" w:fill="FFFFFF" w:themeFill="background1"/>
        <w:ind w:firstLine="709"/>
        <w:rPr>
          <w:rFonts w:ascii="Times New Roman" w:hAnsi="Times New Roman"/>
          <w:b/>
          <w:bCs/>
        </w:rPr>
      </w:pPr>
    </w:p>
    <w:p w:rsidR="00AC6E6A" w:rsidRPr="0082255D" w:rsidRDefault="00AC6E6A" w:rsidP="001E6844">
      <w:pPr>
        <w:pStyle w:val="a4"/>
        <w:numPr>
          <w:ilvl w:val="0"/>
          <w:numId w:val="49"/>
        </w:numPr>
        <w:shd w:val="clear" w:color="auto" w:fill="FFFFFF" w:themeFill="background1"/>
        <w:ind w:left="426"/>
        <w:jc w:val="both"/>
        <w:rPr>
          <w:rFonts w:ascii="Times New Roman" w:hAnsi="Times New Roman"/>
        </w:rPr>
      </w:pPr>
      <w:r w:rsidRPr="0082255D">
        <w:rPr>
          <w:rFonts w:ascii="Times New Roman" w:hAnsi="Times New Roman"/>
        </w:rPr>
        <w:t>Реализация дополнительных предпрофессиональных программ, дополнительных общеразвивающих образовательных программ.</w:t>
      </w:r>
    </w:p>
    <w:p w:rsidR="00855F2B" w:rsidRPr="0082255D" w:rsidRDefault="00855F2B" w:rsidP="00C961A6">
      <w:pPr>
        <w:pStyle w:val="a4"/>
        <w:shd w:val="clear" w:color="auto" w:fill="FFFFFF" w:themeFill="background1"/>
        <w:ind w:left="709" w:hanging="709"/>
        <w:jc w:val="both"/>
        <w:rPr>
          <w:rFonts w:ascii="Times New Roman" w:hAnsi="Times New Roman"/>
        </w:rPr>
      </w:pPr>
    </w:p>
    <w:p w:rsidR="00AC6E6A" w:rsidRPr="0082255D" w:rsidRDefault="00CE517E" w:rsidP="00C961A6">
      <w:pPr>
        <w:pStyle w:val="a4"/>
        <w:shd w:val="clear" w:color="auto" w:fill="FFFFFF" w:themeFill="background1"/>
        <w:rPr>
          <w:rFonts w:ascii="Times New Roman" w:hAnsi="Times New Roman"/>
          <w:b/>
        </w:rPr>
      </w:pPr>
      <w:r w:rsidRPr="0082255D">
        <w:rPr>
          <w:rFonts w:ascii="Times New Roman" w:hAnsi="Times New Roman"/>
          <w:b/>
        </w:rPr>
        <w:t xml:space="preserve">             </w:t>
      </w:r>
      <w:r w:rsidR="00AC6E6A" w:rsidRPr="0082255D">
        <w:rPr>
          <w:rFonts w:ascii="Times New Roman" w:hAnsi="Times New Roman"/>
          <w:b/>
        </w:rPr>
        <w:t>Задачи подпрограммы:</w:t>
      </w:r>
    </w:p>
    <w:p w:rsidR="00BD4563" w:rsidRPr="0082255D" w:rsidRDefault="00BD4563" w:rsidP="00C961A6">
      <w:pPr>
        <w:pStyle w:val="a4"/>
        <w:shd w:val="clear" w:color="auto" w:fill="FFFFFF" w:themeFill="background1"/>
        <w:rPr>
          <w:rFonts w:ascii="Times New Roman" w:hAnsi="Times New Roman"/>
          <w:b/>
        </w:rPr>
      </w:pPr>
    </w:p>
    <w:p w:rsidR="00BD4563" w:rsidRPr="0082255D" w:rsidRDefault="00BD4563" w:rsidP="001E6844">
      <w:pPr>
        <w:pStyle w:val="a4"/>
        <w:numPr>
          <w:ilvl w:val="0"/>
          <w:numId w:val="4"/>
        </w:numPr>
        <w:ind w:left="348"/>
        <w:jc w:val="both"/>
        <w:rPr>
          <w:rFonts w:ascii="Times New Roman" w:hAnsi="Times New Roman"/>
        </w:rPr>
      </w:pPr>
      <w:r w:rsidRPr="0082255D">
        <w:rPr>
          <w:rFonts w:ascii="Times New Roman" w:hAnsi="Times New Roman"/>
        </w:rPr>
        <w:t>Выявление, развитие и поддержка талантливых обучающихся, а также лиц, проявивших выдающихся способности;</w:t>
      </w:r>
    </w:p>
    <w:p w:rsidR="00BD4563" w:rsidRPr="0082255D" w:rsidRDefault="00BD4563" w:rsidP="001E6844">
      <w:pPr>
        <w:pStyle w:val="a4"/>
        <w:numPr>
          <w:ilvl w:val="0"/>
          <w:numId w:val="4"/>
        </w:numPr>
        <w:ind w:left="348"/>
        <w:jc w:val="both"/>
        <w:rPr>
          <w:rFonts w:ascii="Times New Roman" w:hAnsi="Times New Roman"/>
        </w:rPr>
      </w:pPr>
      <w:r w:rsidRPr="0082255D">
        <w:rPr>
          <w:rFonts w:ascii="Times New Roman" w:hAnsi="Times New Roman"/>
        </w:rPr>
        <w:t xml:space="preserve">Оказание дополнительных услуг в области эстетического, художественного, музыкального образования; </w:t>
      </w:r>
    </w:p>
    <w:p w:rsidR="00BD4563" w:rsidRPr="0082255D" w:rsidRDefault="00BD4563" w:rsidP="00BD4563">
      <w:pPr>
        <w:pStyle w:val="af7"/>
        <w:ind w:left="720"/>
        <w:jc w:val="both"/>
        <w:rPr>
          <w:color w:val="auto"/>
          <w:sz w:val="22"/>
          <w:szCs w:val="22"/>
        </w:rPr>
      </w:pPr>
    </w:p>
    <w:p w:rsidR="003E54FD" w:rsidRPr="0082255D" w:rsidRDefault="003E54FD" w:rsidP="00BD4563">
      <w:pPr>
        <w:pStyle w:val="af7"/>
        <w:ind w:left="720"/>
        <w:jc w:val="both"/>
        <w:rPr>
          <w:color w:val="auto"/>
          <w:sz w:val="22"/>
          <w:szCs w:val="22"/>
        </w:rPr>
      </w:pPr>
      <w:r w:rsidRPr="0082255D">
        <w:rPr>
          <w:color w:val="auto"/>
          <w:sz w:val="22"/>
          <w:szCs w:val="22"/>
        </w:rPr>
        <w:t>3.4</w:t>
      </w:r>
      <w:r w:rsidR="00F55426" w:rsidRPr="0082255D">
        <w:rPr>
          <w:color w:val="auto"/>
          <w:sz w:val="22"/>
          <w:szCs w:val="22"/>
        </w:rPr>
        <w:t>.2.3. Сроки и этапы реализации п</w:t>
      </w:r>
      <w:r w:rsidRPr="0082255D">
        <w:rPr>
          <w:color w:val="auto"/>
          <w:sz w:val="22"/>
          <w:szCs w:val="22"/>
        </w:rPr>
        <w:t xml:space="preserve">одпрограммы </w:t>
      </w:r>
    </w:p>
    <w:p w:rsidR="008823B4" w:rsidRPr="0082255D" w:rsidRDefault="008823B4" w:rsidP="00C961A6">
      <w:pPr>
        <w:pStyle w:val="af7"/>
        <w:jc w:val="center"/>
        <w:rPr>
          <w:color w:val="auto"/>
          <w:sz w:val="22"/>
          <w:szCs w:val="22"/>
        </w:rPr>
      </w:pPr>
    </w:p>
    <w:p w:rsidR="00CE517E" w:rsidRPr="0082255D" w:rsidRDefault="00CE517E" w:rsidP="00C961A6">
      <w:pPr>
        <w:pStyle w:val="a4"/>
        <w:shd w:val="clear" w:color="auto" w:fill="FFFFFF" w:themeFill="background1"/>
        <w:jc w:val="both"/>
        <w:rPr>
          <w:rFonts w:ascii="Times New Roman" w:hAnsi="Times New Roman"/>
        </w:rPr>
      </w:pPr>
      <w:r w:rsidRPr="0082255D">
        <w:rPr>
          <w:rFonts w:ascii="Times New Roman" w:hAnsi="Times New Roman"/>
        </w:rPr>
        <w:t>Действие подпрограммы предусмотрено на 2019 - 2022 годы.</w:t>
      </w:r>
      <w:r w:rsidR="002F39A6" w:rsidRPr="0082255D">
        <w:rPr>
          <w:rFonts w:ascii="Times New Roman" w:hAnsi="Times New Roman"/>
        </w:rPr>
        <w:t xml:space="preserve"> </w:t>
      </w:r>
      <w:r w:rsidRPr="0082255D">
        <w:rPr>
          <w:rFonts w:ascii="Times New Roman" w:hAnsi="Times New Roman"/>
        </w:rPr>
        <w:t>Подпрограмма реализуется в один этап.</w:t>
      </w:r>
      <w:r w:rsidRPr="0082255D">
        <w:rPr>
          <w:rFonts w:ascii="Times New Roman" w:hAnsi="Times New Roman"/>
        </w:rPr>
        <w:tab/>
      </w:r>
    </w:p>
    <w:p w:rsidR="008823B4" w:rsidRPr="0082255D" w:rsidRDefault="008823B4" w:rsidP="00C961A6">
      <w:pPr>
        <w:pStyle w:val="a4"/>
        <w:shd w:val="clear" w:color="auto" w:fill="FFFFFF" w:themeFill="background1"/>
        <w:jc w:val="both"/>
        <w:rPr>
          <w:rFonts w:ascii="Times New Roman" w:hAnsi="Times New Roman"/>
        </w:rPr>
      </w:pPr>
    </w:p>
    <w:p w:rsidR="003E54FD" w:rsidRPr="0082255D" w:rsidRDefault="003E54FD" w:rsidP="00C961A6">
      <w:pPr>
        <w:pStyle w:val="af3"/>
        <w:jc w:val="center"/>
        <w:rPr>
          <w:b/>
          <w:color w:val="auto"/>
          <w:sz w:val="22"/>
          <w:szCs w:val="22"/>
        </w:rPr>
      </w:pPr>
      <w:r w:rsidRPr="0082255D">
        <w:rPr>
          <w:b/>
          <w:color w:val="auto"/>
          <w:sz w:val="22"/>
          <w:szCs w:val="22"/>
        </w:rPr>
        <w:t>3.4.2.4. Перечень основных мероприятий</w:t>
      </w:r>
    </w:p>
    <w:p w:rsidR="00452CAB" w:rsidRPr="0082255D" w:rsidRDefault="00AD6ACE" w:rsidP="00C961A6">
      <w:pPr>
        <w:jc w:val="right"/>
        <w:rPr>
          <w:sz w:val="22"/>
          <w:szCs w:val="22"/>
        </w:rPr>
      </w:pPr>
      <w:r w:rsidRPr="0082255D">
        <w:rPr>
          <w:sz w:val="22"/>
          <w:szCs w:val="22"/>
        </w:rPr>
        <w:t>Таблица 1.</w:t>
      </w:r>
    </w:p>
    <w:tbl>
      <w:tblPr>
        <w:tblW w:w="513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
        <w:gridCol w:w="1358"/>
        <w:gridCol w:w="287"/>
        <w:gridCol w:w="773"/>
        <w:gridCol w:w="337"/>
        <w:gridCol w:w="372"/>
        <w:gridCol w:w="456"/>
        <w:gridCol w:w="820"/>
        <w:gridCol w:w="1663"/>
        <w:gridCol w:w="828"/>
        <w:gridCol w:w="829"/>
        <w:gridCol w:w="828"/>
        <w:gridCol w:w="829"/>
        <w:gridCol w:w="828"/>
      </w:tblGrid>
      <w:tr w:rsidR="0063431C" w:rsidRPr="0082255D" w:rsidTr="002F39A6">
        <w:trPr>
          <w:trHeight w:val="900"/>
          <w:tblCellSpacing w:w="5" w:type="nil"/>
        </w:trPr>
        <w:tc>
          <w:tcPr>
            <w:tcW w:w="417"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 xml:space="preserve">N </w:t>
            </w:r>
          </w:p>
          <w:p w:rsidR="0063431C" w:rsidRPr="0082255D" w:rsidRDefault="0063431C" w:rsidP="00C961A6">
            <w:pPr>
              <w:widowControl w:val="0"/>
              <w:autoSpaceDE w:val="0"/>
              <w:autoSpaceDN w:val="0"/>
              <w:adjustRightInd w:val="0"/>
              <w:rPr>
                <w:sz w:val="18"/>
                <w:szCs w:val="18"/>
              </w:rPr>
            </w:pPr>
            <w:r w:rsidRPr="0082255D">
              <w:rPr>
                <w:sz w:val="18"/>
                <w:szCs w:val="18"/>
              </w:rPr>
              <w:t>п/п</w:t>
            </w:r>
          </w:p>
        </w:tc>
        <w:tc>
          <w:tcPr>
            <w:tcW w:w="1358"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Наименование</w:t>
            </w:r>
          </w:p>
          <w:p w:rsidR="0063431C" w:rsidRPr="0082255D" w:rsidRDefault="0063431C" w:rsidP="00C961A6">
            <w:pPr>
              <w:widowControl w:val="0"/>
              <w:autoSpaceDE w:val="0"/>
              <w:autoSpaceDN w:val="0"/>
              <w:adjustRightInd w:val="0"/>
              <w:rPr>
                <w:sz w:val="18"/>
                <w:szCs w:val="18"/>
              </w:rPr>
            </w:pPr>
            <w:r w:rsidRPr="0082255D">
              <w:rPr>
                <w:sz w:val="18"/>
                <w:szCs w:val="18"/>
              </w:rPr>
              <w:t xml:space="preserve">мероприятия </w:t>
            </w:r>
          </w:p>
        </w:tc>
        <w:tc>
          <w:tcPr>
            <w:tcW w:w="1060"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 xml:space="preserve">Категория   расходов   </w:t>
            </w:r>
          </w:p>
          <w:p w:rsidR="0063431C" w:rsidRPr="0082255D" w:rsidRDefault="0063431C" w:rsidP="00C961A6">
            <w:pPr>
              <w:widowControl w:val="0"/>
              <w:autoSpaceDE w:val="0"/>
              <w:autoSpaceDN w:val="0"/>
              <w:adjustRightInd w:val="0"/>
              <w:jc w:val="both"/>
              <w:rPr>
                <w:sz w:val="18"/>
                <w:szCs w:val="18"/>
              </w:rPr>
            </w:pPr>
            <w:r w:rsidRPr="0082255D">
              <w:rPr>
                <w:sz w:val="18"/>
                <w:szCs w:val="18"/>
              </w:rPr>
              <w:t xml:space="preserve">(капвложения,НИОКР и    прочие    расходы)   </w:t>
            </w:r>
          </w:p>
        </w:tc>
        <w:tc>
          <w:tcPr>
            <w:tcW w:w="709"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 xml:space="preserve">Сроки   </w:t>
            </w:r>
          </w:p>
          <w:p w:rsidR="0063431C" w:rsidRPr="0082255D" w:rsidRDefault="0063431C" w:rsidP="00C961A6">
            <w:pPr>
              <w:widowControl w:val="0"/>
              <w:autoSpaceDE w:val="0"/>
              <w:autoSpaceDN w:val="0"/>
              <w:adjustRightInd w:val="0"/>
              <w:rPr>
                <w:sz w:val="18"/>
                <w:szCs w:val="18"/>
              </w:rPr>
            </w:pPr>
            <w:r w:rsidRPr="0082255D">
              <w:rPr>
                <w:sz w:val="18"/>
                <w:szCs w:val="18"/>
              </w:rPr>
              <w:t>выполнения (год)</w:t>
            </w:r>
          </w:p>
        </w:tc>
        <w:tc>
          <w:tcPr>
            <w:tcW w:w="1276"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Исполнители</w:t>
            </w:r>
          </w:p>
          <w:p w:rsidR="0063431C" w:rsidRPr="0082255D" w:rsidRDefault="0063431C" w:rsidP="00C961A6">
            <w:pPr>
              <w:widowControl w:val="0"/>
              <w:autoSpaceDE w:val="0"/>
              <w:autoSpaceDN w:val="0"/>
              <w:adjustRightInd w:val="0"/>
              <w:rPr>
                <w:sz w:val="18"/>
                <w:szCs w:val="18"/>
              </w:rPr>
            </w:pPr>
            <w:r w:rsidRPr="0082255D">
              <w:rPr>
                <w:sz w:val="18"/>
                <w:szCs w:val="18"/>
              </w:rPr>
              <w:t>мероприятий</w:t>
            </w:r>
          </w:p>
        </w:tc>
        <w:tc>
          <w:tcPr>
            <w:tcW w:w="1663" w:type="dxa"/>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Источники финансирования</w:t>
            </w:r>
          </w:p>
        </w:tc>
        <w:tc>
          <w:tcPr>
            <w:tcW w:w="4142" w:type="dxa"/>
            <w:gridSpan w:val="5"/>
          </w:tcPr>
          <w:p w:rsidR="0063431C" w:rsidRPr="0082255D" w:rsidRDefault="0063431C" w:rsidP="00C961A6">
            <w:pPr>
              <w:widowControl w:val="0"/>
              <w:autoSpaceDE w:val="0"/>
              <w:autoSpaceDN w:val="0"/>
              <w:adjustRightInd w:val="0"/>
              <w:rPr>
                <w:sz w:val="18"/>
                <w:szCs w:val="18"/>
              </w:rPr>
            </w:pPr>
            <w:r w:rsidRPr="0082255D">
              <w:rPr>
                <w:sz w:val="18"/>
                <w:szCs w:val="18"/>
              </w:rPr>
              <w:t xml:space="preserve">Предполагаемый объем финансирования </w:t>
            </w:r>
          </w:p>
          <w:p w:rsidR="0063431C" w:rsidRPr="0082255D" w:rsidRDefault="0063431C" w:rsidP="00C961A6">
            <w:pPr>
              <w:widowControl w:val="0"/>
              <w:autoSpaceDE w:val="0"/>
              <w:autoSpaceDN w:val="0"/>
              <w:adjustRightInd w:val="0"/>
              <w:rPr>
                <w:sz w:val="18"/>
                <w:szCs w:val="18"/>
              </w:rPr>
            </w:pPr>
            <w:r w:rsidRPr="0082255D">
              <w:rPr>
                <w:sz w:val="18"/>
                <w:szCs w:val="18"/>
              </w:rPr>
              <w:t xml:space="preserve"> (по годам), тыс.руб.      </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center"/>
              <w:rPr>
                <w:sz w:val="18"/>
                <w:szCs w:val="18"/>
              </w:rPr>
            </w:pPr>
          </w:p>
        </w:tc>
        <w:tc>
          <w:tcPr>
            <w:tcW w:w="1358" w:type="dxa"/>
            <w:vMerge/>
          </w:tcPr>
          <w:p w:rsidR="0063431C" w:rsidRPr="0082255D" w:rsidRDefault="0063431C" w:rsidP="00C961A6">
            <w:pPr>
              <w:widowControl w:val="0"/>
              <w:autoSpaceDE w:val="0"/>
              <w:autoSpaceDN w:val="0"/>
              <w:adjustRightInd w:val="0"/>
              <w:jc w:val="center"/>
              <w:rPr>
                <w:sz w:val="18"/>
                <w:szCs w:val="18"/>
              </w:rPr>
            </w:pPr>
          </w:p>
        </w:tc>
        <w:tc>
          <w:tcPr>
            <w:tcW w:w="1060" w:type="dxa"/>
            <w:gridSpan w:val="2"/>
            <w:vMerge/>
          </w:tcPr>
          <w:p w:rsidR="0063431C" w:rsidRPr="0082255D" w:rsidRDefault="0063431C" w:rsidP="00C961A6">
            <w:pPr>
              <w:widowControl w:val="0"/>
              <w:autoSpaceDE w:val="0"/>
              <w:autoSpaceDN w:val="0"/>
              <w:adjustRightInd w:val="0"/>
              <w:jc w:val="center"/>
              <w:rPr>
                <w:sz w:val="18"/>
                <w:szCs w:val="18"/>
              </w:rPr>
            </w:pPr>
          </w:p>
        </w:tc>
        <w:tc>
          <w:tcPr>
            <w:tcW w:w="709" w:type="dxa"/>
            <w:gridSpan w:val="2"/>
            <w:vMerge/>
          </w:tcPr>
          <w:p w:rsidR="0063431C" w:rsidRPr="0082255D" w:rsidRDefault="0063431C" w:rsidP="00C961A6">
            <w:pPr>
              <w:widowControl w:val="0"/>
              <w:autoSpaceDE w:val="0"/>
              <w:autoSpaceDN w:val="0"/>
              <w:adjustRightInd w:val="0"/>
              <w:jc w:val="center"/>
              <w:rPr>
                <w:sz w:val="18"/>
                <w:szCs w:val="18"/>
              </w:rPr>
            </w:pPr>
          </w:p>
        </w:tc>
        <w:tc>
          <w:tcPr>
            <w:tcW w:w="1276" w:type="dxa"/>
            <w:gridSpan w:val="2"/>
            <w:vMerge/>
          </w:tcPr>
          <w:p w:rsidR="0063431C" w:rsidRPr="0082255D" w:rsidRDefault="0063431C" w:rsidP="00C961A6">
            <w:pPr>
              <w:widowControl w:val="0"/>
              <w:autoSpaceDE w:val="0"/>
              <w:autoSpaceDN w:val="0"/>
              <w:adjustRightInd w:val="0"/>
              <w:jc w:val="center"/>
              <w:rPr>
                <w:sz w:val="18"/>
                <w:szCs w:val="18"/>
              </w:rPr>
            </w:pPr>
          </w:p>
        </w:tc>
        <w:tc>
          <w:tcPr>
            <w:tcW w:w="1663" w:type="dxa"/>
            <w:vMerge/>
          </w:tcPr>
          <w:p w:rsidR="0063431C" w:rsidRPr="0082255D" w:rsidRDefault="0063431C" w:rsidP="00C961A6">
            <w:pPr>
              <w:widowControl w:val="0"/>
              <w:autoSpaceDE w:val="0"/>
              <w:autoSpaceDN w:val="0"/>
              <w:adjustRightInd w:val="0"/>
              <w:rPr>
                <w:sz w:val="18"/>
                <w:szCs w:val="18"/>
              </w:rPr>
            </w:pP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2019</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2020</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2021</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2022</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Всего</w:t>
            </w:r>
          </w:p>
        </w:tc>
      </w:tr>
      <w:tr w:rsidR="0063431C" w:rsidRPr="0082255D" w:rsidTr="002F39A6">
        <w:trPr>
          <w:trHeight w:val="360"/>
          <w:tblCellSpacing w:w="5" w:type="nil"/>
        </w:trPr>
        <w:tc>
          <w:tcPr>
            <w:tcW w:w="417"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1</w:t>
            </w:r>
          </w:p>
        </w:tc>
        <w:tc>
          <w:tcPr>
            <w:tcW w:w="135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2</w:t>
            </w:r>
          </w:p>
        </w:tc>
        <w:tc>
          <w:tcPr>
            <w:tcW w:w="1060"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3</w:t>
            </w:r>
          </w:p>
        </w:tc>
        <w:tc>
          <w:tcPr>
            <w:tcW w:w="709"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4</w:t>
            </w:r>
          </w:p>
        </w:tc>
        <w:tc>
          <w:tcPr>
            <w:tcW w:w="1276" w:type="dxa"/>
            <w:gridSpan w:val="2"/>
          </w:tcPr>
          <w:p w:rsidR="0063431C" w:rsidRPr="0082255D" w:rsidRDefault="0063431C" w:rsidP="00C961A6">
            <w:pPr>
              <w:widowControl w:val="0"/>
              <w:autoSpaceDE w:val="0"/>
              <w:autoSpaceDN w:val="0"/>
              <w:adjustRightInd w:val="0"/>
              <w:jc w:val="center"/>
              <w:rPr>
                <w:sz w:val="18"/>
                <w:szCs w:val="18"/>
              </w:rPr>
            </w:pPr>
            <w:r w:rsidRPr="0082255D">
              <w:rPr>
                <w:sz w:val="18"/>
                <w:szCs w:val="18"/>
              </w:rPr>
              <w:t>5</w:t>
            </w: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6</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7</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8</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9</w:t>
            </w:r>
          </w:p>
        </w:tc>
        <w:tc>
          <w:tcPr>
            <w:tcW w:w="829" w:type="dxa"/>
          </w:tcPr>
          <w:p w:rsidR="0063431C" w:rsidRPr="0082255D" w:rsidRDefault="0063431C" w:rsidP="00C961A6">
            <w:pPr>
              <w:widowControl w:val="0"/>
              <w:autoSpaceDE w:val="0"/>
              <w:autoSpaceDN w:val="0"/>
              <w:adjustRightInd w:val="0"/>
              <w:rPr>
                <w:sz w:val="18"/>
                <w:szCs w:val="18"/>
              </w:rPr>
            </w:pPr>
            <w:r w:rsidRPr="0082255D">
              <w:rPr>
                <w:sz w:val="18"/>
                <w:szCs w:val="18"/>
              </w:rPr>
              <w:t>10</w:t>
            </w:r>
          </w:p>
        </w:tc>
        <w:tc>
          <w:tcPr>
            <w:tcW w:w="828" w:type="dxa"/>
          </w:tcPr>
          <w:p w:rsidR="0063431C" w:rsidRPr="0082255D" w:rsidRDefault="0063431C" w:rsidP="00C961A6">
            <w:pPr>
              <w:widowControl w:val="0"/>
              <w:autoSpaceDE w:val="0"/>
              <w:autoSpaceDN w:val="0"/>
              <w:adjustRightInd w:val="0"/>
              <w:rPr>
                <w:sz w:val="18"/>
                <w:szCs w:val="18"/>
              </w:rPr>
            </w:pPr>
            <w:r w:rsidRPr="0082255D">
              <w:rPr>
                <w:sz w:val="18"/>
                <w:szCs w:val="18"/>
              </w:rPr>
              <w:t>11</w:t>
            </w:r>
          </w:p>
        </w:tc>
      </w:tr>
      <w:tr w:rsidR="0063431C" w:rsidRPr="0082255D" w:rsidTr="002F39A6">
        <w:trPr>
          <w:trHeight w:val="360"/>
          <w:tblCellSpacing w:w="5" w:type="nil"/>
        </w:trPr>
        <w:tc>
          <w:tcPr>
            <w:tcW w:w="4820" w:type="dxa"/>
            <w:gridSpan w:val="8"/>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Подпрограмма  4 «Деятельность и развитие школ дополнительного образования»</w:t>
            </w: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6335,0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24138,2</w:t>
            </w:r>
          </w:p>
        </w:tc>
      </w:tr>
      <w:tr w:rsidR="0063431C" w:rsidRPr="0082255D" w:rsidTr="002F39A6">
        <w:trPr>
          <w:trHeight w:val="360"/>
          <w:tblCellSpacing w:w="5" w:type="nil"/>
        </w:trPr>
        <w:tc>
          <w:tcPr>
            <w:tcW w:w="4820" w:type="dxa"/>
            <w:gridSpan w:val="8"/>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820" w:type="dxa"/>
            <w:gridSpan w:val="8"/>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820" w:type="dxa"/>
            <w:gridSpan w:val="8"/>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6335,0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24138,2</w:t>
            </w:r>
          </w:p>
        </w:tc>
      </w:tr>
      <w:tr w:rsidR="0063431C" w:rsidRPr="0082255D" w:rsidTr="002F39A6">
        <w:trPr>
          <w:trHeight w:val="360"/>
          <w:tblCellSpacing w:w="5" w:type="nil"/>
        </w:trPr>
        <w:tc>
          <w:tcPr>
            <w:tcW w:w="4820" w:type="dxa"/>
            <w:gridSpan w:val="8"/>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820" w:type="dxa"/>
            <w:gridSpan w:val="8"/>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820" w:type="dxa"/>
            <w:gridSpan w:val="8"/>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17" w:type="dxa"/>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4.1</w:t>
            </w:r>
          </w:p>
        </w:tc>
        <w:tc>
          <w:tcPr>
            <w:tcW w:w="1645" w:type="dxa"/>
            <w:gridSpan w:val="2"/>
            <w:vMerge w:val="restart"/>
          </w:tcPr>
          <w:p w:rsidR="0063431C" w:rsidRPr="0082255D" w:rsidRDefault="0063431C" w:rsidP="00C961A6">
            <w:pPr>
              <w:widowControl w:val="0"/>
              <w:autoSpaceDE w:val="0"/>
              <w:autoSpaceDN w:val="0"/>
              <w:adjustRightInd w:val="0"/>
              <w:rPr>
                <w:sz w:val="18"/>
                <w:szCs w:val="18"/>
              </w:rPr>
            </w:pPr>
            <w:r w:rsidRPr="0082255D">
              <w:rPr>
                <w:sz w:val="18"/>
                <w:szCs w:val="18"/>
              </w:rPr>
              <w:t>Обеспечение сохранения и развитие системы дополнительного образования детей</w:t>
            </w:r>
          </w:p>
        </w:tc>
        <w:tc>
          <w:tcPr>
            <w:tcW w:w="1110"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Прочие расходы</w:t>
            </w:r>
          </w:p>
        </w:tc>
        <w:tc>
          <w:tcPr>
            <w:tcW w:w="828" w:type="dxa"/>
            <w:gridSpan w:val="2"/>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2019-2022</w:t>
            </w:r>
          </w:p>
        </w:tc>
        <w:tc>
          <w:tcPr>
            <w:tcW w:w="820" w:type="dxa"/>
            <w:vMerge w:val="restart"/>
          </w:tcPr>
          <w:p w:rsidR="0063431C" w:rsidRPr="0082255D" w:rsidRDefault="0063431C" w:rsidP="00C961A6">
            <w:pPr>
              <w:widowControl w:val="0"/>
              <w:autoSpaceDE w:val="0"/>
              <w:autoSpaceDN w:val="0"/>
              <w:adjustRightInd w:val="0"/>
              <w:jc w:val="both"/>
              <w:rPr>
                <w:sz w:val="18"/>
                <w:szCs w:val="18"/>
              </w:rPr>
            </w:pPr>
            <w:r w:rsidRPr="0082255D">
              <w:rPr>
                <w:sz w:val="18"/>
                <w:szCs w:val="18"/>
              </w:rPr>
              <w:t>ДХШ,</w:t>
            </w:r>
          </w:p>
          <w:p w:rsidR="0063431C" w:rsidRPr="0082255D" w:rsidRDefault="0063431C" w:rsidP="00C961A6">
            <w:pPr>
              <w:widowControl w:val="0"/>
              <w:autoSpaceDE w:val="0"/>
              <w:autoSpaceDN w:val="0"/>
              <w:adjustRightInd w:val="0"/>
              <w:jc w:val="both"/>
              <w:rPr>
                <w:sz w:val="18"/>
                <w:szCs w:val="18"/>
              </w:rPr>
            </w:pPr>
            <w:r w:rsidRPr="0082255D">
              <w:rPr>
                <w:sz w:val="18"/>
                <w:szCs w:val="18"/>
              </w:rPr>
              <w:t>ДМШ</w:t>
            </w: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Всего </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6335,0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24138,2</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both"/>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820" w:type="dxa"/>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федеральный бюджет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both"/>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820" w:type="dxa"/>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областного</w:t>
            </w:r>
          </w:p>
          <w:p w:rsidR="0063431C" w:rsidRPr="0082255D" w:rsidRDefault="0063431C" w:rsidP="00C961A6">
            <w:pPr>
              <w:widowControl w:val="0"/>
              <w:autoSpaceDE w:val="0"/>
              <w:autoSpaceDN w:val="0"/>
              <w:adjustRightInd w:val="0"/>
              <w:rPr>
                <w:sz w:val="18"/>
                <w:szCs w:val="18"/>
              </w:rPr>
            </w:pPr>
            <w:r w:rsidRPr="0082255D">
              <w:rPr>
                <w:sz w:val="18"/>
                <w:szCs w:val="18"/>
              </w:rPr>
              <w:t xml:space="preserve">бюджета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both"/>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820" w:type="dxa"/>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6335,0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5934,4</w:t>
            </w:r>
          </w:p>
        </w:tc>
        <w:tc>
          <w:tcPr>
            <w:tcW w:w="828" w:type="dxa"/>
          </w:tcPr>
          <w:p w:rsidR="0063431C" w:rsidRPr="0082255D" w:rsidRDefault="00357FDE" w:rsidP="00C961A6">
            <w:pPr>
              <w:widowControl w:val="0"/>
              <w:autoSpaceDE w:val="0"/>
              <w:autoSpaceDN w:val="0"/>
              <w:adjustRightInd w:val="0"/>
              <w:jc w:val="center"/>
              <w:rPr>
                <w:sz w:val="18"/>
                <w:szCs w:val="18"/>
              </w:rPr>
            </w:pPr>
            <w:r>
              <w:rPr>
                <w:sz w:val="18"/>
                <w:szCs w:val="18"/>
              </w:rPr>
              <w:t>24138,2</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both"/>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820" w:type="dxa"/>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расходы государственных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both"/>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820" w:type="dxa"/>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расходы территориальных</w:t>
            </w:r>
          </w:p>
          <w:p w:rsidR="0063431C" w:rsidRPr="0082255D" w:rsidRDefault="0063431C" w:rsidP="00C961A6">
            <w:pPr>
              <w:widowControl w:val="0"/>
              <w:autoSpaceDE w:val="0"/>
              <w:autoSpaceDN w:val="0"/>
              <w:adjustRightInd w:val="0"/>
              <w:rPr>
                <w:sz w:val="18"/>
                <w:szCs w:val="18"/>
              </w:rPr>
            </w:pPr>
            <w:r w:rsidRPr="0082255D">
              <w:rPr>
                <w:sz w:val="18"/>
                <w:szCs w:val="18"/>
              </w:rPr>
              <w:t xml:space="preserve">государственных            </w:t>
            </w:r>
          </w:p>
          <w:p w:rsidR="0063431C" w:rsidRPr="0082255D" w:rsidRDefault="0063431C"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r w:rsidR="0063431C" w:rsidRPr="0082255D" w:rsidTr="002F39A6">
        <w:trPr>
          <w:trHeight w:val="360"/>
          <w:tblCellSpacing w:w="5" w:type="nil"/>
        </w:trPr>
        <w:tc>
          <w:tcPr>
            <w:tcW w:w="417" w:type="dxa"/>
            <w:vMerge/>
          </w:tcPr>
          <w:p w:rsidR="0063431C" w:rsidRPr="0082255D" w:rsidRDefault="0063431C" w:rsidP="00C961A6">
            <w:pPr>
              <w:widowControl w:val="0"/>
              <w:autoSpaceDE w:val="0"/>
              <w:autoSpaceDN w:val="0"/>
              <w:adjustRightInd w:val="0"/>
              <w:jc w:val="both"/>
              <w:rPr>
                <w:sz w:val="18"/>
                <w:szCs w:val="18"/>
              </w:rPr>
            </w:pPr>
          </w:p>
        </w:tc>
        <w:tc>
          <w:tcPr>
            <w:tcW w:w="1645" w:type="dxa"/>
            <w:gridSpan w:val="2"/>
            <w:vMerge/>
          </w:tcPr>
          <w:p w:rsidR="0063431C" w:rsidRPr="0082255D" w:rsidRDefault="0063431C" w:rsidP="00C961A6">
            <w:pPr>
              <w:widowControl w:val="0"/>
              <w:autoSpaceDE w:val="0"/>
              <w:autoSpaceDN w:val="0"/>
              <w:adjustRightInd w:val="0"/>
              <w:rPr>
                <w:sz w:val="18"/>
                <w:szCs w:val="18"/>
              </w:rPr>
            </w:pPr>
          </w:p>
        </w:tc>
        <w:tc>
          <w:tcPr>
            <w:tcW w:w="1110" w:type="dxa"/>
            <w:gridSpan w:val="2"/>
            <w:vMerge/>
          </w:tcPr>
          <w:p w:rsidR="0063431C" w:rsidRPr="0082255D" w:rsidRDefault="0063431C" w:rsidP="00C961A6">
            <w:pPr>
              <w:widowControl w:val="0"/>
              <w:autoSpaceDE w:val="0"/>
              <w:autoSpaceDN w:val="0"/>
              <w:adjustRightInd w:val="0"/>
              <w:jc w:val="both"/>
              <w:rPr>
                <w:sz w:val="18"/>
                <w:szCs w:val="18"/>
              </w:rPr>
            </w:pPr>
          </w:p>
        </w:tc>
        <w:tc>
          <w:tcPr>
            <w:tcW w:w="828" w:type="dxa"/>
            <w:gridSpan w:val="2"/>
            <w:vMerge/>
          </w:tcPr>
          <w:p w:rsidR="0063431C" w:rsidRPr="0082255D" w:rsidRDefault="0063431C" w:rsidP="00C961A6">
            <w:pPr>
              <w:widowControl w:val="0"/>
              <w:autoSpaceDE w:val="0"/>
              <w:autoSpaceDN w:val="0"/>
              <w:adjustRightInd w:val="0"/>
              <w:jc w:val="both"/>
              <w:rPr>
                <w:sz w:val="18"/>
                <w:szCs w:val="18"/>
              </w:rPr>
            </w:pPr>
          </w:p>
        </w:tc>
        <w:tc>
          <w:tcPr>
            <w:tcW w:w="820" w:type="dxa"/>
            <w:vMerge/>
          </w:tcPr>
          <w:p w:rsidR="0063431C" w:rsidRPr="0082255D" w:rsidRDefault="0063431C" w:rsidP="00C961A6">
            <w:pPr>
              <w:widowControl w:val="0"/>
              <w:autoSpaceDE w:val="0"/>
              <w:autoSpaceDN w:val="0"/>
              <w:adjustRightInd w:val="0"/>
              <w:jc w:val="both"/>
              <w:rPr>
                <w:sz w:val="18"/>
                <w:szCs w:val="18"/>
              </w:rPr>
            </w:pPr>
          </w:p>
        </w:tc>
        <w:tc>
          <w:tcPr>
            <w:tcW w:w="1663" w:type="dxa"/>
          </w:tcPr>
          <w:p w:rsidR="0063431C" w:rsidRPr="0082255D" w:rsidRDefault="0063431C" w:rsidP="00C961A6">
            <w:pPr>
              <w:widowControl w:val="0"/>
              <w:autoSpaceDE w:val="0"/>
              <w:autoSpaceDN w:val="0"/>
              <w:adjustRightInd w:val="0"/>
              <w:rPr>
                <w:sz w:val="18"/>
                <w:szCs w:val="18"/>
              </w:rPr>
            </w:pPr>
            <w:r w:rsidRPr="0082255D">
              <w:rPr>
                <w:sz w:val="18"/>
                <w:szCs w:val="18"/>
              </w:rPr>
              <w:t xml:space="preserve"> прочие     источники </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9"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c>
          <w:tcPr>
            <w:tcW w:w="828" w:type="dxa"/>
          </w:tcPr>
          <w:p w:rsidR="0063431C" w:rsidRPr="0082255D" w:rsidRDefault="0063431C" w:rsidP="00C961A6">
            <w:pPr>
              <w:widowControl w:val="0"/>
              <w:autoSpaceDE w:val="0"/>
              <w:autoSpaceDN w:val="0"/>
              <w:adjustRightInd w:val="0"/>
              <w:jc w:val="center"/>
              <w:rPr>
                <w:sz w:val="18"/>
                <w:szCs w:val="18"/>
              </w:rPr>
            </w:pPr>
            <w:r w:rsidRPr="0082255D">
              <w:rPr>
                <w:sz w:val="18"/>
                <w:szCs w:val="18"/>
              </w:rPr>
              <w:t>0</w:t>
            </w:r>
          </w:p>
        </w:tc>
      </w:tr>
    </w:tbl>
    <w:p w:rsidR="00B9797F" w:rsidRPr="0082255D" w:rsidRDefault="00B9797F" w:rsidP="00C961A6">
      <w:pPr>
        <w:pStyle w:val="af3"/>
        <w:rPr>
          <w:b/>
          <w:bCs/>
          <w:color w:val="auto"/>
          <w:sz w:val="22"/>
          <w:szCs w:val="22"/>
        </w:rPr>
      </w:pPr>
    </w:p>
    <w:p w:rsidR="003E54FD" w:rsidRPr="0082255D" w:rsidRDefault="003E54FD" w:rsidP="0082255D">
      <w:pPr>
        <w:pStyle w:val="af3"/>
        <w:jc w:val="center"/>
        <w:rPr>
          <w:color w:val="auto"/>
          <w:sz w:val="22"/>
          <w:szCs w:val="22"/>
        </w:rPr>
      </w:pPr>
      <w:r w:rsidRPr="0082255D">
        <w:rPr>
          <w:b/>
          <w:bCs/>
          <w:color w:val="auto"/>
          <w:sz w:val="22"/>
          <w:szCs w:val="22"/>
        </w:rPr>
        <w:t>3.4.2.5. Индикаторы достижения цели и непосредственные</w:t>
      </w:r>
      <w:r w:rsidR="00281E81">
        <w:rPr>
          <w:b/>
          <w:bCs/>
          <w:color w:val="auto"/>
          <w:sz w:val="22"/>
          <w:szCs w:val="22"/>
        </w:rPr>
        <w:t xml:space="preserve"> </w:t>
      </w:r>
      <w:r w:rsidR="00F55426" w:rsidRPr="0082255D">
        <w:rPr>
          <w:b/>
          <w:bCs/>
          <w:color w:val="auto"/>
          <w:sz w:val="22"/>
          <w:szCs w:val="22"/>
        </w:rPr>
        <w:t>результаты реализации п</w:t>
      </w:r>
      <w:r w:rsidRPr="0082255D">
        <w:rPr>
          <w:b/>
          <w:bCs/>
          <w:color w:val="auto"/>
          <w:sz w:val="22"/>
          <w:szCs w:val="22"/>
        </w:rPr>
        <w:t>одпрограммы</w:t>
      </w:r>
    </w:p>
    <w:p w:rsidR="00281E81" w:rsidRDefault="00281E81" w:rsidP="00C961A6">
      <w:pPr>
        <w:widowControl w:val="0"/>
        <w:autoSpaceDE w:val="0"/>
        <w:autoSpaceDN w:val="0"/>
        <w:adjustRightInd w:val="0"/>
        <w:jc w:val="right"/>
        <w:outlineLvl w:val="3"/>
        <w:rPr>
          <w:sz w:val="22"/>
          <w:szCs w:val="22"/>
        </w:rPr>
      </w:pPr>
    </w:p>
    <w:p w:rsidR="003E54FD" w:rsidRPr="0082255D" w:rsidRDefault="00AD6ACE" w:rsidP="00C961A6">
      <w:pPr>
        <w:widowControl w:val="0"/>
        <w:autoSpaceDE w:val="0"/>
        <w:autoSpaceDN w:val="0"/>
        <w:adjustRightInd w:val="0"/>
        <w:jc w:val="right"/>
        <w:outlineLvl w:val="3"/>
        <w:rPr>
          <w:b/>
          <w:sz w:val="22"/>
          <w:szCs w:val="22"/>
        </w:rPr>
      </w:pPr>
      <w:r w:rsidRPr="0082255D">
        <w:rPr>
          <w:sz w:val="22"/>
          <w:szCs w:val="22"/>
        </w:rPr>
        <w:t>Таблица 2</w:t>
      </w:r>
      <w:r w:rsidR="00EC7A8D" w:rsidRPr="0082255D">
        <w:rPr>
          <w:sz w:val="22"/>
          <w:szCs w:val="22"/>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513"/>
        <w:gridCol w:w="4054"/>
        <w:gridCol w:w="1540"/>
        <w:gridCol w:w="1088"/>
        <w:gridCol w:w="777"/>
        <w:gridCol w:w="777"/>
        <w:gridCol w:w="777"/>
        <w:gridCol w:w="792"/>
      </w:tblGrid>
      <w:tr w:rsidR="004229DB" w:rsidRPr="0082255D" w:rsidTr="002F43A0">
        <w:trPr>
          <w:trHeight w:val="573"/>
        </w:trPr>
        <w:tc>
          <w:tcPr>
            <w:tcW w:w="257" w:type="pct"/>
            <w:vMerge w:val="restar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N</w:t>
            </w:r>
          </w:p>
          <w:p w:rsidR="004229DB" w:rsidRPr="0082255D" w:rsidRDefault="004229DB" w:rsidP="00C961A6">
            <w:pPr>
              <w:widowControl w:val="0"/>
              <w:autoSpaceDE w:val="0"/>
              <w:autoSpaceDN w:val="0"/>
              <w:adjustRightInd w:val="0"/>
              <w:jc w:val="center"/>
              <w:outlineLvl w:val="3"/>
            </w:pPr>
            <w:r w:rsidRPr="0082255D">
              <w:rPr>
                <w:sz w:val="22"/>
                <w:szCs w:val="22"/>
              </w:rPr>
              <w:t>п/п</w:t>
            </w:r>
          </w:p>
        </w:tc>
        <w:tc>
          <w:tcPr>
            <w:tcW w:w="1994" w:type="pct"/>
            <w:vMerge w:val="restar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Наименование индикатора/</w:t>
            </w:r>
          </w:p>
          <w:p w:rsidR="004229DB" w:rsidRPr="0082255D" w:rsidRDefault="004229DB" w:rsidP="00C961A6">
            <w:pPr>
              <w:widowControl w:val="0"/>
              <w:autoSpaceDE w:val="0"/>
              <w:autoSpaceDN w:val="0"/>
              <w:adjustRightInd w:val="0"/>
              <w:jc w:val="center"/>
            </w:pPr>
            <w:r w:rsidRPr="0082255D">
              <w:rPr>
                <w:sz w:val="22"/>
                <w:szCs w:val="22"/>
              </w:rPr>
              <w:t>непосредственного результата</w:t>
            </w:r>
          </w:p>
        </w:tc>
        <w:tc>
          <w:tcPr>
            <w:tcW w:w="616" w:type="pct"/>
            <w:vMerge w:val="restar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Ед.</w:t>
            </w:r>
          </w:p>
          <w:p w:rsidR="004229DB" w:rsidRPr="0082255D" w:rsidRDefault="004229DB" w:rsidP="00C961A6">
            <w:pPr>
              <w:widowControl w:val="0"/>
              <w:autoSpaceDE w:val="0"/>
              <w:autoSpaceDN w:val="0"/>
              <w:adjustRightInd w:val="0"/>
              <w:jc w:val="center"/>
              <w:outlineLvl w:val="3"/>
            </w:pPr>
            <w:r w:rsidRPr="0082255D">
              <w:rPr>
                <w:sz w:val="22"/>
                <w:szCs w:val="22"/>
              </w:rPr>
              <w:t>измерения</w:t>
            </w:r>
          </w:p>
        </w:tc>
        <w:tc>
          <w:tcPr>
            <w:tcW w:w="2133" w:type="pct"/>
            <w:gridSpan w:val="5"/>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Значение индикатора/ непосредственного  результата</w:t>
            </w:r>
          </w:p>
        </w:tc>
      </w:tr>
      <w:tr w:rsidR="004229DB" w:rsidRPr="0082255D" w:rsidTr="002F43A0">
        <w:trPr>
          <w:trHeight w:val="148"/>
        </w:trPr>
        <w:tc>
          <w:tcPr>
            <w:tcW w:w="257" w:type="pct"/>
            <w:vMerge/>
            <w:shd w:val="clear" w:color="auto" w:fill="FFFFFF" w:themeFill="background1"/>
          </w:tcPr>
          <w:p w:rsidR="004229DB" w:rsidRPr="0082255D" w:rsidRDefault="004229DB" w:rsidP="00C961A6">
            <w:pPr>
              <w:widowControl w:val="0"/>
              <w:autoSpaceDE w:val="0"/>
              <w:autoSpaceDN w:val="0"/>
              <w:adjustRightInd w:val="0"/>
              <w:jc w:val="center"/>
              <w:outlineLvl w:val="3"/>
            </w:pPr>
          </w:p>
        </w:tc>
        <w:tc>
          <w:tcPr>
            <w:tcW w:w="1994" w:type="pct"/>
            <w:vMerge/>
            <w:shd w:val="clear" w:color="auto" w:fill="FFFFFF" w:themeFill="background1"/>
          </w:tcPr>
          <w:p w:rsidR="004229DB" w:rsidRPr="0082255D" w:rsidRDefault="004229DB" w:rsidP="00C961A6">
            <w:pPr>
              <w:widowControl w:val="0"/>
              <w:autoSpaceDE w:val="0"/>
              <w:autoSpaceDN w:val="0"/>
              <w:adjustRightInd w:val="0"/>
              <w:jc w:val="center"/>
              <w:outlineLvl w:val="3"/>
            </w:pPr>
          </w:p>
        </w:tc>
        <w:tc>
          <w:tcPr>
            <w:tcW w:w="616" w:type="pct"/>
            <w:vMerge/>
            <w:shd w:val="clear" w:color="auto" w:fill="FFFFFF" w:themeFill="background1"/>
          </w:tcPr>
          <w:p w:rsidR="004229DB" w:rsidRPr="0082255D" w:rsidRDefault="004229DB" w:rsidP="00C961A6">
            <w:pPr>
              <w:widowControl w:val="0"/>
              <w:autoSpaceDE w:val="0"/>
              <w:autoSpaceDN w:val="0"/>
              <w:adjustRightInd w:val="0"/>
              <w:jc w:val="center"/>
              <w:outlineLvl w:val="3"/>
            </w:pPr>
          </w:p>
        </w:tc>
        <w:tc>
          <w:tcPr>
            <w:tcW w:w="546" w:type="pc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2018</w:t>
            </w:r>
          </w:p>
        </w:tc>
        <w:tc>
          <w:tcPr>
            <w:tcW w:w="395" w:type="pc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2019</w:t>
            </w:r>
          </w:p>
        </w:tc>
        <w:tc>
          <w:tcPr>
            <w:tcW w:w="395" w:type="pc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2020</w:t>
            </w:r>
          </w:p>
        </w:tc>
        <w:tc>
          <w:tcPr>
            <w:tcW w:w="395" w:type="pc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2021</w:t>
            </w:r>
          </w:p>
        </w:tc>
        <w:tc>
          <w:tcPr>
            <w:tcW w:w="402" w:type="pct"/>
            <w:shd w:val="clear" w:color="auto" w:fill="FFFFFF" w:themeFill="background1"/>
          </w:tcPr>
          <w:p w:rsidR="004229DB" w:rsidRPr="0082255D" w:rsidRDefault="004229DB" w:rsidP="00C961A6">
            <w:pPr>
              <w:widowControl w:val="0"/>
              <w:autoSpaceDE w:val="0"/>
              <w:autoSpaceDN w:val="0"/>
              <w:adjustRightInd w:val="0"/>
              <w:jc w:val="center"/>
            </w:pPr>
            <w:r w:rsidRPr="0082255D">
              <w:rPr>
                <w:sz w:val="22"/>
                <w:szCs w:val="22"/>
              </w:rPr>
              <w:t>2022</w:t>
            </w:r>
          </w:p>
        </w:tc>
      </w:tr>
      <w:tr w:rsidR="002F43A0" w:rsidRPr="0082255D" w:rsidTr="002F43A0">
        <w:trPr>
          <w:trHeight w:val="294"/>
        </w:trPr>
        <w:tc>
          <w:tcPr>
            <w:tcW w:w="257" w:type="pct"/>
            <w:shd w:val="clear" w:color="auto" w:fill="FFFFFF" w:themeFill="background1"/>
          </w:tcPr>
          <w:p w:rsidR="002F43A0" w:rsidRPr="0082255D" w:rsidRDefault="002F43A0" w:rsidP="00C961A6">
            <w:pPr>
              <w:widowControl w:val="0"/>
              <w:autoSpaceDE w:val="0"/>
              <w:autoSpaceDN w:val="0"/>
              <w:adjustRightInd w:val="0"/>
              <w:outlineLvl w:val="3"/>
            </w:pPr>
            <w:r w:rsidRPr="0082255D">
              <w:rPr>
                <w:sz w:val="22"/>
                <w:szCs w:val="22"/>
              </w:rPr>
              <w:t>1</w:t>
            </w:r>
          </w:p>
        </w:tc>
        <w:tc>
          <w:tcPr>
            <w:tcW w:w="1994" w:type="pct"/>
            <w:shd w:val="clear" w:color="auto" w:fill="FFFFFF" w:themeFill="background1"/>
          </w:tcPr>
          <w:p w:rsidR="002F43A0" w:rsidRPr="0082255D" w:rsidRDefault="002F43A0" w:rsidP="00686D53">
            <w:pPr>
              <w:widowControl w:val="0"/>
              <w:autoSpaceDE w:val="0"/>
              <w:autoSpaceDN w:val="0"/>
              <w:adjustRightInd w:val="0"/>
              <w:rPr>
                <w:u w:val="single"/>
              </w:rPr>
            </w:pPr>
            <w:r w:rsidRPr="0082255D">
              <w:rPr>
                <w:sz w:val="22"/>
                <w:szCs w:val="22"/>
                <w:u w:val="single"/>
              </w:rPr>
              <w:t>Индикатор 4.1.</w:t>
            </w:r>
          </w:p>
          <w:p w:rsidR="002F43A0" w:rsidRPr="0082255D" w:rsidRDefault="002F43A0" w:rsidP="00AA19E7">
            <w:pPr>
              <w:pStyle w:val="a4"/>
              <w:rPr>
                <w:rFonts w:ascii="Times New Roman" w:hAnsi="Times New Roman"/>
              </w:rPr>
            </w:pPr>
            <w:r w:rsidRPr="0082255D">
              <w:rPr>
                <w:rFonts w:ascii="Times New Roman" w:hAnsi="Times New Roman"/>
              </w:rPr>
              <w:t>Увеличение количества обучающихся в сфере дополнительного образования</w:t>
            </w:r>
          </w:p>
        </w:tc>
        <w:tc>
          <w:tcPr>
            <w:tcW w:w="616" w:type="pct"/>
            <w:shd w:val="clear" w:color="auto" w:fill="FFFFFF" w:themeFill="background1"/>
          </w:tcPr>
          <w:p w:rsidR="002F43A0" w:rsidRPr="0082255D" w:rsidRDefault="00AA19E7" w:rsidP="00686D53">
            <w:pPr>
              <w:widowControl w:val="0"/>
              <w:autoSpaceDE w:val="0"/>
              <w:autoSpaceDN w:val="0"/>
              <w:adjustRightInd w:val="0"/>
              <w:jc w:val="center"/>
            </w:pPr>
            <w:r w:rsidRPr="0082255D">
              <w:rPr>
                <w:sz w:val="22"/>
              </w:rPr>
              <w:t>% к предыдущему году</w:t>
            </w:r>
          </w:p>
        </w:tc>
        <w:tc>
          <w:tcPr>
            <w:tcW w:w="546"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1,5</w:t>
            </w:r>
          </w:p>
        </w:tc>
        <w:tc>
          <w:tcPr>
            <w:tcW w:w="395"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1,5</w:t>
            </w:r>
          </w:p>
        </w:tc>
        <w:tc>
          <w:tcPr>
            <w:tcW w:w="395"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1,5</w:t>
            </w:r>
          </w:p>
        </w:tc>
        <w:tc>
          <w:tcPr>
            <w:tcW w:w="395" w:type="pct"/>
            <w:shd w:val="clear" w:color="auto" w:fill="FFFFFF" w:themeFill="background1"/>
          </w:tcPr>
          <w:p w:rsidR="002F43A0" w:rsidRPr="0082255D" w:rsidRDefault="002F43A0" w:rsidP="00686D53">
            <w:pPr>
              <w:widowControl w:val="0"/>
              <w:autoSpaceDE w:val="0"/>
              <w:autoSpaceDN w:val="0"/>
              <w:adjustRightInd w:val="0"/>
              <w:jc w:val="center"/>
            </w:pPr>
            <w:r w:rsidRPr="0082255D">
              <w:t>1,5</w:t>
            </w:r>
          </w:p>
        </w:tc>
        <w:tc>
          <w:tcPr>
            <w:tcW w:w="402" w:type="pct"/>
            <w:shd w:val="clear" w:color="auto" w:fill="FFFFFF" w:themeFill="background1"/>
          </w:tcPr>
          <w:p w:rsidR="002F43A0" w:rsidRPr="0082255D" w:rsidRDefault="002F43A0" w:rsidP="00686D53">
            <w:pPr>
              <w:widowControl w:val="0"/>
              <w:autoSpaceDE w:val="0"/>
              <w:autoSpaceDN w:val="0"/>
              <w:adjustRightInd w:val="0"/>
              <w:jc w:val="center"/>
            </w:pPr>
            <w:r w:rsidRPr="0082255D">
              <w:t>1,5</w:t>
            </w:r>
          </w:p>
        </w:tc>
      </w:tr>
      <w:tr w:rsidR="002F43A0" w:rsidRPr="0082255D" w:rsidTr="002F43A0">
        <w:trPr>
          <w:trHeight w:val="294"/>
        </w:trPr>
        <w:tc>
          <w:tcPr>
            <w:tcW w:w="257" w:type="pct"/>
            <w:shd w:val="clear" w:color="auto" w:fill="FFFFFF" w:themeFill="background1"/>
          </w:tcPr>
          <w:p w:rsidR="002F43A0" w:rsidRPr="0082255D" w:rsidRDefault="002F43A0" w:rsidP="00C961A6">
            <w:pPr>
              <w:widowControl w:val="0"/>
              <w:autoSpaceDE w:val="0"/>
              <w:autoSpaceDN w:val="0"/>
              <w:adjustRightInd w:val="0"/>
              <w:jc w:val="center"/>
              <w:outlineLvl w:val="3"/>
            </w:pPr>
            <w:r w:rsidRPr="0082255D">
              <w:rPr>
                <w:sz w:val="22"/>
                <w:szCs w:val="22"/>
              </w:rPr>
              <w:t>2</w:t>
            </w:r>
          </w:p>
        </w:tc>
        <w:tc>
          <w:tcPr>
            <w:tcW w:w="1994" w:type="pct"/>
            <w:shd w:val="clear" w:color="auto" w:fill="FFFFFF" w:themeFill="background1"/>
          </w:tcPr>
          <w:p w:rsidR="002F43A0" w:rsidRPr="0082255D" w:rsidRDefault="002F43A0" w:rsidP="00686D53">
            <w:pPr>
              <w:pStyle w:val="a4"/>
              <w:shd w:val="clear" w:color="auto" w:fill="FFFFFF" w:themeFill="background1"/>
              <w:tabs>
                <w:tab w:val="right" w:pos="4310"/>
              </w:tabs>
              <w:rPr>
                <w:rFonts w:ascii="Times New Roman" w:hAnsi="Times New Roman"/>
                <w:u w:val="single"/>
              </w:rPr>
            </w:pPr>
            <w:r w:rsidRPr="0082255D">
              <w:rPr>
                <w:rFonts w:ascii="Times New Roman" w:hAnsi="Times New Roman"/>
                <w:u w:val="single"/>
              </w:rPr>
              <w:t>Непосредственный результат 4.1.</w:t>
            </w:r>
          </w:p>
          <w:p w:rsidR="002F43A0" w:rsidRPr="0082255D" w:rsidRDefault="002F43A0" w:rsidP="00686D53">
            <w:pPr>
              <w:pStyle w:val="a4"/>
              <w:shd w:val="clear" w:color="auto" w:fill="FFFFFF" w:themeFill="background1"/>
              <w:tabs>
                <w:tab w:val="right" w:pos="4310"/>
              </w:tabs>
              <w:rPr>
                <w:rFonts w:ascii="Times New Roman" w:hAnsi="Times New Roman"/>
                <w:u w:val="single"/>
              </w:rPr>
            </w:pPr>
            <w:r w:rsidRPr="0082255D">
              <w:rPr>
                <w:rFonts w:ascii="Times New Roman" w:hAnsi="Times New Roman"/>
              </w:rPr>
              <w:t>Количество обучающихся</w:t>
            </w:r>
          </w:p>
        </w:tc>
        <w:tc>
          <w:tcPr>
            <w:tcW w:w="616" w:type="pct"/>
            <w:shd w:val="clear" w:color="auto" w:fill="FFFFFF" w:themeFill="background1"/>
          </w:tcPr>
          <w:p w:rsidR="002F43A0" w:rsidRPr="0082255D" w:rsidRDefault="002F43A0" w:rsidP="00686D53">
            <w:pPr>
              <w:widowControl w:val="0"/>
              <w:shd w:val="clear" w:color="auto" w:fill="FFFFFF" w:themeFill="background1"/>
              <w:autoSpaceDE w:val="0"/>
              <w:autoSpaceDN w:val="0"/>
              <w:adjustRightInd w:val="0"/>
              <w:jc w:val="center"/>
            </w:pPr>
            <w:r w:rsidRPr="0082255D">
              <w:rPr>
                <w:sz w:val="22"/>
                <w:szCs w:val="22"/>
              </w:rPr>
              <w:t>Человек</w:t>
            </w:r>
          </w:p>
        </w:tc>
        <w:tc>
          <w:tcPr>
            <w:tcW w:w="546"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109</w:t>
            </w:r>
          </w:p>
        </w:tc>
        <w:tc>
          <w:tcPr>
            <w:tcW w:w="395"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111</w:t>
            </w:r>
          </w:p>
        </w:tc>
        <w:tc>
          <w:tcPr>
            <w:tcW w:w="395"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113</w:t>
            </w:r>
          </w:p>
        </w:tc>
        <w:tc>
          <w:tcPr>
            <w:tcW w:w="395"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115</w:t>
            </w:r>
          </w:p>
        </w:tc>
        <w:tc>
          <w:tcPr>
            <w:tcW w:w="402" w:type="pct"/>
            <w:shd w:val="clear" w:color="auto" w:fill="FFFFFF" w:themeFill="background1"/>
          </w:tcPr>
          <w:p w:rsidR="002F43A0" w:rsidRPr="0082255D" w:rsidRDefault="002F43A0" w:rsidP="00686D53">
            <w:pPr>
              <w:widowControl w:val="0"/>
              <w:autoSpaceDE w:val="0"/>
              <w:autoSpaceDN w:val="0"/>
              <w:adjustRightInd w:val="0"/>
              <w:jc w:val="center"/>
            </w:pPr>
            <w:r w:rsidRPr="0082255D">
              <w:rPr>
                <w:sz w:val="22"/>
                <w:szCs w:val="22"/>
              </w:rPr>
              <w:t>117</w:t>
            </w:r>
          </w:p>
        </w:tc>
      </w:tr>
    </w:tbl>
    <w:p w:rsidR="002F43A0" w:rsidRPr="0082255D" w:rsidRDefault="002F43A0" w:rsidP="00C961A6">
      <w:pPr>
        <w:widowControl w:val="0"/>
        <w:autoSpaceDE w:val="0"/>
        <w:autoSpaceDN w:val="0"/>
        <w:adjustRightInd w:val="0"/>
        <w:outlineLvl w:val="3"/>
        <w:rPr>
          <w:b/>
        </w:rPr>
      </w:pPr>
    </w:p>
    <w:p w:rsidR="003E54FD" w:rsidRPr="0082255D" w:rsidRDefault="003E54FD" w:rsidP="00C961A6">
      <w:pPr>
        <w:pStyle w:val="af3"/>
        <w:jc w:val="center"/>
        <w:rPr>
          <w:color w:val="auto"/>
          <w:sz w:val="22"/>
          <w:szCs w:val="22"/>
        </w:rPr>
      </w:pPr>
      <w:r w:rsidRPr="0082255D">
        <w:rPr>
          <w:b/>
          <w:bCs/>
          <w:color w:val="auto"/>
          <w:sz w:val="22"/>
          <w:szCs w:val="22"/>
        </w:rPr>
        <w:t>3.4.2.6. Меры правового регулирования</w:t>
      </w:r>
    </w:p>
    <w:p w:rsidR="00452CAB" w:rsidRPr="0082255D" w:rsidRDefault="00452CAB" w:rsidP="00C961A6">
      <w:pPr>
        <w:widowControl w:val="0"/>
        <w:autoSpaceDE w:val="0"/>
        <w:autoSpaceDN w:val="0"/>
        <w:adjustRightInd w:val="0"/>
        <w:ind w:firstLine="142"/>
        <w:jc w:val="center"/>
        <w:outlineLvl w:val="3"/>
        <w:rPr>
          <w:sz w:val="22"/>
          <w:szCs w:val="22"/>
        </w:rPr>
      </w:pPr>
    </w:p>
    <w:p w:rsidR="001762A9" w:rsidRPr="0082255D" w:rsidRDefault="001762A9" w:rsidP="00C961A6">
      <w:pPr>
        <w:widowControl w:val="0"/>
        <w:autoSpaceDE w:val="0"/>
        <w:autoSpaceDN w:val="0"/>
        <w:adjustRightInd w:val="0"/>
        <w:rPr>
          <w:sz w:val="22"/>
          <w:szCs w:val="22"/>
        </w:rPr>
      </w:pPr>
      <w:r w:rsidRPr="0082255D">
        <w:rPr>
          <w:sz w:val="22"/>
          <w:szCs w:val="22"/>
        </w:rPr>
        <w:t>Для реализации подпрограммы разработка нормативных правовых актов не требуется.</w:t>
      </w:r>
    </w:p>
    <w:p w:rsidR="003E54FD" w:rsidRPr="0082255D" w:rsidRDefault="003E54FD" w:rsidP="00C961A6">
      <w:pPr>
        <w:widowControl w:val="0"/>
        <w:autoSpaceDE w:val="0"/>
        <w:autoSpaceDN w:val="0"/>
        <w:adjustRightInd w:val="0"/>
        <w:jc w:val="center"/>
        <w:outlineLvl w:val="3"/>
        <w:rPr>
          <w:sz w:val="22"/>
          <w:szCs w:val="22"/>
        </w:rPr>
      </w:pPr>
    </w:p>
    <w:p w:rsidR="003E54FD" w:rsidRPr="0082255D" w:rsidRDefault="003E54FD" w:rsidP="0082255D">
      <w:pPr>
        <w:pStyle w:val="af3"/>
        <w:jc w:val="center"/>
        <w:rPr>
          <w:b/>
          <w:bCs/>
          <w:color w:val="auto"/>
          <w:sz w:val="22"/>
          <w:szCs w:val="22"/>
        </w:rPr>
      </w:pPr>
      <w:r w:rsidRPr="0082255D">
        <w:rPr>
          <w:b/>
          <w:bCs/>
          <w:color w:val="auto"/>
          <w:sz w:val="22"/>
          <w:szCs w:val="22"/>
        </w:rPr>
        <w:t xml:space="preserve">3.4.2.7. Субсидии из областного бюджета бюджету Ковернинского муниципального района </w:t>
      </w:r>
    </w:p>
    <w:p w:rsidR="008823B4" w:rsidRPr="0082255D" w:rsidRDefault="008823B4" w:rsidP="00C961A6">
      <w:pPr>
        <w:pStyle w:val="af3"/>
        <w:jc w:val="center"/>
        <w:rPr>
          <w:b/>
          <w:bCs/>
          <w:color w:val="auto"/>
          <w:sz w:val="22"/>
          <w:szCs w:val="22"/>
        </w:rPr>
      </w:pPr>
    </w:p>
    <w:p w:rsidR="003E54FD" w:rsidRPr="0082255D" w:rsidRDefault="00E44C06" w:rsidP="00C961A6">
      <w:pPr>
        <w:pStyle w:val="af3"/>
        <w:jc w:val="both"/>
        <w:rPr>
          <w:color w:val="auto"/>
          <w:sz w:val="22"/>
          <w:szCs w:val="22"/>
        </w:rPr>
      </w:pPr>
      <w:r w:rsidRPr="0082255D">
        <w:rPr>
          <w:color w:val="auto"/>
          <w:sz w:val="22"/>
          <w:szCs w:val="22"/>
        </w:rPr>
        <w:t xml:space="preserve">        Субсидии из областного бюджета бюджету Ковернинского муниципального района в рамках </w:t>
      </w:r>
      <w:r w:rsidR="00020528" w:rsidRPr="0082255D">
        <w:rPr>
          <w:color w:val="auto"/>
          <w:sz w:val="22"/>
          <w:szCs w:val="22"/>
        </w:rPr>
        <w:t>под</w:t>
      </w:r>
      <w:r w:rsidRPr="0082255D">
        <w:rPr>
          <w:color w:val="auto"/>
          <w:sz w:val="22"/>
          <w:szCs w:val="22"/>
        </w:rPr>
        <w:t>программы не предусмотрены</w:t>
      </w:r>
      <w:r w:rsidR="008823B4" w:rsidRPr="0082255D">
        <w:rPr>
          <w:color w:val="auto"/>
          <w:sz w:val="22"/>
          <w:szCs w:val="22"/>
        </w:rPr>
        <w:t>.</w:t>
      </w:r>
    </w:p>
    <w:p w:rsidR="008823B4" w:rsidRPr="0082255D" w:rsidRDefault="008823B4" w:rsidP="00C961A6">
      <w:pPr>
        <w:pStyle w:val="af3"/>
        <w:jc w:val="both"/>
        <w:rPr>
          <w:b/>
          <w:bCs/>
          <w:color w:val="auto"/>
          <w:sz w:val="22"/>
          <w:szCs w:val="22"/>
        </w:rPr>
      </w:pPr>
    </w:p>
    <w:p w:rsidR="003E54FD" w:rsidRPr="0082255D" w:rsidRDefault="00F55426" w:rsidP="0082255D">
      <w:pPr>
        <w:pStyle w:val="af3"/>
        <w:jc w:val="center"/>
        <w:rPr>
          <w:b/>
          <w:bCs/>
          <w:color w:val="auto"/>
          <w:sz w:val="22"/>
          <w:szCs w:val="22"/>
        </w:rPr>
      </w:pPr>
      <w:r w:rsidRPr="0082255D">
        <w:rPr>
          <w:b/>
          <w:bCs/>
          <w:color w:val="auto"/>
          <w:sz w:val="22"/>
          <w:szCs w:val="22"/>
        </w:rPr>
        <w:t>3.4.2.8. Участие в реализации п</w:t>
      </w:r>
      <w:r w:rsidR="003E54FD" w:rsidRPr="0082255D">
        <w:rPr>
          <w:b/>
          <w:bCs/>
          <w:color w:val="auto"/>
          <w:sz w:val="22"/>
          <w:szCs w:val="22"/>
        </w:rPr>
        <w:t>одпрограммы государственных, муниципальных  унитарных предприятий, акционерных обществ с участием Нижегородской области, общественных, научных и иныхорганизаций, а также внебюджетных фондов</w:t>
      </w:r>
    </w:p>
    <w:p w:rsidR="008823B4" w:rsidRPr="0082255D" w:rsidRDefault="008823B4" w:rsidP="00C961A6">
      <w:pPr>
        <w:pStyle w:val="af3"/>
        <w:jc w:val="center"/>
        <w:rPr>
          <w:color w:val="auto"/>
          <w:sz w:val="22"/>
          <w:szCs w:val="22"/>
        </w:rPr>
      </w:pPr>
    </w:p>
    <w:p w:rsidR="003E54FD" w:rsidRPr="0082255D" w:rsidRDefault="003E54FD" w:rsidP="00C961A6">
      <w:pPr>
        <w:pStyle w:val="af3"/>
        <w:ind w:firstLine="720"/>
        <w:jc w:val="both"/>
        <w:rPr>
          <w:color w:val="auto"/>
          <w:sz w:val="22"/>
          <w:szCs w:val="22"/>
        </w:rPr>
      </w:pPr>
      <w:r w:rsidRPr="0082255D">
        <w:rPr>
          <w:color w:val="auto"/>
          <w:sz w:val="22"/>
          <w:szCs w:val="22"/>
        </w:rPr>
        <w:t>Пред</w:t>
      </w:r>
      <w:r w:rsidR="00F55426" w:rsidRPr="0082255D">
        <w:rPr>
          <w:color w:val="auto"/>
          <w:sz w:val="22"/>
          <w:szCs w:val="22"/>
        </w:rPr>
        <w:t>усмотрено участие в реализации п</w:t>
      </w:r>
      <w:r w:rsidRPr="0082255D">
        <w:rPr>
          <w:color w:val="auto"/>
          <w:sz w:val="22"/>
          <w:szCs w:val="22"/>
        </w:rPr>
        <w:t>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3E54FD" w:rsidRPr="0082255D" w:rsidRDefault="003E54FD" w:rsidP="00C961A6">
      <w:pPr>
        <w:pStyle w:val="af3"/>
        <w:ind w:firstLine="660"/>
        <w:jc w:val="both"/>
        <w:rPr>
          <w:color w:val="auto"/>
          <w:sz w:val="22"/>
          <w:szCs w:val="22"/>
        </w:rPr>
      </w:pPr>
    </w:p>
    <w:p w:rsidR="003E54FD" w:rsidRPr="0082255D" w:rsidRDefault="003E54FD" w:rsidP="00C961A6">
      <w:pPr>
        <w:pStyle w:val="af3"/>
        <w:jc w:val="center"/>
        <w:rPr>
          <w:b/>
          <w:bCs/>
          <w:color w:val="auto"/>
          <w:sz w:val="22"/>
          <w:szCs w:val="22"/>
        </w:rPr>
      </w:pPr>
      <w:r w:rsidRPr="0082255D">
        <w:rPr>
          <w:b/>
          <w:bCs/>
          <w:color w:val="auto"/>
          <w:sz w:val="22"/>
          <w:szCs w:val="22"/>
        </w:rPr>
        <w:t>3.4.2.9. Обоснование объема финансовых ресурсов</w:t>
      </w:r>
    </w:p>
    <w:p w:rsidR="008823B4" w:rsidRPr="0082255D" w:rsidRDefault="008823B4" w:rsidP="00C961A6">
      <w:pPr>
        <w:pStyle w:val="af3"/>
        <w:jc w:val="center"/>
        <w:rPr>
          <w:color w:val="auto"/>
          <w:sz w:val="22"/>
          <w:szCs w:val="22"/>
        </w:rPr>
      </w:pPr>
    </w:p>
    <w:p w:rsidR="003E54FD" w:rsidRPr="0082255D" w:rsidRDefault="00020528" w:rsidP="00C961A6">
      <w:pPr>
        <w:widowControl w:val="0"/>
        <w:autoSpaceDE w:val="0"/>
        <w:autoSpaceDN w:val="0"/>
        <w:adjustRightInd w:val="0"/>
        <w:ind w:firstLine="709"/>
        <w:rPr>
          <w:b/>
          <w:sz w:val="22"/>
          <w:szCs w:val="22"/>
        </w:rPr>
      </w:pPr>
      <w:r w:rsidRPr="0082255D">
        <w:rPr>
          <w:b/>
          <w:sz w:val="22"/>
          <w:szCs w:val="22"/>
        </w:rPr>
        <w:t xml:space="preserve">                                </w:t>
      </w:r>
      <w:r w:rsidR="003E54FD" w:rsidRPr="0082255D">
        <w:rPr>
          <w:b/>
          <w:sz w:val="22"/>
          <w:szCs w:val="22"/>
        </w:rPr>
        <w:t>Ре</w:t>
      </w:r>
      <w:r w:rsidR="00F55426" w:rsidRPr="0082255D">
        <w:rPr>
          <w:b/>
          <w:sz w:val="22"/>
          <w:szCs w:val="22"/>
        </w:rPr>
        <w:t>сурсное обеспечение реализации п</w:t>
      </w:r>
      <w:r w:rsidR="003E54FD" w:rsidRPr="0082255D">
        <w:rPr>
          <w:b/>
          <w:sz w:val="22"/>
          <w:szCs w:val="22"/>
        </w:rPr>
        <w:t>одпрограммы</w:t>
      </w:r>
    </w:p>
    <w:p w:rsidR="0023243B" w:rsidRPr="0082255D" w:rsidRDefault="003E54FD" w:rsidP="00C961A6">
      <w:pPr>
        <w:pStyle w:val="af3"/>
        <w:jc w:val="right"/>
        <w:rPr>
          <w:color w:val="auto"/>
          <w:sz w:val="22"/>
          <w:szCs w:val="22"/>
        </w:rPr>
      </w:pPr>
      <w:r w:rsidRPr="0082255D">
        <w:rPr>
          <w:color w:val="auto"/>
          <w:sz w:val="22"/>
          <w:szCs w:val="22"/>
        </w:rPr>
        <w:t xml:space="preserve">Таблица </w:t>
      </w:r>
      <w:r w:rsidR="004229DB" w:rsidRPr="0082255D">
        <w:rPr>
          <w:color w:val="auto"/>
          <w:sz w:val="22"/>
          <w:szCs w:val="22"/>
        </w:rPr>
        <w:t>3</w:t>
      </w:r>
      <w:r w:rsidR="00844965" w:rsidRPr="0082255D">
        <w:rPr>
          <w:color w:val="auto"/>
          <w:sz w:val="22"/>
          <w:szCs w:val="22"/>
        </w:rPr>
        <w:t>.</w:t>
      </w:r>
    </w:p>
    <w:tbl>
      <w:tblPr>
        <w:tblW w:w="0" w:type="auto"/>
        <w:tblInd w:w="84" w:type="dxa"/>
        <w:tblCellMar>
          <w:left w:w="84" w:type="dxa"/>
          <w:right w:w="84" w:type="dxa"/>
        </w:tblCellMar>
        <w:tblLook w:val="0000"/>
      </w:tblPr>
      <w:tblGrid>
        <w:gridCol w:w="1560"/>
        <w:gridCol w:w="3265"/>
        <w:gridCol w:w="2813"/>
        <w:gridCol w:w="663"/>
        <w:gridCol w:w="663"/>
        <w:gridCol w:w="663"/>
        <w:gridCol w:w="663"/>
      </w:tblGrid>
      <w:tr w:rsidR="00020528" w:rsidRPr="0082255D" w:rsidTr="008823B4">
        <w:trPr>
          <w:trHeight w:val="270"/>
        </w:trPr>
        <w:tc>
          <w:tcPr>
            <w:tcW w:w="1560" w:type="dxa"/>
            <w:vMerge w:val="restart"/>
            <w:tcBorders>
              <w:top w:val="single" w:sz="4" w:space="0" w:color="auto"/>
              <w:left w:val="single" w:sz="4" w:space="0" w:color="auto"/>
              <w:bottom w:val="single" w:sz="4" w:space="0" w:color="auto"/>
              <w:right w:val="single" w:sz="4" w:space="0" w:color="auto"/>
            </w:tcBorders>
          </w:tcPr>
          <w:p w:rsidR="00020528" w:rsidRPr="0082255D" w:rsidRDefault="00020528" w:rsidP="00C961A6">
            <w:pPr>
              <w:rPr>
                <w:sz w:val="18"/>
                <w:szCs w:val="18"/>
              </w:rPr>
            </w:pPr>
            <w:r w:rsidRPr="0082255D">
              <w:rPr>
                <w:sz w:val="18"/>
                <w:szCs w:val="18"/>
              </w:rPr>
              <w:t>Статус</w:t>
            </w:r>
          </w:p>
        </w:tc>
        <w:tc>
          <w:tcPr>
            <w:tcW w:w="3265" w:type="dxa"/>
            <w:vMerge w:val="restart"/>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r w:rsidRPr="0082255D">
              <w:rPr>
                <w:color w:val="auto"/>
                <w:sz w:val="18"/>
                <w:szCs w:val="18"/>
              </w:rPr>
              <w:t xml:space="preserve">Наименование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jc w:val="both"/>
              <w:rPr>
                <w:color w:val="auto"/>
                <w:sz w:val="18"/>
                <w:szCs w:val="18"/>
              </w:rPr>
            </w:pPr>
            <w:r w:rsidRPr="0082255D">
              <w:rPr>
                <w:color w:val="auto"/>
                <w:sz w:val="18"/>
                <w:szCs w:val="18"/>
              </w:rPr>
              <w:t xml:space="preserve">Источники финансирования </w:t>
            </w:r>
          </w:p>
        </w:tc>
        <w:tc>
          <w:tcPr>
            <w:tcW w:w="0" w:type="auto"/>
            <w:gridSpan w:val="4"/>
            <w:tcBorders>
              <w:top w:val="single" w:sz="2" w:space="0" w:color="auto"/>
              <w:left w:val="single" w:sz="4" w:space="0" w:color="auto"/>
              <w:bottom w:val="single" w:sz="2" w:space="0" w:color="auto"/>
              <w:right w:val="single" w:sz="2" w:space="0" w:color="auto"/>
            </w:tcBorders>
          </w:tcPr>
          <w:p w:rsidR="00020528" w:rsidRPr="0082255D" w:rsidRDefault="00020528" w:rsidP="00C961A6">
            <w:pPr>
              <w:pStyle w:val="af3"/>
              <w:jc w:val="center"/>
              <w:rPr>
                <w:color w:val="auto"/>
                <w:sz w:val="18"/>
                <w:szCs w:val="18"/>
              </w:rPr>
            </w:pPr>
            <w:r w:rsidRPr="0082255D">
              <w:rPr>
                <w:color w:val="auto"/>
                <w:sz w:val="18"/>
                <w:szCs w:val="18"/>
              </w:rPr>
              <w:t>Расходы (тыс. руб.), годы</w:t>
            </w:r>
          </w:p>
        </w:tc>
      </w:tr>
      <w:tr w:rsidR="00020528" w:rsidRPr="0082255D" w:rsidTr="008823B4">
        <w:trPr>
          <w:trHeight w:val="143"/>
        </w:trPr>
        <w:tc>
          <w:tcPr>
            <w:tcW w:w="1560" w:type="dxa"/>
            <w:vMerge/>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jc w:val="both"/>
              <w:rPr>
                <w:color w:val="auto"/>
                <w:sz w:val="18"/>
                <w:szCs w:val="18"/>
              </w:rPr>
            </w:pP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2019</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2020</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2021</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2022</w:t>
            </w:r>
          </w:p>
        </w:tc>
      </w:tr>
      <w:tr w:rsidR="00020528" w:rsidRPr="0082255D" w:rsidTr="008823B4">
        <w:trPr>
          <w:trHeight w:val="143"/>
        </w:trPr>
        <w:tc>
          <w:tcPr>
            <w:tcW w:w="1560" w:type="dxa"/>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jc w:val="center"/>
              <w:rPr>
                <w:color w:val="auto"/>
                <w:sz w:val="18"/>
                <w:szCs w:val="18"/>
              </w:rPr>
            </w:pPr>
            <w:r w:rsidRPr="0082255D">
              <w:rPr>
                <w:color w:val="auto"/>
                <w:sz w:val="18"/>
                <w:szCs w:val="18"/>
              </w:rPr>
              <w:t>1</w:t>
            </w:r>
          </w:p>
        </w:tc>
        <w:tc>
          <w:tcPr>
            <w:tcW w:w="3265" w:type="dxa"/>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jc w:val="center"/>
              <w:rPr>
                <w:color w:val="auto"/>
                <w:sz w:val="18"/>
                <w:szCs w:val="18"/>
              </w:rPr>
            </w:pPr>
            <w:r w:rsidRPr="0082255D">
              <w:rPr>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pStyle w:val="af3"/>
              <w:jc w:val="center"/>
              <w:rPr>
                <w:color w:val="auto"/>
                <w:sz w:val="18"/>
                <w:szCs w:val="18"/>
              </w:rPr>
            </w:pPr>
            <w:r w:rsidRPr="0082255D">
              <w:rPr>
                <w:color w:val="auto"/>
                <w:sz w:val="18"/>
                <w:szCs w:val="18"/>
              </w:rPr>
              <w:t>3</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4</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6</w:t>
            </w:r>
          </w:p>
        </w:tc>
        <w:tc>
          <w:tcPr>
            <w:tcW w:w="0" w:type="auto"/>
            <w:tcBorders>
              <w:top w:val="single" w:sz="2" w:space="0" w:color="auto"/>
              <w:left w:val="single" w:sz="2" w:space="0" w:color="auto"/>
              <w:bottom w:val="single" w:sz="2" w:space="0" w:color="auto"/>
              <w:right w:val="single" w:sz="2"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7</w:t>
            </w:r>
          </w:p>
        </w:tc>
      </w:tr>
      <w:tr w:rsidR="00020528" w:rsidRPr="0082255D" w:rsidTr="008823B4">
        <w:trPr>
          <w:trHeight w:val="406"/>
        </w:trPr>
        <w:tc>
          <w:tcPr>
            <w:tcW w:w="1560" w:type="dxa"/>
            <w:vMerge w:val="restart"/>
            <w:tcBorders>
              <w:top w:val="single" w:sz="4" w:space="0" w:color="auto"/>
              <w:left w:val="single" w:sz="4" w:space="0" w:color="auto"/>
              <w:right w:val="single" w:sz="4" w:space="0" w:color="auto"/>
            </w:tcBorders>
          </w:tcPr>
          <w:p w:rsidR="00020528" w:rsidRPr="0082255D" w:rsidRDefault="00020528" w:rsidP="00C961A6">
            <w:pPr>
              <w:pStyle w:val="af3"/>
              <w:rPr>
                <w:color w:val="auto"/>
                <w:sz w:val="18"/>
                <w:szCs w:val="18"/>
              </w:rPr>
            </w:pPr>
            <w:r w:rsidRPr="0082255D">
              <w:rPr>
                <w:color w:val="auto"/>
                <w:sz w:val="18"/>
                <w:szCs w:val="18"/>
              </w:rPr>
              <w:t xml:space="preserve">Подпрограмма  4 </w:t>
            </w:r>
          </w:p>
        </w:tc>
        <w:tc>
          <w:tcPr>
            <w:tcW w:w="3265" w:type="dxa"/>
            <w:vMerge w:val="restart"/>
            <w:tcBorders>
              <w:top w:val="single" w:sz="4" w:space="0" w:color="auto"/>
              <w:left w:val="single" w:sz="4" w:space="0" w:color="auto"/>
              <w:right w:val="single" w:sz="4" w:space="0" w:color="auto"/>
            </w:tcBorders>
          </w:tcPr>
          <w:p w:rsidR="00020528" w:rsidRPr="0082255D" w:rsidRDefault="00020528" w:rsidP="00C961A6">
            <w:pPr>
              <w:pStyle w:val="af3"/>
              <w:rPr>
                <w:color w:val="auto"/>
                <w:sz w:val="18"/>
                <w:szCs w:val="18"/>
              </w:rPr>
            </w:pPr>
            <w:r w:rsidRPr="0082255D">
              <w:rPr>
                <w:color w:val="auto"/>
                <w:sz w:val="18"/>
                <w:szCs w:val="18"/>
              </w:rPr>
              <w:t>«Деятельность и развитие школ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357FDE"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расходы    областного</w:t>
            </w:r>
          </w:p>
          <w:p w:rsidR="00020528" w:rsidRPr="0082255D" w:rsidRDefault="00020528"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357FDE"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расходы государственных</w:t>
            </w:r>
          </w:p>
          <w:p w:rsidR="00020528" w:rsidRPr="0082255D" w:rsidRDefault="00020528"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 расходы территориальных</w:t>
            </w:r>
          </w:p>
          <w:p w:rsidR="00020528" w:rsidRPr="0082255D" w:rsidRDefault="00020528" w:rsidP="00C961A6">
            <w:pPr>
              <w:widowControl w:val="0"/>
              <w:autoSpaceDE w:val="0"/>
              <w:autoSpaceDN w:val="0"/>
              <w:adjustRightInd w:val="0"/>
              <w:rPr>
                <w:sz w:val="18"/>
                <w:szCs w:val="18"/>
              </w:rPr>
            </w:pPr>
            <w:r w:rsidRPr="0082255D">
              <w:rPr>
                <w:sz w:val="18"/>
                <w:szCs w:val="18"/>
              </w:rPr>
              <w:t xml:space="preserve">государственных            </w:t>
            </w:r>
          </w:p>
          <w:p w:rsidR="00020528" w:rsidRPr="0082255D" w:rsidRDefault="00020528"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val="restart"/>
            <w:tcBorders>
              <w:left w:val="single" w:sz="4" w:space="0" w:color="auto"/>
              <w:right w:val="single" w:sz="4" w:space="0" w:color="auto"/>
            </w:tcBorders>
          </w:tcPr>
          <w:p w:rsidR="00020528" w:rsidRPr="0082255D" w:rsidRDefault="00020528" w:rsidP="00C961A6">
            <w:pPr>
              <w:widowControl w:val="0"/>
              <w:autoSpaceDE w:val="0"/>
              <w:autoSpaceDN w:val="0"/>
              <w:adjustRightInd w:val="0"/>
              <w:jc w:val="both"/>
              <w:rPr>
                <w:sz w:val="18"/>
                <w:szCs w:val="18"/>
              </w:rPr>
            </w:pPr>
            <w:r w:rsidRPr="0082255D">
              <w:rPr>
                <w:sz w:val="18"/>
                <w:szCs w:val="18"/>
              </w:rPr>
              <w:t>мероприятие 4.1</w:t>
            </w:r>
          </w:p>
        </w:tc>
        <w:tc>
          <w:tcPr>
            <w:tcW w:w="3265" w:type="dxa"/>
            <w:vMerge w:val="restart"/>
            <w:tcBorders>
              <w:left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Обеспечение сохранения и развитие системы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357FDE"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расходы    областного</w:t>
            </w:r>
          </w:p>
          <w:p w:rsidR="00020528" w:rsidRPr="0082255D" w:rsidRDefault="00020528" w:rsidP="00C961A6">
            <w:pPr>
              <w:widowControl w:val="0"/>
              <w:autoSpaceDE w:val="0"/>
              <w:autoSpaceDN w:val="0"/>
              <w:adjustRightInd w:val="0"/>
              <w:rPr>
                <w:sz w:val="18"/>
                <w:szCs w:val="18"/>
              </w:rPr>
            </w:pPr>
            <w:r w:rsidRPr="0082255D">
              <w:rPr>
                <w:sz w:val="18"/>
                <w:szCs w:val="18"/>
              </w:rPr>
              <w:t xml:space="preserve">бюджета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расходы     бюджета Ковернинского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357FDE" w:rsidP="00C961A6">
            <w:pPr>
              <w:widowControl w:val="0"/>
              <w:autoSpaceDE w:val="0"/>
              <w:autoSpaceDN w:val="0"/>
              <w:adjustRightInd w:val="0"/>
              <w:jc w:val="center"/>
              <w:rPr>
                <w:sz w:val="18"/>
                <w:szCs w:val="18"/>
              </w:rPr>
            </w:pPr>
            <w:r>
              <w:rPr>
                <w:sz w:val="18"/>
                <w:szCs w:val="18"/>
              </w:rPr>
              <w:t>6335,0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5934,4</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расходы государственных</w:t>
            </w:r>
          </w:p>
          <w:p w:rsidR="00020528" w:rsidRPr="0082255D" w:rsidRDefault="00020528" w:rsidP="00C961A6">
            <w:pPr>
              <w:widowControl w:val="0"/>
              <w:autoSpaceDE w:val="0"/>
              <w:autoSpaceDN w:val="0"/>
              <w:adjustRightInd w:val="0"/>
              <w:rPr>
                <w:sz w:val="18"/>
                <w:szCs w:val="18"/>
              </w:rPr>
            </w:pPr>
            <w:r w:rsidRPr="0082255D">
              <w:rPr>
                <w:sz w:val="18"/>
                <w:szCs w:val="18"/>
              </w:rPr>
              <w:t xml:space="preserve">внебюджетных фондов РФ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 расходы территориальных</w:t>
            </w:r>
          </w:p>
          <w:p w:rsidR="00020528" w:rsidRPr="0082255D" w:rsidRDefault="00020528" w:rsidP="00C961A6">
            <w:pPr>
              <w:widowControl w:val="0"/>
              <w:autoSpaceDE w:val="0"/>
              <w:autoSpaceDN w:val="0"/>
              <w:adjustRightInd w:val="0"/>
              <w:rPr>
                <w:sz w:val="18"/>
                <w:szCs w:val="18"/>
              </w:rPr>
            </w:pPr>
            <w:r w:rsidRPr="0082255D">
              <w:rPr>
                <w:sz w:val="18"/>
                <w:szCs w:val="18"/>
              </w:rPr>
              <w:t xml:space="preserve">государственных            </w:t>
            </w:r>
          </w:p>
          <w:p w:rsidR="00020528" w:rsidRPr="0082255D" w:rsidRDefault="00020528" w:rsidP="00C961A6">
            <w:pPr>
              <w:widowControl w:val="0"/>
              <w:autoSpaceDE w:val="0"/>
              <w:autoSpaceDN w:val="0"/>
              <w:adjustRightInd w:val="0"/>
              <w:rPr>
                <w:sz w:val="18"/>
                <w:szCs w:val="18"/>
              </w:rPr>
            </w:pPr>
            <w:r w:rsidRPr="0082255D">
              <w:rPr>
                <w:sz w:val="18"/>
                <w:szCs w:val="18"/>
              </w:rPr>
              <w:t xml:space="preserve">внебюджетных фондов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r w:rsidR="00020528" w:rsidRPr="0082255D" w:rsidTr="008823B4">
        <w:trPr>
          <w:trHeight w:val="406"/>
        </w:trPr>
        <w:tc>
          <w:tcPr>
            <w:tcW w:w="1560" w:type="dxa"/>
            <w:vMerge/>
            <w:tcBorders>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p>
        </w:tc>
        <w:tc>
          <w:tcPr>
            <w:tcW w:w="3265" w:type="dxa"/>
            <w:vMerge/>
            <w:tcBorders>
              <w:left w:val="single" w:sz="4" w:space="0" w:color="auto"/>
              <w:bottom w:val="single" w:sz="4" w:space="0" w:color="auto"/>
              <w:right w:val="single" w:sz="4" w:space="0" w:color="auto"/>
            </w:tcBorders>
          </w:tcPr>
          <w:p w:rsidR="00020528" w:rsidRPr="0082255D" w:rsidRDefault="00020528" w:rsidP="00C961A6">
            <w:pPr>
              <w:pStyle w:val="af3"/>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rPr>
                <w:sz w:val="18"/>
                <w:szCs w:val="18"/>
              </w:rPr>
            </w:pPr>
            <w:r w:rsidRPr="0082255D">
              <w:rPr>
                <w:sz w:val="18"/>
                <w:szCs w:val="18"/>
              </w:rPr>
              <w:t xml:space="preserve"> прочие     источники </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20528" w:rsidRPr="0082255D" w:rsidRDefault="00020528" w:rsidP="00C961A6">
            <w:pPr>
              <w:widowControl w:val="0"/>
              <w:autoSpaceDE w:val="0"/>
              <w:autoSpaceDN w:val="0"/>
              <w:adjustRightInd w:val="0"/>
              <w:jc w:val="center"/>
              <w:rPr>
                <w:sz w:val="18"/>
                <w:szCs w:val="18"/>
              </w:rPr>
            </w:pPr>
            <w:r w:rsidRPr="0082255D">
              <w:rPr>
                <w:sz w:val="18"/>
                <w:szCs w:val="18"/>
              </w:rPr>
              <w:t>0</w:t>
            </w:r>
          </w:p>
        </w:tc>
      </w:tr>
    </w:tbl>
    <w:p w:rsidR="003E54FD" w:rsidRPr="0082255D" w:rsidRDefault="003E54FD" w:rsidP="00C961A6">
      <w:pPr>
        <w:pStyle w:val="af3"/>
        <w:rPr>
          <w:color w:val="auto"/>
        </w:rPr>
      </w:pPr>
    </w:p>
    <w:p w:rsidR="002A4346" w:rsidRPr="0082255D" w:rsidRDefault="00452CAB" w:rsidP="004B4182">
      <w:pPr>
        <w:spacing w:after="200" w:line="276" w:lineRule="auto"/>
        <w:jc w:val="center"/>
        <w:rPr>
          <w:strike/>
          <w:highlight w:val="cyan"/>
        </w:rPr>
      </w:pPr>
      <w:r w:rsidRPr="0082255D">
        <w:rPr>
          <w:bCs/>
        </w:rPr>
        <w:br w:type="page"/>
      </w:r>
    </w:p>
    <w:bookmarkStart w:id="10" w:name="Подпрограмма6"/>
    <w:p w:rsidR="003E54FD" w:rsidRPr="0082255D" w:rsidRDefault="00A665B3" w:rsidP="008823B4">
      <w:pPr>
        <w:pStyle w:val="af3"/>
        <w:spacing w:line="276" w:lineRule="auto"/>
        <w:jc w:val="center"/>
        <w:rPr>
          <w:b/>
          <w:bCs/>
          <w:color w:val="auto"/>
          <w:sz w:val="22"/>
          <w:szCs w:val="22"/>
        </w:rPr>
      </w:pPr>
      <w:r>
        <w:rPr>
          <w:b/>
          <w:bCs/>
          <w:color w:val="auto"/>
          <w:sz w:val="22"/>
          <w:szCs w:val="22"/>
        </w:rPr>
        <w:fldChar w:fldCharType="begin"/>
      </w:r>
      <w:r w:rsidR="00C633B4">
        <w:rPr>
          <w:b/>
          <w:bCs/>
          <w:color w:val="auto"/>
          <w:sz w:val="22"/>
          <w:szCs w:val="22"/>
        </w:rPr>
        <w:instrText xml:space="preserve"> HYPERLINK  \l "Подпрограмма5" </w:instrText>
      </w:r>
      <w:r>
        <w:rPr>
          <w:b/>
          <w:bCs/>
          <w:color w:val="auto"/>
          <w:sz w:val="22"/>
          <w:szCs w:val="22"/>
        </w:rPr>
        <w:fldChar w:fldCharType="separate"/>
      </w:r>
      <w:r w:rsidR="002A4346" w:rsidRPr="00C633B4">
        <w:rPr>
          <w:rStyle w:val="af4"/>
          <w:b/>
          <w:bCs/>
          <w:sz w:val="22"/>
          <w:szCs w:val="22"/>
        </w:rPr>
        <w:t>5</w:t>
      </w:r>
      <w:r w:rsidR="00D41081" w:rsidRPr="00C633B4">
        <w:rPr>
          <w:rStyle w:val="af4"/>
          <w:b/>
          <w:bCs/>
          <w:sz w:val="22"/>
          <w:szCs w:val="22"/>
        </w:rPr>
        <w:t xml:space="preserve">. ПОДПРОГРАММА </w:t>
      </w:r>
      <w:r w:rsidR="00AC58CE" w:rsidRPr="00C633B4">
        <w:rPr>
          <w:rStyle w:val="af4"/>
          <w:b/>
          <w:bCs/>
          <w:sz w:val="22"/>
          <w:szCs w:val="22"/>
        </w:rPr>
        <w:t>5</w:t>
      </w:r>
      <w:r>
        <w:rPr>
          <w:b/>
          <w:bCs/>
          <w:color w:val="auto"/>
          <w:sz w:val="22"/>
          <w:szCs w:val="22"/>
        </w:rPr>
        <w:fldChar w:fldCharType="end"/>
      </w:r>
    </w:p>
    <w:p w:rsidR="003E54FD" w:rsidRPr="0082255D" w:rsidRDefault="003E54FD" w:rsidP="008823B4">
      <w:pPr>
        <w:pStyle w:val="af3"/>
        <w:spacing w:line="276" w:lineRule="auto"/>
        <w:jc w:val="center"/>
        <w:rPr>
          <w:bCs/>
          <w:color w:val="auto"/>
          <w:sz w:val="22"/>
          <w:szCs w:val="22"/>
        </w:rPr>
      </w:pPr>
    </w:p>
    <w:bookmarkEnd w:id="10"/>
    <w:p w:rsidR="003E54FD" w:rsidRPr="0082255D" w:rsidRDefault="003E54FD" w:rsidP="008823B4">
      <w:pPr>
        <w:pStyle w:val="af3"/>
        <w:spacing w:line="276" w:lineRule="auto"/>
        <w:jc w:val="center"/>
        <w:rPr>
          <w:b/>
          <w:color w:val="auto"/>
          <w:sz w:val="22"/>
          <w:szCs w:val="22"/>
        </w:rPr>
      </w:pPr>
      <w:r w:rsidRPr="0082255D">
        <w:rPr>
          <w:b/>
          <w:color w:val="auto"/>
          <w:sz w:val="22"/>
          <w:szCs w:val="22"/>
        </w:rPr>
        <w:t>«Обеспечение реализации муниципальной программы»</w:t>
      </w:r>
    </w:p>
    <w:p w:rsidR="003E54FD" w:rsidRPr="0082255D" w:rsidRDefault="003E54FD" w:rsidP="008823B4">
      <w:pPr>
        <w:pStyle w:val="af3"/>
        <w:spacing w:line="276" w:lineRule="auto"/>
        <w:jc w:val="center"/>
        <w:rPr>
          <w:color w:val="auto"/>
          <w:sz w:val="22"/>
          <w:szCs w:val="22"/>
        </w:rPr>
      </w:pPr>
    </w:p>
    <w:p w:rsidR="003E54FD" w:rsidRPr="0082255D" w:rsidRDefault="002A4346" w:rsidP="008823B4">
      <w:pPr>
        <w:pStyle w:val="af3"/>
        <w:spacing w:line="276" w:lineRule="auto"/>
        <w:jc w:val="center"/>
        <w:rPr>
          <w:b/>
          <w:color w:val="auto"/>
          <w:sz w:val="22"/>
          <w:szCs w:val="22"/>
        </w:rPr>
      </w:pPr>
      <w:r w:rsidRPr="0082255D">
        <w:rPr>
          <w:b/>
          <w:color w:val="auto"/>
          <w:sz w:val="22"/>
          <w:szCs w:val="22"/>
        </w:rPr>
        <w:t>5</w:t>
      </w:r>
      <w:r w:rsidR="003E54FD" w:rsidRPr="0082255D">
        <w:rPr>
          <w:b/>
          <w:color w:val="auto"/>
          <w:sz w:val="22"/>
          <w:szCs w:val="22"/>
        </w:rPr>
        <w:t>.1. ПАСПОРТ ПОДПРОГРАММЫ</w:t>
      </w:r>
    </w:p>
    <w:p w:rsidR="003E54FD" w:rsidRPr="0082255D" w:rsidRDefault="003E54FD" w:rsidP="008823B4">
      <w:pPr>
        <w:pStyle w:val="af3"/>
        <w:spacing w:line="276" w:lineRule="auto"/>
        <w:jc w:val="center"/>
        <w:rPr>
          <w:b/>
          <w:color w:val="auto"/>
          <w:sz w:val="22"/>
          <w:szCs w:val="22"/>
        </w:rPr>
      </w:pPr>
    </w:p>
    <w:tbl>
      <w:tblPr>
        <w:tblW w:w="0" w:type="auto"/>
        <w:tblInd w:w="84" w:type="dxa"/>
        <w:tblCellMar>
          <w:left w:w="84" w:type="dxa"/>
          <w:right w:w="84" w:type="dxa"/>
        </w:tblCellMar>
        <w:tblLook w:val="0000"/>
      </w:tblPr>
      <w:tblGrid>
        <w:gridCol w:w="2172"/>
        <w:gridCol w:w="4774"/>
        <w:gridCol w:w="1154"/>
        <w:gridCol w:w="2190"/>
      </w:tblGrid>
      <w:tr w:rsidR="003E54FD" w:rsidRPr="0082255D" w:rsidTr="00896D4A">
        <w:trPr>
          <w:trHeight w:val="1073"/>
        </w:trPr>
        <w:tc>
          <w:tcPr>
            <w:tcW w:w="2172" w:type="dxa"/>
            <w:tcBorders>
              <w:top w:val="single" w:sz="2" w:space="0" w:color="auto"/>
              <w:left w:val="single" w:sz="2" w:space="0" w:color="auto"/>
              <w:bottom w:val="single" w:sz="2" w:space="0" w:color="auto"/>
              <w:right w:val="single" w:sz="2" w:space="0" w:color="auto"/>
            </w:tcBorders>
          </w:tcPr>
          <w:p w:rsidR="003E54FD" w:rsidRPr="0082255D" w:rsidRDefault="003E54FD" w:rsidP="008823B4">
            <w:pPr>
              <w:pStyle w:val="af3"/>
              <w:spacing w:line="276" w:lineRule="auto"/>
              <w:rPr>
                <w:color w:val="auto"/>
                <w:sz w:val="22"/>
                <w:szCs w:val="22"/>
              </w:rPr>
            </w:pPr>
            <w:r w:rsidRPr="0082255D">
              <w:rPr>
                <w:color w:val="auto"/>
                <w:sz w:val="22"/>
                <w:szCs w:val="22"/>
              </w:rPr>
              <w:t>Муници</w:t>
            </w:r>
            <w:r w:rsidR="00F55426" w:rsidRPr="0082255D">
              <w:rPr>
                <w:color w:val="auto"/>
                <w:sz w:val="22"/>
                <w:szCs w:val="22"/>
              </w:rPr>
              <w:t>пальный заказчик - координатор п</w:t>
            </w:r>
            <w:r w:rsidRPr="0082255D">
              <w:rPr>
                <w:color w:val="auto"/>
                <w:sz w:val="22"/>
                <w:szCs w:val="22"/>
              </w:rPr>
              <w:t xml:space="preserve">одпрограммы </w:t>
            </w:r>
          </w:p>
          <w:p w:rsidR="00961B6F" w:rsidRPr="0082255D"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3E54FD" w:rsidRPr="0082255D" w:rsidRDefault="003E54FD" w:rsidP="008823B4">
            <w:pPr>
              <w:pStyle w:val="af3"/>
              <w:spacing w:line="276" w:lineRule="auto"/>
              <w:rPr>
                <w:color w:val="auto"/>
                <w:sz w:val="22"/>
                <w:szCs w:val="22"/>
              </w:rPr>
            </w:pPr>
            <w:r w:rsidRPr="0082255D">
              <w:rPr>
                <w:color w:val="auto"/>
                <w:sz w:val="22"/>
                <w:szCs w:val="22"/>
              </w:rPr>
              <w:t xml:space="preserve">Отдел культуры и кино Администрации Ковернинского муниципального района  Нижегородской области </w:t>
            </w:r>
          </w:p>
        </w:tc>
      </w:tr>
      <w:tr w:rsidR="003E54FD" w:rsidRPr="0082255D" w:rsidTr="00896D4A">
        <w:trPr>
          <w:trHeight w:val="537"/>
        </w:trPr>
        <w:tc>
          <w:tcPr>
            <w:tcW w:w="2172" w:type="dxa"/>
            <w:tcBorders>
              <w:top w:val="single" w:sz="2" w:space="0" w:color="auto"/>
              <w:left w:val="single" w:sz="2" w:space="0" w:color="auto"/>
              <w:bottom w:val="single" w:sz="2" w:space="0" w:color="auto"/>
              <w:right w:val="single" w:sz="2" w:space="0" w:color="auto"/>
            </w:tcBorders>
          </w:tcPr>
          <w:p w:rsidR="003E54FD" w:rsidRPr="0082255D" w:rsidRDefault="00F55426" w:rsidP="008823B4">
            <w:pPr>
              <w:pStyle w:val="af3"/>
              <w:spacing w:line="276" w:lineRule="auto"/>
              <w:rPr>
                <w:color w:val="auto"/>
                <w:sz w:val="22"/>
                <w:szCs w:val="22"/>
              </w:rPr>
            </w:pPr>
            <w:r w:rsidRPr="0082255D">
              <w:rPr>
                <w:color w:val="auto"/>
                <w:sz w:val="22"/>
                <w:szCs w:val="22"/>
              </w:rPr>
              <w:t>Соисполнители п</w:t>
            </w:r>
            <w:r w:rsidR="003E54FD" w:rsidRPr="0082255D">
              <w:rPr>
                <w:color w:val="auto"/>
                <w:sz w:val="22"/>
                <w:szCs w:val="22"/>
              </w:rPr>
              <w:t xml:space="preserve">одпрограммы </w:t>
            </w:r>
          </w:p>
          <w:p w:rsidR="00961B6F" w:rsidRPr="0082255D"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474660" w:rsidRPr="0082255D" w:rsidRDefault="00474660" w:rsidP="00474660">
            <w:pPr>
              <w:pStyle w:val="a4"/>
              <w:numPr>
                <w:ilvl w:val="0"/>
                <w:numId w:val="62"/>
              </w:numPr>
              <w:ind w:left="351"/>
              <w:rPr>
                <w:rFonts w:ascii="Times New Roman" w:hAnsi="Times New Roman"/>
              </w:rPr>
            </w:pPr>
            <w:r>
              <w:rPr>
                <w:rFonts w:ascii="Times New Roman" w:hAnsi="Times New Roman"/>
              </w:rPr>
              <w:t>Администрация</w:t>
            </w:r>
            <w:r w:rsidRPr="0082255D">
              <w:rPr>
                <w:rFonts w:ascii="Times New Roman" w:hAnsi="Times New Roman"/>
              </w:rPr>
              <w:t xml:space="preserve"> Ковернинского</w:t>
            </w:r>
            <w:r>
              <w:rPr>
                <w:rFonts w:ascii="Times New Roman" w:hAnsi="Times New Roman"/>
              </w:rPr>
              <w:t xml:space="preserve"> муниципального </w:t>
            </w:r>
            <w:r w:rsidRPr="0082255D">
              <w:rPr>
                <w:rFonts w:ascii="Times New Roman" w:hAnsi="Times New Roman"/>
              </w:rPr>
              <w:t>района;</w:t>
            </w:r>
          </w:p>
          <w:p w:rsidR="00474660" w:rsidRPr="0082255D" w:rsidRDefault="00474660" w:rsidP="00474660">
            <w:pPr>
              <w:pStyle w:val="a4"/>
              <w:numPr>
                <w:ilvl w:val="0"/>
                <w:numId w:val="62"/>
              </w:numPr>
              <w:ind w:left="351"/>
              <w:rPr>
                <w:rFonts w:ascii="Times New Roman" w:hAnsi="Times New Roman"/>
              </w:rPr>
            </w:pPr>
            <w:r w:rsidRPr="0082255D">
              <w:rPr>
                <w:rFonts w:ascii="Times New Roman" w:hAnsi="Times New Roman"/>
              </w:rPr>
              <w:t xml:space="preserve">Отдел капитального строительства, архитектуры и </w:t>
            </w:r>
            <w:r>
              <w:rPr>
                <w:rFonts w:ascii="Times New Roman" w:hAnsi="Times New Roman"/>
              </w:rPr>
              <w:t xml:space="preserve">ЖКХ </w:t>
            </w:r>
            <w:r w:rsidRPr="0082255D">
              <w:rPr>
                <w:rFonts w:ascii="Times New Roman" w:hAnsi="Times New Roman"/>
              </w:rPr>
              <w:t>Администрации Ковернинского муниципального района;</w:t>
            </w:r>
          </w:p>
          <w:p w:rsidR="003E54FD" w:rsidRPr="0082255D" w:rsidRDefault="003E54FD" w:rsidP="008823B4">
            <w:pPr>
              <w:pStyle w:val="af3"/>
              <w:spacing w:line="276" w:lineRule="auto"/>
              <w:rPr>
                <w:color w:val="auto"/>
                <w:sz w:val="22"/>
                <w:szCs w:val="22"/>
              </w:rPr>
            </w:pPr>
          </w:p>
        </w:tc>
      </w:tr>
      <w:tr w:rsidR="003E54FD" w:rsidRPr="0082255D" w:rsidTr="00896D4A">
        <w:trPr>
          <w:trHeight w:val="537"/>
        </w:trPr>
        <w:tc>
          <w:tcPr>
            <w:tcW w:w="2172" w:type="dxa"/>
            <w:tcBorders>
              <w:top w:val="single" w:sz="2" w:space="0" w:color="auto"/>
              <w:left w:val="single" w:sz="2" w:space="0" w:color="auto"/>
              <w:bottom w:val="single" w:sz="2" w:space="0" w:color="auto"/>
              <w:right w:val="single" w:sz="2" w:space="0" w:color="auto"/>
            </w:tcBorders>
          </w:tcPr>
          <w:p w:rsidR="00961B6F" w:rsidRPr="0082255D" w:rsidRDefault="00F55426" w:rsidP="008823B4">
            <w:pPr>
              <w:pStyle w:val="af3"/>
              <w:spacing w:line="276" w:lineRule="auto"/>
              <w:rPr>
                <w:color w:val="auto"/>
                <w:sz w:val="22"/>
                <w:szCs w:val="22"/>
              </w:rPr>
            </w:pPr>
            <w:r w:rsidRPr="0082255D">
              <w:rPr>
                <w:color w:val="auto"/>
                <w:sz w:val="22"/>
                <w:szCs w:val="22"/>
              </w:rPr>
              <w:t xml:space="preserve"> </w:t>
            </w:r>
            <w:r w:rsidRPr="009F623C">
              <w:rPr>
                <w:color w:val="auto"/>
                <w:sz w:val="22"/>
                <w:szCs w:val="22"/>
              </w:rPr>
              <w:t>Цель п</w:t>
            </w:r>
            <w:r w:rsidR="003E54FD" w:rsidRPr="009F623C">
              <w:rPr>
                <w:color w:val="auto"/>
                <w:sz w:val="22"/>
                <w:szCs w:val="22"/>
              </w:rPr>
              <w:t>одпрограммы</w:t>
            </w:r>
          </w:p>
          <w:p w:rsidR="00961B6F" w:rsidRPr="0082255D" w:rsidRDefault="00961B6F" w:rsidP="008823B4">
            <w:pPr>
              <w:pStyle w:val="af3"/>
              <w:spacing w:line="276" w:lineRule="auto"/>
              <w:rPr>
                <w:color w:val="auto"/>
                <w:sz w:val="22"/>
                <w:szCs w:val="22"/>
              </w:rPr>
            </w:pPr>
          </w:p>
          <w:p w:rsidR="003E54FD" w:rsidRPr="0082255D" w:rsidRDefault="003E54FD" w:rsidP="008823B4">
            <w:pPr>
              <w:pStyle w:val="af3"/>
              <w:spacing w:line="276" w:lineRule="auto"/>
              <w:rPr>
                <w:color w:val="auto"/>
                <w:sz w:val="22"/>
                <w:szCs w:val="22"/>
              </w:rPr>
            </w:pPr>
            <w:r w:rsidRPr="0082255D">
              <w:rPr>
                <w:color w:val="auto"/>
                <w:sz w:val="22"/>
                <w:szCs w:val="22"/>
              </w:rPr>
              <w:t xml:space="preserve"> </w:t>
            </w:r>
          </w:p>
        </w:tc>
        <w:tc>
          <w:tcPr>
            <w:tcW w:w="8118" w:type="dxa"/>
            <w:gridSpan w:val="3"/>
            <w:tcBorders>
              <w:top w:val="single" w:sz="2" w:space="0" w:color="auto"/>
              <w:left w:val="single" w:sz="2" w:space="0" w:color="auto"/>
              <w:bottom w:val="single" w:sz="2" w:space="0" w:color="auto"/>
              <w:right w:val="single" w:sz="2" w:space="0" w:color="auto"/>
            </w:tcBorders>
          </w:tcPr>
          <w:p w:rsidR="003E54FD" w:rsidRPr="0082255D" w:rsidRDefault="003E54FD" w:rsidP="001E6844">
            <w:pPr>
              <w:pStyle w:val="af3"/>
              <w:numPr>
                <w:ilvl w:val="0"/>
                <w:numId w:val="37"/>
              </w:numPr>
              <w:spacing w:line="276" w:lineRule="auto"/>
              <w:ind w:left="278"/>
              <w:jc w:val="both"/>
              <w:rPr>
                <w:color w:val="auto"/>
                <w:sz w:val="22"/>
                <w:szCs w:val="22"/>
              </w:rPr>
            </w:pPr>
            <w:r w:rsidRPr="0082255D">
              <w:rPr>
                <w:color w:val="auto"/>
                <w:sz w:val="22"/>
                <w:szCs w:val="22"/>
              </w:rPr>
              <w:t>Обеспечение организационных, информационных и научно-метод</w:t>
            </w:r>
            <w:r w:rsidR="002D34DD" w:rsidRPr="0082255D">
              <w:rPr>
                <w:color w:val="auto"/>
                <w:sz w:val="22"/>
                <w:szCs w:val="22"/>
              </w:rPr>
              <w:t>ических условий для реализации п</w:t>
            </w:r>
            <w:r w:rsidRPr="0082255D">
              <w:rPr>
                <w:color w:val="auto"/>
                <w:sz w:val="22"/>
                <w:szCs w:val="22"/>
              </w:rPr>
              <w:t xml:space="preserve">рограммы </w:t>
            </w:r>
          </w:p>
        </w:tc>
      </w:tr>
      <w:tr w:rsidR="003E54FD" w:rsidRPr="0082255D" w:rsidTr="00896D4A">
        <w:trPr>
          <w:trHeight w:val="1384"/>
        </w:trPr>
        <w:tc>
          <w:tcPr>
            <w:tcW w:w="2172" w:type="dxa"/>
            <w:tcBorders>
              <w:top w:val="single" w:sz="2" w:space="0" w:color="auto"/>
              <w:left w:val="single" w:sz="2" w:space="0" w:color="auto"/>
              <w:bottom w:val="single" w:sz="2" w:space="0" w:color="auto"/>
              <w:right w:val="single" w:sz="2" w:space="0" w:color="auto"/>
            </w:tcBorders>
          </w:tcPr>
          <w:p w:rsidR="00961B6F" w:rsidRPr="0082255D" w:rsidRDefault="00F55426" w:rsidP="008823B4">
            <w:pPr>
              <w:pStyle w:val="af3"/>
              <w:spacing w:line="276" w:lineRule="auto"/>
              <w:rPr>
                <w:color w:val="auto"/>
                <w:sz w:val="22"/>
                <w:szCs w:val="22"/>
              </w:rPr>
            </w:pPr>
            <w:r w:rsidRPr="0082255D">
              <w:rPr>
                <w:color w:val="auto"/>
                <w:sz w:val="22"/>
                <w:szCs w:val="22"/>
              </w:rPr>
              <w:t xml:space="preserve"> Задачи п</w:t>
            </w:r>
            <w:r w:rsidR="003E54FD" w:rsidRPr="0082255D">
              <w:rPr>
                <w:color w:val="auto"/>
                <w:sz w:val="22"/>
                <w:szCs w:val="22"/>
              </w:rPr>
              <w:t>одпрограммы</w:t>
            </w:r>
          </w:p>
          <w:p w:rsidR="00961B6F" w:rsidRPr="0082255D" w:rsidRDefault="00961B6F" w:rsidP="008823B4">
            <w:pPr>
              <w:pStyle w:val="af3"/>
              <w:spacing w:line="276" w:lineRule="auto"/>
              <w:rPr>
                <w:color w:val="auto"/>
                <w:sz w:val="22"/>
                <w:szCs w:val="22"/>
              </w:rPr>
            </w:pPr>
          </w:p>
          <w:p w:rsidR="00961B6F" w:rsidRPr="0082255D" w:rsidRDefault="00961B6F" w:rsidP="008823B4">
            <w:pPr>
              <w:pStyle w:val="af3"/>
              <w:spacing w:line="276" w:lineRule="auto"/>
              <w:rPr>
                <w:color w:val="auto"/>
                <w:sz w:val="22"/>
                <w:szCs w:val="22"/>
              </w:rPr>
            </w:pPr>
          </w:p>
          <w:p w:rsidR="00961B6F" w:rsidRPr="0082255D" w:rsidRDefault="00961B6F" w:rsidP="008823B4">
            <w:pPr>
              <w:pStyle w:val="af3"/>
              <w:spacing w:line="276" w:lineRule="auto"/>
              <w:rPr>
                <w:color w:val="auto"/>
                <w:sz w:val="22"/>
                <w:szCs w:val="22"/>
              </w:rPr>
            </w:pPr>
          </w:p>
          <w:p w:rsidR="003E54FD" w:rsidRPr="0082255D" w:rsidRDefault="003E54FD" w:rsidP="008823B4">
            <w:pPr>
              <w:pStyle w:val="af3"/>
              <w:spacing w:line="276" w:lineRule="auto"/>
              <w:rPr>
                <w:color w:val="auto"/>
                <w:sz w:val="22"/>
                <w:szCs w:val="22"/>
              </w:rPr>
            </w:pPr>
            <w:r w:rsidRPr="0082255D">
              <w:rPr>
                <w:color w:val="auto"/>
                <w:sz w:val="22"/>
                <w:szCs w:val="22"/>
              </w:rPr>
              <w:t xml:space="preserve"> </w:t>
            </w:r>
          </w:p>
        </w:tc>
        <w:tc>
          <w:tcPr>
            <w:tcW w:w="8118" w:type="dxa"/>
            <w:gridSpan w:val="3"/>
            <w:tcBorders>
              <w:top w:val="single" w:sz="2" w:space="0" w:color="auto"/>
              <w:left w:val="single" w:sz="2" w:space="0" w:color="auto"/>
              <w:bottom w:val="single" w:sz="2" w:space="0" w:color="auto"/>
              <w:right w:val="single" w:sz="2" w:space="0" w:color="auto"/>
            </w:tcBorders>
          </w:tcPr>
          <w:p w:rsidR="007D2808" w:rsidRPr="0082255D" w:rsidRDefault="003E54FD" w:rsidP="001E6844">
            <w:pPr>
              <w:pStyle w:val="af3"/>
              <w:numPr>
                <w:ilvl w:val="0"/>
                <w:numId w:val="37"/>
              </w:numPr>
              <w:spacing w:line="276" w:lineRule="auto"/>
              <w:ind w:left="278"/>
              <w:jc w:val="both"/>
              <w:rPr>
                <w:color w:val="auto"/>
                <w:sz w:val="22"/>
                <w:szCs w:val="22"/>
              </w:rPr>
            </w:pPr>
            <w:r w:rsidRPr="0082255D">
              <w:rPr>
                <w:color w:val="auto"/>
                <w:sz w:val="22"/>
                <w:szCs w:val="22"/>
              </w:rPr>
              <w:t>Раз</w:t>
            </w:r>
            <w:r w:rsidR="002F39A6" w:rsidRPr="0082255D">
              <w:rPr>
                <w:color w:val="auto"/>
                <w:sz w:val="22"/>
                <w:szCs w:val="22"/>
              </w:rPr>
              <w:t>работка нормативно-</w:t>
            </w:r>
            <w:r w:rsidRPr="0082255D">
              <w:rPr>
                <w:color w:val="auto"/>
                <w:sz w:val="22"/>
                <w:szCs w:val="22"/>
              </w:rPr>
              <w:t>правовых, организационно</w:t>
            </w:r>
            <w:r w:rsidRPr="0082255D">
              <w:rPr>
                <w:b/>
                <w:bCs/>
                <w:color w:val="auto"/>
                <w:sz w:val="22"/>
                <w:szCs w:val="22"/>
              </w:rPr>
              <w:t>-</w:t>
            </w:r>
            <w:r w:rsidR="002F39A6" w:rsidRPr="0082255D">
              <w:rPr>
                <w:color w:val="auto"/>
                <w:sz w:val="22"/>
                <w:szCs w:val="22"/>
              </w:rPr>
              <w:t>методических и иных актов</w:t>
            </w:r>
            <w:r w:rsidRPr="0082255D">
              <w:rPr>
                <w:color w:val="auto"/>
                <w:sz w:val="22"/>
                <w:szCs w:val="22"/>
              </w:rPr>
              <w:t>, направленны</w:t>
            </w:r>
            <w:r w:rsidR="002F39A6" w:rsidRPr="0082255D">
              <w:rPr>
                <w:color w:val="auto"/>
                <w:sz w:val="22"/>
                <w:szCs w:val="22"/>
              </w:rPr>
              <w:t xml:space="preserve">х на достижение цели </w:t>
            </w:r>
            <w:r w:rsidR="002D34DD" w:rsidRPr="0082255D">
              <w:rPr>
                <w:color w:val="auto"/>
                <w:sz w:val="22"/>
                <w:szCs w:val="22"/>
              </w:rPr>
              <w:t>п</w:t>
            </w:r>
            <w:r w:rsidRPr="0082255D">
              <w:rPr>
                <w:color w:val="auto"/>
                <w:sz w:val="22"/>
                <w:szCs w:val="22"/>
              </w:rPr>
              <w:t>рограммы;</w:t>
            </w:r>
          </w:p>
          <w:p w:rsidR="003E54FD" w:rsidRPr="0082255D" w:rsidRDefault="007D2808" w:rsidP="001E6844">
            <w:pPr>
              <w:pStyle w:val="af3"/>
              <w:numPr>
                <w:ilvl w:val="0"/>
                <w:numId w:val="37"/>
              </w:numPr>
              <w:spacing w:line="276" w:lineRule="auto"/>
              <w:ind w:left="278"/>
              <w:jc w:val="both"/>
              <w:rPr>
                <w:color w:val="auto"/>
                <w:sz w:val="22"/>
                <w:szCs w:val="22"/>
              </w:rPr>
            </w:pPr>
            <w:r w:rsidRPr="0082255D">
              <w:rPr>
                <w:color w:val="auto"/>
                <w:sz w:val="22"/>
                <w:szCs w:val="22"/>
              </w:rPr>
              <w:t>М</w:t>
            </w:r>
            <w:r w:rsidR="003E54FD" w:rsidRPr="0082255D">
              <w:rPr>
                <w:color w:val="auto"/>
                <w:sz w:val="22"/>
                <w:szCs w:val="22"/>
              </w:rPr>
              <w:t xml:space="preserve">ониторинг хода реализации </w:t>
            </w:r>
            <w:r w:rsidR="002D34DD" w:rsidRPr="0082255D">
              <w:rPr>
                <w:color w:val="auto"/>
                <w:sz w:val="22"/>
                <w:szCs w:val="22"/>
              </w:rPr>
              <w:t>и информационное сопровождение п</w:t>
            </w:r>
            <w:r w:rsidR="003E54FD" w:rsidRPr="0082255D">
              <w:rPr>
                <w:color w:val="auto"/>
                <w:sz w:val="22"/>
                <w:szCs w:val="22"/>
              </w:rPr>
              <w:t xml:space="preserve">рограммы, анализ процессов и результатов с целью своевременности принятия управленческих решений; </w:t>
            </w:r>
          </w:p>
        </w:tc>
      </w:tr>
      <w:tr w:rsidR="003E54FD" w:rsidRPr="0082255D" w:rsidTr="00896D4A">
        <w:trPr>
          <w:trHeight w:val="819"/>
        </w:trPr>
        <w:tc>
          <w:tcPr>
            <w:tcW w:w="2172" w:type="dxa"/>
            <w:tcBorders>
              <w:top w:val="single" w:sz="2" w:space="0" w:color="auto"/>
              <w:left w:val="single" w:sz="2" w:space="0" w:color="auto"/>
              <w:bottom w:val="single" w:sz="2" w:space="0" w:color="auto"/>
              <w:right w:val="single" w:sz="2" w:space="0" w:color="auto"/>
            </w:tcBorders>
          </w:tcPr>
          <w:p w:rsidR="003E54FD" w:rsidRPr="0082255D" w:rsidRDefault="00F55426" w:rsidP="008823B4">
            <w:pPr>
              <w:pStyle w:val="af3"/>
              <w:spacing w:line="276" w:lineRule="auto"/>
              <w:rPr>
                <w:color w:val="auto"/>
                <w:sz w:val="22"/>
                <w:szCs w:val="22"/>
              </w:rPr>
            </w:pPr>
            <w:r w:rsidRPr="0082255D">
              <w:rPr>
                <w:color w:val="auto"/>
                <w:sz w:val="22"/>
                <w:szCs w:val="22"/>
              </w:rPr>
              <w:t xml:space="preserve"> Этапы и сроки реализации п</w:t>
            </w:r>
            <w:r w:rsidR="003E54FD" w:rsidRPr="0082255D">
              <w:rPr>
                <w:color w:val="auto"/>
                <w:sz w:val="22"/>
                <w:szCs w:val="22"/>
              </w:rPr>
              <w:t xml:space="preserve">одпрограммы </w:t>
            </w:r>
          </w:p>
          <w:p w:rsidR="00961B6F" w:rsidRPr="0082255D"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CE517E" w:rsidRPr="0082255D" w:rsidRDefault="00CE517E" w:rsidP="008823B4">
            <w:pPr>
              <w:pStyle w:val="a4"/>
              <w:shd w:val="clear" w:color="auto" w:fill="FFFFFF" w:themeFill="background1"/>
              <w:spacing w:line="276" w:lineRule="auto"/>
              <w:jc w:val="both"/>
              <w:rPr>
                <w:rFonts w:ascii="Times New Roman" w:hAnsi="Times New Roman"/>
              </w:rPr>
            </w:pPr>
            <w:r w:rsidRPr="0082255D">
              <w:rPr>
                <w:rFonts w:ascii="Times New Roman" w:hAnsi="Times New Roman"/>
              </w:rPr>
              <w:t>Действие подпрограммы предусмотрено на 2019 - 2022 годы.</w:t>
            </w:r>
          </w:p>
          <w:p w:rsidR="00CE517E" w:rsidRPr="0082255D" w:rsidRDefault="00CE517E" w:rsidP="008823B4">
            <w:pPr>
              <w:pStyle w:val="af3"/>
              <w:tabs>
                <w:tab w:val="left" w:pos="4485"/>
              </w:tabs>
              <w:spacing w:line="276" w:lineRule="auto"/>
              <w:rPr>
                <w:color w:val="auto"/>
                <w:sz w:val="22"/>
                <w:szCs w:val="22"/>
              </w:rPr>
            </w:pPr>
            <w:r w:rsidRPr="0082255D">
              <w:rPr>
                <w:color w:val="auto"/>
                <w:sz w:val="22"/>
                <w:szCs w:val="22"/>
              </w:rPr>
              <w:t>Подпрограмма реализуется в один этап.</w:t>
            </w:r>
            <w:r w:rsidRPr="0082255D">
              <w:rPr>
                <w:color w:val="auto"/>
                <w:sz w:val="22"/>
                <w:szCs w:val="22"/>
              </w:rPr>
              <w:tab/>
            </w:r>
          </w:p>
          <w:p w:rsidR="003E54FD" w:rsidRPr="0082255D" w:rsidRDefault="003E54FD" w:rsidP="008823B4">
            <w:pPr>
              <w:pStyle w:val="af3"/>
              <w:spacing w:line="276" w:lineRule="auto"/>
              <w:rPr>
                <w:color w:val="auto"/>
                <w:sz w:val="22"/>
                <w:szCs w:val="22"/>
              </w:rPr>
            </w:pPr>
          </w:p>
        </w:tc>
      </w:tr>
      <w:tr w:rsidR="003E54FD" w:rsidRPr="0082255D" w:rsidTr="00896D4A">
        <w:trPr>
          <w:trHeight w:val="268"/>
        </w:trPr>
        <w:tc>
          <w:tcPr>
            <w:tcW w:w="2172" w:type="dxa"/>
            <w:tcBorders>
              <w:top w:val="single" w:sz="2" w:space="0" w:color="auto"/>
              <w:left w:val="single" w:sz="2" w:space="0" w:color="auto"/>
              <w:bottom w:val="single" w:sz="2" w:space="0" w:color="auto"/>
              <w:right w:val="single" w:sz="2" w:space="0" w:color="auto"/>
            </w:tcBorders>
          </w:tcPr>
          <w:p w:rsidR="003E54FD" w:rsidRPr="0082255D" w:rsidRDefault="004524D7" w:rsidP="008823B4">
            <w:pPr>
              <w:pStyle w:val="af3"/>
              <w:spacing w:line="276" w:lineRule="auto"/>
              <w:rPr>
                <w:color w:val="auto"/>
                <w:sz w:val="22"/>
                <w:szCs w:val="22"/>
              </w:rPr>
            </w:pPr>
            <w:r w:rsidRPr="0082255D">
              <w:rPr>
                <w:color w:val="auto"/>
                <w:sz w:val="22"/>
                <w:szCs w:val="22"/>
              </w:rPr>
              <w:t xml:space="preserve">Объем </w:t>
            </w:r>
            <w:r w:rsidR="00023B9E" w:rsidRPr="0082255D">
              <w:rPr>
                <w:color w:val="auto"/>
                <w:sz w:val="22"/>
                <w:szCs w:val="22"/>
              </w:rPr>
              <w:t>расходов на реализацию подпрограммы за счет всех источников финансирования (в разбивке по годам реализации)</w:t>
            </w:r>
          </w:p>
          <w:p w:rsidR="00896D4A" w:rsidRPr="0082255D" w:rsidRDefault="00896D4A" w:rsidP="008823B4">
            <w:pPr>
              <w:pStyle w:val="af3"/>
              <w:spacing w:line="276" w:lineRule="auto"/>
              <w:rPr>
                <w:color w:val="auto"/>
                <w:sz w:val="22"/>
                <w:szCs w:val="22"/>
              </w:rPr>
            </w:pPr>
          </w:p>
          <w:p w:rsidR="00961B6F" w:rsidRPr="0082255D" w:rsidRDefault="00961B6F"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7D2808" w:rsidRPr="0082255D" w:rsidRDefault="00AC58CE" w:rsidP="008823B4">
            <w:pPr>
              <w:spacing w:line="276" w:lineRule="auto"/>
              <w:jc w:val="both"/>
            </w:pPr>
            <w:r w:rsidRPr="0082255D">
              <w:rPr>
                <w:sz w:val="22"/>
                <w:szCs w:val="22"/>
              </w:rPr>
              <w:t>Подпрограмма 5</w:t>
            </w:r>
            <w:r w:rsidR="007D2808" w:rsidRPr="0082255D">
              <w:rPr>
                <w:sz w:val="22"/>
                <w:szCs w:val="22"/>
              </w:rPr>
              <w:t xml:space="preserve"> «Обеспечение реализации муниципальной программы» по годам (тыс.руб.)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1111"/>
              <w:gridCol w:w="1112"/>
              <w:gridCol w:w="1112"/>
              <w:gridCol w:w="1112"/>
              <w:gridCol w:w="1010"/>
            </w:tblGrid>
            <w:tr w:rsidR="007D2808" w:rsidRPr="0082255D" w:rsidTr="008823B4">
              <w:tc>
                <w:tcPr>
                  <w:tcW w:w="1564" w:type="pct"/>
                </w:tcPr>
                <w:p w:rsidR="007D2808" w:rsidRPr="0082255D" w:rsidRDefault="007D2808" w:rsidP="008823B4">
                  <w:pPr>
                    <w:widowControl w:val="0"/>
                    <w:autoSpaceDE w:val="0"/>
                    <w:autoSpaceDN w:val="0"/>
                    <w:adjustRightInd w:val="0"/>
                    <w:spacing w:line="276" w:lineRule="auto"/>
                    <w:jc w:val="both"/>
                  </w:pP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2019 год</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2020 год</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2021 год</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2022 год</w:t>
                  </w:r>
                </w:p>
              </w:tc>
              <w:tc>
                <w:tcPr>
                  <w:tcW w:w="636" w:type="pct"/>
                  <w:shd w:val="clear" w:color="auto" w:fill="auto"/>
                </w:tcPr>
                <w:p w:rsidR="007D2808" w:rsidRPr="0082255D" w:rsidRDefault="007D2808" w:rsidP="008823B4">
                  <w:pPr>
                    <w:widowControl w:val="0"/>
                    <w:autoSpaceDE w:val="0"/>
                    <w:autoSpaceDN w:val="0"/>
                    <w:adjustRightInd w:val="0"/>
                    <w:spacing w:line="276" w:lineRule="auto"/>
                    <w:jc w:val="center"/>
                  </w:pPr>
                  <w:r w:rsidRPr="0082255D">
                    <w:rPr>
                      <w:sz w:val="22"/>
                      <w:szCs w:val="22"/>
                    </w:rPr>
                    <w:t>Всего</w:t>
                  </w:r>
                </w:p>
              </w:tc>
            </w:tr>
            <w:tr w:rsidR="007D2808" w:rsidRPr="0082255D" w:rsidTr="008823B4">
              <w:tc>
                <w:tcPr>
                  <w:tcW w:w="1564" w:type="pct"/>
                </w:tcPr>
                <w:p w:rsidR="007D2808" w:rsidRPr="0082255D" w:rsidRDefault="007D2808" w:rsidP="008823B4">
                  <w:pPr>
                    <w:widowControl w:val="0"/>
                    <w:autoSpaceDE w:val="0"/>
                    <w:autoSpaceDN w:val="0"/>
                    <w:adjustRightInd w:val="0"/>
                    <w:spacing w:line="276" w:lineRule="auto"/>
                    <w:jc w:val="both"/>
                  </w:pPr>
                  <w:r w:rsidRPr="0082255D">
                    <w:rPr>
                      <w:sz w:val="22"/>
                      <w:szCs w:val="22"/>
                    </w:rPr>
                    <w:t>Всего, в т.ч.</w:t>
                  </w:r>
                </w:p>
              </w:tc>
              <w:tc>
                <w:tcPr>
                  <w:tcW w:w="700" w:type="pct"/>
                </w:tcPr>
                <w:p w:rsidR="007D2808" w:rsidRPr="0082255D" w:rsidRDefault="00357FDE" w:rsidP="008823B4">
                  <w:pPr>
                    <w:spacing w:line="276" w:lineRule="auto"/>
                    <w:jc w:val="both"/>
                  </w:pPr>
                  <w:r>
                    <w:rPr>
                      <w:sz w:val="22"/>
                      <w:szCs w:val="22"/>
                    </w:rPr>
                    <w:t>3391,6</w:t>
                  </w:r>
                </w:p>
              </w:tc>
              <w:tc>
                <w:tcPr>
                  <w:tcW w:w="700" w:type="pct"/>
                </w:tcPr>
                <w:p w:rsidR="007D2808" w:rsidRPr="0082255D" w:rsidRDefault="007D2808" w:rsidP="008823B4">
                  <w:pPr>
                    <w:spacing w:line="276" w:lineRule="auto"/>
                    <w:jc w:val="both"/>
                  </w:pPr>
                  <w:r w:rsidRPr="0082255D">
                    <w:rPr>
                      <w:sz w:val="22"/>
                      <w:szCs w:val="22"/>
                    </w:rPr>
                    <w:t>3331,4</w:t>
                  </w:r>
                </w:p>
              </w:tc>
              <w:tc>
                <w:tcPr>
                  <w:tcW w:w="700" w:type="pct"/>
                </w:tcPr>
                <w:p w:rsidR="007D2808" w:rsidRPr="0082255D" w:rsidRDefault="007D2808" w:rsidP="008823B4">
                  <w:pPr>
                    <w:spacing w:line="276" w:lineRule="auto"/>
                    <w:jc w:val="both"/>
                  </w:pPr>
                  <w:r w:rsidRPr="0082255D">
                    <w:rPr>
                      <w:sz w:val="22"/>
                      <w:szCs w:val="22"/>
                    </w:rPr>
                    <w:t>3331,4</w:t>
                  </w:r>
                </w:p>
              </w:tc>
              <w:tc>
                <w:tcPr>
                  <w:tcW w:w="700" w:type="pct"/>
                </w:tcPr>
                <w:p w:rsidR="007D2808" w:rsidRPr="0082255D" w:rsidRDefault="007D2808" w:rsidP="008823B4">
                  <w:pPr>
                    <w:spacing w:line="276" w:lineRule="auto"/>
                    <w:jc w:val="both"/>
                  </w:pPr>
                  <w:r w:rsidRPr="0082255D">
                    <w:rPr>
                      <w:sz w:val="22"/>
                      <w:szCs w:val="22"/>
                    </w:rPr>
                    <w:t>3331,4</w:t>
                  </w:r>
                </w:p>
              </w:tc>
              <w:tc>
                <w:tcPr>
                  <w:tcW w:w="636" w:type="pct"/>
                </w:tcPr>
                <w:p w:rsidR="007D2808" w:rsidRPr="0082255D" w:rsidRDefault="00357FDE" w:rsidP="008823B4">
                  <w:pPr>
                    <w:widowControl w:val="0"/>
                    <w:autoSpaceDE w:val="0"/>
                    <w:autoSpaceDN w:val="0"/>
                    <w:adjustRightInd w:val="0"/>
                    <w:spacing w:line="276" w:lineRule="auto"/>
                  </w:pPr>
                  <w:r>
                    <w:rPr>
                      <w:sz w:val="22"/>
                      <w:szCs w:val="22"/>
                    </w:rPr>
                    <w:t>13385,8</w:t>
                  </w:r>
                </w:p>
              </w:tc>
            </w:tr>
            <w:tr w:rsidR="007D2808" w:rsidRPr="0082255D" w:rsidTr="008823B4">
              <w:tc>
                <w:tcPr>
                  <w:tcW w:w="1564" w:type="pct"/>
                </w:tcPr>
                <w:p w:rsidR="007D2808" w:rsidRPr="0082255D" w:rsidRDefault="007D2808" w:rsidP="008823B4">
                  <w:pPr>
                    <w:widowControl w:val="0"/>
                    <w:autoSpaceDE w:val="0"/>
                    <w:autoSpaceDN w:val="0"/>
                    <w:adjustRightInd w:val="0"/>
                    <w:spacing w:line="276" w:lineRule="auto"/>
                    <w:jc w:val="both"/>
                  </w:pPr>
                  <w:r w:rsidRPr="0082255D">
                    <w:rPr>
                      <w:sz w:val="22"/>
                      <w:szCs w:val="22"/>
                    </w:rPr>
                    <w:t>Федеральный бюджет</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636"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r>
            <w:tr w:rsidR="007D2808" w:rsidRPr="0082255D" w:rsidTr="008823B4">
              <w:tc>
                <w:tcPr>
                  <w:tcW w:w="1564" w:type="pct"/>
                </w:tcPr>
                <w:p w:rsidR="007D2808" w:rsidRPr="0082255D" w:rsidRDefault="007D2808" w:rsidP="008823B4">
                  <w:pPr>
                    <w:widowControl w:val="0"/>
                    <w:autoSpaceDE w:val="0"/>
                    <w:autoSpaceDN w:val="0"/>
                    <w:adjustRightInd w:val="0"/>
                    <w:spacing w:line="276" w:lineRule="auto"/>
                    <w:jc w:val="both"/>
                  </w:pPr>
                  <w:r w:rsidRPr="0082255D">
                    <w:rPr>
                      <w:sz w:val="22"/>
                      <w:szCs w:val="22"/>
                    </w:rPr>
                    <w:t>Областной бюджет</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636"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r>
            <w:tr w:rsidR="007D2808" w:rsidRPr="0082255D" w:rsidTr="008823B4">
              <w:tc>
                <w:tcPr>
                  <w:tcW w:w="1564" w:type="pct"/>
                </w:tcPr>
                <w:p w:rsidR="007D2808" w:rsidRPr="0082255D" w:rsidRDefault="007D2808" w:rsidP="008823B4">
                  <w:pPr>
                    <w:widowControl w:val="0"/>
                    <w:autoSpaceDE w:val="0"/>
                    <w:autoSpaceDN w:val="0"/>
                    <w:adjustRightInd w:val="0"/>
                    <w:spacing w:line="276" w:lineRule="auto"/>
                    <w:jc w:val="both"/>
                  </w:pPr>
                  <w:r w:rsidRPr="0082255D">
                    <w:rPr>
                      <w:sz w:val="22"/>
                      <w:szCs w:val="22"/>
                    </w:rPr>
                    <w:t>Бюджет района</w:t>
                  </w:r>
                </w:p>
              </w:tc>
              <w:tc>
                <w:tcPr>
                  <w:tcW w:w="700" w:type="pct"/>
                </w:tcPr>
                <w:p w:rsidR="007D2808" w:rsidRPr="0082255D" w:rsidRDefault="00357FDE" w:rsidP="008823B4">
                  <w:pPr>
                    <w:spacing w:line="276" w:lineRule="auto"/>
                    <w:jc w:val="both"/>
                  </w:pPr>
                  <w:r>
                    <w:rPr>
                      <w:sz w:val="22"/>
                      <w:szCs w:val="22"/>
                    </w:rPr>
                    <w:t>3391,6</w:t>
                  </w:r>
                </w:p>
              </w:tc>
              <w:tc>
                <w:tcPr>
                  <w:tcW w:w="700" w:type="pct"/>
                </w:tcPr>
                <w:p w:rsidR="007D2808" w:rsidRPr="0082255D" w:rsidRDefault="007D2808" w:rsidP="008823B4">
                  <w:pPr>
                    <w:spacing w:line="276" w:lineRule="auto"/>
                    <w:jc w:val="both"/>
                  </w:pPr>
                  <w:r w:rsidRPr="0082255D">
                    <w:rPr>
                      <w:sz w:val="22"/>
                      <w:szCs w:val="22"/>
                    </w:rPr>
                    <w:t>3331,4</w:t>
                  </w:r>
                </w:p>
              </w:tc>
              <w:tc>
                <w:tcPr>
                  <w:tcW w:w="700" w:type="pct"/>
                </w:tcPr>
                <w:p w:rsidR="007D2808" w:rsidRPr="0082255D" w:rsidRDefault="007D2808" w:rsidP="008823B4">
                  <w:pPr>
                    <w:spacing w:line="276" w:lineRule="auto"/>
                    <w:jc w:val="both"/>
                  </w:pPr>
                  <w:r w:rsidRPr="0082255D">
                    <w:rPr>
                      <w:sz w:val="22"/>
                      <w:szCs w:val="22"/>
                    </w:rPr>
                    <w:t>3331,4</w:t>
                  </w:r>
                </w:p>
              </w:tc>
              <w:tc>
                <w:tcPr>
                  <w:tcW w:w="700" w:type="pct"/>
                </w:tcPr>
                <w:p w:rsidR="007D2808" w:rsidRPr="0082255D" w:rsidRDefault="007D2808" w:rsidP="008823B4">
                  <w:pPr>
                    <w:spacing w:line="276" w:lineRule="auto"/>
                    <w:jc w:val="both"/>
                  </w:pPr>
                  <w:r w:rsidRPr="0082255D">
                    <w:rPr>
                      <w:sz w:val="22"/>
                      <w:szCs w:val="22"/>
                    </w:rPr>
                    <w:t>3331,4</w:t>
                  </w:r>
                </w:p>
              </w:tc>
              <w:tc>
                <w:tcPr>
                  <w:tcW w:w="636" w:type="pct"/>
                </w:tcPr>
                <w:p w:rsidR="007D2808" w:rsidRPr="0082255D" w:rsidRDefault="00357FDE" w:rsidP="008823B4">
                  <w:pPr>
                    <w:widowControl w:val="0"/>
                    <w:autoSpaceDE w:val="0"/>
                    <w:autoSpaceDN w:val="0"/>
                    <w:adjustRightInd w:val="0"/>
                    <w:spacing w:line="276" w:lineRule="auto"/>
                  </w:pPr>
                  <w:r>
                    <w:rPr>
                      <w:sz w:val="22"/>
                      <w:szCs w:val="22"/>
                    </w:rPr>
                    <w:t>13385,8</w:t>
                  </w:r>
                </w:p>
              </w:tc>
            </w:tr>
            <w:tr w:rsidR="007D2808" w:rsidRPr="0082255D" w:rsidTr="008823B4">
              <w:tc>
                <w:tcPr>
                  <w:tcW w:w="1564" w:type="pct"/>
                </w:tcPr>
                <w:p w:rsidR="007D2808" w:rsidRPr="0082255D" w:rsidRDefault="007D2808" w:rsidP="008823B4">
                  <w:pPr>
                    <w:widowControl w:val="0"/>
                    <w:autoSpaceDE w:val="0"/>
                    <w:autoSpaceDN w:val="0"/>
                    <w:adjustRightInd w:val="0"/>
                    <w:spacing w:line="276" w:lineRule="auto"/>
                    <w:jc w:val="both"/>
                  </w:pPr>
                  <w:r w:rsidRPr="0082255D">
                    <w:rPr>
                      <w:sz w:val="22"/>
                      <w:szCs w:val="22"/>
                    </w:rPr>
                    <w:t>Прочие источники</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700"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c>
                <w:tcPr>
                  <w:tcW w:w="636" w:type="pct"/>
                </w:tcPr>
                <w:p w:rsidR="007D2808" w:rsidRPr="0082255D" w:rsidRDefault="007D2808" w:rsidP="008823B4">
                  <w:pPr>
                    <w:widowControl w:val="0"/>
                    <w:autoSpaceDE w:val="0"/>
                    <w:autoSpaceDN w:val="0"/>
                    <w:adjustRightInd w:val="0"/>
                    <w:spacing w:line="276" w:lineRule="auto"/>
                    <w:jc w:val="center"/>
                  </w:pPr>
                  <w:r w:rsidRPr="0082255D">
                    <w:rPr>
                      <w:sz w:val="22"/>
                      <w:szCs w:val="22"/>
                    </w:rPr>
                    <w:t>0</w:t>
                  </w:r>
                </w:p>
              </w:tc>
            </w:tr>
          </w:tbl>
          <w:p w:rsidR="00C961A6" w:rsidRPr="0082255D" w:rsidRDefault="00C961A6" w:rsidP="008823B4">
            <w:pPr>
              <w:pStyle w:val="a4"/>
              <w:spacing w:line="276" w:lineRule="auto"/>
              <w:jc w:val="both"/>
              <w:rPr>
                <w:rFonts w:ascii="Times New Roman" w:hAnsi="Times New Roman"/>
              </w:rPr>
            </w:pPr>
          </w:p>
        </w:tc>
      </w:tr>
      <w:tr w:rsidR="00896D4A" w:rsidRPr="0082255D" w:rsidTr="00896D4A">
        <w:trPr>
          <w:trHeight w:val="440"/>
        </w:trPr>
        <w:tc>
          <w:tcPr>
            <w:tcW w:w="2172" w:type="dxa"/>
            <w:vMerge w:val="restart"/>
            <w:tcBorders>
              <w:top w:val="single" w:sz="2" w:space="0" w:color="auto"/>
              <w:left w:val="single" w:sz="2" w:space="0" w:color="auto"/>
              <w:right w:val="single" w:sz="2" w:space="0" w:color="auto"/>
            </w:tcBorders>
          </w:tcPr>
          <w:p w:rsidR="00896D4A" w:rsidRPr="0082255D" w:rsidRDefault="00896D4A" w:rsidP="008823B4">
            <w:pPr>
              <w:pStyle w:val="af3"/>
              <w:spacing w:line="276" w:lineRule="auto"/>
              <w:rPr>
                <w:color w:val="auto"/>
                <w:sz w:val="22"/>
                <w:szCs w:val="22"/>
              </w:rPr>
            </w:pPr>
            <w:r w:rsidRPr="0082255D">
              <w:rPr>
                <w:color w:val="auto"/>
                <w:sz w:val="22"/>
                <w:szCs w:val="22"/>
              </w:rPr>
              <w:t xml:space="preserve">Индикаторы достижения цели и показатели непосредственных результатов </w:t>
            </w:r>
          </w:p>
        </w:tc>
        <w:tc>
          <w:tcPr>
            <w:tcW w:w="4774" w:type="dxa"/>
            <w:tcBorders>
              <w:top w:val="single" w:sz="2" w:space="0" w:color="auto"/>
              <w:left w:val="single" w:sz="2" w:space="0" w:color="auto"/>
              <w:bottom w:val="single" w:sz="2" w:space="0" w:color="auto"/>
              <w:right w:val="single" w:sz="2" w:space="0" w:color="auto"/>
            </w:tcBorders>
          </w:tcPr>
          <w:p w:rsidR="00896D4A" w:rsidRPr="0082255D" w:rsidRDefault="00896D4A" w:rsidP="00384A22">
            <w:pPr>
              <w:widowControl w:val="0"/>
              <w:autoSpaceDE w:val="0"/>
              <w:autoSpaceDN w:val="0"/>
              <w:adjustRightInd w:val="0"/>
              <w:jc w:val="center"/>
            </w:pPr>
            <w:r w:rsidRPr="0082255D">
              <w:rPr>
                <w:sz w:val="22"/>
                <w:szCs w:val="22"/>
              </w:rPr>
              <w:t>Наименование индикатора</w:t>
            </w:r>
          </w:p>
          <w:p w:rsidR="00896D4A" w:rsidRPr="0082255D" w:rsidRDefault="00896D4A" w:rsidP="00384A22">
            <w:pPr>
              <w:widowControl w:val="0"/>
              <w:autoSpaceDE w:val="0"/>
              <w:autoSpaceDN w:val="0"/>
              <w:adjustRightInd w:val="0"/>
              <w:jc w:val="center"/>
            </w:pPr>
            <w:r w:rsidRPr="0082255D">
              <w:rPr>
                <w:sz w:val="22"/>
                <w:szCs w:val="22"/>
              </w:rPr>
              <w:t>достижения целей</w:t>
            </w:r>
          </w:p>
          <w:p w:rsidR="00896D4A" w:rsidRPr="0082255D" w:rsidRDefault="00896D4A" w:rsidP="00384A22">
            <w:pPr>
              <w:widowControl w:val="0"/>
              <w:autoSpaceDE w:val="0"/>
              <w:autoSpaceDN w:val="0"/>
              <w:adjustRightInd w:val="0"/>
            </w:pPr>
          </w:p>
        </w:tc>
        <w:tc>
          <w:tcPr>
            <w:tcW w:w="1154" w:type="dxa"/>
            <w:tcBorders>
              <w:top w:val="single" w:sz="2" w:space="0" w:color="auto"/>
              <w:left w:val="single" w:sz="2" w:space="0" w:color="auto"/>
              <w:bottom w:val="single" w:sz="2" w:space="0" w:color="auto"/>
              <w:right w:val="single" w:sz="2" w:space="0" w:color="auto"/>
            </w:tcBorders>
          </w:tcPr>
          <w:p w:rsidR="00896D4A" w:rsidRPr="0082255D" w:rsidRDefault="00896D4A" w:rsidP="00384A22">
            <w:pPr>
              <w:widowControl w:val="0"/>
              <w:autoSpaceDE w:val="0"/>
              <w:autoSpaceDN w:val="0"/>
              <w:adjustRightInd w:val="0"/>
              <w:jc w:val="center"/>
            </w:pPr>
            <w:r w:rsidRPr="0082255D">
              <w:rPr>
                <w:sz w:val="22"/>
                <w:szCs w:val="22"/>
              </w:rPr>
              <w:t>Единицы измерения</w:t>
            </w:r>
          </w:p>
          <w:p w:rsidR="00896D4A" w:rsidRPr="0082255D" w:rsidRDefault="00896D4A" w:rsidP="00384A22">
            <w:pPr>
              <w:widowControl w:val="0"/>
              <w:autoSpaceDE w:val="0"/>
              <w:autoSpaceDN w:val="0"/>
              <w:adjustRightInd w:val="0"/>
            </w:pPr>
          </w:p>
        </w:tc>
        <w:tc>
          <w:tcPr>
            <w:tcW w:w="2190" w:type="dxa"/>
            <w:tcBorders>
              <w:top w:val="single" w:sz="2" w:space="0" w:color="auto"/>
              <w:left w:val="single" w:sz="2" w:space="0" w:color="auto"/>
              <w:bottom w:val="single" w:sz="2" w:space="0" w:color="auto"/>
              <w:right w:val="single" w:sz="2" w:space="0" w:color="auto"/>
            </w:tcBorders>
          </w:tcPr>
          <w:p w:rsidR="00896D4A" w:rsidRPr="0082255D" w:rsidRDefault="00896D4A" w:rsidP="00384A22">
            <w:pPr>
              <w:pStyle w:val="a4"/>
              <w:jc w:val="center"/>
              <w:rPr>
                <w:rFonts w:ascii="Times New Roman" w:hAnsi="Times New Roman"/>
              </w:rPr>
            </w:pPr>
            <w:r w:rsidRPr="0082255D">
              <w:rPr>
                <w:rFonts w:ascii="Times New Roman" w:hAnsi="Times New Roman"/>
              </w:rPr>
              <w:t>Значения</w:t>
            </w:r>
          </w:p>
          <w:p w:rsidR="00896D4A" w:rsidRPr="0082255D" w:rsidRDefault="00896D4A" w:rsidP="00384A22">
            <w:pPr>
              <w:pStyle w:val="a4"/>
              <w:jc w:val="center"/>
              <w:rPr>
                <w:rFonts w:ascii="Times New Roman" w:hAnsi="Times New Roman"/>
              </w:rPr>
            </w:pPr>
            <w:r w:rsidRPr="0082255D">
              <w:rPr>
                <w:rFonts w:ascii="Times New Roman" w:hAnsi="Times New Roman"/>
              </w:rPr>
              <w:t>индикаторов целей</w:t>
            </w:r>
          </w:p>
          <w:p w:rsidR="00896D4A" w:rsidRPr="0082255D" w:rsidRDefault="00896D4A" w:rsidP="00384A22">
            <w:pPr>
              <w:widowControl w:val="0"/>
              <w:autoSpaceDE w:val="0"/>
              <w:autoSpaceDN w:val="0"/>
              <w:adjustRightInd w:val="0"/>
              <w:jc w:val="center"/>
            </w:pPr>
            <w:r w:rsidRPr="0082255D">
              <w:rPr>
                <w:sz w:val="22"/>
                <w:szCs w:val="22"/>
              </w:rPr>
              <w:t>по окончании</w:t>
            </w:r>
          </w:p>
          <w:p w:rsidR="00896D4A" w:rsidRPr="0082255D" w:rsidRDefault="00896D4A" w:rsidP="00384A22">
            <w:pPr>
              <w:widowControl w:val="0"/>
              <w:autoSpaceDE w:val="0"/>
              <w:autoSpaceDN w:val="0"/>
              <w:adjustRightInd w:val="0"/>
              <w:jc w:val="center"/>
            </w:pPr>
            <w:r w:rsidRPr="0082255D">
              <w:rPr>
                <w:sz w:val="22"/>
                <w:szCs w:val="22"/>
              </w:rPr>
              <w:t>реализации</w:t>
            </w:r>
          </w:p>
          <w:p w:rsidR="00896D4A" w:rsidRPr="0082255D" w:rsidRDefault="00896D4A" w:rsidP="00384A22">
            <w:pPr>
              <w:widowControl w:val="0"/>
              <w:autoSpaceDE w:val="0"/>
              <w:autoSpaceDN w:val="0"/>
              <w:adjustRightInd w:val="0"/>
              <w:jc w:val="center"/>
            </w:pPr>
            <w:r w:rsidRPr="0082255D">
              <w:rPr>
                <w:sz w:val="22"/>
                <w:szCs w:val="22"/>
              </w:rPr>
              <w:t>подпрограммы</w:t>
            </w:r>
          </w:p>
        </w:tc>
      </w:tr>
      <w:tr w:rsidR="00896D4A" w:rsidRPr="0082255D" w:rsidTr="00384A22">
        <w:trPr>
          <w:trHeight w:val="439"/>
        </w:trPr>
        <w:tc>
          <w:tcPr>
            <w:tcW w:w="2172" w:type="dxa"/>
            <w:vMerge/>
            <w:tcBorders>
              <w:left w:val="single" w:sz="2" w:space="0" w:color="auto"/>
              <w:right w:val="single" w:sz="2" w:space="0" w:color="auto"/>
            </w:tcBorders>
          </w:tcPr>
          <w:p w:rsidR="00896D4A" w:rsidRPr="0082255D" w:rsidRDefault="00896D4A"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896D4A" w:rsidRPr="0082255D" w:rsidRDefault="00AC58CE" w:rsidP="008823B4">
            <w:pPr>
              <w:pStyle w:val="af3"/>
              <w:spacing w:line="276" w:lineRule="auto"/>
              <w:jc w:val="both"/>
              <w:rPr>
                <w:color w:val="auto"/>
                <w:sz w:val="22"/>
                <w:szCs w:val="22"/>
              </w:rPr>
            </w:pPr>
            <w:r w:rsidRPr="0082255D">
              <w:rPr>
                <w:color w:val="auto"/>
                <w:sz w:val="22"/>
                <w:szCs w:val="22"/>
              </w:rPr>
              <w:t>Подпрограмма 5</w:t>
            </w:r>
            <w:r w:rsidR="00896D4A" w:rsidRPr="0082255D">
              <w:rPr>
                <w:color w:val="auto"/>
                <w:sz w:val="22"/>
                <w:szCs w:val="22"/>
              </w:rPr>
              <w:t xml:space="preserve"> «Обеспечение реализации муниципальной программы»</w:t>
            </w:r>
          </w:p>
        </w:tc>
      </w:tr>
      <w:tr w:rsidR="00896D4A" w:rsidRPr="0082255D" w:rsidTr="00896D4A">
        <w:trPr>
          <w:trHeight w:val="439"/>
        </w:trPr>
        <w:tc>
          <w:tcPr>
            <w:tcW w:w="2172" w:type="dxa"/>
            <w:vMerge/>
            <w:tcBorders>
              <w:left w:val="single" w:sz="2" w:space="0" w:color="auto"/>
              <w:right w:val="single" w:sz="2" w:space="0" w:color="auto"/>
            </w:tcBorders>
          </w:tcPr>
          <w:p w:rsidR="00896D4A" w:rsidRPr="0082255D" w:rsidRDefault="00896D4A" w:rsidP="008823B4">
            <w:pPr>
              <w:pStyle w:val="af3"/>
              <w:spacing w:line="276" w:lineRule="auto"/>
              <w:rPr>
                <w:color w:val="auto"/>
                <w:sz w:val="22"/>
                <w:szCs w:val="22"/>
              </w:rPr>
            </w:pPr>
          </w:p>
        </w:tc>
        <w:tc>
          <w:tcPr>
            <w:tcW w:w="4774" w:type="dxa"/>
            <w:tcBorders>
              <w:top w:val="single" w:sz="2" w:space="0" w:color="auto"/>
              <w:left w:val="single" w:sz="2" w:space="0" w:color="auto"/>
              <w:bottom w:val="single" w:sz="2" w:space="0" w:color="auto"/>
              <w:right w:val="single" w:sz="2" w:space="0" w:color="auto"/>
            </w:tcBorders>
          </w:tcPr>
          <w:p w:rsidR="00896D4A" w:rsidRPr="0082255D" w:rsidRDefault="00896D4A" w:rsidP="00384A22">
            <w:pPr>
              <w:pStyle w:val="a4"/>
              <w:rPr>
                <w:rFonts w:ascii="Times New Roman" w:hAnsi="Times New Roman"/>
                <w:u w:val="single"/>
              </w:rPr>
            </w:pPr>
            <w:r w:rsidRPr="0082255D">
              <w:rPr>
                <w:rFonts w:ascii="Times New Roman" w:hAnsi="Times New Roman"/>
              </w:rPr>
              <w:t>Увеличение числа граждан, принимающих участие в культурной деятельности (совокупная посещаемость организаций культуры)</w:t>
            </w:r>
          </w:p>
        </w:tc>
        <w:tc>
          <w:tcPr>
            <w:tcW w:w="1154" w:type="dxa"/>
            <w:tcBorders>
              <w:top w:val="single" w:sz="2" w:space="0" w:color="auto"/>
              <w:left w:val="single" w:sz="2" w:space="0" w:color="auto"/>
              <w:bottom w:val="single" w:sz="2" w:space="0" w:color="auto"/>
              <w:right w:val="single" w:sz="2" w:space="0" w:color="auto"/>
            </w:tcBorders>
          </w:tcPr>
          <w:p w:rsidR="00896D4A" w:rsidRPr="0082255D" w:rsidRDefault="00896D4A" w:rsidP="00384A22">
            <w:pPr>
              <w:pStyle w:val="a4"/>
              <w:jc w:val="center"/>
              <w:rPr>
                <w:rFonts w:ascii="Times New Roman" w:hAnsi="Times New Roman"/>
              </w:rPr>
            </w:pPr>
            <w:r w:rsidRPr="0082255D">
              <w:rPr>
                <w:rFonts w:ascii="Times New Roman" w:hAnsi="Times New Roman"/>
              </w:rPr>
              <w:t>% к базовому значению</w:t>
            </w:r>
          </w:p>
        </w:tc>
        <w:tc>
          <w:tcPr>
            <w:tcW w:w="2190" w:type="dxa"/>
            <w:tcBorders>
              <w:top w:val="single" w:sz="2" w:space="0" w:color="auto"/>
              <w:left w:val="single" w:sz="2" w:space="0" w:color="auto"/>
              <w:bottom w:val="single" w:sz="2" w:space="0" w:color="auto"/>
              <w:right w:val="single" w:sz="2" w:space="0" w:color="auto"/>
            </w:tcBorders>
          </w:tcPr>
          <w:p w:rsidR="00896D4A" w:rsidRPr="0082255D" w:rsidRDefault="00896D4A" w:rsidP="00384A22">
            <w:pPr>
              <w:pStyle w:val="a4"/>
              <w:jc w:val="center"/>
              <w:rPr>
                <w:rFonts w:ascii="Times New Roman" w:hAnsi="Times New Roman"/>
              </w:rPr>
            </w:pPr>
            <w:r w:rsidRPr="0082255D">
              <w:rPr>
                <w:rFonts w:ascii="Times New Roman" w:hAnsi="Times New Roman"/>
              </w:rPr>
              <w:t>6,3</w:t>
            </w:r>
          </w:p>
        </w:tc>
      </w:tr>
      <w:tr w:rsidR="00896D4A" w:rsidRPr="0082255D" w:rsidTr="00384A22">
        <w:trPr>
          <w:trHeight w:val="439"/>
        </w:trPr>
        <w:tc>
          <w:tcPr>
            <w:tcW w:w="2172" w:type="dxa"/>
            <w:tcBorders>
              <w:left w:val="single" w:sz="2" w:space="0" w:color="auto"/>
              <w:bottom w:val="single" w:sz="2" w:space="0" w:color="auto"/>
              <w:right w:val="single" w:sz="2" w:space="0" w:color="auto"/>
            </w:tcBorders>
          </w:tcPr>
          <w:p w:rsidR="00896D4A" w:rsidRPr="0082255D" w:rsidRDefault="00896D4A" w:rsidP="008823B4">
            <w:pPr>
              <w:pStyle w:val="af3"/>
              <w:spacing w:line="276" w:lineRule="auto"/>
              <w:rPr>
                <w:color w:val="auto"/>
                <w:sz w:val="22"/>
                <w:szCs w:val="22"/>
              </w:rPr>
            </w:pPr>
          </w:p>
        </w:tc>
        <w:tc>
          <w:tcPr>
            <w:tcW w:w="8118" w:type="dxa"/>
            <w:gridSpan w:val="3"/>
            <w:tcBorders>
              <w:top w:val="single" w:sz="2" w:space="0" w:color="auto"/>
              <w:left w:val="single" w:sz="2" w:space="0" w:color="auto"/>
              <w:bottom w:val="single" w:sz="2" w:space="0" w:color="auto"/>
              <w:right w:val="single" w:sz="2" w:space="0" w:color="auto"/>
            </w:tcBorders>
          </w:tcPr>
          <w:p w:rsidR="00961B6F" w:rsidRPr="0082255D" w:rsidRDefault="00896D4A" w:rsidP="00961B6F">
            <w:pPr>
              <w:pStyle w:val="a4"/>
              <w:jc w:val="center"/>
              <w:rPr>
                <w:rFonts w:ascii="Times New Roman" w:hAnsi="Times New Roman"/>
              </w:rPr>
            </w:pPr>
            <w:r w:rsidRPr="0082255D">
              <w:rPr>
                <w:rFonts w:ascii="Times New Roman" w:hAnsi="Times New Roman"/>
              </w:rPr>
              <w:t>Непосредственные результаты:</w:t>
            </w:r>
          </w:p>
          <w:p w:rsidR="00896D4A" w:rsidRPr="0082255D" w:rsidRDefault="00896D4A" w:rsidP="00896D4A">
            <w:pPr>
              <w:pStyle w:val="af3"/>
              <w:numPr>
                <w:ilvl w:val="0"/>
                <w:numId w:val="60"/>
              </w:numPr>
              <w:spacing w:line="276" w:lineRule="auto"/>
              <w:ind w:left="296"/>
              <w:jc w:val="both"/>
              <w:rPr>
                <w:color w:val="auto"/>
                <w:sz w:val="22"/>
                <w:szCs w:val="22"/>
              </w:rPr>
            </w:pPr>
            <w:r w:rsidRPr="0082255D">
              <w:rPr>
                <w:color w:val="auto"/>
                <w:sz w:val="22"/>
                <w:szCs w:val="22"/>
              </w:rPr>
              <w:t>Совокупная посещаемость организаций культуры составит 220643 тысяч.</w:t>
            </w:r>
          </w:p>
          <w:p w:rsidR="00896D4A" w:rsidRPr="0082255D" w:rsidRDefault="00896D4A" w:rsidP="00896D4A">
            <w:pPr>
              <w:pStyle w:val="af3"/>
              <w:spacing w:line="276" w:lineRule="auto"/>
              <w:jc w:val="both"/>
              <w:rPr>
                <w:color w:val="auto"/>
                <w:sz w:val="22"/>
                <w:szCs w:val="22"/>
              </w:rPr>
            </w:pPr>
          </w:p>
        </w:tc>
      </w:tr>
    </w:tbl>
    <w:p w:rsidR="00896D4A" w:rsidRPr="0082255D" w:rsidRDefault="00896D4A" w:rsidP="00961B6F">
      <w:pPr>
        <w:pStyle w:val="af3"/>
        <w:spacing w:line="276" w:lineRule="auto"/>
        <w:rPr>
          <w:color w:val="auto"/>
          <w:sz w:val="22"/>
          <w:szCs w:val="22"/>
        </w:rPr>
      </w:pPr>
    </w:p>
    <w:p w:rsidR="00961B6F" w:rsidRDefault="00961B6F" w:rsidP="00961B6F">
      <w:pPr>
        <w:pStyle w:val="af3"/>
        <w:spacing w:line="276" w:lineRule="auto"/>
        <w:rPr>
          <w:color w:val="auto"/>
          <w:sz w:val="22"/>
          <w:szCs w:val="22"/>
        </w:rPr>
      </w:pPr>
    </w:p>
    <w:p w:rsidR="0082255D" w:rsidRPr="0082255D" w:rsidRDefault="0082255D" w:rsidP="00961B6F">
      <w:pPr>
        <w:pStyle w:val="af3"/>
        <w:spacing w:line="276" w:lineRule="auto"/>
        <w:rPr>
          <w:color w:val="auto"/>
          <w:sz w:val="22"/>
          <w:szCs w:val="22"/>
        </w:rPr>
      </w:pPr>
    </w:p>
    <w:p w:rsidR="003E54FD" w:rsidRPr="0082255D" w:rsidRDefault="002A4346" w:rsidP="008823B4">
      <w:pPr>
        <w:pStyle w:val="af3"/>
        <w:spacing w:line="276" w:lineRule="auto"/>
        <w:jc w:val="center"/>
        <w:rPr>
          <w:b/>
          <w:color w:val="auto"/>
          <w:sz w:val="22"/>
          <w:szCs w:val="22"/>
        </w:rPr>
      </w:pPr>
      <w:r w:rsidRPr="0082255D">
        <w:rPr>
          <w:b/>
          <w:color w:val="auto"/>
          <w:sz w:val="22"/>
          <w:szCs w:val="22"/>
        </w:rPr>
        <w:t>5</w:t>
      </w:r>
      <w:r w:rsidR="00F76C0E" w:rsidRPr="0082255D">
        <w:rPr>
          <w:b/>
          <w:color w:val="auto"/>
          <w:sz w:val="22"/>
          <w:szCs w:val="22"/>
        </w:rPr>
        <w:t>.2.</w:t>
      </w:r>
      <w:r w:rsidR="003E54FD" w:rsidRPr="0082255D">
        <w:rPr>
          <w:b/>
          <w:color w:val="auto"/>
          <w:sz w:val="22"/>
          <w:szCs w:val="22"/>
        </w:rPr>
        <w:t xml:space="preserve"> Текстовая часть программы </w:t>
      </w:r>
    </w:p>
    <w:p w:rsidR="003E54FD" w:rsidRPr="0082255D" w:rsidRDefault="003E54FD" w:rsidP="008823B4">
      <w:pPr>
        <w:pStyle w:val="af3"/>
        <w:spacing w:line="276" w:lineRule="auto"/>
        <w:jc w:val="center"/>
        <w:rPr>
          <w:color w:val="auto"/>
          <w:sz w:val="22"/>
          <w:szCs w:val="22"/>
        </w:rPr>
      </w:pPr>
    </w:p>
    <w:p w:rsidR="003E54FD" w:rsidRPr="0082255D" w:rsidRDefault="002A4346" w:rsidP="008823B4">
      <w:pPr>
        <w:pStyle w:val="af3"/>
        <w:spacing w:line="276" w:lineRule="auto"/>
        <w:jc w:val="center"/>
        <w:rPr>
          <w:color w:val="auto"/>
          <w:sz w:val="22"/>
          <w:szCs w:val="22"/>
        </w:rPr>
      </w:pPr>
      <w:r w:rsidRPr="0082255D">
        <w:rPr>
          <w:b/>
          <w:bCs/>
          <w:color w:val="auto"/>
          <w:sz w:val="22"/>
          <w:szCs w:val="22"/>
        </w:rPr>
        <w:t>5</w:t>
      </w:r>
      <w:r w:rsidR="003E54FD" w:rsidRPr="0082255D">
        <w:rPr>
          <w:b/>
          <w:bCs/>
          <w:color w:val="auto"/>
          <w:sz w:val="22"/>
          <w:szCs w:val="22"/>
        </w:rPr>
        <w:t>.2.1. Характеристика текущего состояния</w:t>
      </w:r>
    </w:p>
    <w:p w:rsidR="003E54FD" w:rsidRPr="0082255D" w:rsidRDefault="003E54FD" w:rsidP="008823B4">
      <w:pPr>
        <w:pStyle w:val="af3"/>
        <w:spacing w:line="276" w:lineRule="auto"/>
        <w:ind w:firstLine="300"/>
        <w:jc w:val="both"/>
        <w:rPr>
          <w:color w:val="auto"/>
          <w:sz w:val="22"/>
          <w:szCs w:val="22"/>
        </w:rPr>
      </w:pPr>
    </w:p>
    <w:p w:rsidR="00AB5E12" w:rsidRPr="0082255D" w:rsidRDefault="003E54FD" w:rsidP="008823B4">
      <w:pPr>
        <w:pStyle w:val="af3"/>
        <w:spacing w:line="276" w:lineRule="auto"/>
        <w:ind w:firstLine="660"/>
        <w:jc w:val="both"/>
        <w:rPr>
          <w:color w:val="auto"/>
          <w:sz w:val="22"/>
          <w:szCs w:val="22"/>
        </w:rPr>
      </w:pPr>
      <w:r w:rsidRPr="0082255D">
        <w:rPr>
          <w:color w:val="auto"/>
          <w:sz w:val="22"/>
          <w:szCs w:val="22"/>
        </w:rPr>
        <w:t>Подпрограмма направлена на существенное повышение качества управления процессами развития культуры. Отделом культуры и кино Администрации</w:t>
      </w:r>
      <w:r w:rsidR="008C407A" w:rsidRPr="0082255D">
        <w:rPr>
          <w:color w:val="auto"/>
          <w:sz w:val="22"/>
          <w:szCs w:val="22"/>
        </w:rPr>
        <w:t xml:space="preserve"> </w:t>
      </w:r>
      <w:r w:rsidRPr="0082255D">
        <w:rPr>
          <w:color w:val="auto"/>
          <w:sz w:val="22"/>
          <w:szCs w:val="22"/>
        </w:rPr>
        <w:t>Кове</w:t>
      </w:r>
      <w:r w:rsidR="002F39A6" w:rsidRPr="0082255D">
        <w:rPr>
          <w:color w:val="auto"/>
          <w:sz w:val="22"/>
          <w:szCs w:val="22"/>
        </w:rPr>
        <w:t xml:space="preserve">рнинского муниципального района, а также  </w:t>
      </w:r>
      <w:r w:rsidRPr="0082255D">
        <w:rPr>
          <w:color w:val="auto"/>
          <w:sz w:val="22"/>
          <w:szCs w:val="22"/>
        </w:rPr>
        <w:t xml:space="preserve"> учреждениям</w:t>
      </w:r>
      <w:r w:rsidR="002F39A6" w:rsidRPr="0082255D">
        <w:rPr>
          <w:color w:val="auto"/>
          <w:sz w:val="22"/>
          <w:szCs w:val="22"/>
        </w:rPr>
        <w:t>и культуры находящимися в ведении отдела, ведется комплексная работа</w:t>
      </w:r>
      <w:r w:rsidR="00896D4A" w:rsidRPr="0082255D">
        <w:rPr>
          <w:color w:val="auto"/>
          <w:sz w:val="22"/>
          <w:szCs w:val="22"/>
        </w:rPr>
        <w:t>,</w:t>
      </w:r>
      <w:r w:rsidR="002F39A6" w:rsidRPr="0082255D">
        <w:rPr>
          <w:color w:val="auto"/>
          <w:sz w:val="22"/>
          <w:szCs w:val="22"/>
        </w:rPr>
        <w:t xml:space="preserve"> направленная на развитие</w:t>
      </w:r>
      <w:r w:rsidRPr="0082255D">
        <w:rPr>
          <w:color w:val="auto"/>
          <w:sz w:val="22"/>
          <w:szCs w:val="22"/>
        </w:rPr>
        <w:t xml:space="preserve"> культуры</w:t>
      </w:r>
      <w:r w:rsidR="008C407A" w:rsidRPr="0082255D">
        <w:rPr>
          <w:color w:val="auto"/>
          <w:sz w:val="22"/>
          <w:szCs w:val="22"/>
        </w:rPr>
        <w:t xml:space="preserve"> </w:t>
      </w:r>
      <w:r w:rsidRPr="0082255D">
        <w:rPr>
          <w:color w:val="auto"/>
          <w:sz w:val="22"/>
          <w:szCs w:val="22"/>
        </w:rPr>
        <w:t>Ковер</w:t>
      </w:r>
      <w:r w:rsidR="00AD6ACE" w:rsidRPr="0082255D">
        <w:rPr>
          <w:color w:val="auto"/>
          <w:sz w:val="22"/>
          <w:szCs w:val="22"/>
        </w:rPr>
        <w:t>нинского муниципального района.</w:t>
      </w:r>
    </w:p>
    <w:p w:rsidR="00E87135" w:rsidRPr="0082255D" w:rsidRDefault="00E87135" w:rsidP="00896D4A">
      <w:pPr>
        <w:pStyle w:val="af3"/>
        <w:spacing w:line="276" w:lineRule="auto"/>
        <w:jc w:val="both"/>
        <w:rPr>
          <w:color w:val="auto"/>
          <w:sz w:val="22"/>
          <w:szCs w:val="22"/>
        </w:rPr>
      </w:pPr>
    </w:p>
    <w:p w:rsidR="003E54FD" w:rsidRPr="0082255D" w:rsidRDefault="002A4346" w:rsidP="008823B4">
      <w:pPr>
        <w:pStyle w:val="af3"/>
        <w:spacing w:line="276" w:lineRule="auto"/>
        <w:jc w:val="center"/>
        <w:rPr>
          <w:color w:val="auto"/>
          <w:sz w:val="22"/>
          <w:szCs w:val="22"/>
        </w:rPr>
      </w:pPr>
      <w:r w:rsidRPr="0082255D">
        <w:rPr>
          <w:b/>
          <w:bCs/>
          <w:color w:val="auto"/>
          <w:sz w:val="22"/>
          <w:szCs w:val="22"/>
        </w:rPr>
        <w:t>5</w:t>
      </w:r>
      <w:r w:rsidR="00F55426" w:rsidRPr="0082255D">
        <w:rPr>
          <w:b/>
          <w:bCs/>
          <w:color w:val="auto"/>
          <w:sz w:val="22"/>
          <w:szCs w:val="22"/>
        </w:rPr>
        <w:t>.2.2. Цель и задачи п</w:t>
      </w:r>
      <w:r w:rsidR="003E54FD" w:rsidRPr="0082255D">
        <w:rPr>
          <w:b/>
          <w:bCs/>
          <w:color w:val="auto"/>
          <w:sz w:val="22"/>
          <w:szCs w:val="22"/>
        </w:rPr>
        <w:t>одпрограммы</w:t>
      </w:r>
    </w:p>
    <w:p w:rsidR="003E54FD" w:rsidRPr="0082255D" w:rsidRDefault="003E54FD" w:rsidP="008823B4">
      <w:pPr>
        <w:pStyle w:val="af3"/>
        <w:spacing w:line="276" w:lineRule="auto"/>
        <w:jc w:val="center"/>
        <w:rPr>
          <w:color w:val="auto"/>
          <w:sz w:val="22"/>
          <w:szCs w:val="22"/>
        </w:rPr>
      </w:pPr>
    </w:p>
    <w:p w:rsidR="007D2808" w:rsidRPr="0082255D" w:rsidRDefault="00F55426" w:rsidP="008823B4">
      <w:pPr>
        <w:pStyle w:val="af3"/>
        <w:spacing w:line="276" w:lineRule="auto"/>
        <w:ind w:firstLine="660"/>
        <w:jc w:val="both"/>
        <w:rPr>
          <w:b/>
          <w:color w:val="auto"/>
          <w:sz w:val="22"/>
          <w:szCs w:val="22"/>
        </w:rPr>
      </w:pPr>
      <w:r w:rsidRPr="009F623C">
        <w:rPr>
          <w:b/>
          <w:color w:val="auto"/>
          <w:sz w:val="22"/>
          <w:szCs w:val="22"/>
        </w:rPr>
        <w:t>Цель п</w:t>
      </w:r>
      <w:r w:rsidR="007D2808" w:rsidRPr="009F623C">
        <w:rPr>
          <w:b/>
          <w:color w:val="auto"/>
          <w:sz w:val="22"/>
          <w:szCs w:val="22"/>
        </w:rPr>
        <w:t>одпрограммы</w:t>
      </w:r>
      <w:r w:rsidR="007D2808" w:rsidRPr="0082255D">
        <w:rPr>
          <w:b/>
          <w:color w:val="auto"/>
          <w:sz w:val="22"/>
          <w:szCs w:val="22"/>
        </w:rPr>
        <w:t>:</w:t>
      </w:r>
    </w:p>
    <w:p w:rsidR="007D2808" w:rsidRPr="0082255D" w:rsidRDefault="007D2808" w:rsidP="001E6844">
      <w:pPr>
        <w:pStyle w:val="af3"/>
        <w:numPr>
          <w:ilvl w:val="0"/>
          <w:numId w:val="38"/>
        </w:numPr>
        <w:spacing w:line="276" w:lineRule="auto"/>
        <w:ind w:left="709"/>
        <w:jc w:val="both"/>
        <w:rPr>
          <w:color w:val="auto"/>
          <w:sz w:val="22"/>
          <w:szCs w:val="22"/>
        </w:rPr>
      </w:pPr>
      <w:r w:rsidRPr="0082255D">
        <w:rPr>
          <w:color w:val="auto"/>
          <w:sz w:val="22"/>
          <w:szCs w:val="22"/>
        </w:rPr>
        <w:t>О</w:t>
      </w:r>
      <w:r w:rsidR="003E54FD" w:rsidRPr="0082255D">
        <w:rPr>
          <w:color w:val="auto"/>
          <w:sz w:val="22"/>
          <w:szCs w:val="22"/>
        </w:rPr>
        <w:t>беспечение организационных, информационных  и научно-метод</w:t>
      </w:r>
      <w:r w:rsidR="002D34DD" w:rsidRPr="0082255D">
        <w:rPr>
          <w:color w:val="auto"/>
          <w:sz w:val="22"/>
          <w:szCs w:val="22"/>
        </w:rPr>
        <w:t>ических условий для реализации п</w:t>
      </w:r>
      <w:r w:rsidR="003E54FD" w:rsidRPr="0082255D">
        <w:rPr>
          <w:color w:val="auto"/>
          <w:sz w:val="22"/>
          <w:szCs w:val="22"/>
        </w:rPr>
        <w:t>рограммы.</w:t>
      </w:r>
    </w:p>
    <w:p w:rsidR="003E54FD" w:rsidRPr="0082255D" w:rsidRDefault="003E54FD" w:rsidP="008823B4">
      <w:pPr>
        <w:pStyle w:val="af3"/>
        <w:spacing w:line="276" w:lineRule="auto"/>
        <w:ind w:left="709"/>
        <w:jc w:val="both"/>
        <w:rPr>
          <w:color w:val="auto"/>
          <w:sz w:val="22"/>
          <w:szCs w:val="22"/>
        </w:rPr>
      </w:pPr>
      <w:r w:rsidRPr="0082255D">
        <w:rPr>
          <w:color w:val="auto"/>
          <w:sz w:val="22"/>
          <w:szCs w:val="22"/>
        </w:rPr>
        <w:t xml:space="preserve"> </w:t>
      </w:r>
    </w:p>
    <w:p w:rsidR="007D2808" w:rsidRPr="0082255D" w:rsidRDefault="007D2808" w:rsidP="008823B4">
      <w:pPr>
        <w:pStyle w:val="af3"/>
        <w:spacing w:line="276" w:lineRule="auto"/>
        <w:ind w:firstLine="660"/>
        <w:jc w:val="both"/>
        <w:rPr>
          <w:b/>
          <w:color w:val="auto"/>
          <w:sz w:val="22"/>
          <w:szCs w:val="22"/>
        </w:rPr>
      </w:pPr>
      <w:r w:rsidRPr="0082255D">
        <w:rPr>
          <w:b/>
          <w:color w:val="auto"/>
          <w:sz w:val="22"/>
          <w:szCs w:val="22"/>
        </w:rPr>
        <w:t>Задачи подпрограммы:</w:t>
      </w:r>
    </w:p>
    <w:p w:rsidR="007D2808" w:rsidRPr="0082255D" w:rsidRDefault="007D2808" w:rsidP="001E6844">
      <w:pPr>
        <w:pStyle w:val="af3"/>
        <w:numPr>
          <w:ilvl w:val="0"/>
          <w:numId w:val="38"/>
        </w:numPr>
        <w:spacing w:line="276" w:lineRule="auto"/>
        <w:ind w:left="709"/>
        <w:jc w:val="both"/>
        <w:rPr>
          <w:color w:val="auto"/>
          <w:sz w:val="22"/>
          <w:szCs w:val="22"/>
        </w:rPr>
      </w:pPr>
      <w:r w:rsidRPr="0082255D">
        <w:rPr>
          <w:color w:val="auto"/>
          <w:sz w:val="22"/>
          <w:szCs w:val="22"/>
        </w:rPr>
        <w:t>Р</w:t>
      </w:r>
      <w:r w:rsidR="003E54FD" w:rsidRPr="0082255D">
        <w:rPr>
          <w:color w:val="auto"/>
          <w:sz w:val="22"/>
          <w:szCs w:val="22"/>
        </w:rPr>
        <w:t>азработка нормативных правовых, организационно-методических и иных документов, направленны</w:t>
      </w:r>
      <w:r w:rsidR="002D34DD" w:rsidRPr="0082255D">
        <w:rPr>
          <w:color w:val="auto"/>
          <w:sz w:val="22"/>
          <w:szCs w:val="22"/>
        </w:rPr>
        <w:t>х на эффективное решение задач п</w:t>
      </w:r>
      <w:r w:rsidR="003E54FD" w:rsidRPr="0082255D">
        <w:rPr>
          <w:color w:val="auto"/>
          <w:sz w:val="22"/>
          <w:szCs w:val="22"/>
        </w:rPr>
        <w:t>рограммы;</w:t>
      </w:r>
    </w:p>
    <w:p w:rsidR="007D2808" w:rsidRPr="0082255D" w:rsidRDefault="007D2808" w:rsidP="001E6844">
      <w:pPr>
        <w:pStyle w:val="af3"/>
        <w:numPr>
          <w:ilvl w:val="0"/>
          <w:numId w:val="38"/>
        </w:numPr>
        <w:spacing w:line="276" w:lineRule="auto"/>
        <w:ind w:left="709"/>
        <w:jc w:val="both"/>
        <w:rPr>
          <w:color w:val="auto"/>
          <w:sz w:val="22"/>
          <w:szCs w:val="22"/>
        </w:rPr>
      </w:pPr>
      <w:r w:rsidRPr="0082255D">
        <w:rPr>
          <w:color w:val="auto"/>
          <w:sz w:val="22"/>
          <w:szCs w:val="22"/>
        </w:rPr>
        <w:t>М</w:t>
      </w:r>
      <w:r w:rsidR="003E54FD" w:rsidRPr="0082255D">
        <w:rPr>
          <w:color w:val="auto"/>
          <w:sz w:val="22"/>
          <w:szCs w:val="22"/>
        </w:rPr>
        <w:t xml:space="preserve">ониторинг хода реализации </w:t>
      </w:r>
      <w:r w:rsidR="002D34DD" w:rsidRPr="0082255D">
        <w:rPr>
          <w:color w:val="auto"/>
          <w:sz w:val="22"/>
          <w:szCs w:val="22"/>
        </w:rPr>
        <w:t>и информационное сопровождение п</w:t>
      </w:r>
      <w:r w:rsidR="003E54FD" w:rsidRPr="0082255D">
        <w:rPr>
          <w:color w:val="auto"/>
          <w:sz w:val="22"/>
          <w:szCs w:val="22"/>
        </w:rPr>
        <w:t xml:space="preserve">рограммы, анализ процессов и результатов с целью своевременности принятия управленческих решений; </w:t>
      </w:r>
    </w:p>
    <w:p w:rsidR="003E54FD" w:rsidRPr="0082255D" w:rsidRDefault="003E54FD" w:rsidP="008823B4">
      <w:pPr>
        <w:pStyle w:val="af7"/>
        <w:spacing w:line="276" w:lineRule="auto"/>
        <w:jc w:val="center"/>
        <w:rPr>
          <w:color w:val="auto"/>
          <w:sz w:val="22"/>
          <w:szCs w:val="22"/>
        </w:rPr>
      </w:pPr>
    </w:p>
    <w:p w:rsidR="003E54FD" w:rsidRPr="0082255D" w:rsidRDefault="002A4346" w:rsidP="008823B4">
      <w:pPr>
        <w:pStyle w:val="af7"/>
        <w:spacing w:line="276" w:lineRule="auto"/>
        <w:jc w:val="center"/>
        <w:rPr>
          <w:color w:val="auto"/>
          <w:sz w:val="22"/>
          <w:szCs w:val="22"/>
        </w:rPr>
      </w:pPr>
      <w:r w:rsidRPr="0082255D">
        <w:rPr>
          <w:color w:val="auto"/>
          <w:sz w:val="22"/>
          <w:szCs w:val="22"/>
        </w:rPr>
        <w:t>5</w:t>
      </w:r>
      <w:r w:rsidR="003E54FD" w:rsidRPr="0082255D">
        <w:rPr>
          <w:color w:val="auto"/>
          <w:sz w:val="22"/>
          <w:szCs w:val="22"/>
        </w:rPr>
        <w:t>.2.3. С</w:t>
      </w:r>
      <w:r w:rsidR="00F55426" w:rsidRPr="0082255D">
        <w:rPr>
          <w:color w:val="auto"/>
          <w:sz w:val="22"/>
          <w:szCs w:val="22"/>
        </w:rPr>
        <w:t>роки и этапы реализации п</w:t>
      </w:r>
      <w:r w:rsidR="003E54FD" w:rsidRPr="0082255D">
        <w:rPr>
          <w:color w:val="auto"/>
          <w:sz w:val="22"/>
          <w:szCs w:val="22"/>
        </w:rPr>
        <w:t xml:space="preserve">одпрограммы </w:t>
      </w:r>
    </w:p>
    <w:p w:rsidR="003E54FD" w:rsidRPr="0082255D" w:rsidRDefault="003E54FD" w:rsidP="008823B4">
      <w:pPr>
        <w:pStyle w:val="af3"/>
        <w:spacing w:line="276" w:lineRule="auto"/>
        <w:ind w:firstLine="300"/>
        <w:jc w:val="both"/>
        <w:rPr>
          <w:color w:val="auto"/>
          <w:sz w:val="22"/>
          <w:szCs w:val="22"/>
        </w:rPr>
      </w:pPr>
    </w:p>
    <w:p w:rsidR="00896D4A" w:rsidRPr="0082255D" w:rsidRDefault="00CE517E" w:rsidP="008823B4">
      <w:pPr>
        <w:pStyle w:val="a4"/>
        <w:shd w:val="clear" w:color="auto" w:fill="FFFFFF" w:themeFill="background1"/>
        <w:spacing w:line="276" w:lineRule="auto"/>
        <w:jc w:val="both"/>
        <w:rPr>
          <w:rFonts w:ascii="Times New Roman" w:hAnsi="Times New Roman"/>
        </w:rPr>
      </w:pPr>
      <w:r w:rsidRPr="0082255D">
        <w:rPr>
          <w:rFonts w:ascii="Times New Roman" w:hAnsi="Times New Roman"/>
        </w:rPr>
        <w:t>Действие подпрограммы предусмотрено на 2019 - 2022 годы.</w:t>
      </w:r>
      <w:r w:rsidR="007D2808" w:rsidRPr="0082255D">
        <w:rPr>
          <w:rFonts w:ascii="Times New Roman" w:hAnsi="Times New Roman"/>
        </w:rPr>
        <w:t xml:space="preserve"> </w:t>
      </w:r>
      <w:r w:rsidRPr="0082255D">
        <w:rPr>
          <w:rFonts w:ascii="Times New Roman" w:hAnsi="Times New Roman"/>
        </w:rPr>
        <w:t>Подпрограмма реализуется в один этап.</w:t>
      </w:r>
    </w:p>
    <w:p w:rsidR="00896D4A" w:rsidRPr="0082255D" w:rsidRDefault="00896D4A" w:rsidP="008823B4">
      <w:pPr>
        <w:pStyle w:val="a4"/>
        <w:shd w:val="clear" w:color="auto" w:fill="FFFFFF" w:themeFill="background1"/>
        <w:spacing w:line="276" w:lineRule="auto"/>
        <w:jc w:val="both"/>
        <w:rPr>
          <w:rFonts w:ascii="Times New Roman" w:hAnsi="Times New Roman"/>
        </w:rPr>
      </w:pPr>
    </w:p>
    <w:p w:rsidR="00896D4A" w:rsidRDefault="00896D4A" w:rsidP="00896D4A">
      <w:pPr>
        <w:widowControl w:val="0"/>
        <w:autoSpaceDE w:val="0"/>
        <w:autoSpaceDN w:val="0"/>
        <w:adjustRightInd w:val="0"/>
        <w:ind w:firstLine="540"/>
        <w:jc w:val="center"/>
        <w:rPr>
          <w:b/>
          <w:sz w:val="22"/>
        </w:rPr>
      </w:pPr>
      <w:r w:rsidRPr="0082255D">
        <w:rPr>
          <w:b/>
          <w:sz w:val="22"/>
        </w:rPr>
        <w:t>5.2.4. Индикаторы достижения цели и непосре</w:t>
      </w:r>
      <w:r w:rsidR="0082255D">
        <w:rPr>
          <w:b/>
          <w:sz w:val="22"/>
        </w:rPr>
        <w:t xml:space="preserve">дственные результаты реализации </w:t>
      </w:r>
      <w:r w:rsidR="00281E81">
        <w:rPr>
          <w:b/>
          <w:sz w:val="22"/>
        </w:rPr>
        <w:t>подпрограммы</w:t>
      </w:r>
    </w:p>
    <w:p w:rsidR="00281E81" w:rsidRPr="0082255D" w:rsidRDefault="00281E81" w:rsidP="00896D4A">
      <w:pPr>
        <w:widowControl w:val="0"/>
        <w:autoSpaceDE w:val="0"/>
        <w:autoSpaceDN w:val="0"/>
        <w:adjustRightInd w:val="0"/>
        <w:ind w:firstLine="540"/>
        <w:jc w:val="center"/>
        <w:rPr>
          <w:sz w:val="22"/>
        </w:rPr>
      </w:pPr>
    </w:p>
    <w:p w:rsidR="00896D4A" w:rsidRPr="0082255D" w:rsidRDefault="00896D4A" w:rsidP="00896D4A">
      <w:pPr>
        <w:widowControl w:val="0"/>
        <w:autoSpaceDE w:val="0"/>
        <w:autoSpaceDN w:val="0"/>
        <w:adjustRightInd w:val="0"/>
        <w:jc w:val="right"/>
        <w:outlineLvl w:val="3"/>
        <w:rPr>
          <w:sz w:val="22"/>
        </w:rPr>
      </w:pPr>
      <w:r w:rsidRPr="0082255D">
        <w:rPr>
          <w:sz w:val="22"/>
        </w:rPr>
        <w:t xml:space="preserve">Таблица 1. </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3825"/>
        <w:gridCol w:w="1540"/>
        <w:gridCol w:w="934"/>
        <w:gridCol w:w="876"/>
        <w:gridCol w:w="877"/>
        <w:gridCol w:w="877"/>
        <w:gridCol w:w="876"/>
      </w:tblGrid>
      <w:tr w:rsidR="00896D4A" w:rsidRPr="0082255D" w:rsidTr="00384A22">
        <w:trPr>
          <w:trHeight w:val="573"/>
        </w:trPr>
        <w:tc>
          <w:tcPr>
            <w:tcW w:w="249" w:type="pct"/>
            <w:vMerge w:val="restart"/>
          </w:tcPr>
          <w:p w:rsidR="00896D4A" w:rsidRPr="0082255D" w:rsidRDefault="00896D4A" w:rsidP="00384A22">
            <w:pPr>
              <w:widowControl w:val="0"/>
              <w:autoSpaceDE w:val="0"/>
              <w:autoSpaceDN w:val="0"/>
              <w:adjustRightInd w:val="0"/>
              <w:jc w:val="center"/>
            </w:pPr>
            <w:r w:rsidRPr="0082255D">
              <w:rPr>
                <w:sz w:val="22"/>
                <w:szCs w:val="22"/>
              </w:rPr>
              <w:t>N</w:t>
            </w:r>
          </w:p>
          <w:p w:rsidR="00896D4A" w:rsidRPr="0082255D" w:rsidRDefault="00896D4A" w:rsidP="00384A22">
            <w:pPr>
              <w:widowControl w:val="0"/>
              <w:autoSpaceDE w:val="0"/>
              <w:autoSpaceDN w:val="0"/>
              <w:adjustRightInd w:val="0"/>
              <w:jc w:val="center"/>
              <w:outlineLvl w:val="3"/>
            </w:pPr>
            <w:r w:rsidRPr="0082255D">
              <w:rPr>
                <w:sz w:val="22"/>
                <w:szCs w:val="22"/>
              </w:rPr>
              <w:t>п/п</w:t>
            </w:r>
          </w:p>
        </w:tc>
        <w:tc>
          <w:tcPr>
            <w:tcW w:w="1854" w:type="pct"/>
            <w:vMerge w:val="restart"/>
          </w:tcPr>
          <w:p w:rsidR="00896D4A" w:rsidRPr="0082255D" w:rsidRDefault="00896D4A" w:rsidP="00384A22">
            <w:pPr>
              <w:widowControl w:val="0"/>
              <w:autoSpaceDE w:val="0"/>
              <w:autoSpaceDN w:val="0"/>
              <w:adjustRightInd w:val="0"/>
              <w:jc w:val="center"/>
            </w:pPr>
            <w:r w:rsidRPr="0082255D">
              <w:rPr>
                <w:sz w:val="22"/>
                <w:szCs w:val="22"/>
              </w:rPr>
              <w:t>Наименование индикатора/</w:t>
            </w:r>
          </w:p>
          <w:p w:rsidR="00896D4A" w:rsidRPr="0082255D" w:rsidRDefault="00896D4A" w:rsidP="00384A22">
            <w:pPr>
              <w:widowControl w:val="0"/>
              <w:autoSpaceDE w:val="0"/>
              <w:autoSpaceDN w:val="0"/>
              <w:adjustRightInd w:val="0"/>
              <w:jc w:val="center"/>
            </w:pPr>
            <w:r w:rsidRPr="0082255D">
              <w:rPr>
                <w:sz w:val="22"/>
                <w:szCs w:val="22"/>
              </w:rPr>
              <w:t>непосредственного результата</w:t>
            </w:r>
          </w:p>
        </w:tc>
        <w:tc>
          <w:tcPr>
            <w:tcW w:w="746" w:type="pct"/>
            <w:vMerge w:val="restart"/>
          </w:tcPr>
          <w:p w:rsidR="00896D4A" w:rsidRPr="0082255D" w:rsidRDefault="00896D4A" w:rsidP="00384A22">
            <w:pPr>
              <w:widowControl w:val="0"/>
              <w:autoSpaceDE w:val="0"/>
              <w:autoSpaceDN w:val="0"/>
              <w:adjustRightInd w:val="0"/>
              <w:jc w:val="center"/>
            </w:pPr>
            <w:r w:rsidRPr="0082255D">
              <w:rPr>
                <w:sz w:val="22"/>
                <w:szCs w:val="22"/>
              </w:rPr>
              <w:t>Ед.</w:t>
            </w:r>
          </w:p>
          <w:p w:rsidR="00896D4A" w:rsidRPr="0082255D" w:rsidRDefault="00896D4A" w:rsidP="00384A22">
            <w:pPr>
              <w:widowControl w:val="0"/>
              <w:autoSpaceDE w:val="0"/>
              <w:autoSpaceDN w:val="0"/>
              <w:adjustRightInd w:val="0"/>
              <w:jc w:val="center"/>
              <w:outlineLvl w:val="3"/>
            </w:pPr>
            <w:r w:rsidRPr="0082255D">
              <w:rPr>
                <w:sz w:val="22"/>
                <w:szCs w:val="22"/>
              </w:rPr>
              <w:t>измерения</w:t>
            </w:r>
          </w:p>
        </w:tc>
        <w:tc>
          <w:tcPr>
            <w:tcW w:w="2152" w:type="pct"/>
            <w:gridSpan w:val="5"/>
          </w:tcPr>
          <w:p w:rsidR="00896D4A" w:rsidRPr="0082255D" w:rsidRDefault="00896D4A" w:rsidP="00384A22">
            <w:pPr>
              <w:widowControl w:val="0"/>
              <w:autoSpaceDE w:val="0"/>
              <w:autoSpaceDN w:val="0"/>
              <w:adjustRightInd w:val="0"/>
              <w:jc w:val="center"/>
            </w:pPr>
            <w:r w:rsidRPr="0082255D">
              <w:rPr>
                <w:sz w:val="22"/>
                <w:szCs w:val="22"/>
              </w:rPr>
              <w:t>Значение индикатора/ непосредственного  результата</w:t>
            </w:r>
          </w:p>
        </w:tc>
      </w:tr>
      <w:tr w:rsidR="00896D4A" w:rsidRPr="0082255D" w:rsidTr="00384A22">
        <w:trPr>
          <w:trHeight w:val="148"/>
        </w:trPr>
        <w:tc>
          <w:tcPr>
            <w:tcW w:w="249" w:type="pct"/>
            <w:vMerge/>
          </w:tcPr>
          <w:p w:rsidR="00896D4A" w:rsidRPr="0082255D" w:rsidRDefault="00896D4A" w:rsidP="00384A22">
            <w:pPr>
              <w:widowControl w:val="0"/>
              <w:autoSpaceDE w:val="0"/>
              <w:autoSpaceDN w:val="0"/>
              <w:adjustRightInd w:val="0"/>
              <w:jc w:val="center"/>
              <w:outlineLvl w:val="3"/>
            </w:pPr>
          </w:p>
        </w:tc>
        <w:tc>
          <w:tcPr>
            <w:tcW w:w="1854" w:type="pct"/>
            <w:vMerge/>
          </w:tcPr>
          <w:p w:rsidR="00896D4A" w:rsidRPr="0082255D" w:rsidRDefault="00896D4A" w:rsidP="00384A22">
            <w:pPr>
              <w:widowControl w:val="0"/>
              <w:autoSpaceDE w:val="0"/>
              <w:autoSpaceDN w:val="0"/>
              <w:adjustRightInd w:val="0"/>
              <w:jc w:val="center"/>
              <w:outlineLvl w:val="3"/>
            </w:pPr>
          </w:p>
        </w:tc>
        <w:tc>
          <w:tcPr>
            <w:tcW w:w="746" w:type="pct"/>
            <w:vMerge/>
          </w:tcPr>
          <w:p w:rsidR="00896D4A" w:rsidRPr="0082255D" w:rsidRDefault="00896D4A" w:rsidP="00384A22">
            <w:pPr>
              <w:widowControl w:val="0"/>
              <w:autoSpaceDE w:val="0"/>
              <w:autoSpaceDN w:val="0"/>
              <w:adjustRightInd w:val="0"/>
              <w:jc w:val="center"/>
              <w:outlineLvl w:val="3"/>
            </w:pPr>
          </w:p>
        </w:tc>
        <w:tc>
          <w:tcPr>
            <w:tcW w:w="453" w:type="pct"/>
            <w:shd w:val="clear" w:color="auto" w:fill="FFFFFF" w:themeFill="background1"/>
          </w:tcPr>
          <w:p w:rsidR="00896D4A" w:rsidRPr="0082255D" w:rsidRDefault="00896D4A" w:rsidP="00384A22">
            <w:pPr>
              <w:widowControl w:val="0"/>
              <w:autoSpaceDE w:val="0"/>
              <w:autoSpaceDN w:val="0"/>
              <w:adjustRightInd w:val="0"/>
              <w:jc w:val="center"/>
            </w:pPr>
            <w:r w:rsidRPr="0082255D">
              <w:rPr>
                <w:sz w:val="22"/>
                <w:szCs w:val="22"/>
              </w:rPr>
              <w:t>2018</w:t>
            </w:r>
          </w:p>
        </w:tc>
        <w:tc>
          <w:tcPr>
            <w:tcW w:w="425" w:type="pct"/>
          </w:tcPr>
          <w:p w:rsidR="00896D4A" w:rsidRPr="0082255D" w:rsidRDefault="00896D4A" w:rsidP="00384A22">
            <w:pPr>
              <w:widowControl w:val="0"/>
              <w:autoSpaceDE w:val="0"/>
              <w:autoSpaceDN w:val="0"/>
              <w:adjustRightInd w:val="0"/>
              <w:jc w:val="center"/>
            </w:pPr>
            <w:r w:rsidRPr="0082255D">
              <w:rPr>
                <w:sz w:val="22"/>
                <w:szCs w:val="22"/>
              </w:rPr>
              <w:t>2019</w:t>
            </w:r>
          </w:p>
        </w:tc>
        <w:tc>
          <w:tcPr>
            <w:tcW w:w="425" w:type="pct"/>
          </w:tcPr>
          <w:p w:rsidR="00896D4A" w:rsidRPr="0082255D" w:rsidRDefault="00896D4A" w:rsidP="00384A22">
            <w:pPr>
              <w:widowControl w:val="0"/>
              <w:autoSpaceDE w:val="0"/>
              <w:autoSpaceDN w:val="0"/>
              <w:adjustRightInd w:val="0"/>
              <w:jc w:val="center"/>
            </w:pPr>
            <w:r w:rsidRPr="0082255D">
              <w:rPr>
                <w:sz w:val="22"/>
                <w:szCs w:val="22"/>
              </w:rPr>
              <w:t>2020</w:t>
            </w:r>
          </w:p>
        </w:tc>
        <w:tc>
          <w:tcPr>
            <w:tcW w:w="425" w:type="pct"/>
          </w:tcPr>
          <w:p w:rsidR="00896D4A" w:rsidRPr="0082255D" w:rsidRDefault="00896D4A" w:rsidP="00384A22">
            <w:pPr>
              <w:widowControl w:val="0"/>
              <w:autoSpaceDE w:val="0"/>
              <w:autoSpaceDN w:val="0"/>
              <w:adjustRightInd w:val="0"/>
              <w:jc w:val="center"/>
            </w:pPr>
            <w:r w:rsidRPr="0082255D">
              <w:rPr>
                <w:sz w:val="22"/>
                <w:szCs w:val="22"/>
              </w:rPr>
              <w:t>2021</w:t>
            </w:r>
          </w:p>
        </w:tc>
        <w:tc>
          <w:tcPr>
            <w:tcW w:w="425" w:type="pct"/>
          </w:tcPr>
          <w:p w:rsidR="00896D4A" w:rsidRPr="0082255D" w:rsidRDefault="00896D4A" w:rsidP="00384A22">
            <w:pPr>
              <w:widowControl w:val="0"/>
              <w:autoSpaceDE w:val="0"/>
              <w:autoSpaceDN w:val="0"/>
              <w:adjustRightInd w:val="0"/>
              <w:jc w:val="center"/>
            </w:pPr>
            <w:r w:rsidRPr="0082255D">
              <w:rPr>
                <w:sz w:val="22"/>
                <w:szCs w:val="22"/>
              </w:rPr>
              <w:t>2022</w:t>
            </w:r>
          </w:p>
        </w:tc>
      </w:tr>
      <w:tr w:rsidR="00896D4A" w:rsidRPr="0082255D" w:rsidTr="00384A22">
        <w:trPr>
          <w:trHeight w:val="294"/>
        </w:trPr>
        <w:tc>
          <w:tcPr>
            <w:tcW w:w="5000" w:type="pct"/>
            <w:gridSpan w:val="8"/>
            <w:shd w:val="clear" w:color="auto" w:fill="auto"/>
          </w:tcPr>
          <w:p w:rsidR="00896D4A" w:rsidRPr="0082255D" w:rsidRDefault="00AC58CE" w:rsidP="00384A22">
            <w:pPr>
              <w:widowControl w:val="0"/>
              <w:autoSpaceDE w:val="0"/>
              <w:autoSpaceDN w:val="0"/>
              <w:adjustRightInd w:val="0"/>
            </w:pPr>
            <w:r w:rsidRPr="0082255D">
              <w:rPr>
                <w:sz w:val="22"/>
                <w:szCs w:val="22"/>
              </w:rPr>
              <w:t>Подпрограмма 5</w:t>
            </w:r>
            <w:r w:rsidR="00896D4A" w:rsidRPr="0082255D">
              <w:rPr>
                <w:sz w:val="22"/>
                <w:szCs w:val="22"/>
              </w:rPr>
              <w:t xml:space="preserve"> «Обеспечение реализации муниципальной программы»</w:t>
            </w:r>
          </w:p>
        </w:tc>
      </w:tr>
      <w:tr w:rsidR="00896D4A" w:rsidRPr="0082255D" w:rsidTr="00384A22">
        <w:trPr>
          <w:trHeight w:val="294"/>
        </w:trPr>
        <w:tc>
          <w:tcPr>
            <w:tcW w:w="249" w:type="pct"/>
            <w:shd w:val="clear" w:color="auto" w:fill="auto"/>
          </w:tcPr>
          <w:p w:rsidR="00896D4A" w:rsidRPr="0082255D" w:rsidRDefault="00896D4A" w:rsidP="00384A22">
            <w:pPr>
              <w:widowControl w:val="0"/>
              <w:autoSpaceDE w:val="0"/>
              <w:autoSpaceDN w:val="0"/>
              <w:adjustRightInd w:val="0"/>
              <w:jc w:val="center"/>
              <w:outlineLvl w:val="3"/>
            </w:pPr>
            <w:r w:rsidRPr="0082255D">
              <w:rPr>
                <w:sz w:val="22"/>
                <w:szCs w:val="22"/>
              </w:rPr>
              <w:t>1</w:t>
            </w:r>
          </w:p>
        </w:tc>
        <w:tc>
          <w:tcPr>
            <w:tcW w:w="1854" w:type="pct"/>
            <w:shd w:val="clear" w:color="auto" w:fill="auto"/>
          </w:tcPr>
          <w:p w:rsidR="00896D4A" w:rsidRPr="00627FA9" w:rsidRDefault="00AC58CE" w:rsidP="00384A22">
            <w:pPr>
              <w:pStyle w:val="a4"/>
              <w:rPr>
                <w:rFonts w:ascii="Times New Roman" w:hAnsi="Times New Roman"/>
                <w:u w:val="single"/>
              </w:rPr>
            </w:pPr>
            <w:r w:rsidRPr="00627FA9">
              <w:rPr>
                <w:rFonts w:ascii="Times New Roman" w:hAnsi="Times New Roman"/>
                <w:u w:val="single"/>
              </w:rPr>
              <w:t>Индикатор 5</w:t>
            </w:r>
            <w:r w:rsidR="00896D4A" w:rsidRPr="00627FA9">
              <w:rPr>
                <w:rFonts w:ascii="Times New Roman" w:hAnsi="Times New Roman"/>
                <w:u w:val="single"/>
              </w:rPr>
              <w:t>.1.</w:t>
            </w:r>
            <w:r w:rsidR="00896D4A" w:rsidRPr="00627FA9">
              <w:rPr>
                <w:rFonts w:ascii="Times New Roman" w:hAnsi="Times New Roman"/>
              </w:rPr>
              <w:t xml:space="preserve"> Увеличение числа граждан, принимающих участие в культурной деятельности (совокупная посещаемость организаций культуры)</w:t>
            </w:r>
          </w:p>
        </w:tc>
        <w:tc>
          <w:tcPr>
            <w:tcW w:w="746" w:type="pct"/>
            <w:shd w:val="clear" w:color="auto" w:fill="auto"/>
          </w:tcPr>
          <w:p w:rsidR="00896D4A" w:rsidRPr="00627FA9" w:rsidRDefault="00896D4A" w:rsidP="00896D4A">
            <w:pPr>
              <w:pStyle w:val="a4"/>
              <w:jc w:val="center"/>
              <w:rPr>
                <w:rFonts w:ascii="Times New Roman" w:hAnsi="Times New Roman"/>
              </w:rPr>
            </w:pPr>
            <w:r w:rsidRPr="00627FA9">
              <w:rPr>
                <w:rFonts w:ascii="Times New Roman" w:hAnsi="Times New Roman"/>
              </w:rPr>
              <w:t>% к предыдущему году</w:t>
            </w:r>
          </w:p>
        </w:tc>
        <w:tc>
          <w:tcPr>
            <w:tcW w:w="453" w:type="pct"/>
            <w:shd w:val="clear" w:color="auto" w:fill="auto"/>
          </w:tcPr>
          <w:p w:rsidR="00896D4A" w:rsidRPr="00627FA9" w:rsidRDefault="00896D4A" w:rsidP="00384A22">
            <w:pPr>
              <w:pStyle w:val="a4"/>
              <w:jc w:val="center"/>
              <w:rPr>
                <w:rFonts w:ascii="Times New Roman" w:hAnsi="Times New Roman"/>
              </w:rPr>
            </w:pPr>
            <w:r w:rsidRPr="00627FA9">
              <w:rPr>
                <w:rFonts w:ascii="Times New Roman" w:hAnsi="Times New Roman"/>
              </w:rPr>
              <w:t>0</w:t>
            </w:r>
          </w:p>
        </w:tc>
        <w:tc>
          <w:tcPr>
            <w:tcW w:w="425" w:type="pct"/>
            <w:shd w:val="clear" w:color="auto" w:fill="auto"/>
          </w:tcPr>
          <w:p w:rsidR="00896D4A" w:rsidRPr="00627FA9" w:rsidRDefault="00896D4A" w:rsidP="00384A22">
            <w:pPr>
              <w:widowControl w:val="0"/>
              <w:autoSpaceDE w:val="0"/>
              <w:autoSpaceDN w:val="0"/>
              <w:adjustRightInd w:val="0"/>
              <w:jc w:val="center"/>
            </w:pPr>
            <w:r w:rsidRPr="00627FA9">
              <w:rPr>
                <w:sz w:val="22"/>
                <w:szCs w:val="22"/>
              </w:rPr>
              <w:t>1,5</w:t>
            </w:r>
          </w:p>
          <w:p w:rsidR="00896D4A" w:rsidRPr="00627FA9" w:rsidRDefault="00896D4A" w:rsidP="00384A22">
            <w:pPr>
              <w:widowControl w:val="0"/>
              <w:autoSpaceDE w:val="0"/>
              <w:autoSpaceDN w:val="0"/>
              <w:adjustRightInd w:val="0"/>
              <w:jc w:val="center"/>
            </w:pPr>
          </w:p>
        </w:tc>
        <w:tc>
          <w:tcPr>
            <w:tcW w:w="425" w:type="pct"/>
            <w:shd w:val="clear" w:color="auto" w:fill="auto"/>
          </w:tcPr>
          <w:p w:rsidR="00896D4A" w:rsidRPr="00627FA9" w:rsidRDefault="00896D4A" w:rsidP="00384A22">
            <w:pPr>
              <w:widowControl w:val="0"/>
              <w:autoSpaceDE w:val="0"/>
              <w:autoSpaceDN w:val="0"/>
              <w:adjustRightInd w:val="0"/>
              <w:jc w:val="center"/>
            </w:pPr>
            <w:r w:rsidRPr="00627FA9">
              <w:rPr>
                <w:sz w:val="22"/>
                <w:szCs w:val="22"/>
              </w:rPr>
              <w:t>1,6</w:t>
            </w:r>
          </w:p>
        </w:tc>
        <w:tc>
          <w:tcPr>
            <w:tcW w:w="425" w:type="pct"/>
            <w:shd w:val="clear" w:color="auto" w:fill="auto"/>
          </w:tcPr>
          <w:p w:rsidR="00896D4A" w:rsidRPr="00627FA9" w:rsidRDefault="00896D4A" w:rsidP="00384A22">
            <w:pPr>
              <w:widowControl w:val="0"/>
              <w:autoSpaceDE w:val="0"/>
              <w:autoSpaceDN w:val="0"/>
              <w:adjustRightInd w:val="0"/>
              <w:jc w:val="center"/>
            </w:pPr>
            <w:r w:rsidRPr="00627FA9">
              <w:rPr>
                <w:sz w:val="22"/>
                <w:szCs w:val="22"/>
              </w:rPr>
              <w:t>1,6</w:t>
            </w:r>
          </w:p>
        </w:tc>
        <w:tc>
          <w:tcPr>
            <w:tcW w:w="425" w:type="pct"/>
            <w:shd w:val="clear" w:color="auto" w:fill="auto"/>
          </w:tcPr>
          <w:p w:rsidR="00896D4A" w:rsidRPr="00627FA9" w:rsidRDefault="00896D4A" w:rsidP="00384A22">
            <w:pPr>
              <w:widowControl w:val="0"/>
              <w:autoSpaceDE w:val="0"/>
              <w:autoSpaceDN w:val="0"/>
              <w:adjustRightInd w:val="0"/>
              <w:jc w:val="center"/>
            </w:pPr>
            <w:r w:rsidRPr="00627FA9">
              <w:rPr>
                <w:sz w:val="22"/>
                <w:szCs w:val="22"/>
              </w:rPr>
              <w:t>1,6</w:t>
            </w:r>
          </w:p>
        </w:tc>
      </w:tr>
      <w:tr w:rsidR="00896D4A" w:rsidRPr="0082255D" w:rsidTr="00384A22">
        <w:trPr>
          <w:trHeight w:val="294"/>
        </w:trPr>
        <w:tc>
          <w:tcPr>
            <w:tcW w:w="249" w:type="pct"/>
            <w:shd w:val="clear" w:color="auto" w:fill="auto"/>
          </w:tcPr>
          <w:p w:rsidR="00896D4A" w:rsidRPr="0082255D" w:rsidRDefault="00896D4A" w:rsidP="00384A22">
            <w:pPr>
              <w:widowControl w:val="0"/>
              <w:autoSpaceDE w:val="0"/>
              <w:autoSpaceDN w:val="0"/>
              <w:adjustRightInd w:val="0"/>
              <w:jc w:val="center"/>
              <w:outlineLvl w:val="3"/>
            </w:pPr>
            <w:r w:rsidRPr="0082255D">
              <w:rPr>
                <w:sz w:val="22"/>
                <w:szCs w:val="22"/>
              </w:rPr>
              <w:t>2</w:t>
            </w:r>
          </w:p>
        </w:tc>
        <w:tc>
          <w:tcPr>
            <w:tcW w:w="1854" w:type="pct"/>
            <w:shd w:val="clear" w:color="auto" w:fill="auto"/>
          </w:tcPr>
          <w:p w:rsidR="00896D4A" w:rsidRPr="00627FA9" w:rsidRDefault="00AC58CE" w:rsidP="00384A22">
            <w:pPr>
              <w:pStyle w:val="a4"/>
              <w:rPr>
                <w:rFonts w:ascii="Times New Roman" w:hAnsi="Times New Roman"/>
                <w:u w:val="single"/>
              </w:rPr>
            </w:pPr>
            <w:r w:rsidRPr="00627FA9">
              <w:rPr>
                <w:rFonts w:ascii="Times New Roman" w:hAnsi="Times New Roman"/>
                <w:u w:val="single"/>
              </w:rPr>
              <w:t>Непосредственные результат 5</w:t>
            </w:r>
            <w:r w:rsidR="00896D4A" w:rsidRPr="00627FA9">
              <w:rPr>
                <w:rFonts w:ascii="Times New Roman" w:hAnsi="Times New Roman"/>
                <w:u w:val="single"/>
              </w:rPr>
              <w:t>.1.</w:t>
            </w:r>
          </w:p>
          <w:p w:rsidR="00896D4A" w:rsidRPr="00627FA9" w:rsidRDefault="00896D4A" w:rsidP="00384A22">
            <w:pPr>
              <w:pStyle w:val="a4"/>
              <w:rPr>
                <w:rFonts w:ascii="Times New Roman" w:hAnsi="Times New Roman"/>
              </w:rPr>
            </w:pPr>
            <w:r w:rsidRPr="00627FA9">
              <w:rPr>
                <w:rFonts w:ascii="Times New Roman" w:hAnsi="Times New Roman"/>
              </w:rPr>
              <w:t>Совокупная посещаемость организаций культуры</w:t>
            </w:r>
          </w:p>
        </w:tc>
        <w:tc>
          <w:tcPr>
            <w:tcW w:w="746" w:type="pct"/>
            <w:shd w:val="clear" w:color="auto" w:fill="auto"/>
          </w:tcPr>
          <w:p w:rsidR="00896D4A" w:rsidRPr="00627FA9" w:rsidRDefault="00896D4A" w:rsidP="00384A22">
            <w:pPr>
              <w:widowControl w:val="0"/>
              <w:shd w:val="clear" w:color="auto" w:fill="FFFFFF" w:themeFill="background1"/>
              <w:autoSpaceDE w:val="0"/>
              <w:autoSpaceDN w:val="0"/>
              <w:adjustRightInd w:val="0"/>
              <w:jc w:val="center"/>
            </w:pPr>
            <w:r w:rsidRPr="00627FA9">
              <w:rPr>
                <w:sz w:val="22"/>
                <w:szCs w:val="22"/>
              </w:rPr>
              <w:t>Человек</w:t>
            </w:r>
          </w:p>
        </w:tc>
        <w:tc>
          <w:tcPr>
            <w:tcW w:w="453" w:type="pct"/>
            <w:shd w:val="clear" w:color="auto" w:fill="auto"/>
          </w:tcPr>
          <w:p w:rsidR="00896D4A" w:rsidRPr="00627FA9" w:rsidRDefault="00896D4A" w:rsidP="00384A22">
            <w:pPr>
              <w:widowControl w:val="0"/>
              <w:autoSpaceDE w:val="0"/>
              <w:autoSpaceDN w:val="0"/>
              <w:adjustRightInd w:val="0"/>
              <w:jc w:val="center"/>
            </w:pPr>
            <w:r w:rsidRPr="00627FA9">
              <w:rPr>
                <w:sz w:val="22"/>
                <w:szCs w:val="22"/>
              </w:rPr>
              <w:t>207095</w:t>
            </w:r>
          </w:p>
        </w:tc>
        <w:tc>
          <w:tcPr>
            <w:tcW w:w="425" w:type="pct"/>
            <w:shd w:val="clear" w:color="auto" w:fill="auto"/>
          </w:tcPr>
          <w:p w:rsidR="00896D4A" w:rsidRPr="00627FA9" w:rsidRDefault="00896D4A" w:rsidP="00384A22">
            <w:pPr>
              <w:widowControl w:val="0"/>
              <w:autoSpaceDE w:val="0"/>
              <w:autoSpaceDN w:val="0"/>
              <w:adjustRightInd w:val="0"/>
            </w:pPr>
            <w:r w:rsidRPr="00627FA9">
              <w:rPr>
                <w:sz w:val="22"/>
                <w:szCs w:val="22"/>
              </w:rPr>
              <w:t>210195</w:t>
            </w:r>
          </w:p>
        </w:tc>
        <w:tc>
          <w:tcPr>
            <w:tcW w:w="425" w:type="pct"/>
            <w:shd w:val="clear" w:color="auto" w:fill="auto"/>
          </w:tcPr>
          <w:p w:rsidR="00896D4A" w:rsidRPr="00627FA9" w:rsidRDefault="00896D4A" w:rsidP="00384A22">
            <w:pPr>
              <w:widowControl w:val="0"/>
              <w:autoSpaceDE w:val="0"/>
              <w:autoSpaceDN w:val="0"/>
              <w:adjustRightInd w:val="0"/>
            </w:pPr>
            <w:r w:rsidRPr="00627FA9">
              <w:rPr>
                <w:sz w:val="22"/>
                <w:szCs w:val="22"/>
              </w:rPr>
              <w:t>213664</w:t>
            </w:r>
          </w:p>
        </w:tc>
        <w:tc>
          <w:tcPr>
            <w:tcW w:w="425" w:type="pct"/>
            <w:shd w:val="clear" w:color="auto" w:fill="auto"/>
          </w:tcPr>
          <w:p w:rsidR="00896D4A" w:rsidRPr="00627FA9" w:rsidRDefault="00896D4A" w:rsidP="00384A22">
            <w:pPr>
              <w:widowControl w:val="0"/>
              <w:autoSpaceDE w:val="0"/>
              <w:autoSpaceDN w:val="0"/>
              <w:adjustRightInd w:val="0"/>
              <w:jc w:val="center"/>
            </w:pPr>
            <w:r w:rsidRPr="00627FA9">
              <w:rPr>
                <w:sz w:val="22"/>
                <w:szCs w:val="22"/>
              </w:rPr>
              <w:t>217136</w:t>
            </w:r>
          </w:p>
          <w:p w:rsidR="00896D4A" w:rsidRPr="00627FA9" w:rsidRDefault="00896D4A" w:rsidP="00384A22">
            <w:pPr>
              <w:widowControl w:val="0"/>
              <w:autoSpaceDE w:val="0"/>
              <w:autoSpaceDN w:val="0"/>
              <w:adjustRightInd w:val="0"/>
              <w:jc w:val="center"/>
            </w:pPr>
          </w:p>
        </w:tc>
        <w:tc>
          <w:tcPr>
            <w:tcW w:w="425" w:type="pct"/>
            <w:shd w:val="clear" w:color="auto" w:fill="auto"/>
          </w:tcPr>
          <w:p w:rsidR="00896D4A" w:rsidRPr="00627FA9" w:rsidRDefault="00896D4A" w:rsidP="00384A22">
            <w:pPr>
              <w:widowControl w:val="0"/>
              <w:autoSpaceDE w:val="0"/>
              <w:autoSpaceDN w:val="0"/>
              <w:adjustRightInd w:val="0"/>
            </w:pPr>
            <w:r w:rsidRPr="00627FA9">
              <w:rPr>
                <w:sz w:val="22"/>
                <w:szCs w:val="22"/>
              </w:rPr>
              <w:t>220643</w:t>
            </w:r>
          </w:p>
        </w:tc>
      </w:tr>
    </w:tbl>
    <w:p w:rsidR="007D3CC5" w:rsidRPr="00F600B1" w:rsidRDefault="00CE517E" w:rsidP="00F600B1">
      <w:pPr>
        <w:pStyle w:val="a4"/>
        <w:shd w:val="clear" w:color="auto" w:fill="FFFFFF" w:themeFill="background1"/>
        <w:spacing w:line="276" w:lineRule="auto"/>
        <w:jc w:val="both"/>
        <w:rPr>
          <w:rFonts w:ascii="Times New Roman" w:hAnsi="Times New Roman"/>
        </w:rPr>
      </w:pPr>
      <w:r w:rsidRPr="0082255D">
        <w:rPr>
          <w:rFonts w:ascii="Times New Roman" w:hAnsi="Times New Roman"/>
        </w:rPr>
        <w:tab/>
      </w:r>
    </w:p>
    <w:p w:rsidR="007145B9" w:rsidRPr="00F600B1" w:rsidRDefault="00D1205D" w:rsidP="00F600B1">
      <w:pPr>
        <w:pStyle w:val="ConsPlusTitle"/>
        <w:jc w:val="center"/>
        <w:outlineLvl w:val="2"/>
        <w:rPr>
          <w:sz w:val="22"/>
          <w:szCs w:val="22"/>
        </w:rPr>
      </w:pPr>
      <w:r w:rsidRPr="00F600B1">
        <w:rPr>
          <w:sz w:val="22"/>
          <w:szCs w:val="22"/>
        </w:rPr>
        <w:t>5</w:t>
      </w:r>
      <w:r w:rsidR="007145B9" w:rsidRPr="00F600B1">
        <w:rPr>
          <w:sz w:val="22"/>
          <w:szCs w:val="22"/>
        </w:rPr>
        <w:t xml:space="preserve">. Анализ рисков реализации </w:t>
      </w:r>
      <w:r w:rsidRPr="00F600B1">
        <w:rPr>
          <w:sz w:val="22"/>
          <w:szCs w:val="22"/>
        </w:rPr>
        <w:t xml:space="preserve">муниципальной </w:t>
      </w:r>
      <w:r w:rsidR="007145B9" w:rsidRPr="00F600B1">
        <w:rPr>
          <w:sz w:val="22"/>
          <w:szCs w:val="22"/>
        </w:rPr>
        <w:t xml:space="preserve"> программы</w:t>
      </w:r>
    </w:p>
    <w:p w:rsidR="007145B9" w:rsidRPr="00F600B1" w:rsidRDefault="007145B9" w:rsidP="00F600B1">
      <w:pPr>
        <w:pStyle w:val="ConsPlusNormal"/>
        <w:ind w:firstLine="540"/>
        <w:jc w:val="both"/>
        <w:rPr>
          <w:rFonts w:ascii="Times New Roman" w:hAnsi="Times New Roman" w:cs="Times New Roman"/>
          <w:sz w:val="22"/>
          <w:szCs w:val="22"/>
        </w:rPr>
      </w:pP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Важное значение</w:t>
      </w:r>
      <w:r w:rsidR="00D1205D" w:rsidRPr="00F600B1">
        <w:rPr>
          <w:rFonts w:ascii="Times New Roman" w:hAnsi="Times New Roman" w:cs="Times New Roman"/>
          <w:sz w:val="22"/>
          <w:szCs w:val="22"/>
        </w:rPr>
        <w:t xml:space="preserve"> для успешной реализации </w:t>
      </w:r>
      <w:r w:rsidRPr="00F600B1">
        <w:rPr>
          <w:rFonts w:ascii="Times New Roman" w:hAnsi="Times New Roman" w:cs="Times New Roman"/>
          <w:sz w:val="22"/>
          <w:szCs w:val="22"/>
        </w:rPr>
        <w:t>программы имеет прогнозирование возможных рисков, связанных с достижением о</w:t>
      </w:r>
      <w:r w:rsidR="00D1205D" w:rsidRPr="00F600B1">
        <w:rPr>
          <w:rFonts w:ascii="Times New Roman" w:hAnsi="Times New Roman" w:cs="Times New Roman"/>
          <w:sz w:val="22"/>
          <w:szCs w:val="22"/>
        </w:rPr>
        <w:t xml:space="preserve">сновной цели, решением задач </w:t>
      </w:r>
      <w:r w:rsidRPr="00F600B1">
        <w:rPr>
          <w:rFonts w:ascii="Times New Roman" w:hAnsi="Times New Roman" w:cs="Times New Roman"/>
          <w:sz w:val="22"/>
          <w:szCs w:val="22"/>
        </w:rPr>
        <w:t>программы, оценка их масштабов и последствий, а также формирование системы мер по их предотвращению.</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В рамках реализации программы могут быть выделены следующие риски ее реализации.</w:t>
      </w:r>
    </w:p>
    <w:p w:rsidR="007145B9" w:rsidRPr="00F600B1" w:rsidRDefault="007145B9" w:rsidP="00F600B1">
      <w:pPr>
        <w:pStyle w:val="ConsPlusTitle"/>
        <w:spacing w:before="220"/>
        <w:ind w:firstLine="540"/>
        <w:jc w:val="both"/>
        <w:outlineLvl w:val="3"/>
        <w:rPr>
          <w:sz w:val="22"/>
          <w:szCs w:val="22"/>
        </w:rPr>
      </w:pPr>
      <w:r w:rsidRPr="00F600B1">
        <w:rPr>
          <w:sz w:val="22"/>
          <w:szCs w:val="22"/>
        </w:rPr>
        <w:t>Правовые риски</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Правовые риски связаны с изменением законодательства Нижегородской области, длительностью по формированию нормативной правовой базы, необходимо</w:t>
      </w:r>
      <w:r w:rsidR="00D1205D" w:rsidRPr="00F600B1">
        <w:rPr>
          <w:rFonts w:ascii="Times New Roman" w:hAnsi="Times New Roman" w:cs="Times New Roman"/>
          <w:sz w:val="22"/>
          <w:szCs w:val="22"/>
        </w:rPr>
        <w:t xml:space="preserve">й для эффективной реализации </w:t>
      </w:r>
      <w:r w:rsidRPr="00F600B1">
        <w:rPr>
          <w:rFonts w:ascii="Times New Roman" w:hAnsi="Times New Roman" w:cs="Times New Roman"/>
          <w:sz w:val="22"/>
          <w:szCs w:val="22"/>
        </w:rPr>
        <w:t>программы. Это может привести к существенному увеличению планируемых сроков или изменению ус</w:t>
      </w:r>
      <w:r w:rsidR="00D1205D" w:rsidRPr="00F600B1">
        <w:rPr>
          <w:rFonts w:ascii="Times New Roman" w:hAnsi="Times New Roman" w:cs="Times New Roman"/>
          <w:sz w:val="22"/>
          <w:szCs w:val="22"/>
        </w:rPr>
        <w:t xml:space="preserve">ловий реализации мероприятий </w:t>
      </w:r>
      <w:r w:rsidRPr="00F600B1">
        <w:rPr>
          <w:rFonts w:ascii="Times New Roman" w:hAnsi="Times New Roman" w:cs="Times New Roman"/>
          <w:sz w:val="22"/>
          <w:szCs w:val="22"/>
        </w:rPr>
        <w:t>программы.</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Для минимизации воздействия данной груп</w:t>
      </w:r>
      <w:r w:rsidR="00D1205D" w:rsidRPr="00F600B1">
        <w:rPr>
          <w:rFonts w:ascii="Times New Roman" w:hAnsi="Times New Roman" w:cs="Times New Roman"/>
          <w:sz w:val="22"/>
          <w:szCs w:val="22"/>
        </w:rPr>
        <w:t xml:space="preserve">пы рисков в рамках реализации </w:t>
      </w:r>
      <w:r w:rsidRPr="00F600B1">
        <w:rPr>
          <w:rFonts w:ascii="Times New Roman" w:hAnsi="Times New Roman" w:cs="Times New Roman"/>
          <w:sz w:val="22"/>
          <w:szCs w:val="22"/>
        </w:rPr>
        <w:t>программы планируется:</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проводить мониторинг планируемых изменений в законодательстве Нижегородской области в сфере культуры.</w:t>
      </w:r>
    </w:p>
    <w:p w:rsidR="007145B9" w:rsidRPr="00F600B1" w:rsidRDefault="007145B9" w:rsidP="00F600B1">
      <w:pPr>
        <w:pStyle w:val="ConsPlusTitle"/>
        <w:ind w:firstLine="540"/>
        <w:jc w:val="both"/>
        <w:outlineLvl w:val="3"/>
        <w:rPr>
          <w:sz w:val="22"/>
          <w:szCs w:val="22"/>
        </w:rPr>
      </w:pPr>
      <w:r w:rsidRPr="00F600B1">
        <w:rPr>
          <w:sz w:val="22"/>
          <w:szCs w:val="22"/>
        </w:rPr>
        <w:t>Финансовые риски</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Способами ограничения финансовых рисков выступают следующие меры: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ежегодное уточнение объемов финансовых средств, предусмотренн</w:t>
      </w:r>
      <w:r w:rsidR="00D1205D" w:rsidRPr="00F600B1">
        <w:rPr>
          <w:rFonts w:ascii="Times New Roman" w:hAnsi="Times New Roman" w:cs="Times New Roman"/>
          <w:sz w:val="22"/>
          <w:szCs w:val="22"/>
        </w:rPr>
        <w:t xml:space="preserve">ых на реализацию мероприятий </w:t>
      </w:r>
      <w:r w:rsidRPr="00F600B1">
        <w:rPr>
          <w:rFonts w:ascii="Times New Roman" w:hAnsi="Times New Roman" w:cs="Times New Roman"/>
          <w:sz w:val="22"/>
          <w:szCs w:val="22"/>
        </w:rPr>
        <w:t>программы, в зависимости от достигнутых результатов;</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определение приоритетов для первоочередного финансирования;</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планирование бюджетных расходов с применением методик оценки эффективности бюджетных расходов.</w:t>
      </w:r>
    </w:p>
    <w:p w:rsidR="007145B9" w:rsidRPr="00F600B1" w:rsidRDefault="007145B9" w:rsidP="00F600B1">
      <w:pPr>
        <w:pStyle w:val="ConsPlusTitle"/>
        <w:ind w:firstLine="540"/>
        <w:jc w:val="both"/>
        <w:outlineLvl w:val="3"/>
        <w:rPr>
          <w:sz w:val="22"/>
          <w:szCs w:val="22"/>
        </w:rPr>
      </w:pPr>
      <w:r w:rsidRPr="00F600B1">
        <w:rPr>
          <w:sz w:val="22"/>
          <w:szCs w:val="22"/>
        </w:rPr>
        <w:t>Макроэкономические риски</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госпрограммы, в том числе связанных со строительством, реконструкцией и капитальным ремонтом учреждений культуры.</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Снижение данных рисков предусматр</w:t>
      </w:r>
      <w:r w:rsidR="00D1205D" w:rsidRPr="00F600B1">
        <w:rPr>
          <w:rFonts w:ascii="Times New Roman" w:hAnsi="Times New Roman" w:cs="Times New Roman"/>
          <w:sz w:val="22"/>
          <w:szCs w:val="22"/>
        </w:rPr>
        <w:t xml:space="preserve">ивается в рамках мероприятий </w:t>
      </w:r>
      <w:r w:rsidRPr="00F600B1">
        <w:rPr>
          <w:rFonts w:ascii="Times New Roman" w:hAnsi="Times New Roman" w:cs="Times New Roman"/>
          <w:sz w:val="22"/>
          <w:szCs w:val="22"/>
        </w:rPr>
        <w:t>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7145B9" w:rsidRPr="00F600B1" w:rsidRDefault="007145B9" w:rsidP="00F600B1">
      <w:pPr>
        <w:pStyle w:val="ConsPlusTitle"/>
        <w:spacing w:before="220"/>
        <w:ind w:firstLine="540"/>
        <w:jc w:val="both"/>
        <w:outlineLvl w:val="3"/>
        <w:rPr>
          <w:sz w:val="22"/>
          <w:szCs w:val="22"/>
        </w:rPr>
      </w:pPr>
      <w:r w:rsidRPr="00F600B1">
        <w:rPr>
          <w:sz w:val="22"/>
          <w:szCs w:val="22"/>
        </w:rPr>
        <w:t>Административные риски</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Риски данной группы связаны</w:t>
      </w:r>
      <w:r w:rsidR="00D1205D" w:rsidRPr="00F600B1">
        <w:rPr>
          <w:rFonts w:ascii="Times New Roman" w:hAnsi="Times New Roman" w:cs="Times New Roman"/>
          <w:sz w:val="22"/>
          <w:szCs w:val="22"/>
        </w:rPr>
        <w:t xml:space="preserve"> с неэффективным управлением </w:t>
      </w:r>
      <w:r w:rsidRPr="00F600B1">
        <w:rPr>
          <w:rFonts w:ascii="Times New Roman" w:hAnsi="Times New Roman" w:cs="Times New Roman"/>
          <w:sz w:val="22"/>
          <w:szCs w:val="22"/>
        </w:rPr>
        <w:t>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w:t>
      </w:r>
      <w:r w:rsidR="00D1205D" w:rsidRPr="00F600B1">
        <w:rPr>
          <w:rFonts w:ascii="Times New Roman" w:hAnsi="Times New Roman" w:cs="Times New Roman"/>
          <w:sz w:val="22"/>
          <w:szCs w:val="22"/>
        </w:rPr>
        <w:t xml:space="preserve">ланируемых сроков реализации </w:t>
      </w:r>
      <w:r w:rsidRPr="00F600B1">
        <w:rPr>
          <w:rFonts w:ascii="Times New Roman" w:hAnsi="Times New Roman" w:cs="Times New Roman"/>
          <w:sz w:val="22"/>
          <w:szCs w:val="22"/>
        </w:rPr>
        <w:t>программы, невыполнение ее целей и задач, недостижение плановых значений показателей, снижение эффективности использования ресурсов и кач</w:t>
      </w:r>
      <w:r w:rsidR="00D1205D" w:rsidRPr="00F600B1">
        <w:rPr>
          <w:rFonts w:ascii="Times New Roman" w:hAnsi="Times New Roman" w:cs="Times New Roman"/>
          <w:sz w:val="22"/>
          <w:szCs w:val="22"/>
        </w:rPr>
        <w:t xml:space="preserve">ества выполнения мероприятий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Основными условиями минимизации административных рисков являются:</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формирование эффективной си</w:t>
      </w:r>
      <w:r w:rsidR="00D1205D" w:rsidRPr="00F600B1">
        <w:rPr>
          <w:rFonts w:ascii="Times New Roman" w:hAnsi="Times New Roman" w:cs="Times New Roman"/>
          <w:sz w:val="22"/>
          <w:szCs w:val="22"/>
        </w:rPr>
        <w:t xml:space="preserve">стемы управления реализацией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проведение систематического аудита результативности реал</w:t>
      </w:r>
      <w:r w:rsidR="00D1205D" w:rsidRPr="00F600B1">
        <w:rPr>
          <w:rFonts w:ascii="Times New Roman" w:hAnsi="Times New Roman" w:cs="Times New Roman"/>
          <w:sz w:val="22"/>
          <w:szCs w:val="22"/>
        </w:rPr>
        <w:t xml:space="preserve">изации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регулярная публикац</w:t>
      </w:r>
      <w:r w:rsidR="00D1205D" w:rsidRPr="00F600B1">
        <w:rPr>
          <w:rFonts w:ascii="Times New Roman" w:hAnsi="Times New Roman" w:cs="Times New Roman"/>
          <w:sz w:val="22"/>
          <w:szCs w:val="22"/>
        </w:rPr>
        <w:t xml:space="preserve">ия отчетов о ходе реализации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повышение эффективности взаимоде</w:t>
      </w:r>
      <w:r w:rsidR="00D1205D" w:rsidRPr="00F600B1">
        <w:rPr>
          <w:rFonts w:ascii="Times New Roman" w:hAnsi="Times New Roman" w:cs="Times New Roman"/>
          <w:sz w:val="22"/>
          <w:szCs w:val="22"/>
        </w:rPr>
        <w:t xml:space="preserve">йствия участников реализации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заключение и контроль реализации соглашений о взаимодействии с заинтересованными сторонами;</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создание сис</w:t>
      </w:r>
      <w:r w:rsidR="00D1205D" w:rsidRPr="00F600B1">
        <w:rPr>
          <w:rFonts w:ascii="Times New Roman" w:hAnsi="Times New Roman" w:cs="Times New Roman"/>
          <w:sz w:val="22"/>
          <w:szCs w:val="22"/>
        </w:rPr>
        <w:t xml:space="preserve">темы мониторингов реализации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своевременн</w:t>
      </w:r>
      <w:r w:rsidR="00D1205D" w:rsidRPr="00F600B1">
        <w:rPr>
          <w:rFonts w:ascii="Times New Roman" w:hAnsi="Times New Roman" w:cs="Times New Roman"/>
          <w:sz w:val="22"/>
          <w:szCs w:val="22"/>
        </w:rPr>
        <w:t xml:space="preserve">ая корректировка мероприятий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Реализация перечисленных мер преду</w:t>
      </w:r>
      <w:r w:rsidR="00D1205D" w:rsidRPr="00F600B1">
        <w:rPr>
          <w:rFonts w:ascii="Times New Roman" w:hAnsi="Times New Roman" w:cs="Times New Roman"/>
          <w:sz w:val="22"/>
          <w:szCs w:val="22"/>
        </w:rPr>
        <w:t xml:space="preserve">смотрена в рамках реализации </w:t>
      </w:r>
      <w:r w:rsidRPr="00F600B1">
        <w:rPr>
          <w:rFonts w:ascii="Times New Roman" w:hAnsi="Times New Roman" w:cs="Times New Roman"/>
          <w:sz w:val="22"/>
          <w:szCs w:val="22"/>
        </w:rPr>
        <w:t>программы.</w:t>
      </w:r>
    </w:p>
    <w:p w:rsidR="007145B9" w:rsidRPr="00F600B1" w:rsidRDefault="007145B9" w:rsidP="00F600B1">
      <w:pPr>
        <w:pStyle w:val="ConsPlusTitle"/>
        <w:spacing w:before="220"/>
        <w:ind w:firstLine="540"/>
        <w:jc w:val="both"/>
        <w:outlineLvl w:val="3"/>
        <w:rPr>
          <w:sz w:val="22"/>
          <w:szCs w:val="22"/>
        </w:rPr>
      </w:pPr>
      <w:r w:rsidRPr="00F600B1">
        <w:rPr>
          <w:sz w:val="22"/>
          <w:szCs w:val="22"/>
        </w:rPr>
        <w:t>Кадровые риски</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7145B9" w:rsidRPr="00F600B1" w:rsidRDefault="007145B9" w:rsidP="00F600B1">
      <w:pPr>
        <w:pStyle w:val="ConsPlusNormal"/>
        <w:spacing w:before="220"/>
        <w:ind w:firstLine="540"/>
        <w:jc w:val="both"/>
        <w:rPr>
          <w:rFonts w:ascii="Times New Roman" w:hAnsi="Times New Roman" w:cs="Times New Roman"/>
          <w:sz w:val="22"/>
          <w:szCs w:val="22"/>
        </w:rPr>
      </w:pPr>
      <w:r w:rsidRPr="00F600B1">
        <w:rPr>
          <w:rFonts w:ascii="Times New Roman" w:hAnsi="Times New Roman" w:cs="Times New Roman"/>
          <w:sz w:val="22"/>
          <w:szCs w:val="22"/>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D1205D" w:rsidRPr="00F600B1" w:rsidRDefault="00D1205D" w:rsidP="00F600B1">
      <w:pPr>
        <w:pStyle w:val="ConsPlusTitle"/>
        <w:outlineLvl w:val="1"/>
        <w:rPr>
          <w:sz w:val="22"/>
          <w:szCs w:val="22"/>
        </w:rPr>
      </w:pPr>
    </w:p>
    <w:p w:rsidR="007145B9" w:rsidRPr="00F600B1" w:rsidRDefault="00F600B1" w:rsidP="00F600B1">
      <w:pPr>
        <w:pStyle w:val="ConsPlusTitle"/>
        <w:jc w:val="center"/>
        <w:outlineLvl w:val="1"/>
        <w:rPr>
          <w:sz w:val="22"/>
          <w:szCs w:val="22"/>
        </w:rPr>
      </w:pPr>
      <w:r w:rsidRPr="00F600B1">
        <w:rPr>
          <w:sz w:val="22"/>
          <w:szCs w:val="22"/>
        </w:rPr>
        <w:t>6</w:t>
      </w:r>
      <w:r w:rsidR="007145B9" w:rsidRPr="00F600B1">
        <w:rPr>
          <w:sz w:val="22"/>
          <w:szCs w:val="22"/>
        </w:rPr>
        <w:t>. Оцен</w:t>
      </w:r>
      <w:r w:rsidR="00D1205D" w:rsidRPr="00F600B1">
        <w:rPr>
          <w:sz w:val="22"/>
          <w:szCs w:val="22"/>
        </w:rPr>
        <w:t xml:space="preserve">ка планируемой эффективности муниципальной </w:t>
      </w:r>
      <w:r w:rsidR="007145B9" w:rsidRPr="00F600B1">
        <w:rPr>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При ус</w:t>
      </w:r>
      <w:r w:rsidR="00D1205D" w:rsidRPr="00F600B1">
        <w:rPr>
          <w:rFonts w:ascii="Times New Roman" w:hAnsi="Times New Roman" w:cs="Times New Roman"/>
          <w:sz w:val="22"/>
          <w:szCs w:val="22"/>
        </w:rPr>
        <w:t xml:space="preserve">ловии полного финансирования </w:t>
      </w:r>
      <w:r w:rsidRPr="00F600B1">
        <w:rPr>
          <w:rFonts w:ascii="Times New Roman" w:hAnsi="Times New Roman" w:cs="Times New Roman"/>
          <w:sz w:val="22"/>
          <w:szCs w:val="22"/>
        </w:rPr>
        <w:t>программы:</w:t>
      </w:r>
    </w:p>
    <w:p w:rsidR="007145B9"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1. Выпо</w:t>
      </w:r>
      <w:r w:rsidR="00F600B1" w:rsidRPr="00F600B1">
        <w:rPr>
          <w:rFonts w:ascii="Times New Roman" w:hAnsi="Times New Roman" w:cs="Times New Roman"/>
          <w:sz w:val="22"/>
          <w:szCs w:val="22"/>
        </w:rPr>
        <w:t>лнение капитального ремонта в</w:t>
      </w:r>
      <w:r w:rsidRPr="00F600B1">
        <w:rPr>
          <w:rFonts w:ascii="Times New Roman" w:hAnsi="Times New Roman" w:cs="Times New Roman"/>
          <w:sz w:val="22"/>
          <w:szCs w:val="22"/>
        </w:rPr>
        <w:t xml:space="preserve"> учреждения</w:t>
      </w:r>
      <w:r w:rsidR="00F600B1" w:rsidRPr="00F600B1">
        <w:rPr>
          <w:rFonts w:ascii="Times New Roman" w:hAnsi="Times New Roman" w:cs="Times New Roman"/>
          <w:sz w:val="22"/>
          <w:szCs w:val="22"/>
        </w:rPr>
        <w:t>х культуры Ковернинского муниципального района</w:t>
      </w:r>
      <w:r w:rsidRPr="00F600B1">
        <w:rPr>
          <w:rFonts w:ascii="Times New Roman" w:hAnsi="Times New Roman" w:cs="Times New Roman"/>
          <w:sz w:val="22"/>
          <w:szCs w:val="22"/>
        </w:rPr>
        <w:t xml:space="preserve"> позволит улучшить качество предоставляемых </w:t>
      </w:r>
      <w:r w:rsidR="00F600B1" w:rsidRPr="00F600B1">
        <w:rPr>
          <w:rFonts w:ascii="Times New Roman" w:hAnsi="Times New Roman" w:cs="Times New Roman"/>
          <w:sz w:val="22"/>
          <w:szCs w:val="22"/>
        </w:rPr>
        <w:t>услуг культурно-досугового типа, а также</w:t>
      </w:r>
      <w:r w:rsidRPr="00F600B1">
        <w:rPr>
          <w:rFonts w:ascii="Times New Roman" w:hAnsi="Times New Roman" w:cs="Times New Roman"/>
          <w:sz w:val="22"/>
          <w:szCs w:val="22"/>
        </w:rPr>
        <w:t xml:space="preserve"> услуг</w:t>
      </w:r>
      <w:r w:rsidR="00F600B1" w:rsidRPr="00F600B1">
        <w:rPr>
          <w:rFonts w:ascii="Times New Roman" w:hAnsi="Times New Roman" w:cs="Times New Roman"/>
          <w:sz w:val="22"/>
          <w:szCs w:val="22"/>
        </w:rPr>
        <w:t xml:space="preserve"> дополнительного образования</w:t>
      </w:r>
      <w:r w:rsidRPr="00F600B1">
        <w:rPr>
          <w:rFonts w:ascii="Times New Roman" w:hAnsi="Times New Roman" w:cs="Times New Roman"/>
          <w:sz w:val="22"/>
          <w:szCs w:val="22"/>
        </w:rPr>
        <w:t xml:space="preserve"> населению.</w:t>
      </w:r>
    </w:p>
    <w:p w:rsidR="007145B9" w:rsidRPr="00F600B1" w:rsidRDefault="005809B9" w:rsidP="00F600B1">
      <w:pPr>
        <w:pStyle w:val="ConsPlusNormal"/>
        <w:ind w:firstLine="540"/>
        <w:jc w:val="both"/>
        <w:rPr>
          <w:rFonts w:ascii="Times New Roman" w:hAnsi="Times New Roman" w:cs="Times New Roman"/>
          <w:sz w:val="22"/>
          <w:szCs w:val="22"/>
        </w:rPr>
      </w:pPr>
      <w:r w:rsidRPr="005809B9">
        <w:rPr>
          <w:rFonts w:ascii="Times New Roman" w:hAnsi="Times New Roman" w:cs="Times New Roman"/>
          <w:sz w:val="22"/>
          <w:szCs w:val="22"/>
        </w:rPr>
        <w:t>2. Дополнительное финансирование</w:t>
      </w:r>
      <w:r w:rsidR="007145B9" w:rsidRPr="005809B9">
        <w:rPr>
          <w:rFonts w:ascii="Times New Roman" w:hAnsi="Times New Roman" w:cs="Times New Roman"/>
          <w:sz w:val="22"/>
          <w:szCs w:val="22"/>
        </w:rPr>
        <w:t>, организация</w:t>
      </w:r>
      <w:r w:rsidR="007145B9" w:rsidRPr="00F600B1">
        <w:rPr>
          <w:rFonts w:ascii="Times New Roman" w:hAnsi="Times New Roman" w:cs="Times New Roman"/>
          <w:sz w:val="22"/>
          <w:szCs w:val="22"/>
        </w:rPr>
        <w:t xml:space="preserve"> фестивалей различного уровня, поддержка и развитие гастрольной практики повысят конкурентоспособность творческого продукта, создаваемого на территории </w:t>
      </w:r>
      <w:r w:rsidR="00F600B1" w:rsidRPr="00F600B1">
        <w:rPr>
          <w:rFonts w:ascii="Times New Roman" w:hAnsi="Times New Roman" w:cs="Times New Roman"/>
          <w:sz w:val="22"/>
          <w:szCs w:val="22"/>
        </w:rPr>
        <w:t>района.</w:t>
      </w:r>
    </w:p>
    <w:p w:rsidR="00F600B1" w:rsidRPr="00F600B1" w:rsidRDefault="007145B9"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3. Организация и проведение государственных праздников и общественно значимых мероприятий позволит повысить уровень самосознания и духовно-нравственный потенциал общества.</w:t>
      </w:r>
    </w:p>
    <w:p w:rsidR="007145B9" w:rsidRPr="00F600B1" w:rsidRDefault="00F600B1" w:rsidP="00F600B1">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 xml:space="preserve">4. </w:t>
      </w:r>
      <w:r w:rsidR="007145B9" w:rsidRPr="00F600B1">
        <w:rPr>
          <w:rFonts w:ascii="Times New Roman" w:hAnsi="Times New Roman" w:cs="Times New Roman"/>
          <w:sz w:val="22"/>
          <w:szCs w:val="22"/>
        </w:rPr>
        <w:t>Поддержка выставочной деятельности будет способствовать популяризации и развитию изобразительного искусства региона..</w:t>
      </w:r>
    </w:p>
    <w:p w:rsidR="007145B9" w:rsidRPr="00F600B1" w:rsidRDefault="00F600B1" w:rsidP="00660A3C">
      <w:pPr>
        <w:pStyle w:val="ConsPlusNormal"/>
        <w:ind w:firstLine="540"/>
        <w:jc w:val="both"/>
        <w:rPr>
          <w:rFonts w:ascii="Times New Roman" w:hAnsi="Times New Roman" w:cs="Times New Roman"/>
          <w:sz w:val="22"/>
          <w:szCs w:val="22"/>
        </w:rPr>
      </w:pPr>
      <w:r w:rsidRPr="00F600B1">
        <w:rPr>
          <w:rFonts w:ascii="Times New Roman" w:hAnsi="Times New Roman" w:cs="Times New Roman"/>
          <w:sz w:val="22"/>
          <w:szCs w:val="22"/>
        </w:rPr>
        <w:t>5</w:t>
      </w:r>
      <w:r w:rsidR="007145B9" w:rsidRPr="00F600B1">
        <w:rPr>
          <w:rFonts w:ascii="Times New Roman" w:hAnsi="Times New Roman" w:cs="Times New Roman"/>
          <w:sz w:val="22"/>
          <w:szCs w:val="22"/>
        </w:rPr>
        <w:t xml:space="preserve">. За счет быстрого прироста количества библиографических записей в сводном электронном </w:t>
      </w:r>
      <w:r w:rsidRPr="00F600B1">
        <w:rPr>
          <w:rFonts w:ascii="Times New Roman" w:hAnsi="Times New Roman" w:cs="Times New Roman"/>
          <w:sz w:val="22"/>
          <w:szCs w:val="22"/>
        </w:rPr>
        <w:t>каталоге библиотечной системы  Ковернинского района</w:t>
      </w:r>
      <w:r w:rsidR="007145B9" w:rsidRPr="00F600B1">
        <w:rPr>
          <w:rFonts w:ascii="Times New Roman" w:hAnsi="Times New Roman" w:cs="Times New Roman"/>
          <w:sz w:val="22"/>
          <w:szCs w:val="22"/>
        </w:rPr>
        <w:t xml:space="preserve"> </w:t>
      </w:r>
      <w:r w:rsidRPr="00F600B1">
        <w:rPr>
          <w:rFonts w:ascii="Times New Roman" w:hAnsi="Times New Roman" w:cs="Times New Roman"/>
          <w:sz w:val="22"/>
          <w:szCs w:val="22"/>
        </w:rPr>
        <w:t>позволит</w:t>
      </w:r>
      <w:r w:rsidR="007145B9" w:rsidRPr="00F600B1">
        <w:rPr>
          <w:rFonts w:ascii="Times New Roman" w:hAnsi="Times New Roman" w:cs="Times New Roman"/>
          <w:sz w:val="22"/>
          <w:szCs w:val="22"/>
        </w:rPr>
        <w:t xml:space="preserve"> охватить библиотечным обслуживанием удаленных пользователей библиотек. </w:t>
      </w:r>
    </w:p>
    <w:p w:rsidR="007145B9" w:rsidRPr="00F600B1" w:rsidRDefault="00660A3C" w:rsidP="00F600B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7145B9" w:rsidRPr="00F600B1">
        <w:rPr>
          <w:rFonts w:ascii="Times New Roman" w:hAnsi="Times New Roman" w:cs="Times New Roman"/>
          <w:sz w:val="22"/>
          <w:szCs w:val="22"/>
        </w:rPr>
        <w:t xml:space="preserve">. Улучшится комплектование книжных фондов </w:t>
      </w:r>
      <w:r>
        <w:rPr>
          <w:rFonts w:ascii="Times New Roman" w:hAnsi="Times New Roman" w:cs="Times New Roman"/>
          <w:sz w:val="22"/>
          <w:szCs w:val="22"/>
        </w:rPr>
        <w:t xml:space="preserve">районных </w:t>
      </w:r>
      <w:r w:rsidR="007145B9" w:rsidRPr="00F600B1">
        <w:rPr>
          <w:rFonts w:ascii="Times New Roman" w:hAnsi="Times New Roman" w:cs="Times New Roman"/>
          <w:sz w:val="22"/>
          <w:szCs w:val="22"/>
        </w:rPr>
        <w:t>библиотек в количественном и качественном эквивалентах.</w:t>
      </w:r>
    </w:p>
    <w:p w:rsidR="007145B9" w:rsidRPr="00F600B1" w:rsidRDefault="00660A3C" w:rsidP="00F600B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w:t>
      </w:r>
      <w:r w:rsidR="007145B9" w:rsidRPr="00F600B1">
        <w:rPr>
          <w:rFonts w:ascii="Times New Roman" w:hAnsi="Times New Roman" w:cs="Times New Roman"/>
          <w:sz w:val="22"/>
          <w:szCs w:val="22"/>
        </w:rPr>
        <w:t>. Будет налажена работа по обеспечению сохранности фондов учреждений культуры, их консервации и реставрации.</w:t>
      </w:r>
    </w:p>
    <w:p w:rsidR="007145B9" w:rsidRPr="00F600B1" w:rsidRDefault="00660A3C" w:rsidP="00F600B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w:t>
      </w:r>
      <w:r w:rsidR="007145B9" w:rsidRPr="00F600B1">
        <w:rPr>
          <w:rFonts w:ascii="Times New Roman" w:hAnsi="Times New Roman" w:cs="Times New Roman"/>
          <w:sz w:val="22"/>
          <w:szCs w:val="22"/>
        </w:rPr>
        <w:t>. Увеличится востребованность услуг библиотек, музеев и клубно-досуговых учреждений у населения в связи с повышением их качества, разнообразия форм и большей доступности.</w:t>
      </w:r>
    </w:p>
    <w:p w:rsidR="007145B9" w:rsidRPr="00F600B1" w:rsidRDefault="00660A3C" w:rsidP="00F600B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7145B9" w:rsidRPr="00F600B1">
        <w:rPr>
          <w:rFonts w:ascii="Times New Roman" w:hAnsi="Times New Roman" w:cs="Times New Roman"/>
          <w:sz w:val="22"/>
          <w:szCs w:val="22"/>
        </w:rPr>
        <w:t xml:space="preserve">. Увеличится туристско-экскурсионный поток в </w:t>
      </w:r>
      <w:r w:rsidR="00F600B1" w:rsidRPr="00F600B1">
        <w:rPr>
          <w:rFonts w:ascii="Times New Roman" w:hAnsi="Times New Roman" w:cs="Times New Roman"/>
          <w:sz w:val="22"/>
          <w:szCs w:val="22"/>
        </w:rPr>
        <w:t>Ковернинский район.</w:t>
      </w:r>
    </w:p>
    <w:p w:rsidR="007145B9" w:rsidRPr="00F600B1" w:rsidRDefault="007145B9" w:rsidP="00F600B1">
      <w:pPr>
        <w:pStyle w:val="ConsPlusNormal"/>
        <w:ind w:firstLine="540"/>
        <w:jc w:val="both"/>
        <w:rPr>
          <w:rFonts w:ascii="Times New Roman" w:hAnsi="Times New Roman" w:cs="Times New Roman"/>
          <w:sz w:val="22"/>
          <w:szCs w:val="22"/>
        </w:rPr>
      </w:pPr>
    </w:p>
    <w:p w:rsidR="007145B9" w:rsidRPr="00F600B1" w:rsidRDefault="007145B9" w:rsidP="00F600B1">
      <w:pPr>
        <w:pStyle w:val="ConsPlusTitle"/>
        <w:jc w:val="center"/>
        <w:outlineLvl w:val="1"/>
        <w:rPr>
          <w:sz w:val="22"/>
          <w:szCs w:val="22"/>
        </w:rPr>
      </w:pPr>
      <w:r w:rsidRPr="00F600B1">
        <w:rPr>
          <w:sz w:val="22"/>
          <w:szCs w:val="22"/>
        </w:rPr>
        <w:t>Список используемых сокращений:</w:t>
      </w:r>
    </w:p>
    <w:p w:rsidR="007145B9" w:rsidRPr="00F600B1" w:rsidRDefault="007145B9" w:rsidP="00F600B1">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2665"/>
        <w:gridCol w:w="510"/>
        <w:gridCol w:w="5896"/>
      </w:tblGrid>
      <w:tr w:rsidR="007145B9" w:rsidRPr="00F600B1" w:rsidTr="00ED6696">
        <w:tc>
          <w:tcPr>
            <w:tcW w:w="2665" w:type="dxa"/>
            <w:tcBorders>
              <w:top w:val="nil"/>
              <w:left w:val="nil"/>
              <w:bottom w:val="nil"/>
              <w:right w:val="nil"/>
            </w:tcBorders>
          </w:tcPr>
          <w:p w:rsidR="007145B9" w:rsidRPr="00F600B1" w:rsidRDefault="007145B9"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 xml:space="preserve">МУК МВЦ </w:t>
            </w:r>
          </w:p>
        </w:tc>
        <w:tc>
          <w:tcPr>
            <w:tcW w:w="510" w:type="dxa"/>
            <w:tcBorders>
              <w:top w:val="nil"/>
              <w:left w:val="nil"/>
              <w:bottom w:val="nil"/>
              <w:right w:val="nil"/>
            </w:tcBorders>
          </w:tcPr>
          <w:p w:rsidR="007145B9" w:rsidRPr="00F600B1" w:rsidRDefault="007145B9"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w:t>
            </w:r>
          </w:p>
        </w:tc>
        <w:tc>
          <w:tcPr>
            <w:tcW w:w="5896" w:type="dxa"/>
            <w:tcBorders>
              <w:top w:val="nil"/>
              <w:left w:val="nil"/>
              <w:bottom w:val="nil"/>
              <w:right w:val="nil"/>
            </w:tcBorders>
          </w:tcPr>
          <w:p w:rsidR="007145B9" w:rsidRPr="00F600B1" w:rsidRDefault="007145B9"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Муниципальное учреждение культуры музейно-выставочный центр  «Отчина»</w:t>
            </w:r>
          </w:p>
        </w:tc>
      </w:tr>
      <w:tr w:rsidR="007145B9" w:rsidRPr="00F600B1" w:rsidTr="00D1205D">
        <w:trPr>
          <w:trHeight w:val="662"/>
        </w:trPr>
        <w:tc>
          <w:tcPr>
            <w:tcW w:w="2665" w:type="dxa"/>
            <w:tcBorders>
              <w:top w:val="nil"/>
              <w:left w:val="nil"/>
              <w:bottom w:val="nil"/>
              <w:right w:val="nil"/>
            </w:tcBorders>
          </w:tcPr>
          <w:p w:rsidR="007145B9" w:rsidRPr="00F600B1" w:rsidRDefault="007145B9"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МУК ЦКС</w:t>
            </w:r>
          </w:p>
        </w:tc>
        <w:tc>
          <w:tcPr>
            <w:tcW w:w="510" w:type="dxa"/>
            <w:tcBorders>
              <w:top w:val="nil"/>
              <w:left w:val="nil"/>
              <w:bottom w:val="nil"/>
              <w:right w:val="nil"/>
            </w:tcBorders>
          </w:tcPr>
          <w:p w:rsidR="007145B9" w:rsidRPr="00F600B1" w:rsidRDefault="007145B9"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w:t>
            </w:r>
          </w:p>
        </w:tc>
        <w:tc>
          <w:tcPr>
            <w:tcW w:w="5896" w:type="dxa"/>
            <w:tcBorders>
              <w:top w:val="nil"/>
              <w:left w:val="nil"/>
              <w:bottom w:val="nil"/>
              <w:right w:val="nil"/>
            </w:tcBorders>
          </w:tcPr>
          <w:p w:rsidR="007145B9" w:rsidRPr="00F600B1" w:rsidRDefault="007145B9"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Муниципальное учреждение культуры Ковернинского муниципального района «Ковернинская централизованная клубная  система»</w:t>
            </w:r>
          </w:p>
        </w:tc>
      </w:tr>
      <w:tr w:rsidR="007145B9" w:rsidRPr="00F600B1" w:rsidTr="00ED6696">
        <w:tc>
          <w:tcPr>
            <w:tcW w:w="2665" w:type="dxa"/>
            <w:tcBorders>
              <w:top w:val="nil"/>
              <w:left w:val="nil"/>
              <w:bottom w:val="nil"/>
              <w:right w:val="nil"/>
            </w:tcBorders>
          </w:tcPr>
          <w:p w:rsidR="007145B9" w:rsidRPr="00F600B1" w:rsidRDefault="007145B9"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МУК ЦБС</w:t>
            </w:r>
          </w:p>
        </w:tc>
        <w:tc>
          <w:tcPr>
            <w:tcW w:w="510" w:type="dxa"/>
            <w:tcBorders>
              <w:top w:val="nil"/>
              <w:left w:val="nil"/>
              <w:bottom w:val="nil"/>
              <w:right w:val="nil"/>
            </w:tcBorders>
          </w:tcPr>
          <w:p w:rsidR="007145B9" w:rsidRPr="00F600B1" w:rsidRDefault="007145B9"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7145B9" w:rsidRPr="00F600B1" w:rsidRDefault="007145B9"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 xml:space="preserve">Муниципальное учреждение культуры Ковернинского муниципального района «Ковернинская централизованная </w:t>
            </w:r>
            <w:r w:rsidR="00D1205D" w:rsidRPr="00F600B1">
              <w:rPr>
                <w:rFonts w:ascii="Times New Roman" w:hAnsi="Times New Roman" w:cs="Times New Roman"/>
                <w:sz w:val="22"/>
                <w:szCs w:val="22"/>
              </w:rPr>
              <w:t>библиотечная</w:t>
            </w:r>
            <w:r w:rsidRPr="00F600B1">
              <w:rPr>
                <w:rFonts w:ascii="Times New Roman" w:hAnsi="Times New Roman" w:cs="Times New Roman"/>
                <w:sz w:val="22"/>
                <w:szCs w:val="22"/>
              </w:rPr>
              <w:t xml:space="preserve">  система»</w:t>
            </w:r>
          </w:p>
        </w:tc>
      </w:tr>
      <w:tr w:rsidR="00D1205D" w:rsidRPr="00F600B1" w:rsidTr="00ED6696">
        <w:tc>
          <w:tcPr>
            <w:tcW w:w="2665" w:type="dxa"/>
            <w:tcBorders>
              <w:top w:val="nil"/>
              <w:left w:val="nil"/>
              <w:bottom w:val="nil"/>
              <w:right w:val="nil"/>
            </w:tcBorders>
          </w:tcPr>
          <w:p w:rsidR="00D1205D" w:rsidRPr="00F600B1" w:rsidRDefault="00D1205D"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ДХШ</w:t>
            </w:r>
          </w:p>
        </w:tc>
        <w:tc>
          <w:tcPr>
            <w:tcW w:w="510" w:type="dxa"/>
            <w:tcBorders>
              <w:top w:val="nil"/>
              <w:left w:val="nil"/>
              <w:bottom w:val="nil"/>
              <w:right w:val="nil"/>
            </w:tcBorders>
          </w:tcPr>
          <w:p w:rsidR="00D1205D" w:rsidRPr="00F600B1" w:rsidRDefault="00D1205D"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D1205D" w:rsidRPr="00F600B1" w:rsidRDefault="00D1205D"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Муниципальное образовательное учреждение дополнительного образования «Детская художественная школа»</w:t>
            </w:r>
          </w:p>
        </w:tc>
      </w:tr>
      <w:tr w:rsidR="00D1205D" w:rsidRPr="00F600B1" w:rsidTr="00ED6696">
        <w:tc>
          <w:tcPr>
            <w:tcW w:w="2665" w:type="dxa"/>
            <w:tcBorders>
              <w:top w:val="nil"/>
              <w:left w:val="nil"/>
              <w:bottom w:val="nil"/>
              <w:right w:val="nil"/>
            </w:tcBorders>
          </w:tcPr>
          <w:p w:rsidR="00D1205D" w:rsidRPr="00F600B1" w:rsidRDefault="00D1205D"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ДМШ</w:t>
            </w:r>
          </w:p>
        </w:tc>
        <w:tc>
          <w:tcPr>
            <w:tcW w:w="510" w:type="dxa"/>
            <w:tcBorders>
              <w:top w:val="nil"/>
              <w:left w:val="nil"/>
              <w:bottom w:val="nil"/>
              <w:right w:val="nil"/>
            </w:tcBorders>
          </w:tcPr>
          <w:p w:rsidR="00D1205D" w:rsidRPr="00F600B1" w:rsidRDefault="00D1205D"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D1205D" w:rsidRPr="00F600B1" w:rsidRDefault="00D1205D"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Муниципальное образовательное учреждение дополнительного образования «Детская музыкальная школа»</w:t>
            </w:r>
          </w:p>
          <w:p w:rsidR="00D1205D" w:rsidRPr="00F600B1" w:rsidRDefault="00D1205D"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 xml:space="preserve"> </w:t>
            </w:r>
          </w:p>
        </w:tc>
      </w:tr>
      <w:tr w:rsidR="00D1205D" w:rsidRPr="00F600B1" w:rsidTr="00ED6696">
        <w:tc>
          <w:tcPr>
            <w:tcW w:w="2665" w:type="dxa"/>
            <w:tcBorders>
              <w:top w:val="nil"/>
              <w:left w:val="nil"/>
              <w:bottom w:val="nil"/>
              <w:right w:val="nil"/>
            </w:tcBorders>
          </w:tcPr>
          <w:p w:rsidR="00D1205D" w:rsidRPr="00F600B1" w:rsidRDefault="00D1205D" w:rsidP="00F600B1">
            <w:pPr>
              <w:pStyle w:val="ConsPlusNormal"/>
              <w:jc w:val="both"/>
              <w:rPr>
                <w:rFonts w:ascii="Times New Roman" w:hAnsi="Times New Roman" w:cs="Times New Roman"/>
                <w:sz w:val="22"/>
                <w:szCs w:val="22"/>
              </w:rPr>
            </w:pPr>
            <w:r w:rsidRPr="00F600B1">
              <w:rPr>
                <w:rFonts w:ascii="Times New Roman" w:hAnsi="Times New Roman" w:cs="Times New Roman"/>
                <w:sz w:val="22"/>
                <w:szCs w:val="22"/>
              </w:rPr>
              <w:t>ОКС</w:t>
            </w:r>
          </w:p>
        </w:tc>
        <w:tc>
          <w:tcPr>
            <w:tcW w:w="510" w:type="dxa"/>
            <w:tcBorders>
              <w:top w:val="nil"/>
              <w:left w:val="nil"/>
              <w:bottom w:val="nil"/>
              <w:right w:val="nil"/>
            </w:tcBorders>
          </w:tcPr>
          <w:p w:rsidR="00D1205D" w:rsidRPr="00F600B1" w:rsidRDefault="00D1205D" w:rsidP="00F600B1">
            <w:pPr>
              <w:pStyle w:val="ConsPlusNormal"/>
              <w:jc w:val="both"/>
              <w:rPr>
                <w:rFonts w:ascii="Times New Roman" w:hAnsi="Times New Roman" w:cs="Times New Roman"/>
                <w:sz w:val="22"/>
                <w:szCs w:val="22"/>
              </w:rPr>
            </w:pPr>
          </w:p>
        </w:tc>
        <w:tc>
          <w:tcPr>
            <w:tcW w:w="5896" w:type="dxa"/>
            <w:tcBorders>
              <w:top w:val="nil"/>
              <w:left w:val="nil"/>
              <w:bottom w:val="nil"/>
              <w:right w:val="nil"/>
            </w:tcBorders>
          </w:tcPr>
          <w:p w:rsidR="00D1205D" w:rsidRPr="00F600B1" w:rsidRDefault="00D1205D" w:rsidP="00F600B1">
            <w:pPr>
              <w:pStyle w:val="ConsPlusNormal"/>
              <w:ind w:firstLine="0"/>
              <w:jc w:val="both"/>
              <w:rPr>
                <w:rFonts w:ascii="Times New Roman" w:hAnsi="Times New Roman" w:cs="Times New Roman"/>
                <w:sz w:val="22"/>
                <w:szCs w:val="22"/>
              </w:rPr>
            </w:pPr>
            <w:r w:rsidRPr="00F600B1">
              <w:rPr>
                <w:rFonts w:ascii="Times New Roman" w:hAnsi="Times New Roman" w:cs="Times New Roman"/>
                <w:sz w:val="22"/>
                <w:szCs w:val="22"/>
              </w:rPr>
              <w:t>Отдел капитального строительства, архитектуры и жилищно-коммунального хозяйства Администрации Ковернинского муниципального района Нижегородской области</w:t>
            </w:r>
          </w:p>
        </w:tc>
      </w:tr>
    </w:tbl>
    <w:p w:rsidR="007D3CC5" w:rsidRPr="0082255D" w:rsidRDefault="007D3CC5" w:rsidP="00C961A6"/>
    <w:sectPr w:rsidR="007D3CC5" w:rsidRPr="0082255D" w:rsidSect="007B6D8B">
      <w:footerReference w:type="default" r:id="rId17"/>
      <w:pgSz w:w="11906" w:h="16838"/>
      <w:pgMar w:top="851"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06" w:rsidRDefault="00B25A06" w:rsidP="00837D35">
      <w:r>
        <w:separator/>
      </w:r>
    </w:p>
  </w:endnote>
  <w:endnote w:type="continuationSeparator" w:id="1">
    <w:p w:rsidR="00B25A06" w:rsidRDefault="00B25A06" w:rsidP="0083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92" w:rsidRDefault="005B0E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06" w:rsidRDefault="00B25A06" w:rsidP="00837D35">
      <w:r>
        <w:separator/>
      </w:r>
    </w:p>
  </w:footnote>
  <w:footnote w:type="continuationSeparator" w:id="1">
    <w:p w:rsidR="00B25A06" w:rsidRDefault="00B25A06" w:rsidP="0083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DAA"/>
    <w:multiLevelType w:val="hybridMultilevel"/>
    <w:tmpl w:val="2BFA798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10F7D"/>
    <w:multiLevelType w:val="hybridMultilevel"/>
    <w:tmpl w:val="5FE6687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7D3E"/>
    <w:multiLevelType w:val="hybridMultilevel"/>
    <w:tmpl w:val="F6C20E7A"/>
    <w:lvl w:ilvl="0" w:tplc="9E9AE2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840DAF"/>
    <w:multiLevelType w:val="hybridMultilevel"/>
    <w:tmpl w:val="61102D86"/>
    <w:lvl w:ilvl="0" w:tplc="9E9AE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870E75"/>
    <w:multiLevelType w:val="hybridMultilevel"/>
    <w:tmpl w:val="D3785EA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34FE9"/>
    <w:multiLevelType w:val="hybridMultilevel"/>
    <w:tmpl w:val="71EAC27C"/>
    <w:lvl w:ilvl="0" w:tplc="B9883698">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5092E"/>
    <w:multiLevelType w:val="hybridMultilevel"/>
    <w:tmpl w:val="B86ED5B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B4C62"/>
    <w:multiLevelType w:val="hybridMultilevel"/>
    <w:tmpl w:val="FC2CEC06"/>
    <w:lvl w:ilvl="0" w:tplc="9E9AE24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ACF6697"/>
    <w:multiLevelType w:val="hybridMultilevel"/>
    <w:tmpl w:val="D520A2B6"/>
    <w:lvl w:ilvl="0" w:tplc="9E9AE24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0BD40198"/>
    <w:multiLevelType w:val="hybridMultilevel"/>
    <w:tmpl w:val="C1D0F3C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7A6966"/>
    <w:multiLevelType w:val="hybridMultilevel"/>
    <w:tmpl w:val="7B62D366"/>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5A5FBD"/>
    <w:multiLevelType w:val="hybridMultilevel"/>
    <w:tmpl w:val="1B02875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F93450"/>
    <w:multiLevelType w:val="hybridMultilevel"/>
    <w:tmpl w:val="3DF2B97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F543B"/>
    <w:multiLevelType w:val="hybridMultilevel"/>
    <w:tmpl w:val="46882698"/>
    <w:lvl w:ilvl="0" w:tplc="9E9AE24C">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4A22CD6"/>
    <w:multiLevelType w:val="hybridMultilevel"/>
    <w:tmpl w:val="7D0254E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853EAD"/>
    <w:multiLevelType w:val="hybridMultilevel"/>
    <w:tmpl w:val="5082F92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30634B"/>
    <w:multiLevelType w:val="hybridMultilevel"/>
    <w:tmpl w:val="1714D9C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517866"/>
    <w:multiLevelType w:val="hybridMultilevel"/>
    <w:tmpl w:val="6116DD76"/>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AE58A5"/>
    <w:multiLevelType w:val="hybridMultilevel"/>
    <w:tmpl w:val="0FDEFFF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C764F4"/>
    <w:multiLevelType w:val="hybridMultilevel"/>
    <w:tmpl w:val="4BB23D54"/>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4D4A4F"/>
    <w:multiLevelType w:val="hybridMultilevel"/>
    <w:tmpl w:val="E8F6A462"/>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1">
    <w:nsid w:val="29E43E48"/>
    <w:multiLevelType w:val="hybridMultilevel"/>
    <w:tmpl w:val="2466AD3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E521B8"/>
    <w:multiLevelType w:val="hybridMultilevel"/>
    <w:tmpl w:val="C494F056"/>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0831E4"/>
    <w:multiLevelType w:val="hybridMultilevel"/>
    <w:tmpl w:val="54A0E0B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877938"/>
    <w:multiLevelType w:val="hybridMultilevel"/>
    <w:tmpl w:val="5E72A5DE"/>
    <w:lvl w:ilvl="0" w:tplc="9E9AE2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54C5CF8"/>
    <w:multiLevelType w:val="hybridMultilevel"/>
    <w:tmpl w:val="B6D6C15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524FFE"/>
    <w:multiLevelType w:val="hybridMultilevel"/>
    <w:tmpl w:val="2592B15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C42BB6"/>
    <w:multiLevelType w:val="hybridMultilevel"/>
    <w:tmpl w:val="5452639E"/>
    <w:lvl w:ilvl="0" w:tplc="9E9AE24C">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8">
    <w:nsid w:val="3CA66238"/>
    <w:multiLevelType w:val="hybridMultilevel"/>
    <w:tmpl w:val="A3A6B92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86D48"/>
    <w:multiLevelType w:val="hybridMultilevel"/>
    <w:tmpl w:val="65640FE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DD2B6F"/>
    <w:multiLevelType w:val="hybridMultilevel"/>
    <w:tmpl w:val="17D0D65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314598"/>
    <w:multiLevelType w:val="hybridMultilevel"/>
    <w:tmpl w:val="3480974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5378D0"/>
    <w:multiLevelType w:val="hybridMultilevel"/>
    <w:tmpl w:val="27D0DB0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0B1628"/>
    <w:multiLevelType w:val="hybridMultilevel"/>
    <w:tmpl w:val="7D20A94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132553"/>
    <w:multiLevelType w:val="hybridMultilevel"/>
    <w:tmpl w:val="35B00C06"/>
    <w:lvl w:ilvl="0" w:tplc="9E9AE24C">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35">
    <w:nsid w:val="4DEC2AD8"/>
    <w:multiLevelType w:val="hybridMultilevel"/>
    <w:tmpl w:val="B590C278"/>
    <w:lvl w:ilvl="0" w:tplc="9E9AE24C">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36">
    <w:nsid w:val="4EBD5D0A"/>
    <w:multiLevelType w:val="hybridMultilevel"/>
    <w:tmpl w:val="2FECD940"/>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222367"/>
    <w:multiLevelType w:val="hybridMultilevel"/>
    <w:tmpl w:val="BF3E25D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8E64F6"/>
    <w:multiLevelType w:val="hybridMultilevel"/>
    <w:tmpl w:val="04CA10B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C10AF6"/>
    <w:multiLevelType w:val="hybridMultilevel"/>
    <w:tmpl w:val="7E0AACC8"/>
    <w:lvl w:ilvl="0" w:tplc="9E9AE24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59BA0C07"/>
    <w:multiLevelType w:val="hybridMultilevel"/>
    <w:tmpl w:val="9D64A0A2"/>
    <w:lvl w:ilvl="0" w:tplc="9E9AE24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1">
    <w:nsid w:val="5ACF71F3"/>
    <w:multiLevelType w:val="hybridMultilevel"/>
    <w:tmpl w:val="6F2EB954"/>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652D55"/>
    <w:multiLevelType w:val="hybridMultilevel"/>
    <w:tmpl w:val="603EAF1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A438DF"/>
    <w:multiLevelType w:val="hybridMultilevel"/>
    <w:tmpl w:val="E01057A0"/>
    <w:lvl w:ilvl="0" w:tplc="9E9AE2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5E4F424B"/>
    <w:multiLevelType w:val="multilevel"/>
    <w:tmpl w:val="33D613C2"/>
    <w:lvl w:ilvl="0">
      <w:start w:val="1"/>
      <w:numFmt w:val="decimal"/>
      <w:lvlText w:val="%1."/>
      <w:lvlJc w:val="left"/>
      <w:pPr>
        <w:ind w:left="780" w:hanging="360"/>
      </w:pPr>
      <w:rPr>
        <w:rFonts w:hint="default"/>
      </w:rPr>
    </w:lvl>
    <w:lvl w:ilvl="1">
      <w:start w:val="3"/>
      <w:numFmt w:val="decimal"/>
      <w:isLgl/>
      <w:lvlText w:val="%1.%2."/>
      <w:lvlJc w:val="left"/>
      <w:pPr>
        <w:ind w:left="1921" w:hanging="825"/>
      </w:pPr>
      <w:rPr>
        <w:rFonts w:hint="default"/>
      </w:rPr>
    </w:lvl>
    <w:lvl w:ilvl="2">
      <w:start w:val="2"/>
      <w:numFmt w:val="decimal"/>
      <w:isLgl/>
      <w:lvlText w:val="%1.%2.%3."/>
      <w:lvlJc w:val="left"/>
      <w:pPr>
        <w:ind w:left="2597" w:hanging="825"/>
      </w:pPr>
      <w:rPr>
        <w:rFonts w:hint="default"/>
      </w:rPr>
    </w:lvl>
    <w:lvl w:ilvl="3">
      <w:start w:val="2"/>
      <w:numFmt w:val="decimal"/>
      <w:isLgl/>
      <w:lvlText w:val="%1.%2.%3.%4."/>
      <w:lvlJc w:val="left"/>
      <w:pPr>
        <w:ind w:left="3273" w:hanging="825"/>
      </w:pPr>
      <w:rPr>
        <w:rFonts w:hint="default"/>
      </w:rPr>
    </w:lvl>
    <w:lvl w:ilvl="4">
      <w:start w:val="1"/>
      <w:numFmt w:val="decimal"/>
      <w:isLgl/>
      <w:lvlText w:val="%1.%2.%3.%4.%5."/>
      <w:lvlJc w:val="left"/>
      <w:pPr>
        <w:ind w:left="4204" w:hanging="1080"/>
      </w:pPr>
      <w:rPr>
        <w:rFonts w:hint="default"/>
      </w:rPr>
    </w:lvl>
    <w:lvl w:ilvl="5">
      <w:start w:val="1"/>
      <w:numFmt w:val="decimal"/>
      <w:isLgl/>
      <w:lvlText w:val="%1.%2.%3.%4.%5.%6."/>
      <w:lvlJc w:val="left"/>
      <w:pPr>
        <w:ind w:left="4880" w:hanging="1080"/>
      </w:pPr>
      <w:rPr>
        <w:rFonts w:hint="default"/>
      </w:rPr>
    </w:lvl>
    <w:lvl w:ilvl="6">
      <w:start w:val="1"/>
      <w:numFmt w:val="decimal"/>
      <w:isLgl/>
      <w:lvlText w:val="%1.%2.%3.%4.%5.%6.%7."/>
      <w:lvlJc w:val="left"/>
      <w:pPr>
        <w:ind w:left="5916" w:hanging="1440"/>
      </w:pPr>
      <w:rPr>
        <w:rFonts w:hint="default"/>
      </w:rPr>
    </w:lvl>
    <w:lvl w:ilvl="7">
      <w:start w:val="1"/>
      <w:numFmt w:val="decimal"/>
      <w:isLgl/>
      <w:lvlText w:val="%1.%2.%3.%4.%5.%6.%7.%8."/>
      <w:lvlJc w:val="left"/>
      <w:pPr>
        <w:ind w:left="6592" w:hanging="1440"/>
      </w:pPr>
      <w:rPr>
        <w:rFonts w:hint="default"/>
      </w:rPr>
    </w:lvl>
    <w:lvl w:ilvl="8">
      <w:start w:val="1"/>
      <w:numFmt w:val="decimal"/>
      <w:isLgl/>
      <w:lvlText w:val="%1.%2.%3.%4.%5.%6.%7.%8.%9."/>
      <w:lvlJc w:val="left"/>
      <w:pPr>
        <w:ind w:left="7628" w:hanging="1800"/>
      </w:pPr>
      <w:rPr>
        <w:rFonts w:hint="default"/>
      </w:rPr>
    </w:lvl>
  </w:abstractNum>
  <w:abstractNum w:abstractNumId="45">
    <w:nsid w:val="6268783D"/>
    <w:multiLevelType w:val="hybridMultilevel"/>
    <w:tmpl w:val="FF64417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80605E"/>
    <w:multiLevelType w:val="hybridMultilevel"/>
    <w:tmpl w:val="8E9C6238"/>
    <w:lvl w:ilvl="0" w:tplc="9E9AE24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7">
    <w:nsid w:val="6A1E5CF3"/>
    <w:multiLevelType w:val="hybridMultilevel"/>
    <w:tmpl w:val="1B04D106"/>
    <w:lvl w:ilvl="0" w:tplc="9E9AE2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BA42F20"/>
    <w:multiLevelType w:val="hybridMultilevel"/>
    <w:tmpl w:val="1E808C6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4A2BC7"/>
    <w:multiLevelType w:val="hybridMultilevel"/>
    <w:tmpl w:val="3D54488C"/>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3076B7"/>
    <w:multiLevelType w:val="hybridMultilevel"/>
    <w:tmpl w:val="E4345E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E6272BB"/>
    <w:multiLevelType w:val="hybridMultilevel"/>
    <w:tmpl w:val="796EDFE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2">
    <w:nsid w:val="702801B5"/>
    <w:multiLevelType w:val="hybridMultilevel"/>
    <w:tmpl w:val="6C86DE64"/>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8623EA"/>
    <w:multiLevelType w:val="hybridMultilevel"/>
    <w:tmpl w:val="FCF4DC30"/>
    <w:lvl w:ilvl="0" w:tplc="AAF067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A42148"/>
    <w:multiLevelType w:val="multilevel"/>
    <w:tmpl w:val="C52CDAF0"/>
    <w:lvl w:ilvl="0">
      <w:start w:val="2"/>
      <w:numFmt w:val="decimal"/>
      <w:lvlText w:val="%1."/>
      <w:lvlJc w:val="left"/>
      <w:pPr>
        <w:ind w:left="90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55">
    <w:nsid w:val="747B6CA0"/>
    <w:multiLevelType w:val="hybridMultilevel"/>
    <w:tmpl w:val="ED6AB02E"/>
    <w:lvl w:ilvl="0" w:tplc="9E9AE24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6">
    <w:nsid w:val="74F07724"/>
    <w:multiLevelType w:val="hybridMultilevel"/>
    <w:tmpl w:val="D08C1118"/>
    <w:lvl w:ilvl="0" w:tplc="9E9AE2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760B5BD3"/>
    <w:multiLevelType w:val="hybridMultilevel"/>
    <w:tmpl w:val="E146CB18"/>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A03515"/>
    <w:multiLevelType w:val="hybridMultilevel"/>
    <w:tmpl w:val="19E6DA92"/>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246075"/>
    <w:multiLevelType w:val="hybridMultilevel"/>
    <w:tmpl w:val="5BEA7CF4"/>
    <w:lvl w:ilvl="0" w:tplc="9E9AE2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7D6C712A"/>
    <w:multiLevelType w:val="hybridMultilevel"/>
    <w:tmpl w:val="298A115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192C39"/>
    <w:multiLevelType w:val="hybridMultilevel"/>
    <w:tmpl w:val="B6788E0E"/>
    <w:lvl w:ilvl="0" w:tplc="0BBA3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5"/>
  </w:num>
  <w:num w:numId="3">
    <w:abstractNumId w:val="56"/>
  </w:num>
  <w:num w:numId="4">
    <w:abstractNumId w:val="38"/>
  </w:num>
  <w:num w:numId="5">
    <w:abstractNumId w:val="22"/>
  </w:num>
  <w:num w:numId="6">
    <w:abstractNumId w:val="11"/>
  </w:num>
  <w:num w:numId="7">
    <w:abstractNumId w:val="14"/>
  </w:num>
  <w:num w:numId="8">
    <w:abstractNumId w:val="10"/>
  </w:num>
  <w:num w:numId="9">
    <w:abstractNumId w:val="28"/>
  </w:num>
  <w:num w:numId="10">
    <w:abstractNumId w:val="7"/>
  </w:num>
  <w:num w:numId="11">
    <w:abstractNumId w:val="39"/>
  </w:num>
  <w:num w:numId="12">
    <w:abstractNumId w:val="57"/>
  </w:num>
  <w:num w:numId="13">
    <w:abstractNumId w:val="26"/>
  </w:num>
  <w:num w:numId="14">
    <w:abstractNumId w:val="36"/>
  </w:num>
  <w:num w:numId="15">
    <w:abstractNumId w:val="37"/>
  </w:num>
  <w:num w:numId="16">
    <w:abstractNumId w:val="46"/>
  </w:num>
  <w:num w:numId="17">
    <w:abstractNumId w:val="55"/>
  </w:num>
  <w:num w:numId="18">
    <w:abstractNumId w:val="8"/>
  </w:num>
  <w:num w:numId="19">
    <w:abstractNumId w:val="5"/>
  </w:num>
  <w:num w:numId="20">
    <w:abstractNumId w:val="16"/>
  </w:num>
  <w:num w:numId="21">
    <w:abstractNumId w:val="48"/>
  </w:num>
  <w:num w:numId="22">
    <w:abstractNumId w:val="58"/>
  </w:num>
  <w:num w:numId="23">
    <w:abstractNumId w:val="53"/>
  </w:num>
  <w:num w:numId="24">
    <w:abstractNumId w:val="32"/>
  </w:num>
  <w:num w:numId="25">
    <w:abstractNumId w:val="31"/>
  </w:num>
  <w:num w:numId="26">
    <w:abstractNumId w:val="45"/>
  </w:num>
  <w:num w:numId="27">
    <w:abstractNumId w:val="19"/>
  </w:num>
  <w:num w:numId="28">
    <w:abstractNumId w:val="54"/>
  </w:num>
  <w:num w:numId="29">
    <w:abstractNumId w:val="61"/>
  </w:num>
  <w:num w:numId="30">
    <w:abstractNumId w:val="4"/>
  </w:num>
  <w:num w:numId="31">
    <w:abstractNumId w:val="17"/>
  </w:num>
  <w:num w:numId="32">
    <w:abstractNumId w:val="6"/>
  </w:num>
  <w:num w:numId="33">
    <w:abstractNumId w:val="41"/>
  </w:num>
  <w:num w:numId="34">
    <w:abstractNumId w:val="33"/>
  </w:num>
  <w:num w:numId="35">
    <w:abstractNumId w:val="44"/>
  </w:num>
  <w:num w:numId="36">
    <w:abstractNumId w:val="59"/>
  </w:num>
  <w:num w:numId="37">
    <w:abstractNumId w:val="0"/>
  </w:num>
  <w:num w:numId="38">
    <w:abstractNumId w:val="40"/>
  </w:num>
  <w:num w:numId="39">
    <w:abstractNumId w:val="51"/>
  </w:num>
  <w:num w:numId="40">
    <w:abstractNumId w:val="18"/>
  </w:num>
  <w:num w:numId="41">
    <w:abstractNumId w:val="12"/>
  </w:num>
  <w:num w:numId="42">
    <w:abstractNumId w:val="47"/>
  </w:num>
  <w:num w:numId="43">
    <w:abstractNumId w:val="29"/>
  </w:num>
  <w:num w:numId="44">
    <w:abstractNumId w:val="49"/>
  </w:num>
  <w:num w:numId="45">
    <w:abstractNumId w:val="20"/>
  </w:num>
  <w:num w:numId="46">
    <w:abstractNumId w:val="24"/>
  </w:num>
  <w:num w:numId="47">
    <w:abstractNumId w:val="42"/>
  </w:num>
  <w:num w:numId="48">
    <w:abstractNumId w:val="3"/>
  </w:num>
  <w:num w:numId="49">
    <w:abstractNumId w:val="27"/>
  </w:num>
  <w:num w:numId="50">
    <w:abstractNumId w:val="21"/>
  </w:num>
  <w:num w:numId="51">
    <w:abstractNumId w:val="43"/>
  </w:num>
  <w:num w:numId="52">
    <w:abstractNumId w:val="50"/>
  </w:num>
  <w:num w:numId="53">
    <w:abstractNumId w:val="34"/>
  </w:num>
  <w:num w:numId="54">
    <w:abstractNumId w:val="35"/>
  </w:num>
  <w:num w:numId="55">
    <w:abstractNumId w:val="2"/>
  </w:num>
  <w:num w:numId="56">
    <w:abstractNumId w:val="9"/>
  </w:num>
  <w:num w:numId="57">
    <w:abstractNumId w:val="52"/>
  </w:num>
  <w:num w:numId="58">
    <w:abstractNumId w:val="30"/>
  </w:num>
  <w:num w:numId="59">
    <w:abstractNumId w:val="23"/>
  </w:num>
  <w:num w:numId="60">
    <w:abstractNumId w:val="1"/>
  </w:num>
  <w:num w:numId="61">
    <w:abstractNumId w:val="15"/>
  </w:num>
  <w:num w:numId="62">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687F"/>
    <w:rsid w:val="0000025F"/>
    <w:rsid w:val="00000714"/>
    <w:rsid w:val="00002660"/>
    <w:rsid w:val="00005DBC"/>
    <w:rsid w:val="000061D9"/>
    <w:rsid w:val="00017B3D"/>
    <w:rsid w:val="00020528"/>
    <w:rsid w:val="00023B9E"/>
    <w:rsid w:val="00035386"/>
    <w:rsid w:val="000434C5"/>
    <w:rsid w:val="00045906"/>
    <w:rsid w:val="00047A33"/>
    <w:rsid w:val="00053A57"/>
    <w:rsid w:val="00060653"/>
    <w:rsid w:val="00066BFC"/>
    <w:rsid w:val="000714D6"/>
    <w:rsid w:val="00073C8A"/>
    <w:rsid w:val="000750D3"/>
    <w:rsid w:val="000778B7"/>
    <w:rsid w:val="00080BEA"/>
    <w:rsid w:val="000861D3"/>
    <w:rsid w:val="000963CC"/>
    <w:rsid w:val="00096D59"/>
    <w:rsid w:val="00097F33"/>
    <w:rsid w:val="000A0654"/>
    <w:rsid w:val="000A371E"/>
    <w:rsid w:val="000A4146"/>
    <w:rsid w:val="000B0B17"/>
    <w:rsid w:val="000B1161"/>
    <w:rsid w:val="000B147E"/>
    <w:rsid w:val="000B6F13"/>
    <w:rsid w:val="000C07C8"/>
    <w:rsid w:val="000C5680"/>
    <w:rsid w:val="000C5A28"/>
    <w:rsid w:val="000D0269"/>
    <w:rsid w:val="000D0B1E"/>
    <w:rsid w:val="000D12F8"/>
    <w:rsid w:val="000D23E0"/>
    <w:rsid w:val="000E2C79"/>
    <w:rsid w:val="000E30E5"/>
    <w:rsid w:val="000F3992"/>
    <w:rsid w:val="000F636A"/>
    <w:rsid w:val="000F6678"/>
    <w:rsid w:val="000F7342"/>
    <w:rsid w:val="001029C5"/>
    <w:rsid w:val="001110BD"/>
    <w:rsid w:val="00124C53"/>
    <w:rsid w:val="00131098"/>
    <w:rsid w:val="00132836"/>
    <w:rsid w:val="00134304"/>
    <w:rsid w:val="00165A0C"/>
    <w:rsid w:val="001663F9"/>
    <w:rsid w:val="001737A4"/>
    <w:rsid w:val="001749EC"/>
    <w:rsid w:val="00174C22"/>
    <w:rsid w:val="001762A9"/>
    <w:rsid w:val="00181592"/>
    <w:rsid w:val="001937DD"/>
    <w:rsid w:val="001976A8"/>
    <w:rsid w:val="001978B0"/>
    <w:rsid w:val="001A0D78"/>
    <w:rsid w:val="001A0FCB"/>
    <w:rsid w:val="001A4008"/>
    <w:rsid w:val="001B05C0"/>
    <w:rsid w:val="001B2A28"/>
    <w:rsid w:val="001B6F06"/>
    <w:rsid w:val="001B75C1"/>
    <w:rsid w:val="001B7BED"/>
    <w:rsid w:val="001C3468"/>
    <w:rsid w:val="001C41A5"/>
    <w:rsid w:val="001C5FBE"/>
    <w:rsid w:val="001D1489"/>
    <w:rsid w:val="001D28B2"/>
    <w:rsid w:val="001E0543"/>
    <w:rsid w:val="001E0EA2"/>
    <w:rsid w:val="001E4102"/>
    <w:rsid w:val="001E6844"/>
    <w:rsid w:val="001E70EF"/>
    <w:rsid w:val="001F05FD"/>
    <w:rsid w:val="001F083E"/>
    <w:rsid w:val="001F1BE2"/>
    <w:rsid w:val="001F259C"/>
    <w:rsid w:val="001F7E3F"/>
    <w:rsid w:val="00202E0D"/>
    <w:rsid w:val="00205C7B"/>
    <w:rsid w:val="00212A01"/>
    <w:rsid w:val="00212BD6"/>
    <w:rsid w:val="00213275"/>
    <w:rsid w:val="00213E0B"/>
    <w:rsid w:val="002161D6"/>
    <w:rsid w:val="002268EA"/>
    <w:rsid w:val="0023243B"/>
    <w:rsid w:val="002324F9"/>
    <w:rsid w:val="0023362E"/>
    <w:rsid w:val="00233C29"/>
    <w:rsid w:val="002362B1"/>
    <w:rsid w:val="00236943"/>
    <w:rsid w:val="002419A2"/>
    <w:rsid w:val="00242FBF"/>
    <w:rsid w:val="00246121"/>
    <w:rsid w:val="00246911"/>
    <w:rsid w:val="00257E9F"/>
    <w:rsid w:val="0026474D"/>
    <w:rsid w:val="00266971"/>
    <w:rsid w:val="00272925"/>
    <w:rsid w:val="002810D5"/>
    <w:rsid w:val="00281E81"/>
    <w:rsid w:val="002823D8"/>
    <w:rsid w:val="00292968"/>
    <w:rsid w:val="00292A05"/>
    <w:rsid w:val="002A16AB"/>
    <w:rsid w:val="002A4346"/>
    <w:rsid w:val="002A5DB7"/>
    <w:rsid w:val="002A68F3"/>
    <w:rsid w:val="002B12AA"/>
    <w:rsid w:val="002B76C0"/>
    <w:rsid w:val="002C124F"/>
    <w:rsid w:val="002C19D3"/>
    <w:rsid w:val="002C1C8E"/>
    <w:rsid w:val="002C755D"/>
    <w:rsid w:val="002C7688"/>
    <w:rsid w:val="002C76A9"/>
    <w:rsid w:val="002C7AA8"/>
    <w:rsid w:val="002C7AB1"/>
    <w:rsid w:val="002D10E2"/>
    <w:rsid w:val="002D34DD"/>
    <w:rsid w:val="002D380E"/>
    <w:rsid w:val="002D52C4"/>
    <w:rsid w:val="002E0EF8"/>
    <w:rsid w:val="002E29B2"/>
    <w:rsid w:val="002E433B"/>
    <w:rsid w:val="002E4F17"/>
    <w:rsid w:val="002F2796"/>
    <w:rsid w:val="002F39A6"/>
    <w:rsid w:val="002F43A0"/>
    <w:rsid w:val="002F4B57"/>
    <w:rsid w:val="002F6646"/>
    <w:rsid w:val="002F7AFB"/>
    <w:rsid w:val="00305D2A"/>
    <w:rsid w:val="003134B6"/>
    <w:rsid w:val="003143EF"/>
    <w:rsid w:val="0031513F"/>
    <w:rsid w:val="00317DEC"/>
    <w:rsid w:val="00321A62"/>
    <w:rsid w:val="00322C25"/>
    <w:rsid w:val="00325936"/>
    <w:rsid w:val="00327164"/>
    <w:rsid w:val="00330E00"/>
    <w:rsid w:val="003336A7"/>
    <w:rsid w:val="0033427E"/>
    <w:rsid w:val="003415A0"/>
    <w:rsid w:val="003479E8"/>
    <w:rsid w:val="003511F8"/>
    <w:rsid w:val="00356640"/>
    <w:rsid w:val="003573CC"/>
    <w:rsid w:val="00357FDE"/>
    <w:rsid w:val="00371BF2"/>
    <w:rsid w:val="00375CF7"/>
    <w:rsid w:val="003804D6"/>
    <w:rsid w:val="00383DB9"/>
    <w:rsid w:val="00384A22"/>
    <w:rsid w:val="003853FA"/>
    <w:rsid w:val="00391252"/>
    <w:rsid w:val="0039470F"/>
    <w:rsid w:val="003A1C8D"/>
    <w:rsid w:val="003A24AF"/>
    <w:rsid w:val="003A506D"/>
    <w:rsid w:val="003A7A2D"/>
    <w:rsid w:val="003B2B46"/>
    <w:rsid w:val="003B6C1B"/>
    <w:rsid w:val="003C09DD"/>
    <w:rsid w:val="003C19F6"/>
    <w:rsid w:val="003C1D39"/>
    <w:rsid w:val="003C2A35"/>
    <w:rsid w:val="003C3C5A"/>
    <w:rsid w:val="003C577A"/>
    <w:rsid w:val="003D5BCC"/>
    <w:rsid w:val="003D68ED"/>
    <w:rsid w:val="003D7D7A"/>
    <w:rsid w:val="003E2FE5"/>
    <w:rsid w:val="003E54FD"/>
    <w:rsid w:val="003E7178"/>
    <w:rsid w:val="003F28E7"/>
    <w:rsid w:val="003F2DEA"/>
    <w:rsid w:val="003F3C14"/>
    <w:rsid w:val="003F54DF"/>
    <w:rsid w:val="00403A45"/>
    <w:rsid w:val="004075E8"/>
    <w:rsid w:val="00410ED7"/>
    <w:rsid w:val="00414A18"/>
    <w:rsid w:val="00414F55"/>
    <w:rsid w:val="0042002E"/>
    <w:rsid w:val="0042082B"/>
    <w:rsid w:val="004229DB"/>
    <w:rsid w:val="0042461C"/>
    <w:rsid w:val="00427C2C"/>
    <w:rsid w:val="004376CE"/>
    <w:rsid w:val="00440756"/>
    <w:rsid w:val="004453AD"/>
    <w:rsid w:val="00445E05"/>
    <w:rsid w:val="00446332"/>
    <w:rsid w:val="00447DE3"/>
    <w:rsid w:val="004510BC"/>
    <w:rsid w:val="004524D7"/>
    <w:rsid w:val="00452CAB"/>
    <w:rsid w:val="00465E57"/>
    <w:rsid w:val="004660EE"/>
    <w:rsid w:val="00467179"/>
    <w:rsid w:val="004708DA"/>
    <w:rsid w:val="004728BB"/>
    <w:rsid w:val="004728C2"/>
    <w:rsid w:val="00474660"/>
    <w:rsid w:val="00475748"/>
    <w:rsid w:val="004906F4"/>
    <w:rsid w:val="00493794"/>
    <w:rsid w:val="00494BC8"/>
    <w:rsid w:val="004A02C0"/>
    <w:rsid w:val="004A24AE"/>
    <w:rsid w:val="004A459E"/>
    <w:rsid w:val="004A76B5"/>
    <w:rsid w:val="004B0060"/>
    <w:rsid w:val="004B4182"/>
    <w:rsid w:val="004B6F31"/>
    <w:rsid w:val="004C0417"/>
    <w:rsid w:val="004C3781"/>
    <w:rsid w:val="004C78CF"/>
    <w:rsid w:val="004D049A"/>
    <w:rsid w:val="004D15AE"/>
    <w:rsid w:val="004D2EB9"/>
    <w:rsid w:val="004D3FC5"/>
    <w:rsid w:val="004D603C"/>
    <w:rsid w:val="004E39F6"/>
    <w:rsid w:val="004E5A8A"/>
    <w:rsid w:val="004E635C"/>
    <w:rsid w:val="004E6DBA"/>
    <w:rsid w:val="004F134D"/>
    <w:rsid w:val="004F66E4"/>
    <w:rsid w:val="004F7403"/>
    <w:rsid w:val="00500141"/>
    <w:rsid w:val="005032ED"/>
    <w:rsid w:val="00510174"/>
    <w:rsid w:val="00511743"/>
    <w:rsid w:val="00511F05"/>
    <w:rsid w:val="005212D1"/>
    <w:rsid w:val="00522534"/>
    <w:rsid w:val="0052785D"/>
    <w:rsid w:val="00530217"/>
    <w:rsid w:val="0053141F"/>
    <w:rsid w:val="00535477"/>
    <w:rsid w:val="00536D4A"/>
    <w:rsid w:val="005526C6"/>
    <w:rsid w:val="0055365C"/>
    <w:rsid w:val="00553848"/>
    <w:rsid w:val="005765DD"/>
    <w:rsid w:val="005809B9"/>
    <w:rsid w:val="00581848"/>
    <w:rsid w:val="0058212A"/>
    <w:rsid w:val="00582234"/>
    <w:rsid w:val="005823DA"/>
    <w:rsid w:val="00583DC4"/>
    <w:rsid w:val="00590773"/>
    <w:rsid w:val="00590DC3"/>
    <w:rsid w:val="005918E1"/>
    <w:rsid w:val="00594E9D"/>
    <w:rsid w:val="005965A5"/>
    <w:rsid w:val="0059758D"/>
    <w:rsid w:val="005A0200"/>
    <w:rsid w:val="005A0D5C"/>
    <w:rsid w:val="005A3BBA"/>
    <w:rsid w:val="005A428F"/>
    <w:rsid w:val="005B0E92"/>
    <w:rsid w:val="005B2E23"/>
    <w:rsid w:val="005B3472"/>
    <w:rsid w:val="005B61E5"/>
    <w:rsid w:val="005C30EE"/>
    <w:rsid w:val="005C3AA3"/>
    <w:rsid w:val="005C4845"/>
    <w:rsid w:val="005D11E8"/>
    <w:rsid w:val="005D3417"/>
    <w:rsid w:val="005E6397"/>
    <w:rsid w:val="005E721E"/>
    <w:rsid w:val="005F08AF"/>
    <w:rsid w:val="005F0906"/>
    <w:rsid w:val="005F23D5"/>
    <w:rsid w:val="005F2947"/>
    <w:rsid w:val="005F4BED"/>
    <w:rsid w:val="005F590B"/>
    <w:rsid w:val="005F59D3"/>
    <w:rsid w:val="005F7718"/>
    <w:rsid w:val="005F7EF4"/>
    <w:rsid w:val="006015BE"/>
    <w:rsid w:val="00601CE9"/>
    <w:rsid w:val="00602742"/>
    <w:rsid w:val="00615882"/>
    <w:rsid w:val="006202A2"/>
    <w:rsid w:val="00622186"/>
    <w:rsid w:val="00626CA2"/>
    <w:rsid w:val="00627FA9"/>
    <w:rsid w:val="006333CB"/>
    <w:rsid w:val="0063431C"/>
    <w:rsid w:val="006364A8"/>
    <w:rsid w:val="0064430F"/>
    <w:rsid w:val="00646014"/>
    <w:rsid w:val="0065082A"/>
    <w:rsid w:val="00653D56"/>
    <w:rsid w:val="00654385"/>
    <w:rsid w:val="006554AA"/>
    <w:rsid w:val="00660087"/>
    <w:rsid w:val="00660A3C"/>
    <w:rsid w:val="006616A5"/>
    <w:rsid w:val="00664395"/>
    <w:rsid w:val="00672444"/>
    <w:rsid w:val="00676658"/>
    <w:rsid w:val="006826CA"/>
    <w:rsid w:val="00682B2A"/>
    <w:rsid w:val="00683F30"/>
    <w:rsid w:val="00684F12"/>
    <w:rsid w:val="00686D53"/>
    <w:rsid w:val="0069186F"/>
    <w:rsid w:val="006925CC"/>
    <w:rsid w:val="00692D42"/>
    <w:rsid w:val="00693CDD"/>
    <w:rsid w:val="006958B4"/>
    <w:rsid w:val="006A5048"/>
    <w:rsid w:val="006B0BAB"/>
    <w:rsid w:val="006B2854"/>
    <w:rsid w:val="006B6DEA"/>
    <w:rsid w:val="006C1681"/>
    <w:rsid w:val="006C4241"/>
    <w:rsid w:val="006C6D6C"/>
    <w:rsid w:val="006C7946"/>
    <w:rsid w:val="006D0314"/>
    <w:rsid w:val="006E1D72"/>
    <w:rsid w:val="006E3BC5"/>
    <w:rsid w:val="006E3D09"/>
    <w:rsid w:val="006E4ABB"/>
    <w:rsid w:val="006F047B"/>
    <w:rsid w:val="006F054A"/>
    <w:rsid w:val="0070237E"/>
    <w:rsid w:val="00712D7C"/>
    <w:rsid w:val="007145B9"/>
    <w:rsid w:val="00714858"/>
    <w:rsid w:val="00722C17"/>
    <w:rsid w:val="00725A62"/>
    <w:rsid w:val="0073659F"/>
    <w:rsid w:val="00737EE1"/>
    <w:rsid w:val="0074013A"/>
    <w:rsid w:val="00740862"/>
    <w:rsid w:val="00743233"/>
    <w:rsid w:val="00746901"/>
    <w:rsid w:val="00755585"/>
    <w:rsid w:val="00755D6D"/>
    <w:rsid w:val="007601FC"/>
    <w:rsid w:val="00762177"/>
    <w:rsid w:val="00762FC0"/>
    <w:rsid w:val="00764549"/>
    <w:rsid w:val="00765759"/>
    <w:rsid w:val="00767DFA"/>
    <w:rsid w:val="0077148F"/>
    <w:rsid w:val="0077253A"/>
    <w:rsid w:val="00774D5C"/>
    <w:rsid w:val="00775BE5"/>
    <w:rsid w:val="007866C0"/>
    <w:rsid w:val="00795EE2"/>
    <w:rsid w:val="00796D60"/>
    <w:rsid w:val="007A161F"/>
    <w:rsid w:val="007A2702"/>
    <w:rsid w:val="007A2D43"/>
    <w:rsid w:val="007A7EC9"/>
    <w:rsid w:val="007B0304"/>
    <w:rsid w:val="007B1B22"/>
    <w:rsid w:val="007B54C1"/>
    <w:rsid w:val="007B6D8B"/>
    <w:rsid w:val="007C17DC"/>
    <w:rsid w:val="007C1E4D"/>
    <w:rsid w:val="007C348C"/>
    <w:rsid w:val="007C46A5"/>
    <w:rsid w:val="007D12DE"/>
    <w:rsid w:val="007D2211"/>
    <w:rsid w:val="007D2808"/>
    <w:rsid w:val="007D3CC5"/>
    <w:rsid w:val="007D74DE"/>
    <w:rsid w:val="007E1870"/>
    <w:rsid w:val="007E4DA2"/>
    <w:rsid w:val="007E7FF5"/>
    <w:rsid w:val="008041D2"/>
    <w:rsid w:val="008125B3"/>
    <w:rsid w:val="00812D83"/>
    <w:rsid w:val="00821F67"/>
    <w:rsid w:val="008220AC"/>
    <w:rsid w:val="0082255D"/>
    <w:rsid w:val="00823A8D"/>
    <w:rsid w:val="008325A3"/>
    <w:rsid w:val="00832B0E"/>
    <w:rsid w:val="008333B8"/>
    <w:rsid w:val="00834148"/>
    <w:rsid w:val="008349B0"/>
    <w:rsid w:val="008355FA"/>
    <w:rsid w:val="00837D35"/>
    <w:rsid w:val="00843D32"/>
    <w:rsid w:val="00844965"/>
    <w:rsid w:val="00852E1D"/>
    <w:rsid w:val="0085353D"/>
    <w:rsid w:val="00853A53"/>
    <w:rsid w:val="00855460"/>
    <w:rsid w:val="008559EA"/>
    <w:rsid w:val="00855F2B"/>
    <w:rsid w:val="00862F79"/>
    <w:rsid w:val="008663F2"/>
    <w:rsid w:val="00866EBA"/>
    <w:rsid w:val="00867D0E"/>
    <w:rsid w:val="00870BBA"/>
    <w:rsid w:val="00876B98"/>
    <w:rsid w:val="008823B4"/>
    <w:rsid w:val="008852C6"/>
    <w:rsid w:val="00886BF1"/>
    <w:rsid w:val="00887E83"/>
    <w:rsid w:val="008917BE"/>
    <w:rsid w:val="00895716"/>
    <w:rsid w:val="00896117"/>
    <w:rsid w:val="00896D4A"/>
    <w:rsid w:val="008B1B6D"/>
    <w:rsid w:val="008B29B3"/>
    <w:rsid w:val="008B2DE1"/>
    <w:rsid w:val="008B34E7"/>
    <w:rsid w:val="008B4B39"/>
    <w:rsid w:val="008B7B4F"/>
    <w:rsid w:val="008C407A"/>
    <w:rsid w:val="008C4F5E"/>
    <w:rsid w:val="008C5741"/>
    <w:rsid w:val="008D26A2"/>
    <w:rsid w:val="008D2CEB"/>
    <w:rsid w:val="008D4FB8"/>
    <w:rsid w:val="008E4AD5"/>
    <w:rsid w:val="008E521C"/>
    <w:rsid w:val="008E5BAF"/>
    <w:rsid w:val="008E6013"/>
    <w:rsid w:val="008E6453"/>
    <w:rsid w:val="008F1347"/>
    <w:rsid w:val="008F467A"/>
    <w:rsid w:val="00900B83"/>
    <w:rsid w:val="00901B43"/>
    <w:rsid w:val="00904E7D"/>
    <w:rsid w:val="00906732"/>
    <w:rsid w:val="009145F8"/>
    <w:rsid w:val="00914AF9"/>
    <w:rsid w:val="0091750F"/>
    <w:rsid w:val="00917D10"/>
    <w:rsid w:val="009224EA"/>
    <w:rsid w:val="00923B99"/>
    <w:rsid w:val="009247A9"/>
    <w:rsid w:val="009406F9"/>
    <w:rsid w:val="00941581"/>
    <w:rsid w:val="009569B6"/>
    <w:rsid w:val="009603B8"/>
    <w:rsid w:val="009605A1"/>
    <w:rsid w:val="00960DED"/>
    <w:rsid w:val="00961B6F"/>
    <w:rsid w:val="00966302"/>
    <w:rsid w:val="00967AFF"/>
    <w:rsid w:val="0097017C"/>
    <w:rsid w:val="00973089"/>
    <w:rsid w:val="009840DD"/>
    <w:rsid w:val="0098549B"/>
    <w:rsid w:val="009855B7"/>
    <w:rsid w:val="0098656A"/>
    <w:rsid w:val="00990974"/>
    <w:rsid w:val="0099171A"/>
    <w:rsid w:val="009935CB"/>
    <w:rsid w:val="009943C5"/>
    <w:rsid w:val="009A1B9C"/>
    <w:rsid w:val="009A1EE9"/>
    <w:rsid w:val="009A3695"/>
    <w:rsid w:val="009C1ED6"/>
    <w:rsid w:val="009C2869"/>
    <w:rsid w:val="009C7481"/>
    <w:rsid w:val="009D27DF"/>
    <w:rsid w:val="009D3CEF"/>
    <w:rsid w:val="009E0FD4"/>
    <w:rsid w:val="009E45B0"/>
    <w:rsid w:val="009E6EA5"/>
    <w:rsid w:val="009E7BF4"/>
    <w:rsid w:val="009F0CB7"/>
    <w:rsid w:val="009F366F"/>
    <w:rsid w:val="009F57B0"/>
    <w:rsid w:val="009F623C"/>
    <w:rsid w:val="009F76E2"/>
    <w:rsid w:val="00A0759B"/>
    <w:rsid w:val="00A07F07"/>
    <w:rsid w:val="00A10354"/>
    <w:rsid w:val="00A1177F"/>
    <w:rsid w:val="00A11C15"/>
    <w:rsid w:val="00A14218"/>
    <w:rsid w:val="00A166D7"/>
    <w:rsid w:val="00A1683F"/>
    <w:rsid w:val="00A220E8"/>
    <w:rsid w:val="00A225C6"/>
    <w:rsid w:val="00A22FC5"/>
    <w:rsid w:val="00A2584B"/>
    <w:rsid w:val="00A326A3"/>
    <w:rsid w:val="00A333E4"/>
    <w:rsid w:val="00A34FF4"/>
    <w:rsid w:val="00A41141"/>
    <w:rsid w:val="00A4189E"/>
    <w:rsid w:val="00A463B0"/>
    <w:rsid w:val="00A570E5"/>
    <w:rsid w:val="00A63314"/>
    <w:rsid w:val="00A665B3"/>
    <w:rsid w:val="00A72135"/>
    <w:rsid w:val="00A743AB"/>
    <w:rsid w:val="00A749BB"/>
    <w:rsid w:val="00A7623D"/>
    <w:rsid w:val="00A76377"/>
    <w:rsid w:val="00A77120"/>
    <w:rsid w:val="00A84F9A"/>
    <w:rsid w:val="00A90121"/>
    <w:rsid w:val="00A923AB"/>
    <w:rsid w:val="00A93DA6"/>
    <w:rsid w:val="00A96A2B"/>
    <w:rsid w:val="00AA19E7"/>
    <w:rsid w:val="00AA35F6"/>
    <w:rsid w:val="00AA519D"/>
    <w:rsid w:val="00AA5469"/>
    <w:rsid w:val="00AA558E"/>
    <w:rsid w:val="00AA6AE4"/>
    <w:rsid w:val="00AA741D"/>
    <w:rsid w:val="00AB0289"/>
    <w:rsid w:val="00AB0F7C"/>
    <w:rsid w:val="00AB5E12"/>
    <w:rsid w:val="00AB61A1"/>
    <w:rsid w:val="00AC1BEA"/>
    <w:rsid w:val="00AC2C23"/>
    <w:rsid w:val="00AC51BA"/>
    <w:rsid w:val="00AC552D"/>
    <w:rsid w:val="00AC58CE"/>
    <w:rsid w:val="00AC6E6A"/>
    <w:rsid w:val="00AC7987"/>
    <w:rsid w:val="00AD25D3"/>
    <w:rsid w:val="00AD5EB1"/>
    <w:rsid w:val="00AD6ACE"/>
    <w:rsid w:val="00AE0C29"/>
    <w:rsid w:val="00AE1AF1"/>
    <w:rsid w:val="00AE41DF"/>
    <w:rsid w:val="00AE4712"/>
    <w:rsid w:val="00AF135C"/>
    <w:rsid w:val="00AF2713"/>
    <w:rsid w:val="00B0298F"/>
    <w:rsid w:val="00B03FE9"/>
    <w:rsid w:val="00B05AC1"/>
    <w:rsid w:val="00B06016"/>
    <w:rsid w:val="00B11168"/>
    <w:rsid w:val="00B12F78"/>
    <w:rsid w:val="00B2186F"/>
    <w:rsid w:val="00B22135"/>
    <w:rsid w:val="00B24234"/>
    <w:rsid w:val="00B25A06"/>
    <w:rsid w:val="00B265D9"/>
    <w:rsid w:val="00B26CA9"/>
    <w:rsid w:val="00B30D9F"/>
    <w:rsid w:val="00B326A5"/>
    <w:rsid w:val="00B32F88"/>
    <w:rsid w:val="00B33522"/>
    <w:rsid w:val="00B344DD"/>
    <w:rsid w:val="00B3478F"/>
    <w:rsid w:val="00B41498"/>
    <w:rsid w:val="00B415D1"/>
    <w:rsid w:val="00B41B2D"/>
    <w:rsid w:val="00B42F53"/>
    <w:rsid w:val="00B54224"/>
    <w:rsid w:val="00B60BE3"/>
    <w:rsid w:val="00B674BE"/>
    <w:rsid w:val="00B72ED5"/>
    <w:rsid w:val="00B73508"/>
    <w:rsid w:val="00B7560C"/>
    <w:rsid w:val="00B77F96"/>
    <w:rsid w:val="00B80698"/>
    <w:rsid w:val="00B827A1"/>
    <w:rsid w:val="00B83FC4"/>
    <w:rsid w:val="00B85761"/>
    <w:rsid w:val="00B859C4"/>
    <w:rsid w:val="00B87A41"/>
    <w:rsid w:val="00B87DE6"/>
    <w:rsid w:val="00B92A7F"/>
    <w:rsid w:val="00B962F0"/>
    <w:rsid w:val="00B9797F"/>
    <w:rsid w:val="00BA5607"/>
    <w:rsid w:val="00BB0C3A"/>
    <w:rsid w:val="00BB42D8"/>
    <w:rsid w:val="00BB6F46"/>
    <w:rsid w:val="00BC53B7"/>
    <w:rsid w:val="00BC6440"/>
    <w:rsid w:val="00BC7C85"/>
    <w:rsid w:val="00BD33B9"/>
    <w:rsid w:val="00BD4563"/>
    <w:rsid w:val="00BF13DB"/>
    <w:rsid w:val="00BF204E"/>
    <w:rsid w:val="00C04028"/>
    <w:rsid w:val="00C059D9"/>
    <w:rsid w:val="00C05D93"/>
    <w:rsid w:val="00C0748A"/>
    <w:rsid w:val="00C11DE4"/>
    <w:rsid w:val="00C12A79"/>
    <w:rsid w:val="00C144C7"/>
    <w:rsid w:val="00C17D82"/>
    <w:rsid w:val="00C21B81"/>
    <w:rsid w:val="00C23C4F"/>
    <w:rsid w:val="00C26AB2"/>
    <w:rsid w:val="00C276F4"/>
    <w:rsid w:val="00C27BAC"/>
    <w:rsid w:val="00C31D5E"/>
    <w:rsid w:val="00C32065"/>
    <w:rsid w:val="00C33177"/>
    <w:rsid w:val="00C34519"/>
    <w:rsid w:val="00C35D0F"/>
    <w:rsid w:val="00C363B8"/>
    <w:rsid w:val="00C415F3"/>
    <w:rsid w:val="00C4642F"/>
    <w:rsid w:val="00C500C2"/>
    <w:rsid w:val="00C52D5E"/>
    <w:rsid w:val="00C54C4E"/>
    <w:rsid w:val="00C56EE2"/>
    <w:rsid w:val="00C60EA6"/>
    <w:rsid w:val="00C633B4"/>
    <w:rsid w:val="00C6390B"/>
    <w:rsid w:val="00C65B06"/>
    <w:rsid w:val="00C67371"/>
    <w:rsid w:val="00C703D9"/>
    <w:rsid w:val="00C73F14"/>
    <w:rsid w:val="00C742B9"/>
    <w:rsid w:val="00C75417"/>
    <w:rsid w:val="00C80C20"/>
    <w:rsid w:val="00C82B44"/>
    <w:rsid w:val="00C84A12"/>
    <w:rsid w:val="00C85BF4"/>
    <w:rsid w:val="00C87517"/>
    <w:rsid w:val="00C90792"/>
    <w:rsid w:val="00C94961"/>
    <w:rsid w:val="00C9571E"/>
    <w:rsid w:val="00C961A6"/>
    <w:rsid w:val="00C967C1"/>
    <w:rsid w:val="00CA1B33"/>
    <w:rsid w:val="00CA2568"/>
    <w:rsid w:val="00CA54A4"/>
    <w:rsid w:val="00CA6781"/>
    <w:rsid w:val="00CB2ED4"/>
    <w:rsid w:val="00CB40DF"/>
    <w:rsid w:val="00CB4B16"/>
    <w:rsid w:val="00CB743E"/>
    <w:rsid w:val="00CC046C"/>
    <w:rsid w:val="00CC0A08"/>
    <w:rsid w:val="00CC251E"/>
    <w:rsid w:val="00CC28F2"/>
    <w:rsid w:val="00CC2C53"/>
    <w:rsid w:val="00CC7E72"/>
    <w:rsid w:val="00CD2EE2"/>
    <w:rsid w:val="00CD4835"/>
    <w:rsid w:val="00CE07D0"/>
    <w:rsid w:val="00CE1190"/>
    <w:rsid w:val="00CE517E"/>
    <w:rsid w:val="00CE7A92"/>
    <w:rsid w:val="00CF1636"/>
    <w:rsid w:val="00CF2A4B"/>
    <w:rsid w:val="00D06537"/>
    <w:rsid w:val="00D10815"/>
    <w:rsid w:val="00D1131B"/>
    <w:rsid w:val="00D11FCD"/>
    <w:rsid w:val="00D1205D"/>
    <w:rsid w:val="00D14F99"/>
    <w:rsid w:val="00D21D90"/>
    <w:rsid w:val="00D22DC9"/>
    <w:rsid w:val="00D256E1"/>
    <w:rsid w:val="00D26424"/>
    <w:rsid w:val="00D26CCA"/>
    <w:rsid w:val="00D26F62"/>
    <w:rsid w:val="00D27065"/>
    <w:rsid w:val="00D30B76"/>
    <w:rsid w:val="00D31C43"/>
    <w:rsid w:val="00D33AE7"/>
    <w:rsid w:val="00D34CA1"/>
    <w:rsid w:val="00D365E8"/>
    <w:rsid w:val="00D41081"/>
    <w:rsid w:val="00D4602D"/>
    <w:rsid w:val="00D47D58"/>
    <w:rsid w:val="00D5424C"/>
    <w:rsid w:val="00D54682"/>
    <w:rsid w:val="00D620D7"/>
    <w:rsid w:val="00D7141C"/>
    <w:rsid w:val="00D71F21"/>
    <w:rsid w:val="00D72D64"/>
    <w:rsid w:val="00D7685A"/>
    <w:rsid w:val="00D84A49"/>
    <w:rsid w:val="00D8576E"/>
    <w:rsid w:val="00D9548E"/>
    <w:rsid w:val="00D9634C"/>
    <w:rsid w:val="00D97B77"/>
    <w:rsid w:val="00DA0ABC"/>
    <w:rsid w:val="00DA0F99"/>
    <w:rsid w:val="00DA12B1"/>
    <w:rsid w:val="00DA1507"/>
    <w:rsid w:val="00DC00A0"/>
    <w:rsid w:val="00DC63AC"/>
    <w:rsid w:val="00DC7F2D"/>
    <w:rsid w:val="00DD093B"/>
    <w:rsid w:val="00DD3AA0"/>
    <w:rsid w:val="00DD743E"/>
    <w:rsid w:val="00DE1FCF"/>
    <w:rsid w:val="00DE5BBD"/>
    <w:rsid w:val="00DF21A8"/>
    <w:rsid w:val="00DF4394"/>
    <w:rsid w:val="00DF5232"/>
    <w:rsid w:val="00E00DD7"/>
    <w:rsid w:val="00E02756"/>
    <w:rsid w:val="00E02D33"/>
    <w:rsid w:val="00E06320"/>
    <w:rsid w:val="00E07A2C"/>
    <w:rsid w:val="00E15695"/>
    <w:rsid w:val="00E1673E"/>
    <w:rsid w:val="00E2683B"/>
    <w:rsid w:val="00E30430"/>
    <w:rsid w:val="00E30BCA"/>
    <w:rsid w:val="00E30EEA"/>
    <w:rsid w:val="00E32F62"/>
    <w:rsid w:val="00E43506"/>
    <w:rsid w:val="00E443DA"/>
    <w:rsid w:val="00E44C06"/>
    <w:rsid w:val="00E46E3D"/>
    <w:rsid w:val="00E5560E"/>
    <w:rsid w:val="00E557E7"/>
    <w:rsid w:val="00E615AB"/>
    <w:rsid w:val="00E64C6F"/>
    <w:rsid w:val="00E6687F"/>
    <w:rsid w:val="00E66B32"/>
    <w:rsid w:val="00E745ED"/>
    <w:rsid w:val="00E77AE1"/>
    <w:rsid w:val="00E77C46"/>
    <w:rsid w:val="00E81C13"/>
    <w:rsid w:val="00E87135"/>
    <w:rsid w:val="00E94298"/>
    <w:rsid w:val="00E96D33"/>
    <w:rsid w:val="00EA0CB1"/>
    <w:rsid w:val="00EA441F"/>
    <w:rsid w:val="00EA63C2"/>
    <w:rsid w:val="00EB04FD"/>
    <w:rsid w:val="00EB1968"/>
    <w:rsid w:val="00EB3062"/>
    <w:rsid w:val="00EB5D9C"/>
    <w:rsid w:val="00EC080F"/>
    <w:rsid w:val="00EC4442"/>
    <w:rsid w:val="00EC4B7E"/>
    <w:rsid w:val="00EC5ECA"/>
    <w:rsid w:val="00EC60D8"/>
    <w:rsid w:val="00EC623D"/>
    <w:rsid w:val="00EC624F"/>
    <w:rsid w:val="00EC75AD"/>
    <w:rsid w:val="00EC78AC"/>
    <w:rsid w:val="00EC7A8D"/>
    <w:rsid w:val="00EC7DA7"/>
    <w:rsid w:val="00ED4E7D"/>
    <w:rsid w:val="00ED50CD"/>
    <w:rsid w:val="00ED6696"/>
    <w:rsid w:val="00EE210D"/>
    <w:rsid w:val="00EE4E2F"/>
    <w:rsid w:val="00EE6CE2"/>
    <w:rsid w:val="00EF3055"/>
    <w:rsid w:val="00EF439B"/>
    <w:rsid w:val="00EF4E87"/>
    <w:rsid w:val="00EF5330"/>
    <w:rsid w:val="00F10B04"/>
    <w:rsid w:val="00F11A34"/>
    <w:rsid w:val="00F14799"/>
    <w:rsid w:val="00F16298"/>
    <w:rsid w:val="00F169C3"/>
    <w:rsid w:val="00F16C08"/>
    <w:rsid w:val="00F3311F"/>
    <w:rsid w:val="00F36C75"/>
    <w:rsid w:val="00F42F4E"/>
    <w:rsid w:val="00F46021"/>
    <w:rsid w:val="00F46130"/>
    <w:rsid w:val="00F55385"/>
    <w:rsid w:val="00F55426"/>
    <w:rsid w:val="00F574A6"/>
    <w:rsid w:val="00F57E06"/>
    <w:rsid w:val="00F600B1"/>
    <w:rsid w:val="00F602E8"/>
    <w:rsid w:val="00F603C2"/>
    <w:rsid w:val="00F651A6"/>
    <w:rsid w:val="00F706B4"/>
    <w:rsid w:val="00F71515"/>
    <w:rsid w:val="00F72AB5"/>
    <w:rsid w:val="00F74215"/>
    <w:rsid w:val="00F76B24"/>
    <w:rsid w:val="00F76C0E"/>
    <w:rsid w:val="00F808BD"/>
    <w:rsid w:val="00F85A62"/>
    <w:rsid w:val="00F8642D"/>
    <w:rsid w:val="00F902F3"/>
    <w:rsid w:val="00F91D55"/>
    <w:rsid w:val="00FA7115"/>
    <w:rsid w:val="00FB7601"/>
    <w:rsid w:val="00FC410B"/>
    <w:rsid w:val="00FC4AA2"/>
    <w:rsid w:val="00FC5B15"/>
    <w:rsid w:val="00FC652D"/>
    <w:rsid w:val="00FD47E8"/>
    <w:rsid w:val="00FD5F4A"/>
    <w:rsid w:val="00FD78D0"/>
    <w:rsid w:val="00FE0EE6"/>
    <w:rsid w:val="00FE36FD"/>
    <w:rsid w:val="00FE528F"/>
    <w:rsid w:val="00FE7098"/>
    <w:rsid w:val="00FE7542"/>
    <w:rsid w:val="00FE794A"/>
    <w:rsid w:val="00FF2A45"/>
    <w:rsid w:val="00FF2E77"/>
    <w:rsid w:val="00FF3E35"/>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54FD"/>
    <w:pPr>
      <w:keepNext/>
      <w:widowControl w:val="0"/>
      <w:autoSpaceDE w:val="0"/>
      <w:autoSpaceDN w:val="0"/>
      <w:adjustRightInd w:val="0"/>
      <w:spacing w:line="360" w:lineRule="auto"/>
      <w:jc w:val="center"/>
      <w:outlineLvl w:val="0"/>
    </w:pPr>
    <w:rPr>
      <w:b/>
      <w:color w:val="000000"/>
      <w:sz w:val="16"/>
      <w:szCs w:val="20"/>
    </w:rPr>
  </w:style>
  <w:style w:type="paragraph" w:styleId="2">
    <w:name w:val="heading 2"/>
    <w:basedOn w:val="a"/>
    <w:next w:val="a"/>
    <w:link w:val="20"/>
    <w:uiPriority w:val="9"/>
    <w:qFormat/>
    <w:rsid w:val="003E54FD"/>
    <w:pPr>
      <w:keepNext/>
      <w:widowControl w:val="0"/>
      <w:autoSpaceDE w:val="0"/>
      <w:autoSpaceDN w:val="0"/>
      <w:adjustRightInd w:val="0"/>
      <w:jc w:val="center"/>
      <w:outlineLvl w:val="1"/>
    </w:pPr>
    <w:rPr>
      <w:b/>
      <w:color w:val="000000"/>
      <w:sz w:val="16"/>
      <w:szCs w:val="20"/>
    </w:rPr>
  </w:style>
  <w:style w:type="paragraph" w:styleId="3">
    <w:name w:val="heading 3"/>
    <w:basedOn w:val="a"/>
    <w:next w:val="a"/>
    <w:link w:val="30"/>
    <w:uiPriority w:val="9"/>
    <w:qFormat/>
    <w:rsid w:val="003E54FD"/>
    <w:pPr>
      <w:keepNext/>
      <w:outlineLvl w:val="2"/>
    </w:pPr>
    <w:rPr>
      <w:szCs w:val="20"/>
    </w:rPr>
  </w:style>
  <w:style w:type="paragraph" w:styleId="4">
    <w:name w:val="heading 4"/>
    <w:basedOn w:val="a"/>
    <w:next w:val="a"/>
    <w:link w:val="40"/>
    <w:uiPriority w:val="9"/>
    <w:qFormat/>
    <w:rsid w:val="003E54FD"/>
    <w:pPr>
      <w:keepNext/>
      <w:jc w:val="center"/>
      <w:outlineLvl w:val="3"/>
    </w:pPr>
    <w:rPr>
      <w:b/>
      <w:szCs w:val="20"/>
    </w:rPr>
  </w:style>
  <w:style w:type="paragraph" w:styleId="5">
    <w:name w:val="heading 5"/>
    <w:basedOn w:val="a"/>
    <w:next w:val="a"/>
    <w:link w:val="50"/>
    <w:uiPriority w:val="9"/>
    <w:qFormat/>
    <w:rsid w:val="003E54FD"/>
    <w:pPr>
      <w:keepNext/>
      <w:outlineLvl w:val="4"/>
    </w:pPr>
    <w:rPr>
      <w:b/>
      <w:szCs w:val="20"/>
    </w:rPr>
  </w:style>
  <w:style w:type="paragraph" w:styleId="6">
    <w:name w:val="heading 6"/>
    <w:basedOn w:val="a"/>
    <w:next w:val="a"/>
    <w:link w:val="60"/>
    <w:uiPriority w:val="9"/>
    <w:qFormat/>
    <w:rsid w:val="003E54FD"/>
    <w:pPr>
      <w:keepNext/>
      <w:jc w:val="center"/>
      <w:outlineLvl w:val="5"/>
    </w:pPr>
    <w:rPr>
      <w:szCs w:val="20"/>
    </w:rPr>
  </w:style>
  <w:style w:type="paragraph" w:styleId="7">
    <w:name w:val="heading 7"/>
    <w:basedOn w:val="a"/>
    <w:next w:val="a"/>
    <w:link w:val="70"/>
    <w:uiPriority w:val="9"/>
    <w:qFormat/>
    <w:rsid w:val="003E54FD"/>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7F"/>
    <w:pPr>
      <w:spacing w:after="200" w:line="276" w:lineRule="auto"/>
      <w:ind w:left="720"/>
      <w:contextualSpacing/>
    </w:pPr>
    <w:rPr>
      <w:rFonts w:ascii="Calibri" w:hAnsi="Calibri"/>
      <w:sz w:val="22"/>
      <w:szCs w:val="22"/>
      <w:lang w:eastAsia="en-US"/>
    </w:rPr>
  </w:style>
  <w:style w:type="paragraph" w:styleId="a4">
    <w:name w:val="No Spacing"/>
    <w:uiPriority w:val="1"/>
    <w:qFormat/>
    <w:rsid w:val="00E6687F"/>
    <w:pPr>
      <w:spacing w:after="0" w:line="240" w:lineRule="auto"/>
    </w:pPr>
    <w:rPr>
      <w:rFonts w:ascii="Calibri" w:eastAsia="Times New Roman" w:hAnsi="Calibri" w:cs="Times New Roman"/>
    </w:rPr>
  </w:style>
  <w:style w:type="paragraph" w:customStyle="1" w:styleId="ConsPlusCell">
    <w:name w:val="ConsPlusCell"/>
    <w:link w:val="ConsPlusCell0"/>
    <w:uiPriority w:val="99"/>
    <w:rsid w:val="00B05A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unhideWhenUsed/>
    <w:rsid w:val="00B05AC1"/>
    <w:rPr>
      <w:rFonts w:ascii="Tahoma" w:hAnsi="Tahoma" w:cs="Tahoma"/>
      <w:sz w:val="16"/>
      <w:szCs w:val="16"/>
    </w:rPr>
  </w:style>
  <w:style w:type="character" w:customStyle="1" w:styleId="a6">
    <w:name w:val="Текст выноски Знак"/>
    <w:basedOn w:val="a0"/>
    <w:link w:val="a5"/>
    <w:uiPriority w:val="99"/>
    <w:rsid w:val="00B05AC1"/>
    <w:rPr>
      <w:rFonts w:ascii="Tahoma" w:eastAsia="Times New Roman" w:hAnsi="Tahoma" w:cs="Tahoma"/>
      <w:sz w:val="16"/>
      <w:szCs w:val="16"/>
      <w:lang w:eastAsia="ru-RU"/>
    </w:rPr>
  </w:style>
  <w:style w:type="character" w:customStyle="1" w:styleId="10">
    <w:name w:val="Заголовок 1 Знак"/>
    <w:basedOn w:val="a0"/>
    <w:link w:val="1"/>
    <w:uiPriority w:val="9"/>
    <w:rsid w:val="003E54FD"/>
    <w:rPr>
      <w:rFonts w:ascii="Times New Roman" w:eastAsia="Times New Roman" w:hAnsi="Times New Roman" w:cs="Times New Roman"/>
      <w:b/>
      <w:color w:val="000000"/>
      <w:sz w:val="16"/>
      <w:szCs w:val="20"/>
    </w:rPr>
  </w:style>
  <w:style w:type="character" w:customStyle="1" w:styleId="20">
    <w:name w:val="Заголовок 2 Знак"/>
    <w:basedOn w:val="a0"/>
    <w:link w:val="2"/>
    <w:uiPriority w:val="9"/>
    <w:rsid w:val="003E54FD"/>
    <w:rPr>
      <w:rFonts w:ascii="Times New Roman" w:eastAsia="Times New Roman" w:hAnsi="Times New Roman" w:cs="Times New Roman"/>
      <w:b/>
      <w:color w:val="000000"/>
      <w:sz w:val="16"/>
      <w:szCs w:val="20"/>
    </w:rPr>
  </w:style>
  <w:style w:type="character" w:customStyle="1" w:styleId="30">
    <w:name w:val="Заголовок 3 Знак"/>
    <w:basedOn w:val="a0"/>
    <w:link w:val="3"/>
    <w:uiPriority w:val="9"/>
    <w:rsid w:val="003E54FD"/>
    <w:rPr>
      <w:rFonts w:ascii="Times New Roman" w:eastAsia="Times New Roman" w:hAnsi="Times New Roman" w:cs="Times New Roman"/>
      <w:sz w:val="24"/>
      <w:szCs w:val="20"/>
    </w:rPr>
  </w:style>
  <w:style w:type="character" w:customStyle="1" w:styleId="40">
    <w:name w:val="Заголовок 4 Знак"/>
    <w:basedOn w:val="a0"/>
    <w:link w:val="4"/>
    <w:uiPriority w:val="9"/>
    <w:rsid w:val="003E54FD"/>
    <w:rPr>
      <w:rFonts w:ascii="Times New Roman" w:eastAsia="Times New Roman" w:hAnsi="Times New Roman" w:cs="Times New Roman"/>
      <w:b/>
      <w:sz w:val="24"/>
      <w:szCs w:val="20"/>
    </w:rPr>
  </w:style>
  <w:style w:type="character" w:customStyle="1" w:styleId="50">
    <w:name w:val="Заголовок 5 Знак"/>
    <w:basedOn w:val="a0"/>
    <w:link w:val="5"/>
    <w:uiPriority w:val="9"/>
    <w:rsid w:val="003E54FD"/>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3E54FD"/>
    <w:rPr>
      <w:rFonts w:ascii="Times New Roman" w:eastAsia="Times New Roman" w:hAnsi="Times New Roman" w:cs="Times New Roman"/>
      <w:sz w:val="24"/>
      <w:szCs w:val="20"/>
    </w:rPr>
  </w:style>
  <w:style w:type="character" w:customStyle="1" w:styleId="70">
    <w:name w:val="Заголовок 7 Знак"/>
    <w:basedOn w:val="a0"/>
    <w:link w:val="7"/>
    <w:uiPriority w:val="9"/>
    <w:rsid w:val="003E54FD"/>
    <w:rPr>
      <w:rFonts w:ascii="Times New Roman" w:eastAsia="Times New Roman" w:hAnsi="Times New Roman" w:cs="Times New Roman"/>
      <w:sz w:val="24"/>
      <w:szCs w:val="20"/>
    </w:rPr>
  </w:style>
  <w:style w:type="paragraph" w:styleId="a7">
    <w:name w:val="header"/>
    <w:basedOn w:val="a"/>
    <w:link w:val="a8"/>
    <w:uiPriority w:val="99"/>
    <w:rsid w:val="003E54FD"/>
    <w:pPr>
      <w:tabs>
        <w:tab w:val="center" w:pos="4677"/>
        <w:tab w:val="right" w:pos="9355"/>
      </w:tabs>
    </w:pPr>
    <w:rPr>
      <w:szCs w:val="20"/>
    </w:rPr>
  </w:style>
  <w:style w:type="character" w:customStyle="1" w:styleId="a8">
    <w:name w:val="Верхний колонтитул Знак"/>
    <w:basedOn w:val="a0"/>
    <w:link w:val="a7"/>
    <w:uiPriority w:val="99"/>
    <w:rsid w:val="003E54FD"/>
    <w:rPr>
      <w:rFonts w:ascii="Times New Roman" w:eastAsia="Times New Roman" w:hAnsi="Times New Roman" w:cs="Times New Roman"/>
      <w:sz w:val="24"/>
      <w:szCs w:val="20"/>
    </w:rPr>
  </w:style>
  <w:style w:type="paragraph" w:styleId="a9">
    <w:name w:val="footer"/>
    <w:basedOn w:val="a"/>
    <w:link w:val="aa"/>
    <w:uiPriority w:val="99"/>
    <w:rsid w:val="003E54FD"/>
    <w:pPr>
      <w:tabs>
        <w:tab w:val="center" w:pos="4677"/>
        <w:tab w:val="right" w:pos="9355"/>
      </w:tabs>
    </w:pPr>
    <w:rPr>
      <w:szCs w:val="20"/>
    </w:rPr>
  </w:style>
  <w:style w:type="character" w:customStyle="1" w:styleId="aa">
    <w:name w:val="Нижний колонтитул Знак"/>
    <w:basedOn w:val="a0"/>
    <w:link w:val="a9"/>
    <w:uiPriority w:val="99"/>
    <w:rsid w:val="003E54FD"/>
    <w:rPr>
      <w:rFonts w:ascii="Times New Roman" w:eastAsia="Times New Roman" w:hAnsi="Times New Roman" w:cs="Times New Roman"/>
      <w:sz w:val="24"/>
      <w:szCs w:val="20"/>
    </w:rPr>
  </w:style>
  <w:style w:type="paragraph" w:styleId="ab">
    <w:name w:val="Title"/>
    <w:basedOn w:val="a"/>
    <w:link w:val="ac"/>
    <w:uiPriority w:val="10"/>
    <w:qFormat/>
    <w:rsid w:val="003E54FD"/>
    <w:pPr>
      <w:jc w:val="center"/>
    </w:pPr>
    <w:rPr>
      <w:szCs w:val="20"/>
    </w:rPr>
  </w:style>
  <w:style w:type="character" w:customStyle="1" w:styleId="ac">
    <w:name w:val="Название Знак"/>
    <w:basedOn w:val="a0"/>
    <w:link w:val="ab"/>
    <w:uiPriority w:val="10"/>
    <w:rsid w:val="003E54FD"/>
    <w:rPr>
      <w:rFonts w:ascii="Times New Roman" w:eastAsia="Times New Roman" w:hAnsi="Times New Roman" w:cs="Times New Roman"/>
      <w:sz w:val="24"/>
      <w:szCs w:val="20"/>
    </w:rPr>
  </w:style>
  <w:style w:type="paragraph" w:styleId="ad">
    <w:name w:val="Body Text"/>
    <w:basedOn w:val="a"/>
    <w:link w:val="ae"/>
    <w:uiPriority w:val="99"/>
    <w:rsid w:val="003E54FD"/>
    <w:pPr>
      <w:widowControl w:val="0"/>
      <w:autoSpaceDE w:val="0"/>
      <w:autoSpaceDN w:val="0"/>
      <w:adjustRightInd w:val="0"/>
      <w:jc w:val="both"/>
    </w:pPr>
    <w:rPr>
      <w:color w:val="000000"/>
      <w:sz w:val="16"/>
      <w:szCs w:val="20"/>
    </w:rPr>
  </w:style>
  <w:style w:type="character" w:customStyle="1" w:styleId="ae">
    <w:name w:val="Основной текст Знак"/>
    <w:basedOn w:val="a0"/>
    <w:link w:val="ad"/>
    <w:uiPriority w:val="99"/>
    <w:rsid w:val="003E54FD"/>
    <w:rPr>
      <w:rFonts w:ascii="Times New Roman" w:eastAsia="Times New Roman" w:hAnsi="Times New Roman" w:cs="Times New Roman"/>
      <w:color w:val="000000"/>
      <w:sz w:val="16"/>
      <w:szCs w:val="20"/>
    </w:rPr>
  </w:style>
  <w:style w:type="paragraph" w:styleId="af">
    <w:name w:val="Body Text Indent"/>
    <w:basedOn w:val="a"/>
    <w:link w:val="af0"/>
    <w:uiPriority w:val="99"/>
    <w:rsid w:val="003E54FD"/>
    <w:pPr>
      <w:widowControl w:val="0"/>
      <w:autoSpaceDE w:val="0"/>
      <w:autoSpaceDN w:val="0"/>
      <w:adjustRightInd w:val="0"/>
      <w:ind w:firstLine="225"/>
      <w:jc w:val="both"/>
    </w:pPr>
    <w:rPr>
      <w:color w:val="000000"/>
      <w:sz w:val="16"/>
      <w:szCs w:val="20"/>
    </w:rPr>
  </w:style>
  <w:style w:type="character" w:customStyle="1" w:styleId="af0">
    <w:name w:val="Основной текст с отступом Знак"/>
    <w:basedOn w:val="a0"/>
    <w:link w:val="af"/>
    <w:uiPriority w:val="99"/>
    <w:rsid w:val="003E54FD"/>
    <w:rPr>
      <w:rFonts w:ascii="Times New Roman" w:eastAsia="Times New Roman" w:hAnsi="Times New Roman" w:cs="Times New Roman"/>
      <w:color w:val="000000"/>
      <w:sz w:val="16"/>
      <w:szCs w:val="20"/>
    </w:rPr>
  </w:style>
  <w:style w:type="paragraph" w:styleId="21">
    <w:name w:val="Body Text 2"/>
    <w:basedOn w:val="a"/>
    <w:link w:val="22"/>
    <w:uiPriority w:val="99"/>
    <w:rsid w:val="003E54FD"/>
    <w:pPr>
      <w:widowControl w:val="0"/>
      <w:autoSpaceDE w:val="0"/>
      <w:autoSpaceDN w:val="0"/>
      <w:adjustRightInd w:val="0"/>
    </w:pPr>
    <w:rPr>
      <w:color w:val="000000"/>
      <w:sz w:val="16"/>
      <w:szCs w:val="20"/>
    </w:rPr>
  </w:style>
  <w:style w:type="character" w:customStyle="1" w:styleId="22">
    <w:name w:val="Основной текст 2 Знак"/>
    <w:basedOn w:val="a0"/>
    <w:link w:val="21"/>
    <w:uiPriority w:val="99"/>
    <w:rsid w:val="003E54FD"/>
    <w:rPr>
      <w:rFonts w:ascii="Times New Roman" w:eastAsia="Times New Roman" w:hAnsi="Times New Roman" w:cs="Times New Roman"/>
      <w:color w:val="000000"/>
      <w:sz w:val="16"/>
      <w:szCs w:val="20"/>
    </w:rPr>
  </w:style>
  <w:style w:type="paragraph" w:styleId="31">
    <w:name w:val="Body Text 3"/>
    <w:basedOn w:val="a"/>
    <w:link w:val="32"/>
    <w:uiPriority w:val="99"/>
    <w:rsid w:val="003E54FD"/>
    <w:pPr>
      <w:jc w:val="center"/>
    </w:pPr>
    <w:rPr>
      <w:b/>
      <w:szCs w:val="20"/>
    </w:rPr>
  </w:style>
  <w:style w:type="character" w:customStyle="1" w:styleId="32">
    <w:name w:val="Основной текст 3 Знак"/>
    <w:basedOn w:val="a0"/>
    <w:link w:val="31"/>
    <w:uiPriority w:val="99"/>
    <w:rsid w:val="003E54FD"/>
    <w:rPr>
      <w:rFonts w:ascii="Times New Roman" w:eastAsia="Times New Roman" w:hAnsi="Times New Roman" w:cs="Times New Roman"/>
      <w:b/>
      <w:sz w:val="24"/>
      <w:szCs w:val="20"/>
    </w:rPr>
  </w:style>
  <w:style w:type="paragraph" w:styleId="23">
    <w:name w:val="Body Text Indent 2"/>
    <w:basedOn w:val="a"/>
    <w:link w:val="24"/>
    <w:uiPriority w:val="99"/>
    <w:rsid w:val="003E54FD"/>
    <w:pPr>
      <w:ind w:left="720"/>
      <w:jc w:val="both"/>
    </w:pPr>
    <w:rPr>
      <w:szCs w:val="20"/>
    </w:rPr>
  </w:style>
  <w:style w:type="character" w:customStyle="1" w:styleId="24">
    <w:name w:val="Основной текст с отступом 2 Знак"/>
    <w:basedOn w:val="a0"/>
    <w:link w:val="23"/>
    <w:uiPriority w:val="99"/>
    <w:rsid w:val="003E54FD"/>
    <w:rPr>
      <w:rFonts w:ascii="Times New Roman" w:eastAsia="Times New Roman" w:hAnsi="Times New Roman" w:cs="Times New Roman"/>
      <w:sz w:val="24"/>
      <w:szCs w:val="20"/>
    </w:rPr>
  </w:style>
  <w:style w:type="paragraph" w:styleId="33">
    <w:name w:val="Body Text Indent 3"/>
    <w:basedOn w:val="a"/>
    <w:link w:val="34"/>
    <w:uiPriority w:val="99"/>
    <w:rsid w:val="003E54FD"/>
    <w:pPr>
      <w:widowControl w:val="0"/>
      <w:autoSpaceDE w:val="0"/>
      <w:autoSpaceDN w:val="0"/>
      <w:adjustRightInd w:val="0"/>
      <w:ind w:left="900" w:firstLine="225"/>
      <w:jc w:val="both"/>
    </w:pPr>
    <w:rPr>
      <w:color w:val="000000"/>
      <w:sz w:val="16"/>
      <w:szCs w:val="20"/>
    </w:rPr>
  </w:style>
  <w:style w:type="character" w:customStyle="1" w:styleId="34">
    <w:name w:val="Основной текст с отступом 3 Знак"/>
    <w:basedOn w:val="a0"/>
    <w:link w:val="33"/>
    <w:uiPriority w:val="99"/>
    <w:rsid w:val="003E54FD"/>
    <w:rPr>
      <w:rFonts w:ascii="Times New Roman" w:eastAsia="Times New Roman" w:hAnsi="Times New Roman" w:cs="Times New Roman"/>
      <w:color w:val="000000"/>
      <w:sz w:val="16"/>
      <w:szCs w:val="20"/>
    </w:rPr>
  </w:style>
  <w:style w:type="table" w:styleId="af1">
    <w:name w:val="Table Grid"/>
    <w:basedOn w:val="a1"/>
    <w:uiPriority w:val="59"/>
    <w:rsid w:val="003E54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uiPriority w:val="99"/>
    <w:rsid w:val="003E54FD"/>
    <w:rPr>
      <w:rFonts w:cs="Times New Roman"/>
    </w:rPr>
  </w:style>
  <w:style w:type="paragraph" w:customStyle="1" w:styleId="af3">
    <w:name w:val="Нормальный"/>
    <w:rsid w:val="003E54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3E54FD"/>
    <w:rPr>
      <w:rFonts w:cs="Times New Roman"/>
      <w:color w:val="0000FF"/>
      <w:u w:val="single"/>
    </w:rPr>
  </w:style>
  <w:style w:type="paragraph" w:customStyle="1" w:styleId="ConsPlusTitle">
    <w:name w:val="ConsPlusTitle"/>
    <w:rsid w:val="003E54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орный"/>
    <w:basedOn w:val="a"/>
    <w:rsid w:val="003E54FD"/>
    <w:pPr>
      <w:jc w:val="center"/>
    </w:pPr>
    <w:rPr>
      <w:b/>
      <w:bCs/>
    </w:rPr>
  </w:style>
  <w:style w:type="paragraph" w:customStyle="1" w:styleId="ConsPlusNormal">
    <w:name w:val="ConsPlusNormal"/>
    <w:rsid w:val="003E5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5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uiPriority w:val="35"/>
    <w:qFormat/>
    <w:rsid w:val="003E54FD"/>
    <w:pPr>
      <w:tabs>
        <w:tab w:val="left" w:pos="11080"/>
      </w:tabs>
      <w:jc w:val="right"/>
    </w:pPr>
    <w:rPr>
      <w:sz w:val="28"/>
    </w:rPr>
  </w:style>
  <w:style w:type="paragraph" w:customStyle="1" w:styleId="af7">
    <w:name w:val="Заголовок"/>
    <w:uiPriority w:val="99"/>
    <w:rsid w:val="003E54F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ConsPlusCell0">
    <w:name w:val="ConsPlusCell Знак"/>
    <w:link w:val="ConsPlusCell"/>
    <w:uiPriority w:val="99"/>
    <w:locked/>
    <w:rsid w:val="003E54FD"/>
    <w:rPr>
      <w:rFonts w:ascii="Arial" w:eastAsia="Times New Roman" w:hAnsi="Arial" w:cs="Arial"/>
      <w:sz w:val="20"/>
      <w:szCs w:val="20"/>
      <w:lang w:eastAsia="ru-RU"/>
    </w:rPr>
  </w:style>
  <w:style w:type="paragraph" w:styleId="af8">
    <w:name w:val="Document Map"/>
    <w:basedOn w:val="a"/>
    <w:link w:val="af9"/>
    <w:uiPriority w:val="99"/>
    <w:rsid w:val="003E54FD"/>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3E54FD"/>
    <w:rPr>
      <w:rFonts w:ascii="Tahoma" w:eastAsia="Times New Roman" w:hAnsi="Tahoma" w:cs="Times New Roman"/>
      <w:sz w:val="20"/>
      <w:szCs w:val="20"/>
      <w:shd w:val="clear" w:color="auto" w:fill="000080"/>
    </w:rPr>
  </w:style>
  <w:style w:type="character" w:styleId="afa">
    <w:name w:val="FollowedHyperlink"/>
    <w:basedOn w:val="a0"/>
    <w:uiPriority w:val="99"/>
    <w:semiHidden/>
    <w:unhideWhenUsed/>
    <w:rsid w:val="00D41081"/>
    <w:rPr>
      <w:color w:val="800080" w:themeColor="followedHyperlink"/>
      <w:u w:val="single"/>
    </w:rPr>
  </w:style>
  <w:style w:type="paragraph" w:customStyle="1" w:styleId="ConsNonformat">
    <w:name w:val="ConsNonformat"/>
    <w:rsid w:val="00822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Гипертекстовая ссылка"/>
    <w:basedOn w:val="a0"/>
    <w:uiPriority w:val="99"/>
    <w:rsid w:val="008220A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54FD"/>
    <w:pPr>
      <w:keepNext/>
      <w:widowControl w:val="0"/>
      <w:autoSpaceDE w:val="0"/>
      <w:autoSpaceDN w:val="0"/>
      <w:adjustRightInd w:val="0"/>
      <w:spacing w:line="360" w:lineRule="auto"/>
      <w:jc w:val="center"/>
      <w:outlineLvl w:val="0"/>
    </w:pPr>
    <w:rPr>
      <w:b/>
      <w:color w:val="000000"/>
      <w:sz w:val="16"/>
      <w:szCs w:val="20"/>
      <w:lang w:val="x-none" w:eastAsia="x-none"/>
    </w:rPr>
  </w:style>
  <w:style w:type="paragraph" w:styleId="2">
    <w:name w:val="heading 2"/>
    <w:basedOn w:val="a"/>
    <w:next w:val="a"/>
    <w:link w:val="20"/>
    <w:uiPriority w:val="9"/>
    <w:qFormat/>
    <w:rsid w:val="003E54FD"/>
    <w:pPr>
      <w:keepNext/>
      <w:widowControl w:val="0"/>
      <w:autoSpaceDE w:val="0"/>
      <w:autoSpaceDN w:val="0"/>
      <w:adjustRightInd w:val="0"/>
      <w:jc w:val="center"/>
      <w:outlineLvl w:val="1"/>
    </w:pPr>
    <w:rPr>
      <w:b/>
      <w:color w:val="000000"/>
      <w:sz w:val="16"/>
      <w:szCs w:val="20"/>
      <w:lang w:val="x-none" w:eastAsia="x-none"/>
    </w:rPr>
  </w:style>
  <w:style w:type="paragraph" w:styleId="3">
    <w:name w:val="heading 3"/>
    <w:basedOn w:val="a"/>
    <w:next w:val="a"/>
    <w:link w:val="30"/>
    <w:uiPriority w:val="9"/>
    <w:qFormat/>
    <w:rsid w:val="003E54FD"/>
    <w:pPr>
      <w:keepNext/>
      <w:outlineLvl w:val="2"/>
    </w:pPr>
    <w:rPr>
      <w:szCs w:val="20"/>
      <w:lang w:val="x-none" w:eastAsia="x-none"/>
    </w:rPr>
  </w:style>
  <w:style w:type="paragraph" w:styleId="4">
    <w:name w:val="heading 4"/>
    <w:basedOn w:val="a"/>
    <w:next w:val="a"/>
    <w:link w:val="40"/>
    <w:uiPriority w:val="9"/>
    <w:qFormat/>
    <w:rsid w:val="003E54FD"/>
    <w:pPr>
      <w:keepNext/>
      <w:jc w:val="center"/>
      <w:outlineLvl w:val="3"/>
    </w:pPr>
    <w:rPr>
      <w:b/>
      <w:szCs w:val="20"/>
      <w:lang w:val="x-none" w:eastAsia="x-none"/>
    </w:rPr>
  </w:style>
  <w:style w:type="paragraph" w:styleId="5">
    <w:name w:val="heading 5"/>
    <w:basedOn w:val="a"/>
    <w:next w:val="a"/>
    <w:link w:val="50"/>
    <w:uiPriority w:val="9"/>
    <w:qFormat/>
    <w:rsid w:val="003E54FD"/>
    <w:pPr>
      <w:keepNext/>
      <w:outlineLvl w:val="4"/>
    </w:pPr>
    <w:rPr>
      <w:b/>
      <w:szCs w:val="20"/>
      <w:lang w:val="x-none" w:eastAsia="x-none"/>
    </w:rPr>
  </w:style>
  <w:style w:type="paragraph" w:styleId="6">
    <w:name w:val="heading 6"/>
    <w:basedOn w:val="a"/>
    <w:next w:val="a"/>
    <w:link w:val="60"/>
    <w:uiPriority w:val="9"/>
    <w:qFormat/>
    <w:rsid w:val="003E54FD"/>
    <w:pPr>
      <w:keepNext/>
      <w:jc w:val="center"/>
      <w:outlineLvl w:val="5"/>
    </w:pPr>
    <w:rPr>
      <w:szCs w:val="20"/>
      <w:lang w:val="x-none" w:eastAsia="x-none"/>
    </w:rPr>
  </w:style>
  <w:style w:type="paragraph" w:styleId="7">
    <w:name w:val="heading 7"/>
    <w:basedOn w:val="a"/>
    <w:next w:val="a"/>
    <w:link w:val="70"/>
    <w:uiPriority w:val="9"/>
    <w:qFormat/>
    <w:rsid w:val="003E54FD"/>
    <w:pPr>
      <w:spacing w:before="240" w:after="60"/>
      <w:outlineLvl w:val="6"/>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7F"/>
    <w:pPr>
      <w:spacing w:after="200" w:line="276" w:lineRule="auto"/>
      <w:ind w:left="720"/>
      <w:contextualSpacing/>
    </w:pPr>
    <w:rPr>
      <w:rFonts w:ascii="Calibri" w:hAnsi="Calibri"/>
      <w:sz w:val="22"/>
      <w:szCs w:val="22"/>
      <w:lang w:eastAsia="en-US"/>
    </w:rPr>
  </w:style>
  <w:style w:type="paragraph" w:styleId="a4">
    <w:name w:val="No Spacing"/>
    <w:uiPriority w:val="1"/>
    <w:qFormat/>
    <w:rsid w:val="00E6687F"/>
    <w:pPr>
      <w:spacing w:after="0" w:line="240" w:lineRule="auto"/>
    </w:pPr>
    <w:rPr>
      <w:rFonts w:ascii="Calibri" w:eastAsia="Times New Roman" w:hAnsi="Calibri" w:cs="Times New Roman"/>
    </w:rPr>
  </w:style>
  <w:style w:type="paragraph" w:customStyle="1" w:styleId="ConsPlusCell">
    <w:name w:val="ConsPlusCell"/>
    <w:link w:val="ConsPlusCell0"/>
    <w:uiPriority w:val="99"/>
    <w:rsid w:val="00B05A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unhideWhenUsed/>
    <w:rsid w:val="00B05AC1"/>
    <w:rPr>
      <w:rFonts w:ascii="Tahoma" w:hAnsi="Tahoma" w:cs="Tahoma"/>
      <w:sz w:val="16"/>
      <w:szCs w:val="16"/>
    </w:rPr>
  </w:style>
  <w:style w:type="character" w:customStyle="1" w:styleId="a6">
    <w:name w:val="Текст выноски Знак"/>
    <w:basedOn w:val="a0"/>
    <w:link w:val="a5"/>
    <w:uiPriority w:val="99"/>
    <w:rsid w:val="00B05AC1"/>
    <w:rPr>
      <w:rFonts w:ascii="Tahoma" w:eastAsia="Times New Roman" w:hAnsi="Tahoma" w:cs="Tahoma"/>
      <w:sz w:val="16"/>
      <w:szCs w:val="16"/>
      <w:lang w:eastAsia="ru-RU"/>
    </w:rPr>
  </w:style>
  <w:style w:type="character" w:customStyle="1" w:styleId="10">
    <w:name w:val="Заголовок 1 Знак"/>
    <w:basedOn w:val="a0"/>
    <w:link w:val="1"/>
    <w:uiPriority w:val="9"/>
    <w:rsid w:val="003E54FD"/>
    <w:rPr>
      <w:rFonts w:ascii="Times New Roman" w:eastAsia="Times New Roman" w:hAnsi="Times New Roman" w:cs="Times New Roman"/>
      <w:b/>
      <w:color w:val="000000"/>
      <w:sz w:val="16"/>
      <w:szCs w:val="20"/>
      <w:lang w:val="x-none" w:eastAsia="x-none"/>
    </w:rPr>
  </w:style>
  <w:style w:type="character" w:customStyle="1" w:styleId="20">
    <w:name w:val="Заголовок 2 Знак"/>
    <w:basedOn w:val="a0"/>
    <w:link w:val="2"/>
    <w:uiPriority w:val="9"/>
    <w:rsid w:val="003E54FD"/>
    <w:rPr>
      <w:rFonts w:ascii="Times New Roman" w:eastAsia="Times New Roman" w:hAnsi="Times New Roman" w:cs="Times New Roman"/>
      <w:b/>
      <w:color w:val="000000"/>
      <w:sz w:val="16"/>
      <w:szCs w:val="20"/>
      <w:lang w:val="x-none" w:eastAsia="x-none"/>
    </w:rPr>
  </w:style>
  <w:style w:type="character" w:customStyle="1" w:styleId="30">
    <w:name w:val="Заголовок 3 Знак"/>
    <w:basedOn w:val="a0"/>
    <w:link w:val="3"/>
    <w:uiPriority w:val="9"/>
    <w:rsid w:val="003E54FD"/>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uiPriority w:val="9"/>
    <w:rsid w:val="003E54FD"/>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rsid w:val="003E54FD"/>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uiPriority w:val="9"/>
    <w:rsid w:val="003E54FD"/>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uiPriority w:val="9"/>
    <w:rsid w:val="003E54FD"/>
    <w:rPr>
      <w:rFonts w:ascii="Times New Roman" w:eastAsia="Times New Roman" w:hAnsi="Times New Roman" w:cs="Times New Roman"/>
      <w:sz w:val="24"/>
      <w:szCs w:val="20"/>
      <w:lang w:val="x-none" w:eastAsia="x-none"/>
    </w:rPr>
  </w:style>
  <w:style w:type="paragraph" w:styleId="a7">
    <w:name w:val="header"/>
    <w:basedOn w:val="a"/>
    <w:link w:val="a8"/>
    <w:uiPriority w:val="99"/>
    <w:rsid w:val="003E54FD"/>
    <w:pPr>
      <w:tabs>
        <w:tab w:val="center" w:pos="4677"/>
        <w:tab w:val="right" w:pos="9355"/>
      </w:tabs>
    </w:pPr>
    <w:rPr>
      <w:szCs w:val="20"/>
      <w:lang w:val="x-none" w:eastAsia="x-none"/>
    </w:rPr>
  </w:style>
  <w:style w:type="character" w:customStyle="1" w:styleId="a8">
    <w:name w:val="Верхний колонтитул Знак"/>
    <w:basedOn w:val="a0"/>
    <w:link w:val="a7"/>
    <w:uiPriority w:val="99"/>
    <w:rsid w:val="003E54FD"/>
    <w:rPr>
      <w:rFonts w:ascii="Times New Roman" w:eastAsia="Times New Roman" w:hAnsi="Times New Roman" w:cs="Times New Roman"/>
      <w:sz w:val="24"/>
      <w:szCs w:val="20"/>
      <w:lang w:val="x-none" w:eastAsia="x-none"/>
    </w:rPr>
  </w:style>
  <w:style w:type="paragraph" w:styleId="a9">
    <w:name w:val="footer"/>
    <w:basedOn w:val="a"/>
    <w:link w:val="aa"/>
    <w:uiPriority w:val="99"/>
    <w:rsid w:val="003E54FD"/>
    <w:pPr>
      <w:tabs>
        <w:tab w:val="center" w:pos="4677"/>
        <w:tab w:val="right" w:pos="9355"/>
      </w:tabs>
    </w:pPr>
    <w:rPr>
      <w:szCs w:val="20"/>
      <w:lang w:val="x-none" w:eastAsia="x-none"/>
    </w:rPr>
  </w:style>
  <w:style w:type="character" w:customStyle="1" w:styleId="aa">
    <w:name w:val="Нижний колонтитул Знак"/>
    <w:basedOn w:val="a0"/>
    <w:link w:val="a9"/>
    <w:uiPriority w:val="99"/>
    <w:rsid w:val="003E54FD"/>
    <w:rPr>
      <w:rFonts w:ascii="Times New Roman" w:eastAsia="Times New Roman" w:hAnsi="Times New Roman" w:cs="Times New Roman"/>
      <w:sz w:val="24"/>
      <w:szCs w:val="20"/>
      <w:lang w:val="x-none" w:eastAsia="x-none"/>
    </w:rPr>
  </w:style>
  <w:style w:type="paragraph" w:styleId="ab">
    <w:name w:val="Title"/>
    <w:basedOn w:val="a"/>
    <w:link w:val="ac"/>
    <w:uiPriority w:val="10"/>
    <w:qFormat/>
    <w:rsid w:val="003E54FD"/>
    <w:pPr>
      <w:jc w:val="center"/>
    </w:pPr>
    <w:rPr>
      <w:szCs w:val="20"/>
      <w:lang w:val="x-none" w:eastAsia="x-none"/>
    </w:rPr>
  </w:style>
  <w:style w:type="character" w:customStyle="1" w:styleId="ac">
    <w:name w:val="Название Знак"/>
    <w:basedOn w:val="a0"/>
    <w:link w:val="ab"/>
    <w:uiPriority w:val="10"/>
    <w:rsid w:val="003E54FD"/>
    <w:rPr>
      <w:rFonts w:ascii="Times New Roman" w:eastAsia="Times New Roman" w:hAnsi="Times New Roman" w:cs="Times New Roman"/>
      <w:sz w:val="24"/>
      <w:szCs w:val="20"/>
      <w:lang w:val="x-none" w:eastAsia="x-none"/>
    </w:rPr>
  </w:style>
  <w:style w:type="paragraph" w:styleId="ad">
    <w:name w:val="Body Text"/>
    <w:basedOn w:val="a"/>
    <w:link w:val="ae"/>
    <w:uiPriority w:val="99"/>
    <w:rsid w:val="003E54FD"/>
    <w:pPr>
      <w:widowControl w:val="0"/>
      <w:autoSpaceDE w:val="0"/>
      <w:autoSpaceDN w:val="0"/>
      <w:adjustRightInd w:val="0"/>
      <w:jc w:val="both"/>
    </w:pPr>
    <w:rPr>
      <w:color w:val="000000"/>
      <w:sz w:val="16"/>
      <w:szCs w:val="20"/>
      <w:lang w:val="x-none" w:eastAsia="x-none"/>
    </w:rPr>
  </w:style>
  <w:style w:type="character" w:customStyle="1" w:styleId="ae">
    <w:name w:val="Основной текст Знак"/>
    <w:basedOn w:val="a0"/>
    <w:link w:val="ad"/>
    <w:uiPriority w:val="99"/>
    <w:rsid w:val="003E54FD"/>
    <w:rPr>
      <w:rFonts w:ascii="Times New Roman" w:eastAsia="Times New Roman" w:hAnsi="Times New Roman" w:cs="Times New Roman"/>
      <w:color w:val="000000"/>
      <w:sz w:val="16"/>
      <w:szCs w:val="20"/>
      <w:lang w:val="x-none" w:eastAsia="x-none"/>
    </w:rPr>
  </w:style>
  <w:style w:type="paragraph" w:styleId="af">
    <w:name w:val="Body Text Indent"/>
    <w:basedOn w:val="a"/>
    <w:link w:val="af0"/>
    <w:uiPriority w:val="99"/>
    <w:rsid w:val="003E54FD"/>
    <w:pPr>
      <w:widowControl w:val="0"/>
      <w:autoSpaceDE w:val="0"/>
      <w:autoSpaceDN w:val="0"/>
      <w:adjustRightInd w:val="0"/>
      <w:ind w:firstLine="225"/>
      <w:jc w:val="both"/>
    </w:pPr>
    <w:rPr>
      <w:color w:val="000000"/>
      <w:sz w:val="16"/>
      <w:szCs w:val="20"/>
      <w:lang w:val="x-none" w:eastAsia="x-none"/>
    </w:rPr>
  </w:style>
  <w:style w:type="character" w:customStyle="1" w:styleId="af0">
    <w:name w:val="Основной текст с отступом Знак"/>
    <w:basedOn w:val="a0"/>
    <w:link w:val="af"/>
    <w:uiPriority w:val="99"/>
    <w:rsid w:val="003E54FD"/>
    <w:rPr>
      <w:rFonts w:ascii="Times New Roman" w:eastAsia="Times New Roman" w:hAnsi="Times New Roman" w:cs="Times New Roman"/>
      <w:color w:val="000000"/>
      <w:sz w:val="16"/>
      <w:szCs w:val="20"/>
      <w:lang w:val="x-none" w:eastAsia="x-none"/>
    </w:rPr>
  </w:style>
  <w:style w:type="paragraph" w:styleId="21">
    <w:name w:val="Body Text 2"/>
    <w:basedOn w:val="a"/>
    <w:link w:val="22"/>
    <w:uiPriority w:val="99"/>
    <w:rsid w:val="003E54FD"/>
    <w:pPr>
      <w:widowControl w:val="0"/>
      <w:autoSpaceDE w:val="0"/>
      <w:autoSpaceDN w:val="0"/>
      <w:adjustRightInd w:val="0"/>
    </w:pPr>
    <w:rPr>
      <w:color w:val="000000"/>
      <w:sz w:val="16"/>
      <w:szCs w:val="20"/>
      <w:lang w:val="x-none" w:eastAsia="x-none"/>
    </w:rPr>
  </w:style>
  <w:style w:type="character" w:customStyle="1" w:styleId="22">
    <w:name w:val="Основной текст 2 Знак"/>
    <w:basedOn w:val="a0"/>
    <w:link w:val="21"/>
    <w:uiPriority w:val="99"/>
    <w:rsid w:val="003E54FD"/>
    <w:rPr>
      <w:rFonts w:ascii="Times New Roman" w:eastAsia="Times New Roman" w:hAnsi="Times New Roman" w:cs="Times New Roman"/>
      <w:color w:val="000000"/>
      <w:sz w:val="16"/>
      <w:szCs w:val="20"/>
      <w:lang w:val="x-none" w:eastAsia="x-none"/>
    </w:rPr>
  </w:style>
  <w:style w:type="paragraph" w:styleId="31">
    <w:name w:val="Body Text 3"/>
    <w:basedOn w:val="a"/>
    <w:link w:val="32"/>
    <w:uiPriority w:val="99"/>
    <w:rsid w:val="003E54FD"/>
    <w:pPr>
      <w:jc w:val="center"/>
    </w:pPr>
    <w:rPr>
      <w:b/>
      <w:szCs w:val="20"/>
      <w:lang w:val="x-none" w:eastAsia="x-none"/>
    </w:rPr>
  </w:style>
  <w:style w:type="character" w:customStyle="1" w:styleId="32">
    <w:name w:val="Основной текст 3 Знак"/>
    <w:basedOn w:val="a0"/>
    <w:link w:val="31"/>
    <w:uiPriority w:val="99"/>
    <w:rsid w:val="003E54FD"/>
    <w:rPr>
      <w:rFonts w:ascii="Times New Roman" w:eastAsia="Times New Roman" w:hAnsi="Times New Roman" w:cs="Times New Roman"/>
      <w:b/>
      <w:sz w:val="24"/>
      <w:szCs w:val="20"/>
      <w:lang w:val="x-none" w:eastAsia="x-none"/>
    </w:rPr>
  </w:style>
  <w:style w:type="paragraph" w:styleId="23">
    <w:name w:val="Body Text Indent 2"/>
    <w:basedOn w:val="a"/>
    <w:link w:val="24"/>
    <w:uiPriority w:val="99"/>
    <w:rsid w:val="003E54FD"/>
    <w:pPr>
      <w:ind w:left="720"/>
      <w:jc w:val="both"/>
    </w:pPr>
    <w:rPr>
      <w:szCs w:val="20"/>
      <w:lang w:val="x-none" w:eastAsia="x-none"/>
    </w:rPr>
  </w:style>
  <w:style w:type="character" w:customStyle="1" w:styleId="24">
    <w:name w:val="Основной текст с отступом 2 Знак"/>
    <w:basedOn w:val="a0"/>
    <w:link w:val="23"/>
    <w:uiPriority w:val="99"/>
    <w:rsid w:val="003E54FD"/>
    <w:rPr>
      <w:rFonts w:ascii="Times New Roman" w:eastAsia="Times New Roman" w:hAnsi="Times New Roman" w:cs="Times New Roman"/>
      <w:sz w:val="24"/>
      <w:szCs w:val="20"/>
      <w:lang w:val="x-none" w:eastAsia="x-none"/>
    </w:rPr>
  </w:style>
  <w:style w:type="paragraph" w:styleId="33">
    <w:name w:val="Body Text Indent 3"/>
    <w:basedOn w:val="a"/>
    <w:link w:val="34"/>
    <w:uiPriority w:val="99"/>
    <w:rsid w:val="003E54FD"/>
    <w:pPr>
      <w:widowControl w:val="0"/>
      <w:autoSpaceDE w:val="0"/>
      <w:autoSpaceDN w:val="0"/>
      <w:adjustRightInd w:val="0"/>
      <w:ind w:left="900" w:firstLine="225"/>
      <w:jc w:val="both"/>
    </w:pPr>
    <w:rPr>
      <w:color w:val="000000"/>
      <w:sz w:val="16"/>
      <w:szCs w:val="20"/>
      <w:lang w:val="x-none" w:eastAsia="x-none"/>
    </w:rPr>
  </w:style>
  <w:style w:type="character" w:customStyle="1" w:styleId="34">
    <w:name w:val="Основной текст с отступом 3 Знак"/>
    <w:basedOn w:val="a0"/>
    <w:link w:val="33"/>
    <w:uiPriority w:val="99"/>
    <w:rsid w:val="003E54FD"/>
    <w:rPr>
      <w:rFonts w:ascii="Times New Roman" w:eastAsia="Times New Roman" w:hAnsi="Times New Roman" w:cs="Times New Roman"/>
      <w:color w:val="000000"/>
      <w:sz w:val="16"/>
      <w:szCs w:val="20"/>
      <w:lang w:val="x-none" w:eastAsia="x-none"/>
    </w:rPr>
  </w:style>
  <w:style w:type="table" w:styleId="af1">
    <w:name w:val="Table Grid"/>
    <w:basedOn w:val="a1"/>
    <w:uiPriority w:val="59"/>
    <w:rsid w:val="003E54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uiPriority w:val="99"/>
    <w:rsid w:val="003E54FD"/>
    <w:rPr>
      <w:rFonts w:cs="Times New Roman"/>
    </w:rPr>
  </w:style>
  <w:style w:type="paragraph" w:customStyle="1" w:styleId="af3">
    <w:name w:val="Нормальный"/>
    <w:rsid w:val="003E54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3E54FD"/>
    <w:rPr>
      <w:rFonts w:cs="Times New Roman"/>
      <w:color w:val="0000FF"/>
      <w:u w:val="single"/>
    </w:rPr>
  </w:style>
  <w:style w:type="paragraph" w:customStyle="1" w:styleId="ConsPlusTitle">
    <w:name w:val="ConsPlusTitle"/>
    <w:rsid w:val="003E54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орный"/>
    <w:basedOn w:val="a"/>
    <w:rsid w:val="003E54FD"/>
    <w:pPr>
      <w:jc w:val="center"/>
    </w:pPr>
    <w:rPr>
      <w:b/>
      <w:bCs/>
    </w:rPr>
  </w:style>
  <w:style w:type="paragraph" w:customStyle="1" w:styleId="ConsPlusNormal">
    <w:name w:val="ConsPlusNormal"/>
    <w:rsid w:val="003E5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5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uiPriority w:val="35"/>
    <w:qFormat/>
    <w:rsid w:val="003E54FD"/>
    <w:pPr>
      <w:tabs>
        <w:tab w:val="left" w:pos="11080"/>
      </w:tabs>
      <w:jc w:val="right"/>
    </w:pPr>
    <w:rPr>
      <w:sz w:val="28"/>
    </w:rPr>
  </w:style>
  <w:style w:type="paragraph" w:customStyle="1" w:styleId="af7">
    <w:name w:val="Заголовок"/>
    <w:uiPriority w:val="99"/>
    <w:rsid w:val="003E54F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ConsPlusCell0">
    <w:name w:val="ConsPlusCell Знак"/>
    <w:link w:val="ConsPlusCell"/>
    <w:uiPriority w:val="99"/>
    <w:locked/>
    <w:rsid w:val="003E54FD"/>
    <w:rPr>
      <w:rFonts w:ascii="Arial" w:eastAsia="Times New Roman" w:hAnsi="Arial" w:cs="Arial"/>
      <w:sz w:val="20"/>
      <w:szCs w:val="20"/>
      <w:lang w:eastAsia="ru-RU"/>
    </w:rPr>
  </w:style>
  <w:style w:type="paragraph" w:styleId="af8">
    <w:name w:val="Document Map"/>
    <w:basedOn w:val="a"/>
    <w:link w:val="af9"/>
    <w:uiPriority w:val="99"/>
    <w:rsid w:val="003E54FD"/>
    <w:pPr>
      <w:shd w:val="clear" w:color="auto" w:fill="000080"/>
    </w:pPr>
    <w:rPr>
      <w:rFonts w:ascii="Tahoma" w:hAnsi="Tahoma"/>
      <w:sz w:val="20"/>
      <w:szCs w:val="20"/>
      <w:lang w:val="x-none" w:eastAsia="x-none"/>
    </w:rPr>
  </w:style>
  <w:style w:type="character" w:customStyle="1" w:styleId="af9">
    <w:name w:val="Схема документа Знак"/>
    <w:basedOn w:val="a0"/>
    <w:link w:val="af8"/>
    <w:uiPriority w:val="99"/>
    <w:rsid w:val="003E54FD"/>
    <w:rPr>
      <w:rFonts w:ascii="Tahoma" w:eastAsia="Times New Roman" w:hAnsi="Tahoma" w:cs="Times New Roman"/>
      <w:sz w:val="20"/>
      <w:szCs w:val="20"/>
      <w:shd w:val="clear" w:color="auto" w:fill="000080"/>
      <w:lang w:val="x-none" w:eastAsia="x-none"/>
    </w:rPr>
  </w:style>
</w:styles>
</file>

<file path=word/webSettings.xml><?xml version="1.0" encoding="utf-8"?>
<w:webSettings xmlns:r="http://schemas.openxmlformats.org/officeDocument/2006/relationships" xmlns:w="http://schemas.openxmlformats.org/wordprocessingml/2006/main">
  <w:divs>
    <w:div w:id="143083755">
      <w:bodyDiv w:val="1"/>
      <w:marLeft w:val="0"/>
      <w:marRight w:val="0"/>
      <w:marTop w:val="0"/>
      <w:marBottom w:val="0"/>
      <w:divBdr>
        <w:top w:val="none" w:sz="0" w:space="0" w:color="auto"/>
        <w:left w:val="none" w:sz="0" w:space="0" w:color="auto"/>
        <w:bottom w:val="none" w:sz="0" w:space="0" w:color="auto"/>
        <w:right w:val="none" w:sz="0" w:space="0" w:color="auto"/>
      </w:divBdr>
    </w:div>
    <w:div w:id="745306000">
      <w:bodyDiv w:val="1"/>
      <w:marLeft w:val="0"/>
      <w:marRight w:val="0"/>
      <w:marTop w:val="0"/>
      <w:marBottom w:val="0"/>
      <w:divBdr>
        <w:top w:val="none" w:sz="0" w:space="0" w:color="auto"/>
        <w:left w:val="none" w:sz="0" w:space="0" w:color="auto"/>
        <w:bottom w:val="none" w:sz="0" w:space="0" w:color="auto"/>
        <w:right w:val="none" w:sz="0" w:space="0" w:color="auto"/>
      </w:divBdr>
    </w:div>
    <w:div w:id="1084566932">
      <w:bodyDiv w:val="1"/>
      <w:marLeft w:val="0"/>
      <w:marRight w:val="0"/>
      <w:marTop w:val="0"/>
      <w:marBottom w:val="0"/>
      <w:divBdr>
        <w:top w:val="none" w:sz="0" w:space="0" w:color="auto"/>
        <w:left w:val="none" w:sz="0" w:space="0" w:color="auto"/>
        <w:bottom w:val="none" w:sz="0" w:space="0" w:color="auto"/>
        <w:right w:val="none" w:sz="0" w:space="0" w:color="auto"/>
      </w:divBdr>
    </w:div>
    <w:div w:id="1930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8;&#1086;&#1077;&#1082;&#1090;%20&#1086;&#1090;%2008.10.2019.docx" TargetMode="External"/><Relationship Id="rId13" Type="http://schemas.openxmlformats.org/officeDocument/2006/relationships/hyperlink" Target="&#1087;&#1088;&#1086;&#1077;&#1082;&#1090;%20&#1086;&#1090;%2008.10.201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87;&#1088;&#1086;&#1077;&#1082;&#1090;%20&#1086;&#1090;%2008.10.2019.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1087;&#1088;&#1086;&#1077;&#1082;&#1090;%20&#1086;&#1090;%2008.10.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87;&#1088;&#1086;&#1077;&#1082;&#1090;%20&#1086;&#1090;%2008.10.2019.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1087;&#1088;&#1086;&#1077;&#1082;&#1090;%20&#1086;&#1090;%2008.10.2019.docx" TargetMode="External"/><Relationship Id="rId10" Type="http://schemas.openxmlformats.org/officeDocument/2006/relationships/hyperlink" Target="&#1087;&#1088;&#1086;&#1077;&#1082;&#1090;%20&#1086;&#1090;%2008.10.2019.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087;&#1088;&#1086;&#1077;&#1082;&#1090;%20&#1086;&#1090;%2008.10.2019.docx" TargetMode="External"/><Relationship Id="rId14" Type="http://schemas.openxmlformats.org/officeDocument/2006/relationships/hyperlink" Target="&#1087;&#1088;&#1086;&#1077;&#1082;&#1090;%20&#1086;&#1090;%2008.1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8E3B-778F-46E1-94E7-5090A4EB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15124</Words>
  <Characters>86209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2019-11-13T07:57:00Z</cp:lastPrinted>
  <dcterms:created xsi:type="dcterms:W3CDTF">2019-12-04T08:34:00Z</dcterms:created>
  <dcterms:modified xsi:type="dcterms:W3CDTF">2019-12-04T08:34:00Z</dcterms:modified>
</cp:coreProperties>
</file>