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AC" w:rsidRPr="00431223" w:rsidRDefault="00FE64AC" w:rsidP="00FE64AC">
      <w:pPr>
        <w:spacing w:after="0" w:line="240" w:lineRule="auto"/>
        <w:ind w:left="851" w:right="-28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E59DF88" wp14:editId="38E157CC">
            <wp:extent cx="550545" cy="87884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878840"/>
                    </a:xfrm>
                    <a:prstGeom prst="rect">
                      <a:avLst/>
                    </a:prstGeom>
                    <a:noFill/>
                    <a:ln>
                      <a:noFill/>
                    </a:ln>
                  </pic:spPr>
                </pic:pic>
              </a:graphicData>
            </a:graphic>
          </wp:inline>
        </w:drawing>
      </w:r>
    </w:p>
    <w:p w:rsidR="00FE64AC" w:rsidRPr="00431223" w:rsidRDefault="00FE64AC" w:rsidP="00FE64AC">
      <w:pPr>
        <w:spacing w:after="0" w:line="240" w:lineRule="auto"/>
        <w:ind w:left="851" w:right="-285"/>
        <w:rPr>
          <w:rFonts w:ascii="Times New Roman" w:eastAsia="Times New Roman" w:hAnsi="Times New Roman" w:cs="Times New Roman"/>
          <w:sz w:val="24"/>
          <w:szCs w:val="24"/>
          <w:lang w:eastAsia="ru-RU"/>
        </w:rPr>
      </w:pPr>
    </w:p>
    <w:p w:rsidR="00FE64AC" w:rsidRPr="00431223" w:rsidRDefault="00FE64AC" w:rsidP="00FE64AC">
      <w:pPr>
        <w:spacing w:after="0" w:line="240" w:lineRule="auto"/>
        <w:ind w:left="851" w:right="-285"/>
        <w:jc w:val="center"/>
        <w:rPr>
          <w:rFonts w:ascii="Times New Roman" w:eastAsia="Times New Roman" w:hAnsi="Times New Roman" w:cs="Times New Roman"/>
          <w:sz w:val="40"/>
          <w:szCs w:val="40"/>
          <w:lang w:eastAsia="ru-RU"/>
        </w:rPr>
      </w:pPr>
      <w:r w:rsidRPr="00431223">
        <w:rPr>
          <w:rFonts w:ascii="Times New Roman" w:eastAsia="Times New Roman" w:hAnsi="Times New Roman" w:cs="Times New Roman"/>
          <w:sz w:val="40"/>
          <w:szCs w:val="40"/>
          <w:lang w:eastAsia="ru-RU"/>
        </w:rPr>
        <w:t xml:space="preserve">Администрация </w:t>
      </w:r>
      <w:proofErr w:type="spellStart"/>
      <w:r w:rsidRPr="00431223">
        <w:rPr>
          <w:rFonts w:ascii="Times New Roman" w:eastAsia="Times New Roman" w:hAnsi="Times New Roman" w:cs="Times New Roman"/>
          <w:sz w:val="40"/>
          <w:szCs w:val="40"/>
          <w:lang w:eastAsia="ru-RU"/>
        </w:rPr>
        <w:t>Ковернинского</w:t>
      </w:r>
      <w:proofErr w:type="spellEnd"/>
      <w:r w:rsidRPr="00431223">
        <w:rPr>
          <w:rFonts w:ascii="Times New Roman" w:eastAsia="Times New Roman" w:hAnsi="Times New Roman" w:cs="Times New Roman"/>
          <w:sz w:val="40"/>
          <w:szCs w:val="40"/>
          <w:lang w:eastAsia="ru-RU"/>
        </w:rPr>
        <w:t xml:space="preserve"> муниципального района Нижегородской области</w:t>
      </w:r>
    </w:p>
    <w:p w:rsidR="00FE64AC" w:rsidRPr="00431223" w:rsidRDefault="00FE64AC" w:rsidP="00FE64AC">
      <w:pPr>
        <w:spacing w:after="0" w:line="240" w:lineRule="auto"/>
        <w:ind w:left="851" w:right="-285"/>
        <w:jc w:val="center"/>
        <w:rPr>
          <w:rFonts w:ascii="Times New Roman" w:eastAsia="Times New Roman" w:hAnsi="Times New Roman" w:cs="Times New Roman"/>
          <w:b/>
          <w:sz w:val="40"/>
          <w:szCs w:val="40"/>
          <w:lang w:eastAsia="ru-RU"/>
        </w:rPr>
      </w:pPr>
    </w:p>
    <w:p w:rsidR="00FE64AC" w:rsidRDefault="00FE64AC" w:rsidP="00FE64AC">
      <w:pPr>
        <w:spacing w:after="0" w:line="240" w:lineRule="auto"/>
        <w:ind w:left="851" w:right="-285"/>
        <w:jc w:val="center"/>
        <w:rPr>
          <w:rFonts w:ascii="Times New Roman" w:eastAsia="Times New Roman" w:hAnsi="Times New Roman" w:cs="Times New Roman"/>
          <w:b/>
          <w:sz w:val="40"/>
          <w:szCs w:val="40"/>
          <w:lang w:eastAsia="ru-RU"/>
        </w:rPr>
      </w:pPr>
      <w:proofErr w:type="gramStart"/>
      <w:r w:rsidRPr="00431223">
        <w:rPr>
          <w:rFonts w:ascii="Times New Roman" w:eastAsia="Times New Roman" w:hAnsi="Times New Roman" w:cs="Times New Roman"/>
          <w:b/>
          <w:sz w:val="40"/>
          <w:szCs w:val="40"/>
          <w:lang w:eastAsia="ru-RU"/>
        </w:rPr>
        <w:t>П</w:t>
      </w:r>
      <w:proofErr w:type="gramEnd"/>
      <w:r w:rsidRPr="00431223">
        <w:rPr>
          <w:rFonts w:ascii="Times New Roman" w:eastAsia="Times New Roman" w:hAnsi="Times New Roman" w:cs="Times New Roman"/>
          <w:b/>
          <w:sz w:val="40"/>
          <w:szCs w:val="40"/>
          <w:lang w:eastAsia="ru-RU"/>
        </w:rPr>
        <w:t xml:space="preserve"> О С Т А Н О В Л Е Н И Е</w:t>
      </w:r>
    </w:p>
    <w:p w:rsidR="00FE64AC" w:rsidRPr="00431223" w:rsidRDefault="00FE64AC" w:rsidP="00FE64AC">
      <w:pPr>
        <w:spacing w:after="0" w:line="240" w:lineRule="auto"/>
        <w:ind w:left="851" w:right="-285"/>
        <w:jc w:val="center"/>
        <w:rPr>
          <w:rFonts w:ascii="Times New Roman" w:eastAsia="Times New Roman" w:hAnsi="Times New Roman" w:cs="Times New Roman"/>
          <w:b/>
          <w:sz w:val="40"/>
          <w:szCs w:val="40"/>
          <w:lang w:eastAsia="ru-RU"/>
        </w:rPr>
      </w:pPr>
    </w:p>
    <w:tbl>
      <w:tblPr>
        <w:tblW w:w="0" w:type="auto"/>
        <w:tblLayout w:type="fixed"/>
        <w:tblCellMar>
          <w:left w:w="70" w:type="dxa"/>
          <w:right w:w="70" w:type="dxa"/>
        </w:tblCellMar>
        <w:tblLook w:val="0000" w:firstRow="0" w:lastRow="0" w:firstColumn="0" w:lastColumn="0" w:noHBand="0" w:noVBand="0"/>
      </w:tblPr>
      <w:tblGrid>
        <w:gridCol w:w="4310"/>
        <w:gridCol w:w="5399"/>
      </w:tblGrid>
      <w:tr w:rsidR="00FE64AC" w:rsidRPr="00431223" w:rsidTr="00FE64AC">
        <w:trPr>
          <w:cantSplit/>
        </w:trPr>
        <w:tc>
          <w:tcPr>
            <w:tcW w:w="4310" w:type="dxa"/>
          </w:tcPr>
          <w:p w:rsidR="00FE64AC" w:rsidRPr="00431223" w:rsidRDefault="00FE64AC" w:rsidP="00946A63">
            <w:pPr>
              <w:spacing w:after="0" w:line="240" w:lineRule="auto"/>
              <w:ind w:left="851" w:right="-28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w:t>
            </w:r>
            <w:r w:rsidR="00946A63">
              <w:rPr>
                <w:rFonts w:ascii="Times New Roman" w:eastAsia="Times New Roman" w:hAnsi="Times New Roman" w:cs="Times New Roman"/>
                <w:sz w:val="28"/>
                <w:szCs w:val="28"/>
                <w:u w:val="single"/>
                <w:lang w:eastAsia="ru-RU"/>
              </w:rPr>
              <w:t>09.06.2015</w:t>
            </w:r>
            <w:r>
              <w:rPr>
                <w:rFonts w:ascii="Times New Roman" w:eastAsia="Times New Roman" w:hAnsi="Times New Roman" w:cs="Times New Roman"/>
                <w:sz w:val="28"/>
                <w:szCs w:val="28"/>
                <w:u w:val="single"/>
                <w:lang w:eastAsia="ru-RU"/>
              </w:rPr>
              <w:t>__</w:t>
            </w:r>
            <w:r w:rsidRPr="00431223">
              <w:rPr>
                <w:rFonts w:ascii="Times New Roman" w:eastAsia="Times New Roman" w:hAnsi="Times New Roman" w:cs="Times New Roman"/>
                <w:sz w:val="28"/>
                <w:szCs w:val="28"/>
                <w:u w:val="single"/>
                <w:lang w:eastAsia="ru-RU"/>
              </w:rPr>
              <w:t>____</w:t>
            </w:r>
          </w:p>
        </w:tc>
        <w:tc>
          <w:tcPr>
            <w:tcW w:w="5399" w:type="dxa"/>
          </w:tcPr>
          <w:p w:rsidR="00FE64AC" w:rsidRPr="00431223" w:rsidRDefault="00FE64AC" w:rsidP="00946A63">
            <w:pPr>
              <w:spacing w:after="0" w:line="240" w:lineRule="auto"/>
              <w:ind w:left="851" w:right="-285"/>
              <w:jc w:val="right"/>
              <w:rPr>
                <w:rFonts w:ascii="Times New Roman" w:eastAsia="Times New Roman" w:hAnsi="Times New Roman" w:cs="Times New Roman"/>
                <w:sz w:val="28"/>
                <w:szCs w:val="28"/>
                <w:u w:val="single"/>
                <w:lang w:eastAsia="ru-RU"/>
              </w:rPr>
            </w:pPr>
            <w:r w:rsidRPr="00431223">
              <w:rPr>
                <w:rFonts w:ascii="Times New Roman" w:eastAsia="Times New Roman" w:hAnsi="Times New Roman" w:cs="Times New Roman"/>
                <w:sz w:val="28"/>
                <w:szCs w:val="28"/>
                <w:lang w:eastAsia="ru-RU"/>
              </w:rPr>
              <w:t xml:space="preserve">№ </w:t>
            </w:r>
            <w:r w:rsidRPr="00431223">
              <w:rPr>
                <w:rFonts w:ascii="Times New Roman" w:eastAsia="Times New Roman" w:hAnsi="Times New Roman" w:cs="Times New Roman"/>
                <w:sz w:val="28"/>
                <w:szCs w:val="28"/>
                <w:u w:val="single"/>
                <w:lang w:eastAsia="ru-RU"/>
              </w:rPr>
              <w:t>_</w:t>
            </w:r>
            <w:r w:rsidR="00946A63">
              <w:rPr>
                <w:rFonts w:ascii="Times New Roman" w:eastAsia="Times New Roman" w:hAnsi="Times New Roman" w:cs="Times New Roman"/>
                <w:sz w:val="28"/>
                <w:szCs w:val="28"/>
                <w:u w:val="single"/>
                <w:lang w:eastAsia="ru-RU"/>
              </w:rPr>
              <w:t>512</w:t>
            </w:r>
            <w:r>
              <w:rPr>
                <w:rFonts w:ascii="Times New Roman" w:eastAsia="Times New Roman" w:hAnsi="Times New Roman" w:cs="Times New Roman"/>
                <w:sz w:val="28"/>
                <w:szCs w:val="28"/>
                <w:u w:val="single"/>
                <w:lang w:eastAsia="ru-RU"/>
              </w:rPr>
              <w:t>__</w:t>
            </w:r>
            <w:r w:rsidRPr="00431223">
              <w:rPr>
                <w:rFonts w:ascii="Times New Roman" w:eastAsia="Times New Roman" w:hAnsi="Times New Roman" w:cs="Times New Roman"/>
                <w:sz w:val="28"/>
                <w:szCs w:val="28"/>
                <w:u w:val="single"/>
                <w:lang w:eastAsia="ru-RU"/>
              </w:rPr>
              <w:t>_</w:t>
            </w:r>
          </w:p>
        </w:tc>
      </w:tr>
    </w:tbl>
    <w:p w:rsidR="00FE64AC" w:rsidRPr="007E5A33" w:rsidRDefault="00FE64AC" w:rsidP="00FE64AC">
      <w:pPr>
        <w:autoSpaceDE w:val="0"/>
        <w:autoSpaceDN w:val="0"/>
        <w:adjustRightInd w:val="0"/>
        <w:spacing w:after="0" w:line="240" w:lineRule="auto"/>
        <w:ind w:left="851" w:right="-285"/>
        <w:jc w:val="center"/>
        <w:outlineLvl w:val="0"/>
        <w:rPr>
          <w:rFonts w:ascii="Times New Roman" w:eastAsia="Times New Roman" w:hAnsi="Times New Roman" w:cs="Times New Roman"/>
          <w:b/>
          <w:bCs/>
          <w:sz w:val="28"/>
          <w:szCs w:val="28"/>
          <w:lang w:eastAsia="ru-RU"/>
        </w:rPr>
      </w:pPr>
    </w:p>
    <w:p w:rsidR="00FF4CCB" w:rsidRPr="00081C10" w:rsidRDefault="00FF4CCB" w:rsidP="00FF4CCB">
      <w:pPr>
        <w:autoSpaceDE w:val="0"/>
        <w:autoSpaceDN w:val="0"/>
        <w:adjustRightInd w:val="0"/>
        <w:spacing w:after="0" w:line="240" w:lineRule="auto"/>
        <w:ind w:firstLine="540"/>
        <w:jc w:val="center"/>
        <w:outlineLvl w:val="0"/>
        <w:rPr>
          <w:rFonts w:ascii="Times New Roman" w:hAnsi="Times New Roman" w:cs="Times New Roman"/>
          <w:b/>
          <w:sz w:val="24"/>
          <w:szCs w:val="24"/>
        </w:rPr>
      </w:pPr>
      <w:proofErr w:type="gramStart"/>
      <w:r w:rsidRPr="00081C10">
        <w:rPr>
          <w:rFonts w:ascii="Times New Roman" w:eastAsia="Times New Roman" w:hAnsi="Times New Roman" w:cs="Times New Roman"/>
          <w:b/>
          <w:sz w:val="24"/>
          <w:szCs w:val="24"/>
        </w:rPr>
        <w:t xml:space="preserve">О внесении изменений  в постановление Администрации </w:t>
      </w:r>
      <w:proofErr w:type="spellStart"/>
      <w:r w:rsidRPr="00081C10">
        <w:rPr>
          <w:rFonts w:ascii="Times New Roman" w:hAnsi="Times New Roman" w:cs="Times New Roman"/>
          <w:b/>
          <w:sz w:val="24"/>
          <w:szCs w:val="24"/>
        </w:rPr>
        <w:t>Ковернинского</w:t>
      </w:r>
      <w:proofErr w:type="spellEnd"/>
      <w:r w:rsidRPr="00081C10">
        <w:rPr>
          <w:rFonts w:ascii="Times New Roman" w:hAnsi="Times New Roman" w:cs="Times New Roman"/>
          <w:b/>
          <w:sz w:val="24"/>
          <w:szCs w:val="24"/>
        </w:rPr>
        <w:t xml:space="preserve"> муниципального района Нижегородской области  от 12.03.2015 №260 «</w:t>
      </w:r>
      <w:r w:rsidRPr="00081C10">
        <w:rPr>
          <w:rFonts w:ascii="Times New Roman" w:eastAsia="Times New Roman" w:hAnsi="Times New Roman" w:cs="Times New Roman"/>
          <w:b/>
          <w:sz w:val="24"/>
          <w:szCs w:val="24"/>
        </w:rPr>
        <w:t>Об утверждении Административного регламента</w:t>
      </w:r>
      <w:r w:rsidRPr="00081C10">
        <w:rPr>
          <w:rFonts w:ascii="Times New Roman" w:hAnsi="Times New Roman" w:cs="Times New Roman"/>
          <w:b/>
          <w:sz w:val="24"/>
          <w:szCs w:val="24"/>
        </w:rPr>
        <w:t xml:space="preserve"> Администрации </w:t>
      </w:r>
      <w:proofErr w:type="spellStart"/>
      <w:r w:rsidRPr="00081C10">
        <w:rPr>
          <w:rFonts w:ascii="Times New Roman" w:hAnsi="Times New Roman" w:cs="Times New Roman"/>
          <w:b/>
          <w:sz w:val="24"/>
          <w:szCs w:val="24"/>
        </w:rPr>
        <w:t>Ковернинского</w:t>
      </w:r>
      <w:proofErr w:type="spellEnd"/>
      <w:r w:rsidRPr="00081C10">
        <w:rPr>
          <w:rFonts w:ascii="Times New Roman" w:hAnsi="Times New Roman" w:cs="Times New Roman"/>
          <w:b/>
          <w:sz w:val="24"/>
          <w:szCs w:val="24"/>
        </w:rPr>
        <w:t xml:space="preserve"> муниципального района Нижегородской области по предоставлению муниципальной услуги</w:t>
      </w:r>
      <w:r w:rsidRPr="00081C10">
        <w:rPr>
          <w:rFonts w:ascii="Times New Roman" w:eastAsia="Times New Roman" w:hAnsi="Times New Roman" w:cs="Times New Roman"/>
          <w:b/>
          <w:sz w:val="24"/>
          <w:szCs w:val="24"/>
        </w:rPr>
        <w:t xml:space="preserve"> «</w:t>
      </w:r>
      <w:r w:rsidRPr="00081C10">
        <w:rPr>
          <w:rFonts w:ascii="Times New Roman" w:hAnsi="Times New Roman" w:cs="Times New Roman"/>
          <w:b/>
          <w:sz w:val="24"/>
          <w:szCs w:val="24"/>
        </w:rPr>
        <w:t xml:space="preserve">Подготовка и выдача разрешений на ввод объекта в эксплуатацию, расположенного на территории городского  и сельского  поселения  </w:t>
      </w:r>
      <w:proofErr w:type="spellStart"/>
      <w:r w:rsidRPr="00081C10">
        <w:rPr>
          <w:rFonts w:ascii="Times New Roman" w:hAnsi="Times New Roman" w:cs="Times New Roman"/>
          <w:b/>
          <w:sz w:val="24"/>
          <w:szCs w:val="24"/>
        </w:rPr>
        <w:t>Ковернинского</w:t>
      </w:r>
      <w:proofErr w:type="spellEnd"/>
      <w:r w:rsidRPr="00081C10">
        <w:rPr>
          <w:rFonts w:ascii="Times New Roman" w:hAnsi="Times New Roman" w:cs="Times New Roman"/>
          <w:b/>
          <w:sz w:val="24"/>
          <w:szCs w:val="24"/>
        </w:rPr>
        <w:t xml:space="preserve"> муниципального района Нижегородской области, за исключением осуществления строительства за счет средств областного бюджета и (или</w:t>
      </w:r>
      <w:proofErr w:type="gramEnd"/>
      <w:r w:rsidRPr="00081C10">
        <w:rPr>
          <w:rFonts w:ascii="Times New Roman" w:hAnsi="Times New Roman" w:cs="Times New Roman"/>
          <w:b/>
          <w:sz w:val="24"/>
          <w:szCs w:val="24"/>
        </w:rPr>
        <w:t xml:space="preserve">) по распоряжению Губернатора Нижегородской области в случаях, предусмотренных федеральным законодательством»» </w:t>
      </w:r>
    </w:p>
    <w:p w:rsidR="00081C10" w:rsidRPr="00081C10" w:rsidRDefault="00081C10" w:rsidP="00081C10">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081C10" w:rsidRPr="00081C10" w:rsidRDefault="00081C10" w:rsidP="00081C10">
      <w:pPr>
        <w:autoSpaceDE w:val="0"/>
        <w:autoSpaceDN w:val="0"/>
        <w:adjustRightInd w:val="0"/>
        <w:spacing w:after="0" w:line="240" w:lineRule="auto"/>
        <w:ind w:right="-285"/>
        <w:jc w:val="both"/>
        <w:rPr>
          <w:rFonts w:ascii="Times New Roman" w:hAnsi="Times New Roman" w:cs="Times New Roman"/>
          <w:sz w:val="24"/>
          <w:szCs w:val="24"/>
        </w:rPr>
      </w:pPr>
      <w:r w:rsidRPr="00081C10">
        <w:rPr>
          <w:rFonts w:ascii="Times New Roman" w:eastAsia="Times New Roman" w:hAnsi="Times New Roman" w:cs="Times New Roman"/>
          <w:sz w:val="24"/>
          <w:szCs w:val="24"/>
          <w:lang w:eastAsia="ru-RU"/>
        </w:rPr>
        <w:t xml:space="preserve">        </w:t>
      </w:r>
      <w:r w:rsidR="001A3336">
        <w:rPr>
          <w:rFonts w:ascii="Times New Roman" w:eastAsia="Times New Roman" w:hAnsi="Times New Roman" w:cs="Times New Roman"/>
          <w:sz w:val="24"/>
          <w:szCs w:val="24"/>
          <w:lang w:eastAsia="ru-RU"/>
        </w:rPr>
        <w:t xml:space="preserve"> </w:t>
      </w:r>
      <w:r w:rsidR="00FE64AC" w:rsidRPr="00081C10">
        <w:rPr>
          <w:rFonts w:ascii="Times New Roman" w:hAnsi="Times New Roman" w:cs="Times New Roman"/>
          <w:sz w:val="24"/>
          <w:szCs w:val="24"/>
        </w:rPr>
        <w:t>В соответствии с приказом Минстроя России от 19.02.2015г. №117/</w:t>
      </w:r>
      <w:proofErr w:type="spellStart"/>
      <w:proofErr w:type="gramStart"/>
      <w:r w:rsidR="00FE64AC" w:rsidRPr="00081C10">
        <w:rPr>
          <w:rFonts w:ascii="Times New Roman" w:hAnsi="Times New Roman" w:cs="Times New Roman"/>
          <w:sz w:val="24"/>
          <w:szCs w:val="24"/>
        </w:rPr>
        <w:t>пр</w:t>
      </w:r>
      <w:proofErr w:type="spellEnd"/>
      <w:proofErr w:type="gramEnd"/>
      <w:r w:rsidR="00FE64AC" w:rsidRPr="00081C10">
        <w:rPr>
          <w:rFonts w:ascii="Times New Roman" w:hAnsi="Times New Roman" w:cs="Times New Roman"/>
          <w:sz w:val="24"/>
          <w:szCs w:val="24"/>
        </w:rPr>
        <w:t xml:space="preserve">  «Об </w:t>
      </w:r>
    </w:p>
    <w:p w:rsidR="00FE64AC" w:rsidRDefault="00FE64AC" w:rsidP="00B97927">
      <w:pPr>
        <w:autoSpaceDE w:val="0"/>
        <w:autoSpaceDN w:val="0"/>
        <w:adjustRightInd w:val="0"/>
        <w:spacing w:after="0" w:line="240" w:lineRule="auto"/>
        <w:ind w:right="-1"/>
        <w:jc w:val="both"/>
        <w:rPr>
          <w:rFonts w:ascii="Times New Roman" w:hAnsi="Times New Roman" w:cs="Times New Roman"/>
          <w:sz w:val="24"/>
          <w:szCs w:val="24"/>
        </w:rPr>
      </w:pPr>
      <w:proofErr w:type="gramStart"/>
      <w:r w:rsidRPr="00081C10">
        <w:rPr>
          <w:rFonts w:ascii="Times New Roman" w:hAnsi="Times New Roman" w:cs="Times New Roman"/>
          <w:sz w:val="24"/>
          <w:szCs w:val="24"/>
        </w:rPr>
        <w:t>утверждении</w:t>
      </w:r>
      <w:proofErr w:type="gramEnd"/>
      <w:r w:rsidRPr="00081C10">
        <w:rPr>
          <w:rFonts w:ascii="Times New Roman" w:hAnsi="Times New Roman" w:cs="Times New Roman"/>
          <w:sz w:val="24"/>
          <w:szCs w:val="24"/>
        </w:rPr>
        <w:t xml:space="preserve"> формы разрешения на строительство  и формы разрешения на ввод объекта в</w:t>
      </w:r>
      <w:r w:rsidRPr="00310926">
        <w:rPr>
          <w:rFonts w:ascii="Times New Roman" w:hAnsi="Times New Roman" w:cs="Times New Roman"/>
          <w:sz w:val="24"/>
          <w:szCs w:val="24"/>
        </w:rPr>
        <w:t xml:space="preserve"> эксплуатацию» Администрация </w:t>
      </w:r>
      <w:proofErr w:type="spellStart"/>
      <w:r w:rsidRPr="00310926">
        <w:rPr>
          <w:rFonts w:ascii="Times New Roman" w:hAnsi="Times New Roman" w:cs="Times New Roman"/>
          <w:sz w:val="24"/>
          <w:szCs w:val="24"/>
        </w:rPr>
        <w:t>Ковернинского</w:t>
      </w:r>
      <w:proofErr w:type="spellEnd"/>
      <w:r w:rsidRPr="00310926">
        <w:rPr>
          <w:rFonts w:ascii="Times New Roman" w:hAnsi="Times New Roman" w:cs="Times New Roman"/>
          <w:sz w:val="24"/>
          <w:szCs w:val="24"/>
        </w:rPr>
        <w:t xml:space="preserve"> муниципального района постановляет:</w:t>
      </w:r>
    </w:p>
    <w:p w:rsidR="001A3336" w:rsidRPr="00310926" w:rsidRDefault="001A3336" w:rsidP="00081C10">
      <w:pPr>
        <w:autoSpaceDE w:val="0"/>
        <w:autoSpaceDN w:val="0"/>
        <w:adjustRightInd w:val="0"/>
        <w:spacing w:after="0" w:line="240" w:lineRule="auto"/>
        <w:ind w:right="-285"/>
        <w:jc w:val="both"/>
        <w:rPr>
          <w:rFonts w:ascii="Times New Roman" w:hAnsi="Times New Roman" w:cs="Times New Roman"/>
          <w:sz w:val="24"/>
          <w:szCs w:val="24"/>
        </w:rPr>
      </w:pPr>
    </w:p>
    <w:p w:rsidR="00FE64AC" w:rsidRPr="00081C10" w:rsidRDefault="00FE64AC" w:rsidP="00081C10">
      <w:pPr>
        <w:pStyle w:val="a5"/>
        <w:numPr>
          <w:ilvl w:val="0"/>
          <w:numId w:val="4"/>
        </w:numPr>
        <w:autoSpaceDE w:val="0"/>
        <w:autoSpaceDN w:val="0"/>
        <w:adjustRightInd w:val="0"/>
        <w:spacing w:after="0" w:line="240" w:lineRule="auto"/>
        <w:ind w:right="-285"/>
        <w:jc w:val="both"/>
        <w:outlineLvl w:val="0"/>
        <w:rPr>
          <w:rFonts w:ascii="Times New Roman" w:hAnsi="Times New Roman" w:cs="Times New Roman"/>
          <w:sz w:val="24"/>
          <w:szCs w:val="24"/>
        </w:rPr>
      </w:pPr>
      <w:r w:rsidRPr="00081C10">
        <w:rPr>
          <w:rFonts w:ascii="Times New Roman" w:hAnsi="Times New Roman" w:cs="Times New Roman"/>
          <w:sz w:val="24"/>
          <w:szCs w:val="24"/>
        </w:rPr>
        <w:t xml:space="preserve">Внести изменения в </w:t>
      </w:r>
      <w:r w:rsidRPr="00081C10">
        <w:rPr>
          <w:rFonts w:ascii="Times New Roman" w:eastAsia="Times New Roman" w:hAnsi="Times New Roman" w:cs="Times New Roman"/>
          <w:sz w:val="24"/>
          <w:szCs w:val="24"/>
        </w:rPr>
        <w:t xml:space="preserve">постановление Администрации </w:t>
      </w:r>
      <w:proofErr w:type="spellStart"/>
      <w:r w:rsidRPr="00081C10">
        <w:rPr>
          <w:rFonts w:ascii="Times New Roman" w:eastAsia="Times New Roman" w:hAnsi="Times New Roman" w:cs="Times New Roman"/>
          <w:sz w:val="24"/>
          <w:szCs w:val="24"/>
        </w:rPr>
        <w:t>Ковернинского</w:t>
      </w:r>
      <w:proofErr w:type="spellEnd"/>
      <w:r w:rsidRPr="00081C10">
        <w:rPr>
          <w:rFonts w:ascii="Times New Roman" w:eastAsia="Times New Roman" w:hAnsi="Times New Roman" w:cs="Times New Roman"/>
          <w:sz w:val="24"/>
          <w:szCs w:val="24"/>
        </w:rPr>
        <w:t xml:space="preserve"> </w:t>
      </w:r>
    </w:p>
    <w:p w:rsidR="001A3336" w:rsidRDefault="00FE64AC" w:rsidP="001A3336">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081C10">
        <w:rPr>
          <w:rFonts w:ascii="Times New Roman" w:eastAsia="Times New Roman" w:hAnsi="Times New Roman" w:cs="Times New Roman"/>
          <w:sz w:val="24"/>
          <w:szCs w:val="24"/>
        </w:rPr>
        <w:t xml:space="preserve">муниципального района Нижегородской области от </w:t>
      </w:r>
      <w:r w:rsidR="00FF4CCB" w:rsidRPr="00081C10">
        <w:rPr>
          <w:rFonts w:ascii="Times New Roman" w:hAnsi="Times New Roman" w:cs="Times New Roman"/>
          <w:sz w:val="24"/>
          <w:szCs w:val="24"/>
        </w:rPr>
        <w:t>12.03.2015 №260 «</w:t>
      </w:r>
      <w:r w:rsidR="00FF4CCB" w:rsidRPr="00081C10">
        <w:rPr>
          <w:rFonts w:ascii="Times New Roman" w:eastAsia="Times New Roman" w:hAnsi="Times New Roman" w:cs="Times New Roman"/>
          <w:sz w:val="24"/>
          <w:szCs w:val="24"/>
        </w:rPr>
        <w:t>Об утверждении Административного регламента</w:t>
      </w:r>
      <w:r w:rsidR="00FF4CCB" w:rsidRPr="00081C10">
        <w:rPr>
          <w:rFonts w:ascii="Times New Roman" w:hAnsi="Times New Roman" w:cs="Times New Roman"/>
          <w:sz w:val="24"/>
          <w:szCs w:val="24"/>
        </w:rPr>
        <w:t xml:space="preserve"> Администрации </w:t>
      </w:r>
      <w:proofErr w:type="spellStart"/>
      <w:r w:rsidR="00FF4CCB" w:rsidRPr="00081C10">
        <w:rPr>
          <w:rFonts w:ascii="Times New Roman" w:hAnsi="Times New Roman" w:cs="Times New Roman"/>
          <w:sz w:val="24"/>
          <w:szCs w:val="24"/>
        </w:rPr>
        <w:t>Ковернинского</w:t>
      </w:r>
      <w:proofErr w:type="spellEnd"/>
      <w:r w:rsidR="00FF4CCB" w:rsidRPr="00081C10">
        <w:rPr>
          <w:rFonts w:ascii="Times New Roman" w:hAnsi="Times New Roman" w:cs="Times New Roman"/>
          <w:sz w:val="24"/>
          <w:szCs w:val="24"/>
        </w:rPr>
        <w:t xml:space="preserve"> муниципального района Нижегородской области по предоставлению муниципальной услуги</w:t>
      </w:r>
      <w:r w:rsidR="00FF4CCB" w:rsidRPr="00081C10">
        <w:rPr>
          <w:rFonts w:ascii="Times New Roman" w:eastAsia="Times New Roman" w:hAnsi="Times New Roman" w:cs="Times New Roman"/>
          <w:sz w:val="24"/>
          <w:szCs w:val="24"/>
        </w:rPr>
        <w:t xml:space="preserve"> «</w:t>
      </w:r>
      <w:r w:rsidR="00FF4CCB" w:rsidRPr="00081C10">
        <w:rPr>
          <w:rFonts w:ascii="Times New Roman" w:hAnsi="Times New Roman" w:cs="Times New Roman"/>
          <w:sz w:val="24"/>
          <w:szCs w:val="24"/>
        </w:rPr>
        <w:t xml:space="preserve">Подготовка и выдача разрешений на ввод объекта в эксплуатацию, расположенного на территории городского  и сельского  поселения  </w:t>
      </w:r>
      <w:proofErr w:type="spellStart"/>
      <w:r w:rsidR="00FF4CCB" w:rsidRPr="00081C10">
        <w:rPr>
          <w:rFonts w:ascii="Times New Roman" w:hAnsi="Times New Roman" w:cs="Times New Roman"/>
          <w:sz w:val="24"/>
          <w:szCs w:val="24"/>
        </w:rPr>
        <w:t>Ковернинского</w:t>
      </w:r>
      <w:proofErr w:type="spellEnd"/>
      <w:r w:rsidR="00FF4CCB" w:rsidRPr="00081C10">
        <w:rPr>
          <w:rFonts w:ascii="Times New Roman" w:hAnsi="Times New Roman" w:cs="Times New Roman"/>
          <w:sz w:val="24"/>
          <w:szCs w:val="24"/>
        </w:rPr>
        <w:t xml:space="preserve"> муниципального района Нижегородской 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w:t>
      </w:r>
      <w:proofErr w:type="gramEnd"/>
      <w:r w:rsidR="00FF4CCB" w:rsidRPr="00081C10">
        <w:rPr>
          <w:rFonts w:ascii="Times New Roman" w:hAnsi="Times New Roman" w:cs="Times New Roman"/>
          <w:sz w:val="24"/>
          <w:szCs w:val="24"/>
        </w:rPr>
        <w:t xml:space="preserve">, </w:t>
      </w:r>
      <w:proofErr w:type="gramStart"/>
      <w:r w:rsidR="00FF4CCB" w:rsidRPr="00081C10">
        <w:rPr>
          <w:rFonts w:ascii="Times New Roman" w:hAnsi="Times New Roman" w:cs="Times New Roman"/>
          <w:sz w:val="24"/>
          <w:szCs w:val="24"/>
        </w:rPr>
        <w:t>предусмотренных</w:t>
      </w:r>
      <w:proofErr w:type="gramEnd"/>
      <w:r w:rsidR="00FF4CCB" w:rsidRPr="00081C10">
        <w:rPr>
          <w:rFonts w:ascii="Times New Roman" w:hAnsi="Times New Roman" w:cs="Times New Roman"/>
          <w:sz w:val="24"/>
          <w:szCs w:val="24"/>
        </w:rPr>
        <w:t xml:space="preserve"> федеральным законодательством»»</w:t>
      </w:r>
      <w:r w:rsidR="001A3336">
        <w:rPr>
          <w:rFonts w:ascii="Times New Roman" w:hAnsi="Times New Roman" w:cs="Times New Roman"/>
          <w:sz w:val="24"/>
          <w:szCs w:val="24"/>
        </w:rPr>
        <w:t>:</w:t>
      </w:r>
    </w:p>
    <w:p w:rsidR="001A3336" w:rsidRPr="001A3336" w:rsidRDefault="001A3336" w:rsidP="001A3336">
      <w:pPr>
        <w:autoSpaceDE w:val="0"/>
        <w:autoSpaceDN w:val="0"/>
        <w:adjustRightInd w:val="0"/>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1.1.</w:t>
      </w:r>
      <w:r w:rsidRPr="001A3336">
        <w:rPr>
          <w:rFonts w:ascii="Times New Roman" w:hAnsi="Times New Roman" w:cs="Times New Roman"/>
          <w:sz w:val="24"/>
          <w:szCs w:val="24"/>
        </w:rPr>
        <w:t xml:space="preserve">  П</w:t>
      </w:r>
      <w:r w:rsidR="00081C10" w:rsidRPr="001A3336">
        <w:rPr>
          <w:rFonts w:ascii="Times New Roman" w:hAnsi="Times New Roman" w:cs="Times New Roman"/>
          <w:sz w:val="24"/>
          <w:szCs w:val="24"/>
        </w:rPr>
        <w:t>ункт 2.5.4</w:t>
      </w:r>
      <w:r w:rsidR="00FE64AC" w:rsidRPr="001A3336">
        <w:rPr>
          <w:rFonts w:ascii="Times New Roman" w:hAnsi="Times New Roman" w:cs="Times New Roman"/>
          <w:sz w:val="24"/>
          <w:szCs w:val="24"/>
        </w:rPr>
        <w:t>.</w:t>
      </w:r>
      <w:r w:rsidRPr="001A3336">
        <w:rPr>
          <w:rFonts w:ascii="Times New Roman" w:hAnsi="Times New Roman" w:cs="Times New Roman"/>
          <w:sz w:val="24"/>
          <w:szCs w:val="24"/>
        </w:rPr>
        <w:t xml:space="preserve"> Административного регламента</w:t>
      </w:r>
      <w:r w:rsidR="00FE64AC" w:rsidRPr="001A3336">
        <w:rPr>
          <w:rFonts w:ascii="Times New Roman" w:hAnsi="Times New Roman" w:cs="Times New Roman"/>
          <w:sz w:val="24"/>
          <w:szCs w:val="24"/>
        </w:rPr>
        <w:t xml:space="preserve"> изложить в новой редакции:</w:t>
      </w:r>
    </w:p>
    <w:p w:rsidR="00FE64AC" w:rsidRDefault="00081C10" w:rsidP="00B97927">
      <w:pPr>
        <w:autoSpaceDE w:val="0"/>
        <w:autoSpaceDN w:val="0"/>
        <w:adjustRightInd w:val="0"/>
        <w:spacing w:after="0" w:line="240" w:lineRule="auto"/>
        <w:ind w:right="-1"/>
        <w:jc w:val="both"/>
        <w:outlineLvl w:val="0"/>
        <w:rPr>
          <w:rFonts w:ascii="Times New Roman" w:hAnsi="Times New Roman" w:cs="Times New Roman"/>
          <w:sz w:val="24"/>
          <w:szCs w:val="24"/>
        </w:rPr>
      </w:pPr>
      <w:r>
        <w:rPr>
          <w:rFonts w:ascii="Times New Roman" w:hAnsi="Times New Roman" w:cs="Times New Roman"/>
          <w:sz w:val="24"/>
          <w:szCs w:val="24"/>
        </w:rPr>
        <w:t>«2.5.4</w:t>
      </w:r>
      <w:r w:rsidR="00FE64AC" w:rsidRPr="00081C10">
        <w:rPr>
          <w:rFonts w:ascii="Times New Roman" w:hAnsi="Times New Roman" w:cs="Times New Roman"/>
          <w:sz w:val="24"/>
          <w:szCs w:val="24"/>
        </w:rPr>
        <w:t>. Приказ Минстроя России от 19.02.2015г. №117/</w:t>
      </w:r>
      <w:proofErr w:type="spellStart"/>
      <w:proofErr w:type="gramStart"/>
      <w:r w:rsidR="00FE64AC" w:rsidRPr="00081C10">
        <w:rPr>
          <w:rFonts w:ascii="Times New Roman" w:hAnsi="Times New Roman" w:cs="Times New Roman"/>
          <w:sz w:val="24"/>
          <w:szCs w:val="24"/>
        </w:rPr>
        <w:t>пр</w:t>
      </w:r>
      <w:proofErr w:type="spellEnd"/>
      <w:proofErr w:type="gramEnd"/>
      <w:r w:rsidR="00FE64AC" w:rsidRPr="00081C10">
        <w:rPr>
          <w:rFonts w:ascii="Times New Roman" w:hAnsi="Times New Roman" w:cs="Times New Roman"/>
          <w:sz w:val="24"/>
          <w:szCs w:val="24"/>
        </w:rPr>
        <w:t xml:space="preserve">  «Об утверждении  формы разрешения на строительство  и формы разрешения на</w:t>
      </w:r>
      <w:r w:rsidR="00FE64AC" w:rsidRPr="00310926">
        <w:rPr>
          <w:rFonts w:ascii="Times New Roman" w:hAnsi="Times New Roman" w:cs="Times New Roman"/>
          <w:sz w:val="24"/>
          <w:szCs w:val="24"/>
        </w:rPr>
        <w:t xml:space="preserve"> ввод объекта в эксплуатацию».</w:t>
      </w:r>
    </w:p>
    <w:p w:rsidR="001A3336" w:rsidRPr="001A3336" w:rsidRDefault="001A3336" w:rsidP="001A3336">
      <w:pPr>
        <w:pStyle w:val="a5"/>
        <w:numPr>
          <w:ilvl w:val="1"/>
          <w:numId w:val="4"/>
        </w:numPr>
        <w:autoSpaceDE w:val="0"/>
        <w:autoSpaceDN w:val="0"/>
        <w:adjustRightInd w:val="0"/>
        <w:spacing w:after="0" w:line="240" w:lineRule="auto"/>
        <w:ind w:right="-285"/>
        <w:jc w:val="both"/>
        <w:outlineLvl w:val="0"/>
        <w:rPr>
          <w:rFonts w:ascii="Times New Roman" w:hAnsi="Times New Roman" w:cs="Times New Roman"/>
          <w:sz w:val="24"/>
          <w:szCs w:val="24"/>
        </w:rPr>
      </w:pPr>
      <w:r>
        <w:rPr>
          <w:rFonts w:ascii="Times New Roman" w:hAnsi="Times New Roman" w:cs="Times New Roman"/>
          <w:sz w:val="24"/>
          <w:szCs w:val="24"/>
        </w:rPr>
        <w:t xml:space="preserve"> Приложение 1 изложить в новой редакции (прилагается).</w:t>
      </w:r>
    </w:p>
    <w:p w:rsidR="001A3336" w:rsidRDefault="00081C10" w:rsidP="00081C10">
      <w:pPr>
        <w:autoSpaceDE w:val="0"/>
        <w:autoSpaceDN w:val="0"/>
        <w:adjustRightInd w:val="0"/>
        <w:spacing w:after="0" w:line="240" w:lineRule="auto"/>
        <w:ind w:right="-285"/>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64AC" w:rsidRPr="00310926">
        <w:rPr>
          <w:rFonts w:ascii="Times New Roman" w:eastAsia="Times New Roman" w:hAnsi="Times New Roman" w:cs="Times New Roman"/>
          <w:sz w:val="24"/>
          <w:szCs w:val="24"/>
          <w:lang w:eastAsia="ru-RU"/>
        </w:rPr>
        <w:t xml:space="preserve"> </w:t>
      </w:r>
    </w:p>
    <w:p w:rsidR="00081C10" w:rsidRDefault="001A3336" w:rsidP="00B97927">
      <w:pPr>
        <w:autoSpaceDE w:val="0"/>
        <w:autoSpaceDN w:val="0"/>
        <w:adjustRightInd w:val="0"/>
        <w:spacing w:after="0" w:line="240" w:lineRule="auto"/>
        <w:ind w:right="-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64AC" w:rsidRPr="00310926">
        <w:rPr>
          <w:rFonts w:ascii="Times New Roman" w:eastAsia="Times New Roman" w:hAnsi="Times New Roman" w:cs="Times New Roman"/>
          <w:sz w:val="24"/>
          <w:szCs w:val="24"/>
          <w:lang w:eastAsia="ru-RU"/>
        </w:rPr>
        <w:t xml:space="preserve"> </w:t>
      </w:r>
      <w:r w:rsidR="000F4569">
        <w:rPr>
          <w:rFonts w:ascii="Times New Roman" w:eastAsia="Times New Roman" w:hAnsi="Times New Roman" w:cs="Times New Roman"/>
          <w:sz w:val="24"/>
          <w:szCs w:val="24"/>
          <w:lang w:eastAsia="ru-RU"/>
        </w:rPr>
        <w:t xml:space="preserve"> </w:t>
      </w:r>
      <w:r w:rsidR="00FE64AC" w:rsidRPr="00310926">
        <w:rPr>
          <w:rFonts w:ascii="Times New Roman" w:eastAsia="Times New Roman" w:hAnsi="Times New Roman" w:cs="Times New Roman"/>
          <w:sz w:val="24"/>
          <w:szCs w:val="24"/>
          <w:lang w:eastAsia="ru-RU"/>
        </w:rPr>
        <w:t xml:space="preserve"> 2. Отделу архитектуры, капитальн</w:t>
      </w:r>
      <w:r w:rsidR="00B97927">
        <w:rPr>
          <w:rFonts w:ascii="Times New Roman" w:eastAsia="Times New Roman" w:hAnsi="Times New Roman" w:cs="Times New Roman"/>
          <w:sz w:val="24"/>
          <w:szCs w:val="24"/>
          <w:lang w:eastAsia="ru-RU"/>
        </w:rPr>
        <w:t xml:space="preserve">ого строительства и ЖКХ </w:t>
      </w:r>
      <w:r w:rsidR="00FE64AC" w:rsidRPr="00310926">
        <w:rPr>
          <w:rFonts w:ascii="Times New Roman" w:eastAsia="Times New Roman" w:hAnsi="Times New Roman" w:cs="Times New Roman"/>
          <w:sz w:val="24"/>
          <w:szCs w:val="24"/>
          <w:lang w:eastAsia="ru-RU"/>
        </w:rPr>
        <w:t xml:space="preserve">Администрации </w:t>
      </w:r>
      <w:proofErr w:type="spellStart"/>
      <w:r w:rsidR="00FE64AC" w:rsidRPr="00310926">
        <w:rPr>
          <w:rFonts w:ascii="Times New Roman" w:eastAsia="Times New Roman" w:hAnsi="Times New Roman" w:cs="Times New Roman"/>
          <w:sz w:val="24"/>
          <w:szCs w:val="24"/>
          <w:lang w:eastAsia="ru-RU"/>
        </w:rPr>
        <w:t>Ковернинского</w:t>
      </w:r>
      <w:proofErr w:type="spellEnd"/>
      <w:r w:rsidR="00FE64AC" w:rsidRPr="00310926">
        <w:rPr>
          <w:rFonts w:ascii="Times New Roman" w:eastAsia="Times New Roman" w:hAnsi="Times New Roman" w:cs="Times New Roman"/>
          <w:sz w:val="24"/>
          <w:szCs w:val="24"/>
          <w:lang w:eastAsia="ru-RU"/>
        </w:rPr>
        <w:t xml:space="preserve"> муниципального района Нижегородской области  в своей работе руководствов</w:t>
      </w:r>
      <w:r w:rsidR="00081C10">
        <w:rPr>
          <w:rFonts w:ascii="Times New Roman" w:eastAsia="Times New Roman" w:hAnsi="Times New Roman" w:cs="Times New Roman"/>
          <w:sz w:val="24"/>
          <w:szCs w:val="24"/>
          <w:lang w:eastAsia="ru-RU"/>
        </w:rPr>
        <w:t>аться настоящим постановлением.</w:t>
      </w:r>
    </w:p>
    <w:p w:rsidR="001A3336" w:rsidRPr="000F4569" w:rsidRDefault="001A3336" w:rsidP="000F4569">
      <w:pPr>
        <w:autoSpaceDE w:val="0"/>
        <w:autoSpaceDN w:val="0"/>
        <w:adjustRightInd w:val="0"/>
        <w:spacing w:after="0" w:line="240" w:lineRule="auto"/>
        <w:ind w:right="-285"/>
        <w:jc w:val="both"/>
        <w:outlineLvl w:val="0"/>
        <w:rPr>
          <w:rFonts w:ascii="Times New Roman" w:eastAsia="Times New Roman" w:hAnsi="Times New Roman" w:cs="Times New Roman"/>
          <w:sz w:val="24"/>
          <w:szCs w:val="24"/>
          <w:lang w:eastAsia="ru-RU"/>
        </w:rPr>
      </w:pPr>
    </w:p>
    <w:p w:rsidR="00FE64AC" w:rsidRDefault="00081C10" w:rsidP="00B97927">
      <w:pPr>
        <w:tabs>
          <w:tab w:val="left" w:pos="72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4569">
        <w:rPr>
          <w:rFonts w:ascii="Times New Roman" w:eastAsia="Times New Roman" w:hAnsi="Times New Roman" w:cs="Times New Roman"/>
          <w:sz w:val="24"/>
          <w:szCs w:val="24"/>
          <w:lang w:eastAsia="ru-RU"/>
        </w:rPr>
        <w:t xml:space="preserve">  3</w:t>
      </w:r>
      <w:r w:rsidR="00FE64AC" w:rsidRPr="00310926">
        <w:rPr>
          <w:rFonts w:ascii="Times New Roman" w:eastAsia="Times New Roman" w:hAnsi="Times New Roman" w:cs="Times New Roman"/>
          <w:sz w:val="24"/>
          <w:szCs w:val="24"/>
          <w:lang w:eastAsia="ru-RU"/>
        </w:rPr>
        <w:t>. Настоящее постановление вступает в силу со дня его подписания и подлежит официальному опубликованию.</w:t>
      </w:r>
    </w:p>
    <w:p w:rsidR="00FE64AC" w:rsidRDefault="00FE64AC" w:rsidP="00FE64AC">
      <w:pPr>
        <w:tabs>
          <w:tab w:val="left" w:pos="720"/>
        </w:tabs>
        <w:autoSpaceDE w:val="0"/>
        <w:autoSpaceDN w:val="0"/>
        <w:adjustRightInd w:val="0"/>
        <w:spacing w:after="0" w:line="240" w:lineRule="auto"/>
        <w:ind w:left="851" w:right="-285"/>
        <w:jc w:val="both"/>
        <w:rPr>
          <w:rFonts w:ascii="Times New Roman" w:eastAsia="Times New Roman" w:hAnsi="Times New Roman" w:cs="Times New Roman"/>
          <w:sz w:val="24"/>
          <w:szCs w:val="24"/>
          <w:lang w:eastAsia="ru-RU"/>
        </w:rPr>
      </w:pPr>
    </w:p>
    <w:p w:rsidR="000F4569" w:rsidRDefault="000F4569" w:rsidP="00FE64AC">
      <w:pPr>
        <w:tabs>
          <w:tab w:val="left" w:pos="720"/>
        </w:tabs>
        <w:autoSpaceDE w:val="0"/>
        <w:autoSpaceDN w:val="0"/>
        <w:adjustRightInd w:val="0"/>
        <w:spacing w:after="0" w:line="240" w:lineRule="auto"/>
        <w:ind w:left="851" w:right="-285"/>
        <w:jc w:val="both"/>
        <w:rPr>
          <w:rFonts w:ascii="Times New Roman" w:eastAsia="Times New Roman" w:hAnsi="Times New Roman" w:cs="Times New Roman"/>
          <w:sz w:val="24"/>
          <w:szCs w:val="24"/>
          <w:lang w:eastAsia="ru-RU"/>
        </w:rPr>
      </w:pPr>
    </w:p>
    <w:p w:rsidR="000F4569" w:rsidRPr="00310926" w:rsidRDefault="000F4569" w:rsidP="00FE64AC">
      <w:pPr>
        <w:tabs>
          <w:tab w:val="left" w:pos="720"/>
        </w:tabs>
        <w:autoSpaceDE w:val="0"/>
        <w:autoSpaceDN w:val="0"/>
        <w:adjustRightInd w:val="0"/>
        <w:spacing w:after="0" w:line="240" w:lineRule="auto"/>
        <w:ind w:left="851" w:right="-285"/>
        <w:jc w:val="both"/>
        <w:rPr>
          <w:rFonts w:ascii="Times New Roman" w:eastAsia="Times New Roman" w:hAnsi="Times New Roman" w:cs="Times New Roman"/>
          <w:sz w:val="24"/>
          <w:szCs w:val="24"/>
          <w:lang w:eastAsia="ru-RU"/>
        </w:rPr>
      </w:pPr>
    </w:p>
    <w:p w:rsidR="00FE64AC" w:rsidRDefault="00B97927" w:rsidP="00B9792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лавы</w:t>
      </w:r>
      <w:proofErr w:type="spellEnd"/>
      <w:r w:rsidR="00FE64AC" w:rsidRPr="00310926">
        <w:rPr>
          <w:rFonts w:ascii="Times New Roman" w:eastAsia="Times New Roman" w:hAnsi="Times New Roman" w:cs="Times New Roman"/>
          <w:sz w:val="24"/>
          <w:szCs w:val="24"/>
          <w:lang w:eastAsia="ru-RU"/>
        </w:rPr>
        <w:t xml:space="preserve"> Администрации                                                               </w:t>
      </w:r>
      <w:r w:rsidR="00FE64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Н.С.Кривошеев</w:t>
      </w:r>
      <w:proofErr w:type="spellEnd"/>
    </w:p>
    <w:p w:rsidR="00B97075" w:rsidRPr="007E5A33" w:rsidRDefault="00B97075" w:rsidP="00B9707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7D5FF9" w:rsidRDefault="007D5FF9" w:rsidP="001A3336">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1A3336" w:rsidRPr="000D58D8" w:rsidRDefault="001A3336" w:rsidP="001A3336">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0D58D8">
        <w:rPr>
          <w:rFonts w:ascii="Times New Roman" w:hAnsi="Times New Roman" w:cs="Times New Roman"/>
          <w:sz w:val="16"/>
          <w:szCs w:val="16"/>
        </w:rPr>
        <w:lastRenderedPageBreak/>
        <w:t>Приложение 1</w:t>
      </w:r>
    </w:p>
    <w:p w:rsidR="001A3336" w:rsidRPr="000D58D8" w:rsidRDefault="001A3336" w:rsidP="001A3336">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к Административному регламенту </w:t>
      </w:r>
      <w:r w:rsidRPr="000D58D8">
        <w:rPr>
          <w:rFonts w:ascii="Times New Roman" w:hAnsi="Times New Roman" w:cs="Times New Roman"/>
          <w:sz w:val="16"/>
          <w:szCs w:val="16"/>
        </w:rPr>
        <w:t>по предоставлению муниципальной услуги</w:t>
      </w:r>
    </w:p>
    <w:p w:rsidR="001A3336" w:rsidRPr="000D58D8" w:rsidRDefault="001A3336" w:rsidP="001A3336">
      <w:pPr>
        <w:widowControl w:val="0"/>
        <w:autoSpaceDE w:val="0"/>
        <w:autoSpaceDN w:val="0"/>
        <w:adjustRightInd w:val="0"/>
        <w:spacing w:after="0" w:line="240" w:lineRule="auto"/>
        <w:jc w:val="right"/>
        <w:rPr>
          <w:rFonts w:ascii="Times New Roman" w:hAnsi="Times New Roman" w:cs="Times New Roman"/>
          <w:sz w:val="16"/>
          <w:szCs w:val="16"/>
        </w:rPr>
      </w:pPr>
      <w:r w:rsidRPr="000D58D8">
        <w:rPr>
          <w:rFonts w:ascii="Times New Roman" w:eastAsia="Times New Roman" w:hAnsi="Times New Roman" w:cs="Times New Roman"/>
          <w:sz w:val="16"/>
          <w:szCs w:val="16"/>
        </w:rPr>
        <w:t>«</w:t>
      </w:r>
      <w:r w:rsidRPr="000D58D8">
        <w:rPr>
          <w:rFonts w:ascii="Times New Roman" w:hAnsi="Times New Roman" w:cs="Times New Roman"/>
          <w:sz w:val="16"/>
          <w:szCs w:val="16"/>
        </w:rPr>
        <w:t xml:space="preserve">Подготовка и выдача разрешений на ввод объекта в эксплуатацию, расположенного на территории городского  и сельского  поселения  </w:t>
      </w:r>
      <w:proofErr w:type="spellStart"/>
      <w:r w:rsidRPr="000D58D8">
        <w:rPr>
          <w:rFonts w:ascii="Times New Roman" w:hAnsi="Times New Roman" w:cs="Times New Roman"/>
          <w:sz w:val="16"/>
          <w:szCs w:val="16"/>
        </w:rPr>
        <w:t>Ковернинского</w:t>
      </w:r>
      <w:proofErr w:type="spellEnd"/>
      <w:r w:rsidRPr="000D58D8">
        <w:rPr>
          <w:rFonts w:ascii="Times New Roman" w:hAnsi="Times New Roman" w:cs="Times New Roman"/>
          <w:sz w:val="16"/>
          <w:szCs w:val="16"/>
        </w:rPr>
        <w:t xml:space="preserve"> муниципального района Нижегородской 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 предусмотренных федеральным законодательством»</w:t>
      </w:r>
    </w:p>
    <w:p w:rsidR="00B97075" w:rsidRDefault="00B97075" w:rsidP="00B97927">
      <w:pPr>
        <w:spacing w:after="0" w:line="240" w:lineRule="auto"/>
        <w:rPr>
          <w:rFonts w:ascii="Times New Roman" w:eastAsia="Times New Roman" w:hAnsi="Times New Roman" w:cs="Times New Roman"/>
          <w:sz w:val="28"/>
          <w:szCs w:val="28"/>
          <w:lang w:eastAsia="ru-RU"/>
        </w:rPr>
      </w:pPr>
    </w:p>
    <w:p w:rsidR="001A3336" w:rsidRPr="008A510C" w:rsidRDefault="001A3336" w:rsidP="00B97927">
      <w:pPr>
        <w:pStyle w:val="ConsPlusNonformat"/>
        <w:jc w:val="right"/>
        <w:rPr>
          <w:rFonts w:ascii="Times New Roman" w:hAnsi="Times New Roman" w:cs="Times New Roman"/>
          <w:sz w:val="24"/>
          <w:szCs w:val="24"/>
        </w:rPr>
      </w:pPr>
      <w:r w:rsidRPr="008A510C">
        <w:rPr>
          <w:rFonts w:ascii="Times New Roman" w:hAnsi="Times New Roman" w:cs="Times New Roman"/>
          <w:sz w:val="24"/>
          <w:szCs w:val="24"/>
        </w:rPr>
        <w:t xml:space="preserve">    Главе Администрации </w:t>
      </w:r>
      <w:proofErr w:type="spellStart"/>
      <w:r w:rsidRPr="008A510C">
        <w:rPr>
          <w:rFonts w:ascii="Times New Roman" w:hAnsi="Times New Roman" w:cs="Times New Roman"/>
          <w:sz w:val="24"/>
          <w:szCs w:val="24"/>
        </w:rPr>
        <w:t>Ковернинского</w:t>
      </w:r>
      <w:proofErr w:type="spellEnd"/>
      <w:r w:rsidRPr="008A510C">
        <w:rPr>
          <w:rFonts w:ascii="Times New Roman" w:hAnsi="Times New Roman" w:cs="Times New Roman"/>
          <w:sz w:val="24"/>
          <w:szCs w:val="24"/>
        </w:rPr>
        <w:t xml:space="preserve"> </w:t>
      </w:r>
      <w:proofErr w:type="gramStart"/>
      <w:r w:rsidRPr="008A510C">
        <w:rPr>
          <w:rFonts w:ascii="Times New Roman" w:hAnsi="Times New Roman" w:cs="Times New Roman"/>
          <w:sz w:val="24"/>
          <w:szCs w:val="24"/>
        </w:rPr>
        <w:t>муниципального</w:t>
      </w:r>
      <w:proofErr w:type="gramEnd"/>
      <w:r w:rsidRPr="008A510C">
        <w:rPr>
          <w:rFonts w:ascii="Times New Roman" w:hAnsi="Times New Roman" w:cs="Times New Roman"/>
          <w:sz w:val="24"/>
          <w:szCs w:val="24"/>
        </w:rPr>
        <w:t xml:space="preserve"> </w:t>
      </w:r>
    </w:p>
    <w:p w:rsidR="001A3336" w:rsidRPr="008A510C" w:rsidRDefault="001A3336" w:rsidP="00B97927">
      <w:pPr>
        <w:pStyle w:val="ConsPlusNonformat"/>
        <w:jc w:val="right"/>
        <w:rPr>
          <w:rFonts w:ascii="Times New Roman" w:hAnsi="Times New Roman" w:cs="Times New Roman"/>
          <w:sz w:val="24"/>
          <w:szCs w:val="24"/>
        </w:rPr>
      </w:pPr>
      <w:r w:rsidRPr="008A510C">
        <w:rPr>
          <w:rFonts w:ascii="Times New Roman" w:hAnsi="Times New Roman" w:cs="Times New Roman"/>
          <w:sz w:val="24"/>
          <w:szCs w:val="24"/>
        </w:rPr>
        <w:t xml:space="preserve">                         района Нижегородской области</w:t>
      </w:r>
    </w:p>
    <w:p w:rsidR="001A3336" w:rsidRPr="008A510C" w:rsidRDefault="001A3336" w:rsidP="00B97927">
      <w:pPr>
        <w:pStyle w:val="ConsPlusNonformat"/>
        <w:jc w:val="right"/>
        <w:rPr>
          <w:rFonts w:ascii="Times New Roman" w:hAnsi="Times New Roman" w:cs="Times New Roman"/>
          <w:sz w:val="24"/>
          <w:szCs w:val="24"/>
        </w:rPr>
      </w:pPr>
      <w:r w:rsidRPr="008A510C">
        <w:rPr>
          <w:rFonts w:ascii="Times New Roman" w:hAnsi="Times New Roman" w:cs="Times New Roman"/>
          <w:sz w:val="24"/>
          <w:szCs w:val="24"/>
        </w:rPr>
        <w:t xml:space="preserve">                         __________________________________________________</w:t>
      </w:r>
    </w:p>
    <w:p w:rsidR="001A3336" w:rsidRPr="000D58D8" w:rsidRDefault="001A3336" w:rsidP="00B97927">
      <w:pPr>
        <w:pStyle w:val="ConsPlusNonformat"/>
        <w:jc w:val="center"/>
        <w:rPr>
          <w:rFonts w:ascii="Times New Roman" w:hAnsi="Times New Roman" w:cs="Times New Roman"/>
          <w:sz w:val="16"/>
          <w:szCs w:val="16"/>
        </w:rPr>
      </w:pPr>
      <w:r w:rsidRPr="000D58D8">
        <w:rPr>
          <w:rFonts w:ascii="Times New Roman" w:hAnsi="Times New Roman" w:cs="Times New Roman"/>
          <w:sz w:val="16"/>
          <w:szCs w:val="16"/>
        </w:rPr>
        <w:t xml:space="preserve">                                                                       (ФИО руководителя)</w:t>
      </w:r>
    </w:p>
    <w:p w:rsidR="001A3336" w:rsidRPr="008A510C" w:rsidRDefault="001A3336" w:rsidP="00B9792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8A510C">
        <w:rPr>
          <w:rFonts w:ascii="Times New Roman" w:hAnsi="Times New Roman" w:cs="Times New Roman"/>
          <w:sz w:val="24"/>
          <w:szCs w:val="24"/>
        </w:rPr>
        <w:t>Застройщик</w:t>
      </w:r>
    </w:p>
    <w:p w:rsidR="001A3336" w:rsidRPr="008A510C" w:rsidRDefault="001A3336" w:rsidP="00B97927">
      <w:pPr>
        <w:pStyle w:val="ConsPlusNonformat"/>
        <w:jc w:val="right"/>
        <w:rPr>
          <w:rFonts w:ascii="Times New Roman" w:hAnsi="Times New Roman" w:cs="Times New Roman"/>
          <w:sz w:val="24"/>
          <w:szCs w:val="24"/>
        </w:rPr>
      </w:pPr>
      <w:r w:rsidRPr="008A510C">
        <w:rPr>
          <w:rFonts w:ascii="Times New Roman" w:hAnsi="Times New Roman" w:cs="Times New Roman"/>
          <w:sz w:val="24"/>
          <w:szCs w:val="24"/>
        </w:rPr>
        <w:t xml:space="preserve">                         __________________________________________________</w:t>
      </w:r>
    </w:p>
    <w:p w:rsidR="001A3336" w:rsidRPr="000D58D8" w:rsidRDefault="001A3336" w:rsidP="00B97927">
      <w:pPr>
        <w:pStyle w:val="ConsPlusNonformat"/>
        <w:jc w:val="right"/>
        <w:rPr>
          <w:rFonts w:ascii="Times New Roman" w:hAnsi="Times New Roman" w:cs="Times New Roman"/>
          <w:sz w:val="16"/>
          <w:szCs w:val="16"/>
        </w:rPr>
      </w:pPr>
      <w:r w:rsidRPr="000D58D8">
        <w:rPr>
          <w:rFonts w:ascii="Times New Roman" w:hAnsi="Times New Roman" w:cs="Times New Roman"/>
          <w:sz w:val="16"/>
          <w:szCs w:val="16"/>
        </w:rPr>
        <w:t xml:space="preserve">                                   </w:t>
      </w:r>
      <w:proofErr w:type="gramStart"/>
      <w:r w:rsidRPr="000D58D8">
        <w:rPr>
          <w:rFonts w:ascii="Times New Roman" w:hAnsi="Times New Roman" w:cs="Times New Roman"/>
          <w:sz w:val="16"/>
          <w:szCs w:val="16"/>
        </w:rPr>
        <w:t>(полное наименование заявителя,</w:t>
      </w:r>
      <w:proofErr w:type="gramEnd"/>
    </w:p>
    <w:p w:rsidR="001A3336" w:rsidRPr="008A510C" w:rsidRDefault="001A3336" w:rsidP="00B97927">
      <w:pPr>
        <w:pStyle w:val="ConsPlusNonformat"/>
        <w:jc w:val="right"/>
        <w:rPr>
          <w:rFonts w:ascii="Times New Roman" w:hAnsi="Times New Roman" w:cs="Times New Roman"/>
        </w:rPr>
      </w:pPr>
      <w:r w:rsidRPr="008A510C">
        <w:rPr>
          <w:rFonts w:ascii="Times New Roman" w:hAnsi="Times New Roman" w:cs="Times New Roman"/>
        </w:rPr>
        <w:t xml:space="preserve">                         _</w:t>
      </w:r>
      <w:r>
        <w:rPr>
          <w:rFonts w:ascii="Times New Roman" w:hAnsi="Times New Roman" w:cs="Times New Roman"/>
        </w:rPr>
        <w:t>__________</w:t>
      </w:r>
      <w:r w:rsidRPr="008A510C">
        <w:rPr>
          <w:rFonts w:ascii="Times New Roman" w:hAnsi="Times New Roman" w:cs="Times New Roman"/>
        </w:rPr>
        <w:t>_________________________________________________</w:t>
      </w:r>
    </w:p>
    <w:p w:rsidR="001A3336" w:rsidRPr="000D58D8" w:rsidRDefault="001A3336" w:rsidP="00B97927">
      <w:pPr>
        <w:pStyle w:val="ConsPlusNonformat"/>
        <w:jc w:val="right"/>
        <w:rPr>
          <w:rFonts w:ascii="Times New Roman" w:hAnsi="Times New Roman" w:cs="Times New Roman"/>
          <w:sz w:val="16"/>
          <w:szCs w:val="16"/>
        </w:rPr>
      </w:pPr>
      <w:r w:rsidRPr="000D58D8">
        <w:rPr>
          <w:rFonts w:ascii="Times New Roman" w:hAnsi="Times New Roman" w:cs="Times New Roman"/>
          <w:sz w:val="16"/>
          <w:szCs w:val="16"/>
        </w:rPr>
        <w:t xml:space="preserve">                          юридический, почтовый адрес; Ф.И.О. руководителя;</w:t>
      </w:r>
    </w:p>
    <w:p w:rsidR="001A3336" w:rsidRPr="008A510C" w:rsidRDefault="001A3336" w:rsidP="00B97927">
      <w:pPr>
        <w:pStyle w:val="ConsPlusNonformat"/>
        <w:jc w:val="right"/>
        <w:rPr>
          <w:rFonts w:ascii="Times New Roman" w:hAnsi="Times New Roman" w:cs="Times New Roman"/>
        </w:rPr>
      </w:pPr>
      <w:r w:rsidRPr="008A510C">
        <w:rPr>
          <w:rFonts w:ascii="Times New Roman" w:hAnsi="Times New Roman" w:cs="Times New Roman"/>
        </w:rPr>
        <w:t xml:space="preserve">                         _</w:t>
      </w:r>
      <w:r>
        <w:rPr>
          <w:rFonts w:ascii="Times New Roman" w:hAnsi="Times New Roman" w:cs="Times New Roman"/>
        </w:rPr>
        <w:t>__________</w:t>
      </w:r>
      <w:r w:rsidRPr="008A510C">
        <w:rPr>
          <w:rFonts w:ascii="Times New Roman" w:hAnsi="Times New Roman" w:cs="Times New Roman"/>
        </w:rPr>
        <w:t>_________________________________________________</w:t>
      </w:r>
    </w:p>
    <w:p w:rsidR="001A3336" w:rsidRPr="000D58D8" w:rsidRDefault="001A3336" w:rsidP="00B97927">
      <w:pPr>
        <w:pStyle w:val="ConsPlusNonformat"/>
        <w:jc w:val="right"/>
        <w:rPr>
          <w:rFonts w:ascii="Times New Roman" w:hAnsi="Times New Roman" w:cs="Times New Roman"/>
          <w:sz w:val="16"/>
          <w:szCs w:val="16"/>
        </w:rPr>
      </w:pPr>
      <w:r w:rsidRPr="000D58D8">
        <w:rPr>
          <w:rFonts w:ascii="Times New Roman" w:hAnsi="Times New Roman" w:cs="Times New Roman"/>
          <w:sz w:val="16"/>
          <w:szCs w:val="16"/>
        </w:rPr>
        <w:t xml:space="preserve">                         </w:t>
      </w:r>
      <w:proofErr w:type="gramStart"/>
      <w:r w:rsidRPr="000D58D8">
        <w:rPr>
          <w:rFonts w:ascii="Times New Roman" w:hAnsi="Times New Roman" w:cs="Times New Roman"/>
          <w:sz w:val="16"/>
          <w:szCs w:val="16"/>
        </w:rPr>
        <w:t>телефон; банковские реквизиты (наименование банка,</w:t>
      </w:r>
      <w:proofErr w:type="gramEnd"/>
    </w:p>
    <w:p w:rsidR="001A3336" w:rsidRPr="008A510C" w:rsidRDefault="001A3336" w:rsidP="00B97927">
      <w:pPr>
        <w:pStyle w:val="ConsPlusNonformat"/>
        <w:jc w:val="right"/>
        <w:rPr>
          <w:rFonts w:ascii="Times New Roman" w:hAnsi="Times New Roman" w:cs="Times New Roman"/>
        </w:rPr>
      </w:pPr>
      <w:r w:rsidRPr="008A510C">
        <w:rPr>
          <w:rFonts w:ascii="Times New Roman" w:hAnsi="Times New Roman" w:cs="Times New Roman"/>
        </w:rPr>
        <w:t xml:space="preserve">                         __</w:t>
      </w:r>
      <w:r>
        <w:rPr>
          <w:rFonts w:ascii="Times New Roman" w:hAnsi="Times New Roman" w:cs="Times New Roman"/>
        </w:rPr>
        <w:t>__________</w:t>
      </w:r>
      <w:r w:rsidRPr="008A510C">
        <w:rPr>
          <w:rFonts w:ascii="Times New Roman" w:hAnsi="Times New Roman" w:cs="Times New Roman"/>
        </w:rPr>
        <w:t>________________________________________________</w:t>
      </w:r>
    </w:p>
    <w:p w:rsidR="001A3336" w:rsidRPr="000D58D8" w:rsidRDefault="001A3336" w:rsidP="00B97927">
      <w:pPr>
        <w:pStyle w:val="ConsPlusNonformat"/>
        <w:jc w:val="right"/>
        <w:rPr>
          <w:rFonts w:ascii="Times New Roman" w:hAnsi="Times New Roman" w:cs="Times New Roman"/>
          <w:sz w:val="16"/>
          <w:szCs w:val="16"/>
        </w:rPr>
      </w:pPr>
      <w:r w:rsidRPr="008A510C">
        <w:rPr>
          <w:rFonts w:ascii="Times New Roman" w:hAnsi="Times New Roman" w:cs="Times New Roman"/>
        </w:rPr>
        <w:t xml:space="preserve">                   </w:t>
      </w:r>
      <w:r w:rsidRPr="000D58D8">
        <w:rPr>
          <w:rFonts w:ascii="Times New Roman" w:hAnsi="Times New Roman" w:cs="Times New Roman"/>
          <w:sz w:val="16"/>
          <w:szCs w:val="16"/>
        </w:rPr>
        <w:t xml:space="preserve">      </w:t>
      </w:r>
      <w:proofErr w:type="gramStart"/>
      <w:r w:rsidRPr="000D58D8">
        <w:rPr>
          <w:rFonts w:ascii="Times New Roman" w:hAnsi="Times New Roman" w:cs="Times New Roman"/>
          <w:sz w:val="16"/>
          <w:szCs w:val="16"/>
        </w:rPr>
        <w:t>р</w:t>
      </w:r>
      <w:proofErr w:type="gramEnd"/>
      <w:r w:rsidRPr="000D58D8">
        <w:rPr>
          <w:rFonts w:ascii="Times New Roman" w:hAnsi="Times New Roman" w:cs="Times New Roman"/>
          <w:sz w:val="16"/>
          <w:szCs w:val="16"/>
        </w:rPr>
        <w:t>/с, к/с, БИК, телефон, телефон контактного лица)</w:t>
      </w:r>
    </w:p>
    <w:p w:rsidR="001A3336" w:rsidRPr="00D0130A" w:rsidRDefault="001A3336" w:rsidP="00B97927">
      <w:pPr>
        <w:pStyle w:val="ConsPlusNonformat"/>
        <w:rPr>
          <w:highlight w:val="yellow"/>
        </w:rPr>
      </w:pPr>
    </w:p>
    <w:p w:rsidR="001A3336" w:rsidRPr="000D58D8" w:rsidRDefault="001A3336" w:rsidP="00B97927">
      <w:pPr>
        <w:autoSpaceDE w:val="0"/>
        <w:autoSpaceDN w:val="0"/>
        <w:adjustRightInd w:val="0"/>
        <w:spacing w:after="0" w:line="240" w:lineRule="auto"/>
        <w:rPr>
          <w:rFonts w:ascii="Times New Roman" w:hAnsi="Times New Roman" w:cs="Times New Roman"/>
          <w:b/>
          <w:sz w:val="24"/>
          <w:szCs w:val="24"/>
        </w:rPr>
      </w:pPr>
      <w:r w:rsidRPr="00187B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B84">
        <w:rPr>
          <w:rFonts w:ascii="Times New Roman" w:hAnsi="Times New Roman" w:cs="Times New Roman"/>
          <w:sz w:val="24"/>
          <w:szCs w:val="24"/>
        </w:rPr>
        <w:t xml:space="preserve">     </w:t>
      </w:r>
      <w:r w:rsidRPr="000D58D8">
        <w:rPr>
          <w:rFonts w:ascii="Times New Roman" w:hAnsi="Times New Roman" w:cs="Times New Roman"/>
          <w:b/>
          <w:sz w:val="24"/>
          <w:szCs w:val="24"/>
        </w:rPr>
        <w:t>ЗАЯВЛЕНИЕ</w:t>
      </w:r>
    </w:p>
    <w:p w:rsidR="001A3336" w:rsidRPr="000D58D8" w:rsidRDefault="001A3336" w:rsidP="00B97927">
      <w:pPr>
        <w:autoSpaceDE w:val="0"/>
        <w:autoSpaceDN w:val="0"/>
        <w:adjustRightInd w:val="0"/>
        <w:spacing w:after="0" w:line="240" w:lineRule="auto"/>
        <w:rPr>
          <w:rFonts w:ascii="Times New Roman" w:hAnsi="Times New Roman" w:cs="Times New Roman"/>
          <w:b/>
          <w:sz w:val="24"/>
          <w:szCs w:val="24"/>
        </w:rPr>
      </w:pPr>
      <w:r w:rsidRPr="000D58D8">
        <w:rPr>
          <w:rFonts w:ascii="Times New Roman" w:hAnsi="Times New Roman" w:cs="Times New Roman"/>
          <w:b/>
          <w:sz w:val="24"/>
          <w:szCs w:val="24"/>
        </w:rPr>
        <w:t xml:space="preserve">          на получение разрешения на ввод объекта в эксплуатацию</w:t>
      </w:r>
    </w:p>
    <w:p w:rsidR="001A3336" w:rsidRPr="00187B84" w:rsidRDefault="001A3336" w:rsidP="00B97927">
      <w:pPr>
        <w:autoSpaceDE w:val="0"/>
        <w:autoSpaceDN w:val="0"/>
        <w:adjustRightInd w:val="0"/>
        <w:spacing w:after="0" w:line="240" w:lineRule="auto"/>
        <w:outlineLvl w:val="0"/>
        <w:rPr>
          <w:rFonts w:ascii="Times New Roman" w:hAnsi="Times New Roman" w:cs="Times New Roman"/>
          <w:sz w:val="24"/>
          <w:szCs w:val="24"/>
        </w:rPr>
      </w:pPr>
    </w:p>
    <w:p w:rsidR="001A3336" w:rsidRDefault="001A3336" w:rsidP="00B97927">
      <w:pPr>
        <w:autoSpaceDE w:val="0"/>
        <w:autoSpaceDN w:val="0"/>
        <w:adjustRightInd w:val="0"/>
        <w:spacing w:after="0" w:line="240" w:lineRule="auto"/>
        <w:ind w:right="-144"/>
        <w:rPr>
          <w:rFonts w:ascii="Times New Roman" w:hAnsi="Times New Roman" w:cs="Times New Roman"/>
          <w:sz w:val="24"/>
          <w:szCs w:val="24"/>
        </w:rPr>
      </w:pPr>
      <w:r w:rsidRPr="00187B84">
        <w:rPr>
          <w:rFonts w:ascii="Times New Roman" w:hAnsi="Times New Roman" w:cs="Times New Roman"/>
          <w:sz w:val="24"/>
          <w:szCs w:val="24"/>
        </w:rPr>
        <w:t xml:space="preserve"> Прошу   выдать   разрешение   на   ввод  в  эксплуатацию  </w:t>
      </w:r>
      <w:proofErr w:type="spellStart"/>
      <w:r w:rsidRPr="000D58D8">
        <w:rPr>
          <w:rFonts w:ascii="Times New Roman" w:hAnsi="Times New Roman" w:cs="Times New Roman"/>
          <w:sz w:val="24"/>
          <w:szCs w:val="24"/>
          <w:u w:val="single"/>
        </w:rPr>
        <w:t>построенного</w:t>
      </w:r>
      <w:proofErr w:type="gramStart"/>
      <w:r w:rsidRPr="000D58D8">
        <w:rPr>
          <w:rFonts w:ascii="Times New Roman" w:hAnsi="Times New Roman" w:cs="Times New Roman"/>
          <w:sz w:val="24"/>
          <w:szCs w:val="24"/>
          <w:u w:val="single"/>
        </w:rPr>
        <w:t>,р</w:t>
      </w:r>
      <w:proofErr w:type="gramEnd"/>
      <w:r w:rsidRPr="000D58D8">
        <w:rPr>
          <w:rFonts w:ascii="Times New Roman" w:hAnsi="Times New Roman" w:cs="Times New Roman"/>
          <w:sz w:val="24"/>
          <w:szCs w:val="24"/>
          <w:u w:val="single"/>
        </w:rPr>
        <w:t>еконструированного</w:t>
      </w:r>
      <w:proofErr w:type="spellEnd"/>
      <w:r>
        <w:rPr>
          <w:rFonts w:ascii="Times New Roman" w:hAnsi="Times New Roman" w:cs="Times New Roman"/>
          <w:sz w:val="24"/>
          <w:szCs w:val="24"/>
        </w:rPr>
        <w:t xml:space="preserve">                            </w:t>
      </w:r>
    </w:p>
    <w:p w:rsidR="001A3336" w:rsidRPr="000D58D8" w:rsidRDefault="001A3336" w:rsidP="00B97927">
      <w:pPr>
        <w:autoSpaceDE w:val="0"/>
        <w:autoSpaceDN w:val="0"/>
        <w:adjustRightInd w:val="0"/>
        <w:spacing w:after="0" w:line="240" w:lineRule="auto"/>
        <w:ind w:right="-144"/>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(ненужное зачеркнуть)</w:t>
      </w:r>
    </w:p>
    <w:p w:rsidR="001A3336" w:rsidRPr="00187B84" w:rsidRDefault="001A3336" w:rsidP="00B979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4"/>
          <w:szCs w:val="24"/>
        </w:rPr>
        <w:t xml:space="preserve">объекта </w:t>
      </w:r>
      <w:r w:rsidRPr="00187B84">
        <w:rPr>
          <w:rFonts w:ascii="Times New Roman" w:hAnsi="Times New Roman" w:cs="Times New Roman"/>
          <w:sz w:val="24"/>
          <w:szCs w:val="24"/>
        </w:rPr>
        <w:t>капитального строительства</w:t>
      </w:r>
    </w:p>
    <w:p w:rsidR="001A3336" w:rsidRPr="00187B84" w:rsidRDefault="001A3336" w:rsidP="00B97927">
      <w:pPr>
        <w:autoSpaceDE w:val="0"/>
        <w:autoSpaceDN w:val="0"/>
        <w:adjustRightInd w:val="0"/>
        <w:spacing w:after="0" w:line="240" w:lineRule="auto"/>
        <w:rPr>
          <w:rFonts w:ascii="Times New Roman" w:hAnsi="Times New Roman" w:cs="Times New Roman"/>
          <w:sz w:val="24"/>
          <w:szCs w:val="24"/>
        </w:rPr>
      </w:pPr>
      <w:r w:rsidRPr="00187B84">
        <w:rPr>
          <w:rFonts w:ascii="Times New Roman" w:hAnsi="Times New Roman" w:cs="Times New Roman"/>
          <w:sz w:val="24"/>
          <w:szCs w:val="24"/>
        </w:rPr>
        <w:t>___________________________________________________________________________</w:t>
      </w:r>
    </w:p>
    <w:p w:rsidR="001A3336" w:rsidRPr="000D58D8" w:rsidRDefault="001A3336" w:rsidP="00B97927">
      <w:pPr>
        <w:autoSpaceDE w:val="0"/>
        <w:autoSpaceDN w:val="0"/>
        <w:adjustRightInd w:val="0"/>
        <w:spacing w:after="0" w:line="240" w:lineRule="auto"/>
        <w:jc w:val="center"/>
        <w:rPr>
          <w:rFonts w:ascii="Times New Roman" w:hAnsi="Times New Roman" w:cs="Times New Roman"/>
          <w:sz w:val="16"/>
          <w:szCs w:val="16"/>
        </w:rPr>
      </w:pPr>
      <w:r w:rsidRPr="000D58D8">
        <w:rPr>
          <w:rFonts w:ascii="Times New Roman" w:hAnsi="Times New Roman" w:cs="Times New Roman"/>
          <w:sz w:val="16"/>
          <w:szCs w:val="16"/>
        </w:rPr>
        <w:t>(наименование объекта капитального строительства в соответствии</w:t>
      </w:r>
      <w:r>
        <w:rPr>
          <w:rFonts w:ascii="Times New Roman" w:hAnsi="Times New Roman" w:cs="Times New Roman"/>
          <w:sz w:val="16"/>
          <w:szCs w:val="16"/>
        </w:rPr>
        <w:t xml:space="preserve"> </w:t>
      </w:r>
      <w:r w:rsidRPr="000D58D8">
        <w:rPr>
          <w:rFonts w:ascii="Times New Roman" w:hAnsi="Times New Roman" w:cs="Times New Roman"/>
          <w:sz w:val="16"/>
          <w:szCs w:val="16"/>
        </w:rPr>
        <w:t xml:space="preserve"> с проектной документацией</w:t>
      </w:r>
      <w:r w:rsidR="002920E3" w:rsidRPr="002920E3">
        <w:rPr>
          <w:rFonts w:ascii="Times New Roman" w:hAnsi="Times New Roman" w:cs="Times New Roman"/>
          <w:sz w:val="16"/>
          <w:szCs w:val="16"/>
        </w:rPr>
        <w:t>, кадастровый номер объекта</w:t>
      </w:r>
      <w:r w:rsidRPr="002920E3">
        <w:rPr>
          <w:rFonts w:ascii="Times New Roman" w:hAnsi="Times New Roman" w:cs="Times New Roman"/>
          <w:sz w:val="16"/>
          <w:szCs w:val="16"/>
        </w:rPr>
        <w:t>)</w:t>
      </w:r>
    </w:p>
    <w:p w:rsidR="001A3336" w:rsidRPr="002920E3" w:rsidRDefault="001A3336" w:rsidP="00B97927">
      <w:pPr>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__________________________________________________________________________,</w:t>
      </w:r>
    </w:p>
    <w:p w:rsidR="002920E3" w:rsidRPr="002920E3"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0E3">
        <w:rPr>
          <w:rFonts w:ascii="Times New Roman" w:eastAsiaTheme="minorEastAsia" w:hAnsi="Times New Roman" w:cs="Times New Roman"/>
          <w:sz w:val="24"/>
          <w:szCs w:val="24"/>
          <w:lang w:eastAsia="ru-RU"/>
        </w:rPr>
        <w:t xml:space="preserve">                         </w:t>
      </w:r>
      <w:proofErr w:type="gramStart"/>
      <w:r w:rsidRPr="002920E3">
        <w:rPr>
          <w:rFonts w:ascii="Times New Roman" w:eastAsiaTheme="minorEastAsia" w:hAnsi="Times New Roman" w:cs="Times New Roman"/>
          <w:sz w:val="24"/>
          <w:szCs w:val="24"/>
          <w:lang w:eastAsia="ru-RU"/>
        </w:rPr>
        <w:t>расположенного</w:t>
      </w:r>
      <w:proofErr w:type="gramEnd"/>
      <w:r w:rsidRPr="002920E3">
        <w:rPr>
          <w:rFonts w:ascii="Times New Roman" w:eastAsiaTheme="minorEastAsia" w:hAnsi="Times New Roman" w:cs="Times New Roman"/>
          <w:sz w:val="24"/>
          <w:szCs w:val="24"/>
          <w:lang w:eastAsia="ru-RU"/>
        </w:rPr>
        <w:t xml:space="preserve"> по адресу:</w:t>
      </w:r>
    </w:p>
    <w:p w:rsidR="002920E3" w:rsidRPr="002920E3"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920E3" w:rsidRPr="002920E3"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0E3">
        <w:rPr>
          <w:rFonts w:ascii="Times New Roman" w:eastAsiaTheme="minorEastAsia" w:hAnsi="Times New Roman" w:cs="Times New Roman"/>
          <w:sz w:val="24"/>
          <w:szCs w:val="24"/>
          <w:lang w:eastAsia="ru-RU"/>
        </w:rPr>
        <w:t>___________________________________________________________________________</w:t>
      </w:r>
    </w:p>
    <w:p w:rsidR="002920E3" w:rsidRPr="000C4FA1"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0C4FA1">
        <w:rPr>
          <w:rFonts w:ascii="Times New Roman" w:eastAsiaTheme="minorEastAsia" w:hAnsi="Times New Roman" w:cs="Times New Roman"/>
          <w:sz w:val="16"/>
          <w:szCs w:val="16"/>
          <w:lang w:eastAsia="ru-RU"/>
        </w:rPr>
        <w:t xml:space="preserve">          </w:t>
      </w:r>
      <w:proofErr w:type="gramStart"/>
      <w:r w:rsidRPr="000C4FA1">
        <w:rPr>
          <w:rFonts w:ascii="Times New Roman" w:eastAsiaTheme="minorEastAsia" w:hAnsi="Times New Roman" w:cs="Times New Roman"/>
          <w:sz w:val="16"/>
          <w:szCs w:val="16"/>
          <w:lang w:eastAsia="ru-RU"/>
        </w:rPr>
        <w:t>(адрес объекта капитального строительства в соответствии</w:t>
      </w:r>
      <w:proofErr w:type="gramEnd"/>
    </w:p>
    <w:p w:rsidR="002920E3" w:rsidRPr="002920E3"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20E3">
        <w:rPr>
          <w:rFonts w:ascii="Times New Roman" w:eastAsiaTheme="minorEastAsia" w:hAnsi="Times New Roman" w:cs="Times New Roman"/>
          <w:sz w:val="20"/>
          <w:szCs w:val="20"/>
          <w:lang w:eastAsia="ru-RU"/>
        </w:rPr>
        <w:t>___________________________________________________________</w:t>
      </w:r>
      <w:r>
        <w:rPr>
          <w:rFonts w:ascii="Times New Roman" w:eastAsiaTheme="minorEastAsia" w:hAnsi="Times New Roman" w:cs="Times New Roman"/>
          <w:sz w:val="20"/>
          <w:szCs w:val="20"/>
          <w:lang w:eastAsia="ru-RU"/>
        </w:rPr>
        <w:t>_____________________</w:t>
      </w:r>
      <w:r w:rsidRPr="002920E3">
        <w:rPr>
          <w:rFonts w:ascii="Times New Roman" w:eastAsiaTheme="minorEastAsia" w:hAnsi="Times New Roman" w:cs="Times New Roman"/>
          <w:sz w:val="20"/>
          <w:szCs w:val="20"/>
          <w:lang w:eastAsia="ru-RU"/>
        </w:rPr>
        <w:t xml:space="preserve">____________ </w:t>
      </w:r>
      <w:hyperlink w:anchor="Par541" w:history="1">
        <w:r w:rsidRPr="002920E3">
          <w:rPr>
            <w:rFonts w:ascii="Times New Roman" w:eastAsiaTheme="minorEastAsia" w:hAnsi="Times New Roman" w:cs="Times New Roman"/>
            <w:color w:val="0000FF"/>
            <w:sz w:val="20"/>
            <w:szCs w:val="20"/>
            <w:lang w:eastAsia="ru-RU"/>
          </w:rPr>
          <w:t>&lt;6&gt;</w:t>
        </w:r>
      </w:hyperlink>
    </w:p>
    <w:p w:rsidR="002920E3" w:rsidRPr="000C4FA1"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0C4FA1">
        <w:rPr>
          <w:rFonts w:ascii="Times New Roman" w:eastAsiaTheme="minorEastAsia" w:hAnsi="Times New Roman" w:cs="Times New Roman"/>
          <w:sz w:val="16"/>
          <w:szCs w:val="16"/>
          <w:lang w:eastAsia="ru-RU"/>
        </w:rPr>
        <w:t xml:space="preserve">       с государственным адресным реестром с указанием реквизитов  документов о присвоении, об изменении адреса)</w:t>
      </w:r>
    </w:p>
    <w:p w:rsidR="002920E3" w:rsidRPr="002920E3"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0E3">
        <w:rPr>
          <w:rFonts w:ascii="Times New Roman" w:eastAsiaTheme="minorEastAsia" w:hAnsi="Times New Roman" w:cs="Times New Roman"/>
          <w:sz w:val="24"/>
          <w:szCs w:val="24"/>
          <w:lang w:eastAsia="ru-RU"/>
        </w:rPr>
        <w:t xml:space="preserve">на земельном участке (земельных участках) с кадастровым номером </w:t>
      </w:r>
      <w:hyperlink w:anchor="Par542" w:history="1">
        <w:r w:rsidRPr="002920E3">
          <w:rPr>
            <w:rFonts w:ascii="Times New Roman" w:eastAsiaTheme="minorEastAsia" w:hAnsi="Times New Roman" w:cs="Times New Roman"/>
            <w:color w:val="0000FF"/>
            <w:sz w:val="24"/>
            <w:szCs w:val="24"/>
            <w:lang w:eastAsia="ru-RU"/>
          </w:rPr>
          <w:t>&lt;7&gt;</w:t>
        </w:r>
      </w:hyperlink>
      <w:r w:rsidRPr="002920E3">
        <w:rPr>
          <w:rFonts w:ascii="Times New Roman" w:eastAsiaTheme="minorEastAsia" w:hAnsi="Times New Roman" w:cs="Times New Roman"/>
          <w:sz w:val="24"/>
          <w:szCs w:val="24"/>
          <w:lang w:eastAsia="ru-RU"/>
        </w:rPr>
        <w:t>: ______</w:t>
      </w:r>
    </w:p>
    <w:p w:rsidR="002920E3" w:rsidRPr="002920E3"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0E3">
        <w:rPr>
          <w:rFonts w:ascii="Times New Roman" w:eastAsiaTheme="minorEastAsia" w:hAnsi="Times New Roman" w:cs="Times New Roman"/>
          <w:sz w:val="24"/>
          <w:szCs w:val="24"/>
          <w:lang w:eastAsia="ru-RU"/>
        </w:rPr>
        <w:t>__________________________________________________________________________.</w:t>
      </w:r>
    </w:p>
    <w:p w:rsidR="002920E3" w:rsidRPr="002920E3"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0E3">
        <w:rPr>
          <w:rFonts w:ascii="Times New Roman" w:eastAsiaTheme="minorEastAsia" w:hAnsi="Times New Roman" w:cs="Times New Roman"/>
          <w:sz w:val="24"/>
          <w:szCs w:val="24"/>
          <w:lang w:eastAsia="ru-RU"/>
        </w:rPr>
        <w:t xml:space="preserve">строительный адрес </w:t>
      </w:r>
      <w:hyperlink w:anchor="Par543" w:history="1">
        <w:r w:rsidRPr="002920E3">
          <w:rPr>
            <w:rFonts w:ascii="Times New Roman" w:eastAsiaTheme="minorEastAsia" w:hAnsi="Times New Roman" w:cs="Times New Roman"/>
            <w:color w:val="0000FF"/>
            <w:sz w:val="24"/>
            <w:szCs w:val="24"/>
            <w:lang w:eastAsia="ru-RU"/>
          </w:rPr>
          <w:t>&lt;8&gt;</w:t>
        </w:r>
      </w:hyperlink>
      <w:r w:rsidRPr="002920E3">
        <w:rPr>
          <w:rFonts w:ascii="Times New Roman" w:eastAsiaTheme="minorEastAsia" w:hAnsi="Times New Roman" w:cs="Times New Roman"/>
          <w:sz w:val="24"/>
          <w:szCs w:val="24"/>
          <w:lang w:eastAsia="ru-RU"/>
        </w:rPr>
        <w:t>: ___________________________________________________</w:t>
      </w:r>
    </w:p>
    <w:p w:rsidR="002920E3" w:rsidRPr="002920E3"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0E3">
        <w:rPr>
          <w:rFonts w:ascii="Times New Roman" w:eastAsiaTheme="minorEastAsia" w:hAnsi="Times New Roman" w:cs="Times New Roman"/>
          <w:sz w:val="24"/>
          <w:szCs w:val="24"/>
          <w:lang w:eastAsia="ru-RU"/>
        </w:rPr>
        <w:t>__________________________________________________________________________.</w:t>
      </w:r>
    </w:p>
    <w:p w:rsidR="002920E3" w:rsidRPr="002920E3"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920E3" w:rsidRPr="002920E3"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0E3">
        <w:rPr>
          <w:rFonts w:ascii="Times New Roman" w:eastAsiaTheme="minorEastAsia" w:hAnsi="Times New Roman" w:cs="Times New Roman"/>
          <w:sz w:val="24"/>
          <w:szCs w:val="24"/>
          <w:lang w:eastAsia="ru-RU"/>
        </w:rPr>
        <w:t xml:space="preserve">В   отношении  объекта  капитального  строительства  выдано  разрешение  </w:t>
      </w:r>
      <w:proofErr w:type="gramStart"/>
      <w:r w:rsidRPr="002920E3">
        <w:rPr>
          <w:rFonts w:ascii="Times New Roman" w:eastAsiaTheme="minorEastAsia" w:hAnsi="Times New Roman" w:cs="Times New Roman"/>
          <w:sz w:val="24"/>
          <w:szCs w:val="24"/>
          <w:lang w:eastAsia="ru-RU"/>
        </w:rPr>
        <w:t>на</w:t>
      </w:r>
      <w:proofErr w:type="gramEnd"/>
    </w:p>
    <w:p w:rsidR="002920E3" w:rsidRPr="002920E3"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0E3">
        <w:rPr>
          <w:rFonts w:ascii="Times New Roman" w:eastAsiaTheme="minorEastAsia" w:hAnsi="Times New Roman" w:cs="Times New Roman"/>
          <w:sz w:val="24"/>
          <w:szCs w:val="24"/>
          <w:lang w:eastAsia="ru-RU"/>
        </w:rPr>
        <w:t>строительство, N _____, дата выдачи __________, орган, выдавший  разрешение</w:t>
      </w:r>
    </w:p>
    <w:p w:rsidR="002920E3" w:rsidRPr="002920E3" w:rsidRDefault="002920E3" w:rsidP="00B979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0E3">
        <w:rPr>
          <w:rFonts w:ascii="Times New Roman" w:eastAsiaTheme="minorEastAsia" w:hAnsi="Times New Roman" w:cs="Times New Roman"/>
          <w:sz w:val="24"/>
          <w:szCs w:val="24"/>
          <w:lang w:eastAsia="ru-RU"/>
        </w:rPr>
        <w:t xml:space="preserve">на строительство ________. </w:t>
      </w:r>
      <w:hyperlink w:anchor="Par544" w:history="1">
        <w:r w:rsidRPr="002920E3">
          <w:rPr>
            <w:rFonts w:ascii="Times New Roman" w:eastAsiaTheme="minorEastAsia" w:hAnsi="Times New Roman" w:cs="Times New Roman"/>
            <w:color w:val="0000FF"/>
            <w:sz w:val="24"/>
            <w:szCs w:val="24"/>
            <w:lang w:eastAsia="ru-RU"/>
          </w:rPr>
          <w:t>&lt;9&gt;</w:t>
        </w:r>
      </w:hyperlink>
    </w:p>
    <w:p w:rsidR="002920E3" w:rsidRPr="00187B84" w:rsidRDefault="002920E3" w:rsidP="00B97927">
      <w:pPr>
        <w:autoSpaceDE w:val="0"/>
        <w:autoSpaceDN w:val="0"/>
        <w:adjustRightInd w:val="0"/>
        <w:spacing w:after="0" w:line="240" w:lineRule="auto"/>
        <w:rPr>
          <w:rFonts w:ascii="Times New Roman" w:hAnsi="Times New Roman" w:cs="Times New Roman"/>
          <w:sz w:val="24"/>
          <w:szCs w:val="24"/>
        </w:rPr>
      </w:pPr>
      <w:r w:rsidRPr="00187B84">
        <w:rPr>
          <w:rFonts w:ascii="Times New Roman" w:hAnsi="Times New Roman" w:cs="Times New Roman"/>
          <w:sz w:val="24"/>
          <w:szCs w:val="24"/>
        </w:rPr>
        <w:t xml:space="preserve">    </w:t>
      </w:r>
      <w:proofErr w:type="gramStart"/>
      <w:r w:rsidRPr="00187B84">
        <w:rPr>
          <w:rFonts w:ascii="Times New Roman" w:hAnsi="Times New Roman" w:cs="Times New Roman"/>
          <w:sz w:val="24"/>
          <w:szCs w:val="24"/>
        </w:rPr>
        <w:t>При   этом   сообщаю   следующие   сведения   об  объекте  капитального</w:t>
      </w:r>
      <w:proofErr w:type="gramEnd"/>
    </w:p>
    <w:p w:rsidR="002920E3" w:rsidRPr="002920E3" w:rsidRDefault="002920E3" w:rsidP="00B97927">
      <w:pPr>
        <w:autoSpaceDE w:val="0"/>
        <w:autoSpaceDN w:val="0"/>
        <w:adjustRightInd w:val="0"/>
        <w:spacing w:after="0" w:line="240" w:lineRule="auto"/>
        <w:rPr>
          <w:rFonts w:ascii="Times New Roman" w:hAnsi="Times New Roman" w:cs="Times New Roman"/>
          <w:sz w:val="24"/>
          <w:szCs w:val="24"/>
        </w:rPr>
      </w:pPr>
      <w:r w:rsidRPr="00187B84">
        <w:rPr>
          <w:rFonts w:ascii="Times New Roman" w:hAnsi="Times New Roman" w:cs="Times New Roman"/>
          <w:sz w:val="24"/>
          <w:szCs w:val="24"/>
        </w:rPr>
        <w:t>строительства:</w:t>
      </w:r>
      <w:hyperlink w:anchor="Par545" w:history="1">
        <w:r w:rsidRPr="002920E3">
          <w:rPr>
            <w:rFonts w:ascii="Times New Roman" w:eastAsiaTheme="minorEastAsia" w:hAnsi="Times New Roman" w:cs="Times New Roman"/>
            <w:color w:val="0000FF"/>
            <w:sz w:val="24"/>
            <w:szCs w:val="24"/>
            <w:lang w:eastAsia="ru-RU"/>
          </w:rPr>
          <w:t>&lt;10&gt;</w:t>
        </w:r>
      </w:hyperlink>
    </w:p>
    <w:p w:rsidR="002920E3" w:rsidRPr="002920E3" w:rsidRDefault="002920E3" w:rsidP="00B97927">
      <w:pPr>
        <w:widowControl w:val="0"/>
        <w:autoSpaceDE w:val="0"/>
        <w:autoSpaceDN w:val="0"/>
        <w:adjustRightInd w:val="0"/>
        <w:spacing w:after="0" w:line="240" w:lineRule="auto"/>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87"/>
        <w:gridCol w:w="1236"/>
        <w:gridCol w:w="40"/>
        <w:gridCol w:w="1491"/>
        <w:gridCol w:w="20"/>
        <w:gridCol w:w="1454"/>
        <w:gridCol w:w="11"/>
      </w:tblGrid>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bookmarkStart w:id="0" w:name="Par242"/>
            <w:bookmarkEnd w:id="0"/>
            <w:r w:rsidRPr="002920E3">
              <w:rPr>
                <w:rFonts w:ascii="Times New Roman" w:hAnsi="Times New Roman" w:cs="Times New Roman"/>
                <w:sz w:val="24"/>
                <w:szCs w:val="24"/>
              </w:rPr>
              <w:t>Наименование показателя</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bookmarkStart w:id="1" w:name="Par243"/>
            <w:bookmarkEnd w:id="1"/>
            <w:r w:rsidRPr="002920E3">
              <w:rPr>
                <w:rFonts w:ascii="Times New Roman" w:hAnsi="Times New Roman" w:cs="Times New Roman"/>
                <w:sz w:val="24"/>
                <w:szCs w:val="24"/>
              </w:rPr>
              <w:t>Единица измерения</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bookmarkStart w:id="2" w:name="Par244"/>
            <w:bookmarkEnd w:id="2"/>
            <w:r w:rsidRPr="002920E3">
              <w:rPr>
                <w:rFonts w:ascii="Times New Roman" w:hAnsi="Times New Roman" w:cs="Times New Roman"/>
                <w:sz w:val="24"/>
                <w:szCs w:val="24"/>
              </w:rPr>
              <w:t>По проекту</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bookmarkStart w:id="3" w:name="Par245"/>
            <w:bookmarkEnd w:id="3"/>
            <w:r w:rsidRPr="002920E3">
              <w:rPr>
                <w:rFonts w:ascii="Times New Roman" w:hAnsi="Times New Roman" w:cs="Times New Roman"/>
                <w:sz w:val="24"/>
                <w:szCs w:val="24"/>
              </w:rPr>
              <w:t>Фактически</w:t>
            </w:r>
          </w:p>
        </w:tc>
      </w:tr>
      <w:tr w:rsidR="002920E3" w:rsidRPr="002920E3" w:rsidTr="007D5FF9">
        <w:trPr>
          <w:gridAfter w:val="1"/>
          <w:wAfter w:w="11" w:type="dxa"/>
        </w:trPr>
        <w:tc>
          <w:tcPr>
            <w:tcW w:w="96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920E3">
              <w:rPr>
                <w:rFonts w:ascii="Times New Roman" w:hAnsi="Times New Roman" w:cs="Times New Roman"/>
                <w:sz w:val="24"/>
                <w:szCs w:val="24"/>
              </w:rPr>
              <w:t>1. Общие показатели вводимого в эксплуатацию объекта</w:t>
            </w: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Строительный объем - всего</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куб.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в том числе надземной части</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куб.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Общая площадь</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кв.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Площадь нежилых помещений</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кв.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Площадь встроенно-пристроенных помещений</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кв.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 xml:space="preserve">Количество зданий, сооружений </w:t>
            </w:r>
            <w:hyperlink w:anchor="Par550" w:history="1">
              <w:r w:rsidRPr="002920E3">
                <w:rPr>
                  <w:rFonts w:ascii="Times New Roman" w:hAnsi="Times New Roman" w:cs="Times New Roman"/>
                  <w:color w:val="0000FF"/>
                  <w:sz w:val="24"/>
                  <w:szCs w:val="24"/>
                </w:rPr>
                <w:t>&lt;11&gt;</w:t>
              </w:r>
            </w:hyperlink>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96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920E3">
              <w:rPr>
                <w:rFonts w:ascii="Times New Roman" w:hAnsi="Times New Roman" w:cs="Times New Roman"/>
                <w:sz w:val="24"/>
                <w:szCs w:val="24"/>
              </w:rPr>
              <w:lastRenderedPageBreak/>
              <w:t>2. Объекты непроизводственного назначения</w:t>
            </w:r>
          </w:p>
        </w:tc>
      </w:tr>
      <w:tr w:rsidR="002920E3" w:rsidRPr="002920E3" w:rsidTr="007D5FF9">
        <w:trPr>
          <w:gridAfter w:val="1"/>
          <w:wAfter w:w="11" w:type="dxa"/>
        </w:trPr>
        <w:tc>
          <w:tcPr>
            <w:tcW w:w="96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2920E3">
              <w:rPr>
                <w:rFonts w:ascii="Times New Roman" w:hAnsi="Times New Roman" w:cs="Times New Roman"/>
                <w:sz w:val="24"/>
                <w:szCs w:val="24"/>
              </w:rPr>
              <w:t xml:space="preserve">2.1. </w:t>
            </w:r>
            <w:proofErr w:type="gramStart"/>
            <w:r w:rsidRPr="002920E3">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Количество мест</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Количество помещений</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Вместимость</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Количество этажей</w:t>
            </w:r>
          </w:p>
        </w:tc>
        <w:tc>
          <w:tcPr>
            <w:tcW w:w="12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 xml:space="preserve">в том числе </w:t>
            </w:r>
            <w:proofErr w:type="gramStart"/>
            <w:r w:rsidRPr="002920E3">
              <w:rPr>
                <w:rFonts w:ascii="Times New Roman" w:hAnsi="Times New Roman" w:cs="Times New Roman"/>
                <w:sz w:val="24"/>
                <w:szCs w:val="24"/>
              </w:rPr>
              <w:t>подземных</w:t>
            </w:r>
            <w:proofErr w:type="gramEnd"/>
          </w:p>
        </w:tc>
        <w:tc>
          <w:tcPr>
            <w:tcW w:w="12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Сети и системы инженерно-технического обеспечения</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Лифты</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Эскалаторы</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Инвалидные подъемники</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Инвалидные подъемники</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фундаментов</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стен</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перекрытий</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кровли</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 xml:space="preserve">Иные показатели </w:t>
            </w:r>
            <w:hyperlink w:anchor="Par551" w:history="1">
              <w:r w:rsidRPr="002920E3">
                <w:rPr>
                  <w:rFonts w:ascii="Times New Roman" w:hAnsi="Times New Roman" w:cs="Times New Roman"/>
                  <w:color w:val="0000FF"/>
                  <w:sz w:val="24"/>
                  <w:szCs w:val="24"/>
                </w:rPr>
                <w:t>&lt;12&gt;</w:t>
              </w:r>
            </w:hyperlink>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96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2920E3">
              <w:rPr>
                <w:rFonts w:ascii="Times New Roman" w:hAnsi="Times New Roman" w:cs="Times New Roman"/>
                <w:sz w:val="24"/>
                <w:szCs w:val="24"/>
              </w:rPr>
              <w:t>2.2. Объекты жилищного фонда</w:t>
            </w: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кв.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кв.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Количество этажей</w:t>
            </w:r>
          </w:p>
        </w:tc>
        <w:tc>
          <w:tcPr>
            <w:tcW w:w="12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w:t>
            </w:r>
          </w:p>
        </w:tc>
        <w:tc>
          <w:tcPr>
            <w:tcW w:w="153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 xml:space="preserve">в том числе </w:t>
            </w:r>
            <w:proofErr w:type="gramStart"/>
            <w:r w:rsidRPr="002920E3">
              <w:rPr>
                <w:rFonts w:ascii="Times New Roman" w:hAnsi="Times New Roman" w:cs="Times New Roman"/>
                <w:sz w:val="24"/>
                <w:szCs w:val="24"/>
              </w:rPr>
              <w:t>подземных</w:t>
            </w:r>
            <w:proofErr w:type="gramEnd"/>
          </w:p>
        </w:tc>
        <w:tc>
          <w:tcPr>
            <w:tcW w:w="12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Количество секций</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секций</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Количество квартир/общая площадь, всего</w:t>
            </w:r>
          </w:p>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в том числе:</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шт./кв.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1-комнатные</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шт./кв.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2-комнатные</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шт./кв.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3-комнатные</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шт./кв.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4-комнатные</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шт./кв.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lastRenderedPageBreak/>
              <w:t>более чем 4-комнатные</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шт./кв.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Общая площадь жилых помещений (с учетом балконов, лоджий, веранд и террас)</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кв. м</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Сети и системы инженерно-технического обеспечения</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Лифты</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Эскалаторы</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Инвалидные подъемники</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фундаментов</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стен</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перекрытий</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кровли</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 xml:space="preserve">Иные показатели </w:t>
            </w:r>
            <w:hyperlink w:anchor="Par551" w:history="1">
              <w:r w:rsidRPr="002920E3">
                <w:rPr>
                  <w:rFonts w:ascii="Times New Roman" w:hAnsi="Times New Roman" w:cs="Times New Roman"/>
                  <w:color w:val="0000FF"/>
                  <w:sz w:val="24"/>
                  <w:szCs w:val="24"/>
                </w:rPr>
                <w:t>&lt;12&gt;</w:t>
              </w:r>
            </w:hyperlink>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96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920E3">
              <w:rPr>
                <w:rFonts w:ascii="Times New Roman" w:hAnsi="Times New Roman" w:cs="Times New Roman"/>
                <w:sz w:val="24"/>
                <w:szCs w:val="24"/>
              </w:rPr>
              <w:t>3. Объекты производственного назначения</w:t>
            </w:r>
          </w:p>
        </w:tc>
      </w:tr>
      <w:tr w:rsidR="002920E3" w:rsidRPr="002920E3" w:rsidTr="007D5FF9">
        <w:trPr>
          <w:gridAfter w:val="1"/>
          <w:wAfter w:w="11" w:type="dxa"/>
        </w:trPr>
        <w:tc>
          <w:tcPr>
            <w:tcW w:w="96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Тип объекта</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Мощность</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Производительность</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Сети и системы инженерно-технического обеспечения</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Лифты</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Эскалаторы</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Инвалидные подъемники</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шт.</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фундаментов</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стен</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перекрытий</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кровли</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 xml:space="preserve">Иные показатели </w:t>
            </w:r>
            <w:hyperlink w:anchor="Par551" w:history="1">
              <w:r w:rsidRPr="002920E3">
                <w:rPr>
                  <w:rFonts w:ascii="Times New Roman" w:hAnsi="Times New Roman" w:cs="Times New Roman"/>
                  <w:color w:val="0000FF"/>
                  <w:sz w:val="24"/>
                  <w:szCs w:val="24"/>
                </w:rPr>
                <w:t>&lt;12&gt;</w:t>
              </w:r>
            </w:hyperlink>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96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920E3">
              <w:rPr>
                <w:rFonts w:ascii="Times New Roman" w:hAnsi="Times New Roman" w:cs="Times New Roman"/>
                <w:sz w:val="24"/>
                <w:szCs w:val="24"/>
              </w:rPr>
              <w:t>4. Линейные объекты</w:t>
            </w:r>
          </w:p>
        </w:tc>
      </w:tr>
      <w:tr w:rsidR="002920E3" w:rsidRPr="002920E3" w:rsidTr="007D5FF9">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Категория (класс)</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Протяженность</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Мощность (пропускная способность, грузооборот, интенсивность движения)</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lastRenderedPageBreak/>
              <w:t>Диаметры и количество трубопроводов, характеристики материалов труб</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 xml:space="preserve">Тип (КЛ, </w:t>
            </w:r>
            <w:proofErr w:type="gramStart"/>
            <w:r w:rsidRPr="002920E3">
              <w:rPr>
                <w:rFonts w:ascii="Times New Roman" w:hAnsi="Times New Roman" w:cs="Times New Roman"/>
                <w:sz w:val="24"/>
                <w:szCs w:val="24"/>
              </w:rPr>
              <w:t>ВЛ</w:t>
            </w:r>
            <w:proofErr w:type="gramEnd"/>
            <w:r w:rsidRPr="002920E3">
              <w:rPr>
                <w:rFonts w:ascii="Times New Roman" w:hAnsi="Times New Roman" w:cs="Times New Roman"/>
                <w:sz w:val="24"/>
                <w:szCs w:val="24"/>
              </w:rPr>
              <w:t>, КВЛ), уровень напряжения линий электропередачи</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Перечень конструктивных элементов, оказывающих влияние на безопасность</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 xml:space="preserve">Иные показатели </w:t>
            </w:r>
            <w:hyperlink w:anchor="Par551" w:history="1">
              <w:r w:rsidRPr="002920E3">
                <w:rPr>
                  <w:rFonts w:ascii="Times New Roman" w:hAnsi="Times New Roman" w:cs="Times New Roman"/>
                  <w:color w:val="0000FF"/>
                  <w:sz w:val="24"/>
                  <w:szCs w:val="24"/>
                </w:rPr>
                <w:t>&lt;12&gt;</w:t>
              </w:r>
            </w:hyperlink>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96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920E3">
              <w:rPr>
                <w:rFonts w:ascii="Times New Roman" w:hAnsi="Times New Roman" w:cs="Times New Roman"/>
                <w:sz w:val="24"/>
                <w:szCs w:val="24"/>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ar552" w:history="1">
              <w:r w:rsidRPr="002920E3">
                <w:rPr>
                  <w:rFonts w:ascii="Times New Roman" w:hAnsi="Times New Roman" w:cs="Times New Roman"/>
                  <w:color w:val="0000FF"/>
                  <w:sz w:val="24"/>
                  <w:szCs w:val="24"/>
                </w:rPr>
                <w:t>&lt;13&gt;</w:t>
              </w:r>
            </w:hyperlink>
          </w:p>
        </w:tc>
      </w:tr>
      <w:tr w:rsidR="002920E3" w:rsidRPr="002920E3" w:rsidTr="007D5FF9">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 xml:space="preserve">Класс </w:t>
            </w:r>
            <w:proofErr w:type="spellStart"/>
            <w:r w:rsidRPr="002920E3">
              <w:rPr>
                <w:rFonts w:ascii="Times New Roman" w:hAnsi="Times New Roman" w:cs="Times New Roman"/>
                <w:sz w:val="24"/>
                <w:szCs w:val="24"/>
              </w:rPr>
              <w:t>энергоэффективности</w:t>
            </w:r>
            <w:proofErr w:type="spellEnd"/>
            <w:r w:rsidRPr="002920E3">
              <w:rPr>
                <w:rFonts w:ascii="Times New Roman" w:hAnsi="Times New Roman" w:cs="Times New Roman"/>
                <w:sz w:val="24"/>
                <w:szCs w:val="24"/>
              </w:rPr>
              <w:t xml:space="preserve"> здания</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B97927">
        <w:trPr>
          <w:gridAfter w:val="1"/>
          <w:wAfter w:w="11" w:type="dxa"/>
          <w:trHeight w:val="317"/>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Удельный расход тепловой энергии на 1 кв. м площади</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jc w:val="center"/>
              <w:rPr>
                <w:rFonts w:ascii="Times New Roman" w:hAnsi="Times New Roman" w:cs="Times New Roman"/>
                <w:sz w:val="24"/>
                <w:szCs w:val="24"/>
              </w:rPr>
            </w:pPr>
            <w:r w:rsidRPr="002920E3">
              <w:rPr>
                <w:rFonts w:ascii="Times New Roman" w:hAnsi="Times New Roman" w:cs="Times New Roman"/>
                <w:sz w:val="24"/>
                <w:szCs w:val="24"/>
              </w:rPr>
              <w:t>кВт * ч/м</w:t>
            </w:r>
            <w:proofErr w:type="gramStart"/>
            <w:r w:rsidRPr="002920E3">
              <w:rPr>
                <w:rFonts w:ascii="Times New Roman" w:hAnsi="Times New Roman" w:cs="Times New Roman"/>
                <w:sz w:val="24"/>
                <w:szCs w:val="24"/>
              </w:rPr>
              <w:t>2</w:t>
            </w:r>
            <w:proofErr w:type="gramEnd"/>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Материалы утепления наружных ограждающих конструкций</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2920E3" w:rsidRPr="002920E3" w:rsidTr="007D5FF9">
        <w:trPr>
          <w:gridAfter w:val="1"/>
          <w:wAfter w:w="11" w:type="dxa"/>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r w:rsidRPr="002920E3">
              <w:rPr>
                <w:rFonts w:ascii="Times New Roman" w:hAnsi="Times New Roman" w:cs="Times New Roman"/>
                <w:sz w:val="24"/>
                <w:szCs w:val="24"/>
              </w:rPr>
              <w:t>Заполнение световых проемов</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0E3" w:rsidRPr="002920E3" w:rsidRDefault="002920E3" w:rsidP="00B97927">
            <w:pPr>
              <w:widowControl w:val="0"/>
              <w:autoSpaceDE w:val="0"/>
              <w:autoSpaceDN w:val="0"/>
              <w:adjustRightInd w:val="0"/>
              <w:spacing w:after="0" w:line="240" w:lineRule="auto"/>
              <w:rPr>
                <w:rFonts w:ascii="Times New Roman" w:hAnsi="Times New Roman" w:cs="Times New Roman"/>
                <w:sz w:val="24"/>
                <w:szCs w:val="24"/>
              </w:rPr>
            </w:pPr>
          </w:p>
        </w:tc>
      </w:tr>
      <w:tr w:rsidR="007D5FF9" w:rsidRPr="00FC7C20" w:rsidTr="007D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252"/>
        </w:trPr>
        <w:tc>
          <w:tcPr>
            <w:tcW w:w="9639" w:type="dxa"/>
            <w:gridSpan w:val="7"/>
            <w:tcBorders>
              <w:bottom w:val="single" w:sz="4" w:space="0" w:color="auto"/>
            </w:tcBorders>
          </w:tcPr>
          <w:p w:rsidR="007D5FF9" w:rsidRPr="00FC7C20" w:rsidRDefault="007D5FF9" w:rsidP="00B97927">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 xml:space="preserve">                                                                   1У. Стоимость строительства</w:t>
            </w:r>
          </w:p>
        </w:tc>
      </w:tr>
      <w:tr w:rsidR="007D5FF9" w:rsidRPr="00FC7C20" w:rsidTr="007D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5387" w:type="dxa"/>
          </w:tcPr>
          <w:p w:rsidR="007D5FF9" w:rsidRPr="00FC7C20" w:rsidRDefault="007D5FF9" w:rsidP="00B97927">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 xml:space="preserve">Стоимость строительства  объекта- </w:t>
            </w:r>
          </w:p>
          <w:p w:rsidR="007D5FF9" w:rsidRPr="00FC7C20" w:rsidRDefault="007D5FF9" w:rsidP="00B97927">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всего</w:t>
            </w:r>
          </w:p>
        </w:tc>
        <w:tc>
          <w:tcPr>
            <w:tcW w:w="1276" w:type="dxa"/>
            <w:gridSpan w:val="2"/>
          </w:tcPr>
          <w:p w:rsidR="007D5FF9" w:rsidRPr="00FC7C20" w:rsidRDefault="007D5FF9" w:rsidP="00B97927">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тыс. рублей</w:t>
            </w:r>
          </w:p>
        </w:tc>
        <w:tc>
          <w:tcPr>
            <w:tcW w:w="1511" w:type="dxa"/>
            <w:gridSpan w:val="2"/>
          </w:tcPr>
          <w:p w:rsidR="007D5FF9" w:rsidRPr="00FC7C20" w:rsidRDefault="007D5FF9" w:rsidP="00B97927">
            <w:pPr>
              <w:spacing w:after="0" w:line="240" w:lineRule="auto"/>
              <w:rPr>
                <w:rFonts w:ascii="Times New Roman" w:eastAsia="Times New Roman" w:hAnsi="Times New Roman" w:cs="Times New Roman"/>
                <w:i/>
                <w:sz w:val="24"/>
                <w:szCs w:val="20"/>
                <w:lang w:eastAsia="ru-RU"/>
              </w:rPr>
            </w:pPr>
          </w:p>
        </w:tc>
        <w:tc>
          <w:tcPr>
            <w:tcW w:w="1465" w:type="dxa"/>
            <w:gridSpan w:val="2"/>
          </w:tcPr>
          <w:p w:rsidR="007D5FF9" w:rsidRPr="00FC7C20" w:rsidRDefault="007D5FF9" w:rsidP="00B97927">
            <w:pPr>
              <w:spacing w:after="0" w:line="240" w:lineRule="auto"/>
              <w:rPr>
                <w:rFonts w:ascii="Times New Roman" w:eastAsia="Times New Roman" w:hAnsi="Times New Roman" w:cs="Times New Roman"/>
                <w:i/>
                <w:sz w:val="24"/>
                <w:szCs w:val="20"/>
                <w:lang w:eastAsia="ru-RU"/>
              </w:rPr>
            </w:pPr>
          </w:p>
        </w:tc>
      </w:tr>
      <w:tr w:rsidR="007D5FF9" w:rsidRPr="00FC7C20" w:rsidTr="007D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33"/>
        </w:trPr>
        <w:tc>
          <w:tcPr>
            <w:tcW w:w="5387" w:type="dxa"/>
            <w:tcBorders>
              <w:bottom w:val="single" w:sz="4" w:space="0" w:color="auto"/>
            </w:tcBorders>
          </w:tcPr>
          <w:p w:rsidR="007D5FF9" w:rsidRDefault="007D5FF9" w:rsidP="00B97927">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том числе </w:t>
            </w:r>
          </w:p>
          <w:p w:rsidR="007D5FF9" w:rsidRPr="00FC7C20" w:rsidRDefault="007D5FF9" w:rsidP="00B97927">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строительно-монтажные работы</w:t>
            </w:r>
          </w:p>
        </w:tc>
        <w:tc>
          <w:tcPr>
            <w:tcW w:w="1276" w:type="dxa"/>
            <w:gridSpan w:val="2"/>
            <w:tcBorders>
              <w:bottom w:val="single" w:sz="4" w:space="0" w:color="auto"/>
            </w:tcBorders>
          </w:tcPr>
          <w:p w:rsidR="007D5FF9" w:rsidRPr="00FC7C20" w:rsidRDefault="007D5FF9" w:rsidP="00B97927">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тыс. рублей</w:t>
            </w:r>
          </w:p>
        </w:tc>
        <w:tc>
          <w:tcPr>
            <w:tcW w:w="1511" w:type="dxa"/>
            <w:gridSpan w:val="2"/>
            <w:tcBorders>
              <w:bottom w:val="single" w:sz="4" w:space="0" w:color="auto"/>
            </w:tcBorders>
          </w:tcPr>
          <w:p w:rsidR="007D5FF9" w:rsidRPr="00FC7C20" w:rsidRDefault="007D5FF9" w:rsidP="00B97927">
            <w:pPr>
              <w:spacing w:after="0" w:line="240" w:lineRule="auto"/>
              <w:rPr>
                <w:rFonts w:ascii="Times New Roman" w:eastAsia="Times New Roman" w:hAnsi="Times New Roman" w:cs="Times New Roman"/>
                <w:sz w:val="24"/>
                <w:szCs w:val="20"/>
                <w:lang w:eastAsia="ru-RU"/>
              </w:rPr>
            </w:pPr>
          </w:p>
        </w:tc>
        <w:tc>
          <w:tcPr>
            <w:tcW w:w="1465" w:type="dxa"/>
            <w:gridSpan w:val="2"/>
            <w:tcBorders>
              <w:bottom w:val="single" w:sz="4" w:space="0" w:color="auto"/>
            </w:tcBorders>
          </w:tcPr>
          <w:p w:rsidR="007D5FF9" w:rsidRPr="00FC7C20" w:rsidRDefault="007D5FF9" w:rsidP="00B97927">
            <w:pPr>
              <w:spacing w:after="0" w:line="240" w:lineRule="auto"/>
              <w:rPr>
                <w:rFonts w:ascii="Times New Roman" w:eastAsia="Times New Roman" w:hAnsi="Times New Roman" w:cs="Times New Roman"/>
                <w:i/>
                <w:sz w:val="24"/>
                <w:szCs w:val="20"/>
                <w:lang w:eastAsia="ru-RU"/>
              </w:rPr>
            </w:pPr>
          </w:p>
        </w:tc>
      </w:tr>
    </w:tbl>
    <w:p w:rsidR="002920E3" w:rsidRPr="002920E3" w:rsidRDefault="002920E3" w:rsidP="00B97927">
      <w:pPr>
        <w:widowControl w:val="0"/>
        <w:autoSpaceDE w:val="0"/>
        <w:autoSpaceDN w:val="0"/>
        <w:adjustRightInd w:val="0"/>
        <w:spacing w:after="0" w:line="240" w:lineRule="auto"/>
        <w:jc w:val="both"/>
        <w:rPr>
          <w:rFonts w:ascii="Times New Roman" w:hAnsi="Times New Roman" w:cs="Times New Roman"/>
          <w:sz w:val="24"/>
          <w:szCs w:val="24"/>
        </w:rPr>
      </w:pPr>
    </w:p>
    <w:p w:rsidR="002920E3" w:rsidRDefault="002920E3" w:rsidP="00B97927">
      <w:pPr>
        <w:pStyle w:val="ConsPlusNonformat"/>
        <w:jc w:val="both"/>
        <w:rPr>
          <w:rFonts w:ascii="Times New Roman" w:hAnsi="Times New Roman" w:cs="Times New Roman"/>
        </w:rPr>
      </w:pPr>
      <w:r w:rsidRPr="007D0CB8">
        <w:rPr>
          <w:rFonts w:ascii="Times New Roman" w:eastAsia="Times New Roman" w:hAnsi="Times New Roman" w:cs="Times New Roman"/>
          <w:sz w:val="28"/>
          <w:szCs w:val="28"/>
        </w:rPr>
        <w:t xml:space="preserve">Технический план и  информация кадастровом </w:t>
      </w:r>
      <w:proofErr w:type="gramStart"/>
      <w:r w:rsidRPr="007D0CB8">
        <w:rPr>
          <w:rFonts w:ascii="Times New Roman" w:eastAsia="Times New Roman" w:hAnsi="Times New Roman" w:cs="Times New Roman"/>
          <w:sz w:val="28"/>
          <w:szCs w:val="28"/>
        </w:rPr>
        <w:t>инженере</w:t>
      </w:r>
      <w:proofErr w:type="gramEnd"/>
      <w:r w:rsidRPr="007D0CB8">
        <w:rPr>
          <w:rFonts w:ascii="Times New Roman" w:eastAsia="Times New Roman" w:hAnsi="Times New Roman" w:cs="Times New Roman"/>
          <w:sz w:val="28"/>
          <w:szCs w:val="28"/>
        </w:rPr>
        <w:t xml:space="preserve"> </w:t>
      </w:r>
      <w:r w:rsidRPr="007D0CB8">
        <w:rPr>
          <w:rFonts w:ascii="Times New Roman" w:hAnsi="Times New Roman" w:cs="Times New Roman"/>
        </w:rPr>
        <w:t xml:space="preserve">_____________________________________________________________________ </w:t>
      </w:r>
      <w:hyperlink w:anchor="Par553" w:history="1">
        <w:r w:rsidRPr="007D0CB8">
          <w:rPr>
            <w:rFonts w:ascii="Times New Roman" w:hAnsi="Times New Roman" w:cs="Times New Roman"/>
            <w:color w:val="0000FF"/>
          </w:rPr>
          <w:t>&lt;14&gt;</w:t>
        </w:r>
      </w:hyperlink>
      <w:r w:rsidRPr="007D0CB8">
        <w:rPr>
          <w:rFonts w:ascii="Times New Roman" w:hAnsi="Times New Roman" w:cs="Times New Roman"/>
        </w:rPr>
        <w:t>.</w:t>
      </w:r>
    </w:p>
    <w:p w:rsidR="00B97927" w:rsidRPr="000D58D8" w:rsidRDefault="00B97927" w:rsidP="00B97927">
      <w:pPr>
        <w:pStyle w:val="ConsPlusNonformat"/>
        <w:rPr>
          <w:rFonts w:ascii="Times New Roman" w:hAnsi="Times New Roman" w:cs="Times New Roman"/>
          <w:sz w:val="24"/>
          <w:szCs w:val="24"/>
        </w:rPr>
      </w:pPr>
      <w:r w:rsidRPr="000D58D8">
        <w:rPr>
          <w:rFonts w:ascii="Times New Roman" w:hAnsi="Times New Roman" w:cs="Times New Roman"/>
          <w:sz w:val="24"/>
          <w:szCs w:val="24"/>
        </w:rPr>
        <w:t xml:space="preserve">       Приложение:</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1) правоустанавливающие документы на земельный участок</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2) градостроительный план земельного участка</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 xml:space="preserve">3) разрешение на строительство </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СНиП и подписанный лицом, осуществляющим  строительство, - справка</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строительства, реконструкции, капитального ремонта на основании договора),   - справка</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 xml:space="preserve">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8" w:history="1">
        <w:r w:rsidRPr="000D58D8">
          <w:rPr>
            <w:rFonts w:ascii="Times New Roman" w:hAnsi="Times New Roman" w:cs="Times New Roman"/>
            <w:color w:val="0000FF"/>
          </w:rPr>
          <w:t>частью 7 статьи 54</w:t>
        </w:r>
      </w:hyperlink>
      <w:r w:rsidRPr="000D58D8">
        <w:rPr>
          <w:rFonts w:ascii="Times New Roman" w:hAnsi="Times New Roman" w:cs="Times New Roman"/>
        </w:rPr>
        <w:t xml:space="preserve"> Градостроительного кодекса РФ</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 xml:space="preserve">10) документ, подтверждающий заключение </w:t>
      </w:r>
      <w:proofErr w:type="gramStart"/>
      <w:r w:rsidRPr="000D58D8">
        <w:rPr>
          <w:rFonts w:ascii="Times New Roman" w:hAnsi="Times New Roman" w:cs="Times New Roman"/>
        </w:rPr>
        <w:t xml:space="preserve">договора обязательного страхования гражданской ответственности </w:t>
      </w:r>
      <w:r w:rsidRPr="000D58D8">
        <w:rPr>
          <w:rFonts w:ascii="Times New Roman" w:hAnsi="Times New Roman" w:cs="Times New Roman"/>
        </w:rPr>
        <w:lastRenderedPageBreak/>
        <w:t>владельца опасного объекта</w:t>
      </w:r>
      <w:proofErr w:type="gramEnd"/>
      <w:r w:rsidRPr="000D58D8">
        <w:rPr>
          <w:rFonts w:ascii="Times New Roman" w:hAnsi="Times New Roman" w:cs="Times New Roman"/>
        </w:rPr>
        <w:t xml:space="preserve"> за причинение вреда в результате аварии на опасном объекте в соответствии с законодательство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97927" w:rsidRPr="000D58D8" w:rsidRDefault="00B97927" w:rsidP="00B97927">
      <w:pPr>
        <w:pStyle w:val="ConsPlusNonformat"/>
        <w:rPr>
          <w:rFonts w:ascii="Times New Roman" w:hAnsi="Times New Roman" w:cs="Times New Roman"/>
        </w:rPr>
      </w:pPr>
      <w:r w:rsidRPr="000D58D8">
        <w:rPr>
          <w:rFonts w:ascii="Times New Roman" w:hAnsi="Times New Roman" w:cs="Times New Roman"/>
        </w:rPr>
        <w:t xml:space="preserve">11) технический план, подготовленный в соответствии с требованиями </w:t>
      </w:r>
      <w:hyperlink r:id="rId9" w:history="1">
        <w:r w:rsidRPr="000D58D8">
          <w:rPr>
            <w:rFonts w:ascii="Times New Roman" w:hAnsi="Times New Roman" w:cs="Times New Roman"/>
            <w:color w:val="0000FF"/>
          </w:rPr>
          <w:t>ст. 41</w:t>
        </w:r>
      </w:hyperlink>
      <w:r w:rsidRPr="000D58D8">
        <w:rPr>
          <w:rFonts w:ascii="Times New Roman" w:hAnsi="Times New Roman" w:cs="Times New Roman"/>
        </w:rPr>
        <w:t xml:space="preserve">  Федерального закона "О государственном кадастре недвижимости"</w:t>
      </w:r>
    </w:p>
    <w:p w:rsidR="00B97927" w:rsidRPr="00187B84" w:rsidRDefault="00B97927" w:rsidP="00B97927">
      <w:pPr>
        <w:autoSpaceDE w:val="0"/>
        <w:autoSpaceDN w:val="0"/>
        <w:adjustRightInd w:val="0"/>
        <w:spacing w:after="0" w:line="240" w:lineRule="auto"/>
        <w:rPr>
          <w:rFonts w:ascii="Courier New" w:hAnsi="Courier New" w:cs="Courier New"/>
          <w:sz w:val="20"/>
          <w:szCs w:val="20"/>
        </w:rPr>
      </w:pPr>
      <w:r w:rsidRPr="00187B84">
        <w:rPr>
          <w:rFonts w:ascii="Courier New" w:hAnsi="Courier New" w:cs="Courier New"/>
          <w:sz w:val="20"/>
          <w:szCs w:val="20"/>
        </w:rPr>
        <w:t>_</w:t>
      </w:r>
      <w:r>
        <w:rPr>
          <w:rFonts w:ascii="Courier New" w:hAnsi="Courier New" w:cs="Courier New"/>
          <w:sz w:val="20"/>
          <w:szCs w:val="20"/>
        </w:rPr>
        <w:t>_____________________________</w:t>
      </w:r>
      <w:r w:rsidRPr="00187B84">
        <w:rPr>
          <w:rFonts w:ascii="Courier New" w:hAnsi="Courier New" w:cs="Courier New"/>
          <w:sz w:val="20"/>
          <w:szCs w:val="20"/>
        </w:rPr>
        <w:t xml:space="preserve">  _______________ ________________________</w:t>
      </w:r>
      <w:r>
        <w:rPr>
          <w:rFonts w:ascii="Courier New" w:hAnsi="Courier New" w:cs="Courier New"/>
          <w:sz w:val="20"/>
          <w:szCs w:val="20"/>
        </w:rPr>
        <w:t xml:space="preserve">   _____</w:t>
      </w:r>
    </w:p>
    <w:p w:rsidR="00B97927" w:rsidRPr="00496942" w:rsidRDefault="00B97927" w:rsidP="00B97927">
      <w:pPr>
        <w:autoSpaceDE w:val="0"/>
        <w:autoSpaceDN w:val="0"/>
        <w:adjustRightInd w:val="0"/>
        <w:spacing w:after="0" w:line="240" w:lineRule="auto"/>
        <w:rPr>
          <w:rFonts w:ascii="Times New Roman" w:hAnsi="Times New Roman" w:cs="Times New Roman"/>
          <w:sz w:val="16"/>
          <w:szCs w:val="16"/>
        </w:rPr>
      </w:pPr>
      <w:r w:rsidRPr="0049694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96942">
        <w:rPr>
          <w:rFonts w:ascii="Times New Roman" w:hAnsi="Times New Roman" w:cs="Times New Roman"/>
          <w:sz w:val="16"/>
          <w:szCs w:val="16"/>
        </w:rPr>
        <w:t xml:space="preserve">    (должность подписывающего лица)                  </w:t>
      </w:r>
      <w:r>
        <w:rPr>
          <w:rFonts w:ascii="Times New Roman" w:hAnsi="Times New Roman" w:cs="Times New Roman"/>
          <w:sz w:val="16"/>
          <w:szCs w:val="16"/>
        </w:rPr>
        <w:t xml:space="preserve">   </w:t>
      </w:r>
      <w:r w:rsidRPr="00496942">
        <w:rPr>
          <w:rFonts w:ascii="Times New Roman" w:hAnsi="Times New Roman" w:cs="Times New Roman"/>
          <w:sz w:val="16"/>
          <w:szCs w:val="16"/>
        </w:rPr>
        <w:t xml:space="preserve">   (подпись)  </w:t>
      </w:r>
      <w:r>
        <w:rPr>
          <w:rFonts w:ascii="Times New Roman" w:hAnsi="Times New Roman" w:cs="Times New Roman"/>
          <w:sz w:val="16"/>
          <w:szCs w:val="16"/>
        </w:rPr>
        <w:t>М.П.</w:t>
      </w:r>
      <w:r w:rsidRPr="0049694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96942">
        <w:rPr>
          <w:rFonts w:ascii="Times New Roman" w:hAnsi="Times New Roman" w:cs="Times New Roman"/>
          <w:sz w:val="16"/>
          <w:szCs w:val="16"/>
        </w:rPr>
        <w:t xml:space="preserve"> (расшифровка подписи)</w:t>
      </w:r>
      <w:r>
        <w:rPr>
          <w:rFonts w:ascii="Times New Roman" w:hAnsi="Times New Roman" w:cs="Times New Roman"/>
          <w:sz w:val="16"/>
          <w:szCs w:val="16"/>
        </w:rPr>
        <w:t xml:space="preserve">                          (дата)</w:t>
      </w:r>
    </w:p>
    <w:p w:rsidR="00B97927" w:rsidRDefault="00B97927" w:rsidP="002920E3">
      <w:pPr>
        <w:pStyle w:val="ConsPlusNonformat"/>
        <w:jc w:val="both"/>
        <w:rPr>
          <w:rFonts w:ascii="Times New Roman" w:hAnsi="Times New Roman" w:cs="Times New Roman"/>
        </w:rPr>
      </w:pPr>
    </w:p>
    <w:p w:rsidR="007D0CB8" w:rsidRPr="00B97927" w:rsidRDefault="00B97927" w:rsidP="00B97927">
      <w:pPr>
        <w:pStyle w:val="ConsPlusNonformat"/>
        <w:jc w:val="both"/>
        <w:rPr>
          <w:rFonts w:ascii="Times New Roman" w:hAnsi="Times New Roman" w:cs="Times New Roman"/>
        </w:rPr>
      </w:pPr>
      <w:r>
        <w:rPr>
          <w:rFonts w:ascii="Times New Roman" w:hAnsi="Times New Roman" w:cs="Times New Roman"/>
        </w:rPr>
        <w:t>__________________________________</w:t>
      </w:r>
    </w:p>
    <w:p w:rsidR="007D0CB8" w:rsidRPr="00B97927" w:rsidRDefault="007D0CB8" w:rsidP="007D5FF9">
      <w:pPr>
        <w:widowControl w:val="0"/>
        <w:autoSpaceDE w:val="0"/>
        <w:autoSpaceDN w:val="0"/>
        <w:adjustRightInd w:val="0"/>
        <w:spacing w:after="0" w:line="240" w:lineRule="auto"/>
        <w:ind w:left="567"/>
        <w:jc w:val="both"/>
        <w:rPr>
          <w:rFonts w:ascii="Times New Roman" w:hAnsi="Times New Roman" w:cs="Times New Roman"/>
          <w:sz w:val="20"/>
          <w:szCs w:val="20"/>
        </w:rPr>
      </w:pPr>
      <w:bookmarkStart w:id="4" w:name="Par528"/>
      <w:bookmarkStart w:id="5" w:name="Par529"/>
      <w:bookmarkStart w:id="6" w:name="Par537"/>
      <w:bookmarkStart w:id="7" w:name="Par538"/>
      <w:bookmarkStart w:id="8" w:name="Par541"/>
      <w:bookmarkEnd w:id="4"/>
      <w:bookmarkEnd w:id="5"/>
      <w:bookmarkEnd w:id="6"/>
      <w:bookmarkEnd w:id="7"/>
      <w:bookmarkEnd w:id="8"/>
      <w:r w:rsidRPr="00B97927">
        <w:rPr>
          <w:rFonts w:ascii="Times New Roman" w:hAnsi="Times New Roman" w:cs="Times New Roman"/>
          <w:sz w:val="20"/>
          <w:szCs w:val="20"/>
        </w:rPr>
        <w:t>&lt;6</w:t>
      </w:r>
      <w:proofErr w:type="gramStart"/>
      <w:r w:rsidRPr="00B97927">
        <w:rPr>
          <w:rFonts w:ascii="Times New Roman" w:hAnsi="Times New Roman" w:cs="Times New Roman"/>
          <w:sz w:val="20"/>
          <w:szCs w:val="20"/>
        </w:rPr>
        <w:t>&gt; У</w:t>
      </w:r>
      <w:proofErr w:type="gramEnd"/>
      <w:r w:rsidRPr="00B97927">
        <w:rPr>
          <w:rFonts w:ascii="Times New Roman" w:hAnsi="Times New Roman" w:cs="Times New Roman"/>
          <w:sz w:val="20"/>
          <w:szCs w:val="20"/>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 w:name="Par542"/>
      <w:bookmarkEnd w:id="9"/>
      <w:r w:rsidRPr="00B97927">
        <w:rPr>
          <w:rFonts w:ascii="Times New Roman" w:hAnsi="Times New Roman" w:cs="Times New Roman"/>
          <w:sz w:val="20"/>
          <w:szCs w:val="20"/>
        </w:rPr>
        <w:t>&lt;7</w:t>
      </w:r>
      <w:proofErr w:type="gramStart"/>
      <w:r w:rsidRPr="00B97927">
        <w:rPr>
          <w:rFonts w:ascii="Times New Roman" w:hAnsi="Times New Roman" w:cs="Times New Roman"/>
          <w:sz w:val="20"/>
          <w:szCs w:val="20"/>
        </w:rPr>
        <w:t>&gt; У</w:t>
      </w:r>
      <w:proofErr w:type="gramEnd"/>
      <w:r w:rsidRPr="00B97927">
        <w:rPr>
          <w:rFonts w:ascii="Times New Roman" w:hAnsi="Times New Roman" w:cs="Times New Roman"/>
          <w:sz w:val="20"/>
          <w:szCs w:val="20"/>
        </w:rPr>
        <w:t>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 w:name="Par543"/>
      <w:bookmarkEnd w:id="10"/>
      <w:r w:rsidRPr="00B97927">
        <w:rPr>
          <w:rFonts w:ascii="Times New Roman" w:hAnsi="Times New Roman" w:cs="Times New Roman"/>
          <w:sz w:val="20"/>
          <w:szCs w:val="20"/>
        </w:rPr>
        <w:t>&lt;8</w:t>
      </w:r>
      <w:proofErr w:type="gramStart"/>
      <w:r w:rsidRPr="00B97927">
        <w:rPr>
          <w:rFonts w:ascii="Times New Roman" w:hAnsi="Times New Roman" w:cs="Times New Roman"/>
          <w:sz w:val="20"/>
          <w:szCs w:val="20"/>
        </w:rPr>
        <w:t>&gt; У</w:t>
      </w:r>
      <w:proofErr w:type="gramEnd"/>
      <w:r w:rsidRPr="00B97927">
        <w:rPr>
          <w:rFonts w:ascii="Times New Roman" w:hAnsi="Times New Roman" w:cs="Times New Roman"/>
          <w:sz w:val="20"/>
          <w:szCs w:val="20"/>
        </w:rPr>
        <w:t xml:space="preserve">казывается только в отношении объектов капитального строительства, разрешение на строительство которых выдано до вступления в силу </w:t>
      </w:r>
      <w:hyperlink r:id="rId10" w:history="1">
        <w:r w:rsidRPr="00B97927">
          <w:rPr>
            <w:rFonts w:ascii="Times New Roman" w:hAnsi="Times New Roman" w:cs="Times New Roman"/>
            <w:color w:val="0000FF"/>
            <w:sz w:val="20"/>
            <w:szCs w:val="20"/>
          </w:rPr>
          <w:t>постановления</w:t>
        </w:r>
      </w:hyperlink>
      <w:r w:rsidRPr="00B97927">
        <w:rPr>
          <w:rFonts w:ascii="Times New Roman" w:hAnsi="Times New Roman" w:cs="Times New Roman"/>
          <w:sz w:val="20"/>
          <w:szCs w:val="20"/>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 w:name="Par544"/>
      <w:bookmarkEnd w:id="11"/>
      <w:r w:rsidRPr="00B97927">
        <w:rPr>
          <w:rFonts w:ascii="Times New Roman" w:hAnsi="Times New Roman" w:cs="Times New Roman"/>
          <w:sz w:val="20"/>
          <w:szCs w:val="20"/>
        </w:rPr>
        <w:t>&lt;9</w:t>
      </w:r>
      <w:proofErr w:type="gramStart"/>
      <w:r w:rsidRPr="00B97927">
        <w:rPr>
          <w:rFonts w:ascii="Times New Roman" w:hAnsi="Times New Roman" w:cs="Times New Roman"/>
          <w:sz w:val="20"/>
          <w:szCs w:val="20"/>
        </w:rPr>
        <w:t>&gt; У</w:t>
      </w:r>
      <w:proofErr w:type="gramEnd"/>
      <w:r w:rsidRPr="00B97927">
        <w:rPr>
          <w:rFonts w:ascii="Times New Roman" w:hAnsi="Times New Roman" w:cs="Times New Roman"/>
          <w:sz w:val="20"/>
          <w:szCs w:val="20"/>
        </w:rPr>
        <w:t>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 w:name="Par545"/>
      <w:bookmarkEnd w:id="12"/>
      <w:r w:rsidRPr="00B97927">
        <w:rPr>
          <w:rFonts w:ascii="Times New Roman" w:hAnsi="Times New Roman" w:cs="Times New Roman"/>
          <w:sz w:val="20"/>
          <w:szCs w:val="20"/>
        </w:rPr>
        <w:t>&lt;10&gt; Сведения об объекте капитального строительства (в отношении линейных объектов допускается заполнение не всех граф раздела).</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7927">
        <w:rPr>
          <w:rFonts w:ascii="Times New Roman" w:hAnsi="Times New Roman" w:cs="Times New Roman"/>
          <w:sz w:val="20"/>
          <w:szCs w:val="20"/>
        </w:rPr>
        <w:t xml:space="preserve">В </w:t>
      </w:r>
      <w:hyperlink w:anchor="Par242" w:history="1">
        <w:r w:rsidRPr="00B97927">
          <w:rPr>
            <w:rFonts w:ascii="Times New Roman" w:hAnsi="Times New Roman" w:cs="Times New Roman"/>
            <w:color w:val="0000FF"/>
            <w:sz w:val="20"/>
            <w:szCs w:val="20"/>
          </w:rPr>
          <w:t>столбце</w:t>
        </w:r>
      </w:hyperlink>
      <w:r w:rsidRPr="00B97927">
        <w:rPr>
          <w:rFonts w:ascii="Times New Roman" w:hAnsi="Times New Roman" w:cs="Times New Roman"/>
          <w:sz w:val="20"/>
          <w:szCs w:val="20"/>
        </w:rPr>
        <w:t xml:space="preserve"> "Наименование показателя" указываются показатели объекта капитального строительства;</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7927">
        <w:rPr>
          <w:rFonts w:ascii="Times New Roman" w:hAnsi="Times New Roman" w:cs="Times New Roman"/>
          <w:sz w:val="20"/>
          <w:szCs w:val="20"/>
        </w:rPr>
        <w:t xml:space="preserve">в </w:t>
      </w:r>
      <w:hyperlink w:anchor="Par243" w:history="1">
        <w:r w:rsidRPr="00B97927">
          <w:rPr>
            <w:rFonts w:ascii="Times New Roman" w:hAnsi="Times New Roman" w:cs="Times New Roman"/>
            <w:color w:val="0000FF"/>
            <w:sz w:val="20"/>
            <w:szCs w:val="20"/>
          </w:rPr>
          <w:t>столбце</w:t>
        </w:r>
      </w:hyperlink>
      <w:r w:rsidRPr="00B97927">
        <w:rPr>
          <w:rFonts w:ascii="Times New Roman" w:hAnsi="Times New Roman" w:cs="Times New Roman"/>
          <w:sz w:val="20"/>
          <w:szCs w:val="20"/>
        </w:rPr>
        <w:t xml:space="preserve"> "Единица измерения" указываются единицы измерения;</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7927">
        <w:rPr>
          <w:rFonts w:ascii="Times New Roman" w:hAnsi="Times New Roman" w:cs="Times New Roman"/>
          <w:sz w:val="20"/>
          <w:szCs w:val="20"/>
        </w:rPr>
        <w:t xml:space="preserve">в </w:t>
      </w:r>
      <w:hyperlink w:anchor="Par244" w:history="1">
        <w:r w:rsidRPr="00B97927">
          <w:rPr>
            <w:rFonts w:ascii="Times New Roman" w:hAnsi="Times New Roman" w:cs="Times New Roman"/>
            <w:color w:val="0000FF"/>
            <w:sz w:val="20"/>
            <w:szCs w:val="20"/>
          </w:rPr>
          <w:t>столбце</w:t>
        </w:r>
      </w:hyperlink>
      <w:r w:rsidRPr="00B97927">
        <w:rPr>
          <w:rFonts w:ascii="Times New Roman" w:hAnsi="Times New Roman" w:cs="Times New Roman"/>
          <w:sz w:val="20"/>
          <w:szCs w:val="20"/>
        </w:rPr>
        <w:t xml:space="preserve"> "По проекту" указывается показатель в определенных единицах измерения, соответствующих проектной документации;</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7927">
        <w:rPr>
          <w:rFonts w:ascii="Times New Roman" w:hAnsi="Times New Roman" w:cs="Times New Roman"/>
          <w:sz w:val="20"/>
          <w:szCs w:val="20"/>
        </w:rPr>
        <w:t xml:space="preserve">в </w:t>
      </w:r>
      <w:hyperlink w:anchor="Par245" w:history="1">
        <w:r w:rsidRPr="00B97927">
          <w:rPr>
            <w:rFonts w:ascii="Times New Roman" w:hAnsi="Times New Roman" w:cs="Times New Roman"/>
            <w:color w:val="0000FF"/>
            <w:sz w:val="20"/>
            <w:szCs w:val="20"/>
          </w:rPr>
          <w:t>столбце</w:t>
        </w:r>
      </w:hyperlink>
      <w:r w:rsidRPr="00B97927">
        <w:rPr>
          <w:rFonts w:ascii="Times New Roman" w:hAnsi="Times New Roman" w:cs="Times New Roman"/>
          <w:sz w:val="20"/>
          <w:szCs w:val="20"/>
        </w:rPr>
        <w:t xml:space="preserve"> "Фактически" указывается фактический показатель в определенных единицах измерения, соответствующих проектной документации.</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 w:name="Par550"/>
      <w:bookmarkEnd w:id="13"/>
      <w:r w:rsidRPr="00B97927">
        <w:rPr>
          <w:rFonts w:ascii="Times New Roman" w:hAnsi="Times New Roman" w:cs="Times New Roman"/>
          <w:sz w:val="20"/>
          <w:szCs w:val="20"/>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 w:name="Par551"/>
      <w:bookmarkEnd w:id="14"/>
      <w:r w:rsidRPr="00B97927">
        <w:rPr>
          <w:rFonts w:ascii="Times New Roman" w:hAnsi="Times New Roman" w:cs="Times New Roman"/>
          <w:sz w:val="20"/>
          <w:szCs w:val="20"/>
        </w:rPr>
        <w:t>&lt;12</w:t>
      </w:r>
      <w:proofErr w:type="gramStart"/>
      <w:r w:rsidRPr="00B97927">
        <w:rPr>
          <w:rFonts w:ascii="Times New Roman" w:hAnsi="Times New Roman" w:cs="Times New Roman"/>
          <w:sz w:val="20"/>
          <w:szCs w:val="20"/>
        </w:rPr>
        <w:t>&gt; У</w:t>
      </w:r>
      <w:proofErr w:type="gramEnd"/>
      <w:r w:rsidRPr="00B97927">
        <w:rPr>
          <w:rFonts w:ascii="Times New Roman" w:hAnsi="Times New Roman" w:cs="Times New Roman"/>
          <w:sz w:val="20"/>
          <w:szCs w:val="20"/>
        </w:rPr>
        <w:t>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 w:name="Par552"/>
      <w:bookmarkEnd w:id="15"/>
      <w:r w:rsidRPr="00B97927">
        <w:rPr>
          <w:rFonts w:ascii="Times New Roman" w:hAnsi="Times New Roman" w:cs="Times New Roman"/>
          <w:sz w:val="20"/>
          <w:szCs w:val="20"/>
        </w:rPr>
        <w:t>&lt;13</w:t>
      </w:r>
      <w:proofErr w:type="gramStart"/>
      <w:r w:rsidRPr="00B97927">
        <w:rPr>
          <w:rFonts w:ascii="Times New Roman" w:hAnsi="Times New Roman" w:cs="Times New Roman"/>
          <w:sz w:val="20"/>
          <w:szCs w:val="20"/>
        </w:rPr>
        <w:t>&gt; В</w:t>
      </w:r>
      <w:proofErr w:type="gramEnd"/>
      <w:r w:rsidRPr="00B97927">
        <w:rPr>
          <w:rFonts w:ascii="Times New Roman" w:hAnsi="Times New Roman" w:cs="Times New Roman"/>
          <w:sz w:val="20"/>
          <w:szCs w:val="20"/>
        </w:rPr>
        <w:t xml:space="preserve"> отношении линейных объектов допускается заполнение не всех граф раздела.</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 w:name="Par553"/>
      <w:bookmarkEnd w:id="16"/>
      <w:r w:rsidRPr="00B97927">
        <w:rPr>
          <w:rFonts w:ascii="Times New Roman" w:hAnsi="Times New Roman" w:cs="Times New Roman"/>
          <w:sz w:val="20"/>
          <w:szCs w:val="20"/>
        </w:rPr>
        <w:t>&lt;14</w:t>
      </w:r>
      <w:proofErr w:type="gramStart"/>
      <w:r w:rsidRPr="00B97927">
        <w:rPr>
          <w:rFonts w:ascii="Times New Roman" w:hAnsi="Times New Roman" w:cs="Times New Roman"/>
          <w:sz w:val="20"/>
          <w:szCs w:val="20"/>
        </w:rPr>
        <w:t>&gt; У</w:t>
      </w:r>
      <w:proofErr w:type="gramEnd"/>
      <w:r w:rsidRPr="00B97927">
        <w:rPr>
          <w:rFonts w:ascii="Times New Roman" w:hAnsi="Times New Roman" w:cs="Times New Roman"/>
          <w:sz w:val="20"/>
          <w:szCs w:val="20"/>
        </w:rPr>
        <w:t>казывается:</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7927">
        <w:rPr>
          <w:rFonts w:ascii="Times New Roman" w:hAnsi="Times New Roman" w:cs="Times New Roman"/>
          <w:sz w:val="20"/>
          <w:szCs w:val="20"/>
        </w:rPr>
        <w:t>дата подготовки технического плана;</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7927">
        <w:rPr>
          <w:rFonts w:ascii="Times New Roman" w:hAnsi="Times New Roman" w:cs="Times New Roman"/>
          <w:sz w:val="20"/>
          <w:szCs w:val="20"/>
        </w:rPr>
        <w:t>фамилия, имя, отчество (при наличии) кадастрового инженера, его подготовившего;</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7927">
        <w:rPr>
          <w:rFonts w:ascii="Times New Roman" w:hAnsi="Times New Roman" w:cs="Times New Roman"/>
          <w:sz w:val="20"/>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D0CB8" w:rsidRPr="00B97927" w:rsidRDefault="007D0CB8" w:rsidP="007D0C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7927">
        <w:rPr>
          <w:rFonts w:ascii="Times New Roman" w:hAnsi="Times New Roman" w:cs="Times New Roman"/>
          <w:sz w:val="20"/>
          <w:szCs w:val="20"/>
        </w:rPr>
        <w:t>В случае сдачи  в эксплуатацию нескольких зданий, сооружений приводятся сведения обо всех технических планах созданных зданий, сооружений.</w:t>
      </w:r>
    </w:p>
    <w:p w:rsidR="007D0CB8" w:rsidRPr="00B97927" w:rsidRDefault="007D0CB8" w:rsidP="007D0CB8">
      <w:pPr>
        <w:widowControl w:val="0"/>
        <w:autoSpaceDE w:val="0"/>
        <w:autoSpaceDN w:val="0"/>
        <w:adjustRightInd w:val="0"/>
        <w:spacing w:after="0" w:line="240" w:lineRule="auto"/>
        <w:jc w:val="both"/>
        <w:rPr>
          <w:rFonts w:ascii="Times New Roman" w:hAnsi="Times New Roman" w:cs="Times New Roman"/>
          <w:sz w:val="20"/>
          <w:szCs w:val="20"/>
        </w:rPr>
      </w:pPr>
    </w:p>
    <w:p w:rsidR="00B97075" w:rsidRPr="00B97927" w:rsidRDefault="00B97075" w:rsidP="00B97075">
      <w:pPr>
        <w:spacing w:after="0" w:line="240" w:lineRule="auto"/>
        <w:rPr>
          <w:rFonts w:ascii="Times New Roman" w:eastAsia="Times New Roman" w:hAnsi="Times New Roman" w:cs="Times New Roman"/>
          <w:sz w:val="20"/>
          <w:szCs w:val="20"/>
          <w:lang w:eastAsia="ru-RU"/>
        </w:rPr>
      </w:pPr>
    </w:p>
    <w:p w:rsidR="00B97075" w:rsidRPr="007D0CB8" w:rsidRDefault="00B97075" w:rsidP="00B97075">
      <w:pPr>
        <w:spacing w:after="0" w:line="240" w:lineRule="auto"/>
        <w:rPr>
          <w:rFonts w:ascii="Times New Roman" w:eastAsia="Times New Roman" w:hAnsi="Times New Roman" w:cs="Times New Roman"/>
          <w:sz w:val="28"/>
          <w:szCs w:val="28"/>
          <w:lang w:eastAsia="ru-RU"/>
        </w:rPr>
      </w:pPr>
    </w:p>
    <w:p w:rsidR="00B97075" w:rsidRDefault="00B97075" w:rsidP="00A32742">
      <w:pPr>
        <w:spacing w:after="0" w:line="240" w:lineRule="auto"/>
        <w:jc w:val="center"/>
        <w:rPr>
          <w:rFonts w:ascii="Times New Roman" w:eastAsia="Times New Roman" w:hAnsi="Times New Roman" w:cs="Times New Roman"/>
          <w:sz w:val="24"/>
          <w:szCs w:val="24"/>
          <w:lang w:eastAsia="ru-RU"/>
        </w:rPr>
      </w:pPr>
    </w:p>
    <w:p w:rsidR="00B97075" w:rsidRDefault="00B97075" w:rsidP="00A32742">
      <w:pPr>
        <w:spacing w:after="0" w:line="240" w:lineRule="auto"/>
        <w:jc w:val="center"/>
        <w:rPr>
          <w:rFonts w:ascii="Times New Roman" w:eastAsia="Times New Roman" w:hAnsi="Times New Roman" w:cs="Times New Roman"/>
          <w:sz w:val="24"/>
          <w:szCs w:val="24"/>
          <w:lang w:eastAsia="ru-RU"/>
        </w:rPr>
      </w:pPr>
    </w:p>
    <w:p w:rsidR="00B97075" w:rsidRDefault="00B97075" w:rsidP="00A32742">
      <w:pPr>
        <w:spacing w:after="0" w:line="240" w:lineRule="auto"/>
        <w:jc w:val="center"/>
        <w:rPr>
          <w:rFonts w:ascii="Times New Roman" w:eastAsia="Times New Roman" w:hAnsi="Times New Roman" w:cs="Times New Roman"/>
          <w:sz w:val="24"/>
          <w:szCs w:val="24"/>
          <w:lang w:eastAsia="ru-RU"/>
        </w:rPr>
      </w:pPr>
    </w:p>
    <w:p w:rsidR="00B97075" w:rsidRDefault="00B97075" w:rsidP="00A32742">
      <w:pPr>
        <w:spacing w:after="0" w:line="240" w:lineRule="auto"/>
        <w:jc w:val="center"/>
        <w:rPr>
          <w:rFonts w:ascii="Times New Roman" w:eastAsia="Times New Roman" w:hAnsi="Times New Roman" w:cs="Times New Roman"/>
          <w:sz w:val="24"/>
          <w:szCs w:val="24"/>
          <w:lang w:eastAsia="ru-RU"/>
        </w:rPr>
      </w:pPr>
    </w:p>
    <w:p w:rsidR="00B97075" w:rsidRDefault="00B97075" w:rsidP="00A32742">
      <w:pPr>
        <w:spacing w:after="0" w:line="240" w:lineRule="auto"/>
        <w:jc w:val="center"/>
        <w:rPr>
          <w:rFonts w:ascii="Times New Roman" w:eastAsia="Times New Roman" w:hAnsi="Times New Roman" w:cs="Times New Roman"/>
          <w:sz w:val="24"/>
          <w:szCs w:val="24"/>
          <w:lang w:eastAsia="ru-RU"/>
        </w:rPr>
      </w:pPr>
    </w:p>
    <w:p w:rsidR="00946A63" w:rsidRDefault="00946A63" w:rsidP="00A32742">
      <w:pPr>
        <w:spacing w:after="0" w:line="240" w:lineRule="auto"/>
        <w:jc w:val="center"/>
        <w:rPr>
          <w:rFonts w:ascii="Times New Roman" w:eastAsia="Times New Roman" w:hAnsi="Times New Roman" w:cs="Times New Roman"/>
          <w:sz w:val="24"/>
          <w:szCs w:val="24"/>
          <w:lang w:eastAsia="ru-RU"/>
        </w:rPr>
      </w:pPr>
    </w:p>
    <w:p w:rsidR="00946A63" w:rsidRDefault="00946A63" w:rsidP="00A32742">
      <w:pPr>
        <w:spacing w:after="0" w:line="240" w:lineRule="auto"/>
        <w:jc w:val="center"/>
        <w:rPr>
          <w:rFonts w:ascii="Times New Roman" w:eastAsia="Times New Roman" w:hAnsi="Times New Roman" w:cs="Times New Roman"/>
          <w:sz w:val="24"/>
          <w:szCs w:val="24"/>
          <w:lang w:eastAsia="ru-RU"/>
        </w:rPr>
      </w:pPr>
    </w:p>
    <w:p w:rsidR="00B97075" w:rsidRDefault="00B97075" w:rsidP="00A32742">
      <w:pPr>
        <w:spacing w:after="0" w:line="240" w:lineRule="auto"/>
        <w:jc w:val="center"/>
        <w:rPr>
          <w:rFonts w:ascii="Times New Roman" w:eastAsia="Times New Roman" w:hAnsi="Times New Roman" w:cs="Times New Roman"/>
          <w:sz w:val="24"/>
          <w:szCs w:val="24"/>
          <w:lang w:eastAsia="ru-RU"/>
        </w:rPr>
      </w:pPr>
    </w:p>
    <w:p w:rsidR="00B97075" w:rsidRDefault="00B97075" w:rsidP="00A32742">
      <w:pPr>
        <w:spacing w:after="0" w:line="240" w:lineRule="auto"/>
        <w:jc w:val="center"/>
        <w:rPr>
          <w:rFonts w:ascii="Times New Roman" w:eastAsia="Times New Roman" w:hAnsi="Times New Roman" w:cs="Times New Roman"/>
          <w:sz w:val="24"/>
          <w:szCs w:val="24"/>
          <w:lang w:eastAsia="ru-RU"/>
        </w:rPr>
      </w:pPr>
    </w:p>
    <w:p w:rsidR="00B97927" w:rsidRDefault="00B97927" w:rsidP="00A32742">
      <w:pPr>
        <w:spacing w:after="0" w:line="240" w:lineRule="auto"/>
        <w:jc w:val="center"/>
        <w:rPr>
          <w:rFonts w:ascii="Times New Roman" w:eastAsia="Times New Roman" w:hAnsi="Times New Roman" w:cs="Times New Roman"/>
          <w:sz w:val="24"/>
          <w:szCs w:val="24"/>
          <w:lang w:eastAsia="ru-RU"/>
        </w:rPr>
      </w:pPr>
    </w:p>
    <w:p w:rsidR="00B97075" w:rsidRDefault="00B97075" w:rsidP="00A32742">
      <w:pPr>
        <w:spacing w:after="0" w:line="240" w:lineRule="auto"/>
        <w:jc w:val="center"/>
        <w:rPr>
          <w:rFonts w:ascii="Times New Roman" w:eastAsia="Times New Roman" w:hAnsi="Times New Roman" w:cs="Times New Roman"/>
          <w:sz w:val="24"/>
          <w:szCs w:val="24"/>
          <w:lang w:eastAsia="ru-RU"/>
        </w:rPr>
      </w:pPr>
    </w:p>
    <w:p w:rsidR="00A32742" w:rsidRPr="00431223" w:rsidRDefault="00A32742" w:rsidP="00A327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288276CC" wp14:editId="30143ABD">
            <wp:extent cx="550545" cy="87884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878840"/>
                    </a:xfrm>
                    <a:prstGeom prst="rect">
                      <a:avLst/>
                    </a:prstGeom>
                    <a:noFill/>
                    <a:ln>
                      <a:noFill/>
                    </a:ln>
                  </pic:spPr>
                </pic:pic>
              </a:graphicData>
            </a:graphic>
          </wp:inline>
        </w:drawing>
      </w:r>
    </w:p>
    <w:p w:rsidR="00A32742" w:rsidRPr="00431223" w:rsidRDefault="00A32742" w:rsidP="00A32742">
      <w:pPr>
        <w:spacing w:after="0" w:line="240" w:lineRule="auto"/>
        <w:rPr>
          <w:rFonts w:ascii="Times New Roman" w:eastAsia="Times New Roman" w:hAnsi="Times New Roman" w:cs="Times New Roman"/>
          <w:sz w:val="24"/>
          <w:szCs w:val="24"/>
          <w:lang w:eastAsia="ru-RU"/>
        </w:rPr>
      </w:pPr>
    </w:p>
    <w:p w:rsidR="00A32742" w:rsidRPr="00431223" w:rsidRDefault="00A32742" w:rsidP="00A32742">
      <w:pPr>
        <w:spacing w:after="0" w:line="240" w:lineRule="auto"/>
        <w:jc w:val="center"/>
        <w:rPr>
          <w:rFonts w:ascii="Times New Roman" w:eastAsia="Times New Roman" w:hAnsi="Times New Roman" w:cs="Times New Roman"/>
          <w:sz w:val="40"/>
          <w:szCs w:val="40"/>
          <w:lang w:eastAsia="ru-RU"/>
        </w:rPr>
      </w:pPr>
      <w:r w:rsidRPr="00431223">
        <w:rPr>
          <w:rFonts w:ascii="Times New Roman" w:eastAsia="Times New Roman" w:hAnsi="Times New Roman" w:cs="Times New Roman"/>
          <w:sz w:val="40"/>
          <w:szCs w:val="40"/>
          <w:lang w:eastAsia="ru-RU"/>
        </w:rPr>
        <w:t xml:space="preserve">Администрация </w:t>
      </w:r>
      <w:proofErr w:type="spellStart"/>
      <w:r w:rsidRPr="00431223">
        <w:rPr>
          <w:rFonts w:ascii="Times New Roman" w:eastAsia="Times New Roman" w:hAnsi="Times New Roman" w:cs="Times New Roman"/>
          <w:sz w:val="40"/>
          <w:szCs w:val="40"/>
          <w:lang w:eastAsia="ru-RU"/>
        </w:rPr>
        <w:t>Ковернинского</w:t>
      </w:r>
      <w:proofErr w:type="spellEnd"/>
      <w:r w:rsidRPr="00431223">
        <w:rPr>
          <w:rFonts w:ascii="Times New Roman" w:eastAsia="Times New Roman" w:hAnsi="Times New Roman" w:cs="Times New Roman"/>
          <w:sz w:val="40"/>
          <w:szCs w:val="40"/>
          <w:lang w:eastAsia="ru-RU"/>
        </w:rPr>
        <w:t xml:space="preserve"> муниципального района Нижегородской области</w:t>
      </w:r>
    </w:p>
    <w:p w:rsidR="00A32742" w:rsidRPr="00431223" w:rsidRDefault="00A32742" w:rsidP="00A32742">
      <w:pPr>
        <w:spacing w:after="0" w:line="240" w:lineRule="auto"/>
        <w:jc w:val="center"/>
        <w:rPr>
          <w:rFonts w:ascii="Times New Roman" w:eastAsia="Times New Roman" w:hAnsi="Times New Roman" w:cs="Times New Roman"/>
          <w:b/>
          <w:sz w:val="40"/>
          <w:szCs w:val="40"/>
          <w:lang w:eastAsia="ru-RU"/>
        </w:rPr>
      </w:pPr>
    </w:p>
    <w:p w:rsidR="00A32742" w:rsidRDefault="00A32742" w:rsidP="00A32742">
      <w:pPr>
        <w:spacing w:after="0" w:line="240" w:lineRule="auto"/>
        <w:jc w:val="center"/>
        <w:rPr>
          <w:rFonts w:ascii="Times New Roman" w:eastAsia="Times New Roman" w:hAnsi="Times New Roman" w:cs="Times New Roman"/>
          <w:b/>
          <w:sz w:val="40"/>
          <w:szCs w:val="40"/>
          <w:lang w:eastAsia="ru-RU"/>
        </w:rPr>
      </w:pPr>
      <w:proofErr w:type="gramStart"/>
      <w:r w:rsidRPr="00431223">
        <w:rPr>
          <w:rFonts w:ascii="Times New Roman" w:eastAsia="Times New Roman" w:hAnsi="Times New Roman" w:cs="Times New Roman"/>
          <w:b/>
          <w:sz w:val="40"/>
          <w:szCs w:val="40"/>
          <w:lang w:eastAsia="ru-RU"/>
        </w:rPr>
        <w:t>П</w:t>
      </w:r>
      <w:proofErr w:type="gramEnd"/>
      <w:r w:rsidRPr="00431223">
        <w:rPr>
          <w:rFonts w:ascii="Times New Roman" w:eastAsia="Times New Roman" w:hAnsi="Times New Roman" w:cs="Times New Roman"/>
          <w:b/>
          <w:sz w:val="40"/>
          <w:szCs w:val="40"/>
          <w:lang w:eastAsia="ru-RU"/>
        </w:rPr>
        <w:t xml:space="preserve"> О С Т А Н О В Л Е Н И Е</w:t>
      </w:r>
    </w:p>
    <w:p w:rsidR="00A32742" w:rsidRPr="00431223" w:rsidRDefault="00A32742" w:rsidP="00A32742">
      <w:pPr>
        <w:spacing w:after="0" w:line="240" w:lineRule="auto"/>
        <w:jc w:val="center"/>
        <w:rPr>
          <w:rFonts w:ascii="Times New Roman" w:eastAsia="Times New Roman" w:hAnsi="Times New Roman" w:cs="Times New Roman"/>
          <w:b/>
          <w:sz w:val="40"/>
          <w:szCs w:val="40"/>
          <w:lang w:eastAsia="ru-RU"/>
        </w:rPr>
      </w:pPr>
    </w:p>
    <w:tbl>
      <w:tblPr>
        <w:tblW w:w="9709" w:type="dxa"/>
        <w:tblLayout w:type="fixed"/>
        <w:tblCellMar>
          <w:left w:w="70" w:type="dxa"/>
          <w:right w:w="70" w:type="dxa"/>
        </w:tblCellMar>
        <w:tblLook w:val="0000" w:firstRow="0" w:lastRow="0" w:firstColumn="0" w:lastColumn="0" w:noHBand="0" w:noVBand="0"/>
      </w:tblPr>
      <w:tblGrid>
        <w:gridCol w:w="4310"/>
        <w:gridCol w:w="5399"/>
      </w:tblGrid>
      <w:tr w:rsidR="00A32742" w:rsidRPr="00431223" w:rsidTr="006B6412">
        <w:trPr>
          <w:cantSplit/>
        </w:trPr>
        <w:tc>
          <w:tcPr>
            <w:tcW w:w="4310" w:type="dxa"/>
          </w:tcPr>
          <w:p w:rsidR="00A32742" w:rsidRPr="00431223" w:rsidRDefault="00A32742" w:rsidP="00F94803">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w:t>
            </w:r>
            <w:r w:rsidR="00F94803">
              <w:rPr>
                <w:rFonts w:ascii="Times New Roman" w:eastAsia="Times New Roman" w:hAnsi="Times New Roman" w:cs="Times New Roman"/>
                <w:sz w:val="28"/>
                <w:szCs w:val="28"/>
                <w:u w:val="single"/>
                <w:lang w:eastAsia="ru-RU"/>
              </w:rPr>
              <w:t>12.03.2015</w:t>
            </w:r>
            <w:r>
              <w:rPr>
                <w:rFonts w:ascii="Times New Roman" w:eastAsia="Times New Roman" w:hAnsi="Times New Roman" w:cs="Times New Roman"/>
                <w:sz w:val="28"/>
                <w:szCs w:val="28"/>
                <w:u w:val="single"/>
                <w:lang w:eastAsia="ru-RU"/>
              </w:rPr>
              <w:t>_</w:t>
            </w:r>
            <w:r w:rsidRPr="00431223">
              <w:rPr>
                <w:rFonts w:ascii="Times New Roman" w:eastAsia="Times New Roman" w:hAnsi="Times New Roman" w:cs="Times New Roman"/>
                <w:sz w:val="28"/>
                <w:szCs w:val="28"/>
                <w:u w:val="single"/>
                <w:lang w:eastAsia="ru-RU"/>
              </w:rPr>
              <w:t>____</w:t>
            </w:r>
          </w:p>
        </w:tc>
        <w:tc>
          <w:tcPr>
            <w:tcW w:w="5399" w:type="dxa"/>
          </w:tcPr>
          <w:p w:rsidR="00A32742" w:rsidRPr="00431223" w:rsidRDefault="00A32742" w:rsidP="00A32742">
            <w:pPr>
              <w:spacing w:after="0" w:line="240" w:lineRule="auto"/>
              <w:jc w:val="right"/>
              <w:rPr>
                <w:rFonts w:ascii="Times New Roman" w:eastAsia="Times New Roman" w:hAnsi="Times New Roman" w:cs="Times New Roman"/>
                <w:sz w:val="28"/>
                <w:szCs w:val="28"/>
                <w:u w:val="single"/>
                <w:lang w:eastAsia="ru-RU"/>
              </w:rPr>
            </w:pPr>
            <w:r w:rsidRPr="00431223">
              <w:rPr>
                <w:rFonts w:ascii="Times New Roman" w:eastAsia="Times New Roman" w:hAnsi="Times New Roman" w:cs="Times New Roman"/>
                <w:sz w:val="28"/>
                <w:szCs w:val="28"/>
                <w:lang w:eastAsia="ru-RU"/>
              </w:rPr>
              <w:t xml:space="preserve">№ </w:t>
            </w:r>
            <w:r w:rsidRPr="00431223">
              <w:rPr>
                <w:rFonts w:ascii="Times New Roman" w:eastAsia="Times New Roman" w:hAnsi="Times New Roman" w:cs="Times New Roman"/>
                <w:sz w:val="28"/>
                <w:szCs w:val="28"/>
                <w:u w:val="single"/>
                <w:lang w:eastAsia="ru-RU"/>
              </w:rPr>
              <w:t>_</w:t>
            </w:r>
            <w:r w:rsidR="00F94803">
              <w:rPr>
                <w:rFonts w:ascii="Times New Roman" w:eastAsia="Times New Roman" w:hAnsi="Times New Roman" w:cs="Times New Roman"/>
                <w:sz w:val="28"/>
                <w:szCs w:val="28"/>
                <w:u w:val="single"/>
                <w:lang w:eastAsia="ru-RU"/>
              </w:rPr>
              <w:t>260</w:t>
            </w:r>
            <w:r w:rsidRPr="00431223">
              <w:rPr>
                <w:rFonts w:ascii="Times New Roman" w:eastAsia="Times New Roman" w:hAnsi="Times New Roman" w:cs="Times New Roman"/>
                <w:sz w:val="28"/>
                <w:szCs w:val="28"/>
                <w:u w:val="single"/>
                <w:lang w:eastAsia="ru-RU"/>
              </w:rPr>
              <w:t>_</w:t>
            </w:r>
          </w:p>
        </w:tc>
      </w:tr>
    </w:tbl>
    <w:p w:rsidR="006B6412" w:rsidRDefault="006B6412" w:rsidP="006B6412">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rPr>
      </w:pPr>
    </w:p>
    <w:p w:rsidR="00E310E0" w:rsidRDefault="006B6412" w:rsidP="006B6412">
      <w:pPr>
        <w:autoSpaceDE w:val="0"/>
        <w:autoSpaceDN w:val="0"/>
        <w:adjustRightInd w:val="0"/>
        <w:spacing w:after="0" w:line="240" w:lineRule="auto"/>
        <w:ind w:firstLine="540"/>
        <w:jc w:val="center"/>
        <w:outlineLvl w:val="0"/>
        <w:rPr>
          <w:rFonts w:ascii="Times New Roman" w:hAnsi="Times New Roman" w:cs="Times New Roman"/>
          <w:b/>
          <w:sz w:val="28"/>
          <w:szCs w:val="28"/>
        </w:rPr>
      </w:pPr>
      <w:proofErr w:type="gramStart"/>
      <w:r w:rsidRPr="006B6412">
        <w:rPr>
          <w:rFonts w:ascii="Times New Roman" w:eastAsia="Times New Roman" w:hAnsi="Times New Roman" w:cs="Times New Roman"/>
          <w:b/>
          <w:sz w:val="28"/>
          <w:szCs w:val="28"/>
        </w:rPr>
        <w:t>Об утверждении Административного регламента</w:t>
      </w:r>
      <w:r w:rsidRPr="006B6412">
        <w:rPr>
          <w:rFonts w:ascii="Times New Roman" w:hAnsi="Times New Roman" w:cs="Times New Roman"/>
          <w:b/>
          <w:sz w:val="28"/>
          <w:szCs w:val="28"/>
        </w:rPr>
        <w:t xml:space="preserve"> Администрации </w:t>
      </w:r>
      <w:proofErr w:type="spellStart"/>
      <w:r w:rsidRPr="006B6412">
        <w:rPr>
          <w:rFonts w:ascii="Times New Roman" w:hAnsi="Times New Roman" w:cs="Times New Roman"/>
          <w:b/>
          <w:sz w:val="28"/>
          <w:szCs w:val="28"/>
        </w:rPr>
        <w:t>Ковернинского</w:t>
      </w:r>
      <w:proofErr w:type="spellEnd"/>
      <w:r w:rsidRPr="006B6412">
        <w:rPr>
          <w:rFonts w:ascii="Times New Roman" w:hAnsi="Times New Roman" w:cs="Times New Roman"/>
          <w:b/>
          <w:sz w:val="28"/>
          <w:szCs w:val="28"/>
        </w:rPr>
        <w:t xml:space="preserve"> муниципального района Нижегородской области по предоставлению муниципальной услуги</w:t>
      </w:r>
      <w:r w:rsidRPr="006B6412">
        <w:rPr>
          <w:rFonts w:ascii="Times New Roman" w:eastAsia="Times New Roman" w:hAnsi="Times New Roman" w:cs="Times New Roman"/>
          <w:b/>
          <w:sz w:val="28"/>
          <w:szCs w:val="28"/>
        </w:rPr>
        <w:t xml:space="preserve"> «</w:t>
      </w:r>
      <w:r w:rsidRPr="006B6412">
        <w:rPr>
          <w:rFonts w:ascii="Times New Roman" w:hAnsi="Times New Roman" w:cs="Times New Roman"/>
          <w:b/>
          <w:sz w:val="28"/>
          <w:szCs w:val="28"/>
        </w:rPr>
        <w:t>Подготовка и выдача разрешений на ввод</w:t>
      </w:r>
      <w:r w:rsidR="00E310E0">
        <w:rPr>
          <w:rFonts w:ascii="Times New Roman" w:hAnsi="Times New Roman" w:cs="Times New Roman"/>
          <w:b/>
          <w:sz w:val="28"/>
          <w:szCs w:val="28"/>
        </w:rPr>
        <w:t xml:space="preserve"> объекта в эксплуатацию, расположенного на территории городского  и сельского  поселения </w:t>
      </w:r>
      <w:r w:rsidR="00B47B19">
        <w:rPr>
          <w:rFonts w:ascii="Times New Roman" w:hAnsi="Times New Roman" w:cs="Times New Roman"/>
          <w:b/>
          <w:sz w:val="28"/>
          <w:szCs w:val="28"/>
        </w:rPr>
        <w:t xml:space="preserve"> </w:t>
      </w:r>
      <w:proofErr w:type="spellStart"/>
      <w:r w:rsidR="00B47B19">
        <w:rPr>
          <w:rFonts w:ascii="Times New Roman" w:hAnsi="Times New Roman" w:cs="Times New Roman"/>
          <w:b/>
          <w:sz w:val="28"/>
          <w:szCs w:val="28"/>
        </w:rPr>
        <w:t>Ковернинского</w:t>
      </w:r>
      <w:proofErr w:type="spellEnd"/>
      <w:r w:rsidR="00B47B19">
        <w:rPr>
          <w:rFonts w:ascii="Times New Roman" w:hAnsi="Times New Roman" w:cs="Times New Roman"/>
          <w:b/>
          <w:sz w:val="28"/>
          <w:szCs w:val="28"/>
        </w:rPr>
        <w:t xml:space="preserve"> муниципального района </w:t>
      </w:r>
      <w:r w:rsidR="00E310E0">
        <w:rPr>
          <w:rFonts w:ascii="Times New Roman" w:hAnsi="Times New Roman" w:cs="Times New Roman"/>
          <w:b/>
          <w:sz w:val="28"/>
          <w:szCs w:val="28"/>
        </w:rPr>
        <w:t xml:space="preserve">Нижегородской 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 предусмотренных федеральным законодательством» </w:t>
      </w:r>
      <w:proofErr w:type="gramEnd"/>
    </w:p>
    <w:p w:rsidR="006B6412" w:rsidRPr="006B6412" w:rsidRDefault="00E310E0" w:rsidP="006B6412">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 </w:t>
      </w:r>
    </w:p>
    <w:p w:rsidR="00E310E0" w:rsidRPr="000821F8" w:rsidRDefault="00E310E0" w:rsidP="00E310E0">
      <w:pPr>
        <w:autoSpaceDE w:val="0"/>
        <w:autoSpaceDN w:val="0"/>
        <w:adjustRightInd w:val="0"/>
        <w:spacing w:after="0" w:line="240" w:lineRule="auto"/>
        <w:ind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8E40CF">
        <w:rPr>
          <w:rFonts w:ascii="Times New Roman" w:hAnsi="Times New Roman" w:cs="Times New Roman"/>
          <w:sz w:val="28"/>
          <w:szCs w:val="28"/>
        </w:rPr>
        <w:t xml:space="preserve">  </w:t>
      </w:r>
      <w:proofErr w:type="gramStart"/>
      <w:r w:rsidRPr="000821F8">
        <w:rPr>
          <w:rFonts w:ascii="Times New Roman" w:hAnsi="Times New Roman" w:cs="Times New Roman"/>
          <w:sz w:val="28"/>
          <w:szCs w:val="28"/>
        </w:rPr>
        <w:t xml:space="preserve">В соответствии со </w:t>
      </w:r>
      <w:hyperlink r:id="rId11" w:history="1">
        <w:r w:rsidRPr="000821F8">
          <w:rPr>
            <w:rFonts w:ascii="Times New Roman" w:hAnsi="Times New Roman" w:cs="Times New Roman"/>
            <w:color w:val="0000FF"/>
            <w:sz w:val="28"/>
            <w:szCs w:val="28"/>
          </w:rPr>
          <w:t>статьями 8</w:t>
        </w:r>
      </w:hyperlink>
      <w:r w:rsidRPr="000821F8">
        <w:rPr>
          <w:rFonts w:ascii="Times New Roman" w:hAnsi="Times New Roman" w:cs="Times New Roman"/>
          <w:sz w:val="28"/>
          <w:szCs w:val="28"/>
        </w:rPr>
        <w:t xml:space="preserve">, </w:t>
      </w:r>
      <w:hyperlink r:id="rId12" w:history="1">
        <w:r>
          <w:rPr>
            <w:rFonts w:ascii="Times New Roman" w:hAnsi="Times New Roman" w:cs="Times New Roman"/>
            <w:color w:val="0000FF"/>
            <w:sz w:val="28"/>
            <w:szCs w:val="28"/>
          </w:rPr>
          <w:t>55</w:t>
        </w:r>
      </w:hyperlink>
      <w:r w:rsidRPr="000821F8">
        <w:rPr>
          <w:rFonts w:ascii="Times New Roman" w:hAnsi="Times New Roman" w:cs="Times New Roman"/>
          <w:sz w:val="28"/>
          <w:szCs w:val="28"/>
        </w:rPr>
        <w:t xml:space="preserve"> Градостроительного кодекса Российской Федерации, Федеральным </w:t>
      </w:r>
      <w:hyperlink r:id="rId13" w:history="1">
        <w:r w:rsidRPr="000821F8">
          <w:rPr>
            <w:rFonts w:ascii="Times New Roman" w:hAnsi="Times New Roman" w:cs="Times New Roman"/>
            <w:sz w:val="28"/>
            <w:szCs w:val="28"/>
          </w:rPr>
          <w:t>законом</w:t>
        </w:r>
      </w:hyperlink>
      <w:r w:rsidRPr="000821F8">
        <w:rPr>
          <w:rFonts w:ascii="Times New Roman" w:hAnsi="Times New Roman" w:cs="Times New Roman"/>
          <w:sz w:val="28"/>
          <w:szCs w:val="28"/>
        </w:rPr>
        <w:t xml:space="preserve"> </w:t>
      </w:r>
      <w:r>
        <w:rPr>
          <w:rFonts w:ascii="Times New Roman" w:hAnsi="Times New Roman" w:cs="Times New Roman"/>
          <w:sz w:val="28"/>
          <w:szCs w:val="28"/>
        </w:rPr>
        <w:t>от 06.10.2003 №</w:t>
      </w:r>
      <w:r w:rsidRPr="000821F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14" w:history="1">
        <w:r w:rsidRPr="000821F8">
          <w:rPr>
            <w:rFonts w:ascii="Times New Roman" w:hAnsi="Times New Roman" w:cs="Times New Roman"/>
            <w:color w:val="0000FF"/>
            <w:sz w:val="28"/>
            <w:szCs w:val="28"/>
          </w:rPr>
          <w:t>законом</w:t>
        </w:r>
      </w:hyperlink>
      <w:r w:rsidRPr="000821F8">
        <w:rPr>
          <w:rFonts w:ascii="Times New Roman" w:hAnsi="Times New Roman" w:cs="Times New Roman"/>
          <w:sz w:val="28"/>
          <w:szCs w:val="28"/>
        </w:rPr>
        <w:t xml:space="preserve"> от 27.07.2010</w:t>
      </w:r>
      <w:r>
        <w:rPr>
          <w:rFonts w:ascii="Times New Roman" w:hAnsi="Times New Roman" w:cs="Times New Roman"/>
          <w:sz w:val="28"/>
          <w:szCs w:val="28"/>
        </w:rPr>
        <w:t xml:space="preserve"> № 210-ФЗ «</w:t>
      </w:r>
      <w:r w:rsidRPr="000821F8">
        <w:rPr>
          <w:rFonts w:ascii="Times New Roman" w:hAnsi="Times New Roman" w:cs="Times New Roman"/>
          <w:sz w:val="28"/>
          <w:szCs w:val="28"/>
        </w:rPr>
        <w:t>Об организации представления госуда</w:t>
      </w:r>
      <w:r>
        <w:rPr>
          <w:rFonts w:ascii="Times New Roman" w:hAnsi="Times New Roman" w:cs="Times New Roman"/>
          <w:sz w:val="28"/>
          <w:szCs w:val="28"/>
        </w:rPr>
        <w:t>рственных и муниципальных услуг»</w:t>
      </w:r>
      <w:r w:rsidRPr="000821F8">
        <w:rPr>
          <w:rFonts w:ascii="Times New Roman" w:hAnsi="Times New Roman" w:cs="Times New Roman"/>
          <w:sz w:val="28"/>
          <w:szCs w:val="28"/>
        </w:rPr>
        <w:t>, законом Нижегородской области  от 23.12.2014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roofErr w:type="gramEnd"/>
      <w:r w:rsidRPr="000821F8">
        <w:rPr>
          <w:rFonts w:ascii="Times New Roman" w:hAnsi="Times New Roman" w:cs="Times New Roman"/>
          <w:sz w:val="28"/>
          <w:szCs w:val="28"/>
        </w:rPr>
        <w:t xml:space="preserve">», </w:t>
      </w:r>
      <w:hyperlink r:id="rId15" w:history="1">
        <w:proofErr w:type="gramStart"/>
        <w:r w:rsidRPr="000821F8">
          <w:rPr>
            <w:rFonts w:ascii="Times New Roman" w:hAnsi="Times New Roman" w:cs="Times New Roman"/>
            <w:sz w:val="28"/>
            <w:szCs w:val="28"/>
          </w:rPr>
          <w:t>ст.</w:t>
        </w:r>
        <w:r w:rsidRPr="000821F8">
          <w:rPr>
            <w:rFonts w:ascii="Times New Roman" w:hAnsi="Times New Roman" w:cs="Times New Roman"/>
            <w:color w:val="0000FF"/>
            <w:sz w:val="28"/>
            <w:szCs w:val="28"/>
          </w:rPr>
          <w:t xml:space="preserve"> </w:t>
        </w:r>
      </w:hyperlink>
      <w:r w:rsidRPr="000821F8">
        <w:rPr>
          <w:rFonts w:ascii="Times New Roman" w:hAnsi="Times New Roman" w:cs="Times New Roman"/>
          <w:sz w:val="28"/>
          <w:szCs w:val="28"/>
        </w:rPr>
        <w:t xml:space="preserve">42 Устава </w:t>
      </w:r>
      <w:proofErr w:type="spellStart"/>
      <w:r w:rsidRPr="000821F8">
        <w:rPr>
          <w:rFonts w:ascii="Times New Roman" w:hAnsi="Times New Roman" w:cs="Times New Roman"/>
          <w:sz w:val="28"/>
          <w:szCs w:val="28"/>
        </w:rPr>
        <w:t>Ковернинского</w:t>
      </w:r>
      <w:proofErr w:type="spellEnd"/>
      <w:r w:rsidRPr="000821F8">
        <w:rPr>
          <w:rFonts w:ascii="Times New Roman" w:hAnsi="Times New Roman" w:cs="Times New Roman"/>
          <w:sz w:val="28"/>
          <w:szCs w:val="28"/>
        </w:rPr>
        <w:t xml:space="preserve"> муниципального района Нижегородской области, </w:t>
      </w:r>
      <w:hyperlink r:id="rId16" w:history="1">
        <w:r w:rsidRPr="000821F8">
          <w:rPr>
            <w:rFonts w:ascii="Times New Roman" w:hAnsi="Times New Roman" w:cs="Times New Roman"/>
            <w:sz w:val="28"/>
            <w:szCs w:val="28"/>
          </w:rPr>
          <w:t>постановлением</w:t>
        </w:r>
      </w:hyperlink>
      <w:r w:rsidRPr="000821F8">
        <w:rPr>
          <w:rFonts w:ascii="Times New Roman" w:hAnsi="Times New Roman" w:cs="Times New Roman"/>
          <w:color w:val="FF6600"/>
          <w:sz w:val="28"/>
          <w:szCs w:val="28"/>
        </w:rPr>
        <w:t xml:space="preserve"> </w:t>
      </w:r>
      <w:r w:rsidRPr="000821F8">
        <w:rPr>
          <w:rFonts w:ascii="Times New Roman" w:hAnsi="Times New Roman" w:cs="Times New Roman"/>
          <w:sz w:val="28"/>
          <w:szCs w:val="28"/>
        </w:rPr>
        <w:t>Администрации</w:t>
      </w:r>
      <w:r w:rsidRPr="000821F8">
        <w:rPr>
          <w:rFonts w:ascii="Times New Roman" w:hAnsi="Times New Roman" w:cs="Times New Roman"/>
          <w:color w:val="FF6600"/>
          <w:sz w:val="28"/>
          <w:szCs w:val="28"/>
        </w:rPr>
        <w:t xml:space="preserve"> </w:t>
      </w:r>
      <w:proofErr w:type="spellStart"/>
      <w:r w:rsidRPr="000821F8">
        <w:rPr>
          <w:rFonts w:ascii="Times New Roman" w:hAnsi="Times New Roman" w:cs="Times New Roman"/>
          <w:sz w:val="28"/>
          <w:szCs w:val="28"/>
        </w:rPr>
        <w:t>Ковернинского</w:t>
      </w:r>
      <w:proofErr w:type="spellEnd"/>
      <w:r w:rsidRPr="000821F8">
        <w:rPr>
          <w:rFonts w:ascii="Times New Roman" w:hAnsi="Times New Roman" w:cs="Times New Roman"/>
          <w:sz w:val="28"/>
          <w:szCs w:val="28"/>
        </w:rPr>
        <w:t xml:space="preserve"> муниципального района Нижег</w:t>
      </w:r>
      <w:r>
        <w:rPr>
          <w:rFonts w:ascii="Times New Roman" w:hAnsi="Times New Roman" w:cs="Times New Roman"/>
          <w:sz w:val="28"/>
          <w:szCs w:val="28"/>
        </w:rPr>
        <w:t>ородской области от 14.08.2012 №</w:t>
      </w:r>
      <w:r w:rsidRPr="000821F8">
        <w:rPr>
          <w:rFonts w:ascii="Times New Roman" w:hAnsi="Times New Roman" w:cs="Times New Roman"/>
          <w:sz w:val="28"/>
          <w:szCs w:val="28"/>
        </w:rPr>
        <w:t xml:space="preserve"> 234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w:t>
      </w:r>
      <w:proofErr w:type="spellStart"/>
      <w:r w:rsidRPr="000821F8">
        <w:rPr>
          <w:rFonts w:ascii="Times New Roman" w:hAnsi="Times New Roman" w:cs="Times New Roman"/>
          <w:sz w:val="28"/>
          <w:szCs w:val="28"/>
        </w:rPr>
        <w:t>Ковернинском</w:t>
      </w:r>
      <w:proofErr w:type="spellEnd"/>
      <w:r w:rsidRPr="000821F8">
        <w:rPr>
          <w:rFonts w:ascii="Times New Roman" w:hAnsi="Times New Roman" w:cs="Times New Roman"/>
          <w:sz w:val="28"/>
          <w:szCs w:val="28"/>
        </w:rPr>
        <w:t xml:space="preserve"> муниципальном районе Нижегородской области», соглашениями о передаче полномочий</w:t>
      </w:r>
      <w:r w:rsidR="009F6C33" w:rsidRPr="009F6C33">
        <w:rPr>
          <w:rFonts w:ascii="Times New Roman" w:hAnsi="Times New Roman" w:cs="Times New Roman"/>
          <w:sz w:val="28"/>
          <w:szCs w:val="28"/>
        </w:rPr>
        <w:t xml:space="preserve"> </w:t>
      </w:r>
      <w:r w:rsidR="009F6C33">
        <w:rPr>
          <w:rFonts w:ascii="Times New Roman" w:hAnsi="Times New Roman" w:cs="Times New Roman"/>
          <w:sz w:val="28"/>
          <w:szCs w:val="28"/>
        </w:rPr>
        <w:t xml:space="preserve">между Администрацией </w:t>
      </w:r>
      <w:proofErr w:type="spellStart"/>
      <w:r w:rsidR="009F6C33">
        <w:rPr>
          <w:rFonts w:ascii="Times New Roman" w:hAnsi="Times New Roman" w:cs="Times New Roman"/>
          <w:sz w:val="28"/>
          <w:szCs w:val="28"/>
        </w:rPr>
        <w:t>Ковернинского</w:t>
      </w:r>
      <w:proofErr w:type="spellEnd"/>
      <w:r w:rsidR="009F6C33">
        <w:rPr>
          <w:rFonts w:ascii="Times New Roman" w:hAnsi="Times New Roman" w:cs="Times New Roman"/>
          <w:sz w:val="28"/>
          <w:szCs w:val="28"/>
        </w:rPr>
        <w:t xml:space="preserve"> муниципального района Нижегородской области и администрациями сельских поселений  и городского поселения «Рабочий поселок</w:t>
      </w:r>
      <w:proofErr w:type="gramEnd"/>
      <w:r w:rsidR="009F6C33">
        <w:rPr>
          <w:rFonts w:ascii="Times New Roman" w:hAnsi="Times New Roman" w:cs="Times New Roman"/>
          <w:sz w:val="28"/>
          <w:szCs w:val="28"/>
        </w:rPr>
        <w:t xml:space="preserve"> Ковернино» </w:t>
      </w:r>
      <w:proofErr w:type="spellStart"/>
      <w:r w:rsidR="009F6C33">
        <w:rPr>
          <w:rFonts w:ascii="Times New Roman" w:hAnsi="Times New Roman" w:cs="Times New Roman"/>
          <w:sz w:val="28"/>
          <w:szCs w:val="28"/>
        </w:rPr>
        <w:t>Ковернинского</w:t>
      </w:r>
      <w:proofErr w:type="spellEnd"/>
      <w:r w:rsidR="009F6C33">
        <w:rPr>
          <w:rFonts w:ascii="Times New Roman" w:hAnsi="Times New Roman" w:cs="Times New Roman"/>
          <w:sz w:val="28"/>
          <w:szCs w:val="28"/>
        </w:rPr>
        <w:t xml:space="preserve"> муниципального района Нижегородской области</w:t>
      </w:r>
      <w:r w:rsidRPr="000821F8">
        <w:rPr>
          <w:rFonts w:ascii="Times New Roman" w:hAnsi="Times New Roman" w:cs="Times New Roman"/>
          <w:sz w:val="28"/>
          <w:szCs w:val="28"/>
        </w:rPr>
        <w:t xml:space="preserve">  Администрация </w:t>
      </w:r>
      <w:proofErr w:type="spellStart"/>
      <w:r w:rsidRPr="000821F8">
        <w:rPr>
          <w:rFonts w:ascii="Times New Roman" w:hAnsi="Times New Roman" w:cs="Times New Roman"/>
          <w:sz w:val="28"/>
          <w:szCs w:val="28"/>
        </w:rPr>
        <w:t>Ковернинского</w:t>
      </w:r>
      <w:proofErr w:type="spellEnd"/>
      <w:r w:rsidRPr="000821F8">
        <w:rPr>
          <w:rFonts w:ascii="Times New Roman" w:hAnsi="Times New Roman" w:cs="Times New Roman"/>
          <w:sz w:val="28"/>
          <w:szCs w:val="28"/>
        </w:rPr>
        <w:t xml:space="preserve"> муниципального района постановляет:</w:t>
      </w:r>
    </w:p>
    <w:p w:rsidR="00A32742" w:rsidRPr="00B47B19" w:rsidRDefault="00A32742" w:rsidP="00B47B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E5A33">
        <w:rPr>
          <w:rFonts w:ascii="Times New Roman" w:hAnsi="Times New Roman" w:cs="Times New Roman"/>
          <w:sz w:val="28"/>
          <w:szCs w:val="28"/>
        </w:rPr>
        <w:t xml:space="preserve">1. </w:t>
      </w:r>
      <w:proofErr w:type="gramStart"/>
      <w:r w:rsidRPr="00B47B19">
        <w:rPr>
          <w:rFonts w:ascii="Times New Roman" w:hAnsi="Times New Roman" w:cs="Times New Roman"/>
          <w:sz w:val="28"/>
          <w:szCs w:val="28"/>
        </w:rPr>
        <w:t xml:space="preserve">Утвердить прилагаемый административный </w:t>
      </w:r>
      <w:hyperlink w:anchor="Par33" w:history="1">
        <w:r w:rsidRPr="00B47B19">
          <w:rPr>
            <w:rFonts w:ascii="Times New Roman" w:hAnsi="Times New Roman" w:cs="Times New Roman"/>
            <w:color w:val="0000FF"/>
            <w:sz w:val="28"/>
            <w:szCs w:val="28"/>
          </w:rPr>
          <w:t>регламент</w:t>
        </w:r>
      </w:hyperlink>
      <w:r w:rsidRPr="00B47B19">
        <w:rPr>
          <w:rFonts w:ascii="Times New Roman" w:hAnsi="Times New Roman" w:cs="Times New Roman"/>
          <w:sz w:val="28"/>
          <w:szCs w:val="28"/>
        </w:rPr>
        <w:t xml:space="preserve"> Администрации </w:t>
      </w:r>
      <w:proofErr w:type="spellStart"/>
      <w:r w:rsidRPr="00B47B19">
        <w:rPr>
          <w:rFonts w:ascii="Times New Roman" w:hAnsi="Times New Roman" w:cs="Times New Roman"/>
          <w:sz w:val="28"/>
          <w:szCs w:val="28"/>
        </w:rPr>
        <w:t>Ковернинского</w:t>
      </w:r>
      <w:proofErr w:type="spellEnd"/>
      <w:r w:rsidRPr="00B47B19">
        <w:rPr>
          <w:rFonts w:ascii="Times New Roman" w:hAnsi="Times New Roman" w:cs="Times New Roman"/>
          <w:sz w:val="28"/>
          <w:szCs w:val="28"/>
        </w:rPr>
        <w:t xml:space="preserve"> муниципального района Нижегородской области по предоставлению муниципальной услуги </w:t>
      </w:r>
      <w:r w:rsidR="00B47B19" w:rsidRPr="00B47B19">
        <w:rPr>
          <w:rFonts w:ascii="Times New Roman" w:eastAsia="Times New Roman" w:hAnsi="Times New Roman" w:cs="Times New Roman"/>
          <w:sz w:val="28"/>
          <w:szCs w:val="28"/>
        </w:rPr>
        <w:t>«</w:t>
      </w:r>
      <w:r w:rsidR="00B47B19" w:rsidRPr="00B47B19">
        <w:rPr>
          <w:rFonts w:ascii="Times New Roman" w:hAnsi="Times New Roman" w:cs="Times New Roman"/>
          <w:sz w:val="28"/>
          <w:szCs w:val="28"/>
        </w:rPr>
        <w:t xml:space="preserve">Подготовка и выдача разрешений на ввод объекта в эксплуатацию, расположенного на территории городского  и сельского  поселения  </w:t>
      </w:r>
      <w:proofErr w:type="spellStart"/>
      <w:r w:rsidR="00B47B19" w:rsidRPr="00B47B19">
        <w:rPr>
          <w:rFonts w:ascii="Times New Roman" w:hAnsi="Times New Roman" w:cs="Times New Roman"/>
          <w:sz w:val="28"/>
          <w:szCs w:val="28"/>
        </w:rPr>
        <w:t>Ковернинского</w:t>
      </w:r>
      <w:proofErr w:type="spellEnd"/>
      <w:r w:rsidR="00B47B19" w:rsidRPr="00B47B19">
        <w:rPr>
          <w:rFonts w:ascii="Times New Roman" w:hAnsi="Times New Roman" w:cs="Times New Roman"/>
          <w:sz w:val="28"/>
          <w:szCs w:val="28"/>
        </w:rPr>
        <w:t xml:space="preserve"> муниципального района Нижегородской </w:t>
      </w:r>
      <w:r w:rsidR="00B47B19" w:rsidRPr="00B47B19">
        <w:rPr>
          <w:rFonts w:ascii="Times New Roman" w:hAnsi="Times New Roman" w:cs="Times New Roman"/>
          <w:sz w:val="28"/>
          <w:szCs w:val="28"/>
        </w:rPr>
        <w:lastRenderedPageBreak/>
        <w:t>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 предусмотренных</w:t>
      </w:r>
      <w:r w:rsidR="00B47B19">
        <w:rPr>
          <w:rFonts w:ascii="Times New Roman" w:hAnsi="Times New Roman" w:cs="Times New Roman"/>
          <w:sz w:val="28"/>
          <w:szCs w:val="28"/>
        </w:rPr>
        <w:t xml:space="preserve"> федеральным законодательством»</w:t>
      </w:r>
      <w:r w:rsidRPr="00B47B19">
        <w:rPr>
          <w:rFonts w:ascii="Times New Roman" w:hAnsi="Times New Roman" w:cs="Times New Roman"/>
          <w:sz w:val="28"/>
          <w:szCs w:val="28"/>
        </w:rPr>
        <w:t xml:space="preserve"> (далее - административный регламент).</w:t>
      </w:r>
      <w:proofErr w:type="gramEnd"/>
    </w:p>
    <w:p w:rsidR="00DC2984" w:rsidRDefault="00DC2984" w:rsidP="00DC29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A33">
        <w:rPr>
          <w:rFonts w:ascii="Times New Roman" w:hAnsi="Times New Roman" w:cs="Times New Roman"/>
          <w:sz w:val="28"/>
          <w:szCs w:val="28"/>
        </w:rPr>
        <w:t xml:space="preserve">2. </w:t>
      </w:r>
      <w:r>
        <w:rPr>
          <w:rFonts w:ascii="Times New Roman" w:hAnsi="Times New Roman" w:cs="Times New Roman"/>
          <w:sz w:val="28"/>
          <w:szCs w:val="28"/>
        </w:rPr>
        <w:t>Отменить:</w:t>
      </w:r>
    </w:p>
    <w:p w:rsidR="00DC2984" w:rsidRDefault="00DC2984" w:rsidP="00DC29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E5A33">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7E5A33">
        <w:rPr>
          <w:rFonts w:ascii="Times New Roman" w:hAnsi="Times New Roman" w:cs="Times New Roman"/>
          <w:sz w:val="28"/>
          <w:szCs w:val="28"/>
        </w:rPr>
        <w:t xml:space="preserve"> Администрации </w:t>
      </w:r>
      <w:proofErr w:type="spellStart"/>
      <w:r w:rsidRPr="007E5A33">
        <w:rPr>
          <w:rFonts w:ascii="Times New Roman" w:hAnsi="Times New Roman" w:cs="Times New Roman"/>
          <w:sz w:val="28"/>
          <w:szCs w:val="28"/>
        </w:rPr>
        <w:t>Ковернинского</w:t>
      </w:r>
      <w:proofErr w:type="spellEnd"/>
      <w:r w:rsidRPr="007E5A33">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Нижегородской области</w:t>
      </w:r>
      <w:r w:rsidRPr="007E5A33">
        <w:rPr>
          <w:rFonts w:ascii="Times New Roman" w:hAnsi="Times New Roman" w:cs="Times New Roman"/>
          <w:sz w:val="28"/>
          <w:szCs w:val="28"/>
        </w:rPr>
        <w:t xml:space="preserve"> от 13.01.2011</w:t>
      </w:r>
      <w:r>
        <w:rPr>
          <w:rFonts w:ascii="Times New Roman" w:hAnsi="Times New Roman" w:cs="Times New Roman"/>
          <w:sz w:val="28"/>
          <w:szCs w:val="28"/>
        </w:rPr>
        <w:t xml:space="preserve"> № 8 «</w:t>
      </w:r>
      <w:r w:rsidRPr="007E5A33">
        <w:rPr>
          <w:rFonts w:ascii="Times New Roman" w:hAnsi="Times New Roman" w:cs="Times New Roman"/>
          <w:sz w:val="28"/>
          <w:szCs w:val="28"/>
        </w:rPr>
        <w:t xml:space="preserve">Об утверждении Административного регламента отдела капитального строительства, архитектуры и жилищно-коммунального хозяйства Администрации </w:t>
      </w:r>
      <w:proofErr w:type="spellStart"/>
      <w:r w:rsidRPr="007E5A33">
        <w:rPr>
          <w:rFonts w:ascii="Times New Roman" w:hAnsi="Times New Roman" w:cs="Times New Roman"/>
          <w:sz w:val="28"/>
          <w:szCs w:val="28"/>
        </w:rPr>
        <w:t>Ковернинского</w:t>
      </w:r>
      <w:proofErr w:type="spellEnd"/>
      <w:r w:rsidRPr="007E5A33">
        <w:rPr>
          <w:rFonts w:ascii="Times New Roman" w:hAnsi="Times New Roman" w:cs="Times New Roman"/>
          <w:sz w:val="28"/>
          <w:szCs w:val="28"/>
        </w:rPr>
        <w:t xml:space="preserve"> муниципального района Нижегородской области «Подготовка и выдача разрешений на строительство, реконструкцию, капитальный ремонт объектов капитального строительства, а также ввод объектов в эксплуатацию»; </w:t>
      </w:r>
    </w:p>
    <w:p w:rsidR="00DC2984" w:rsidRDefault="00DC2984" w:rsidP="00DC298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w:t>
      </w:r>
      <w:r w:rsidRPr="007E5A33">
        <w:rPr>
          <w:rFonts w:ascii="Times New Roman" w:hAnsi="Times New Roman" w:cs="Times New Roman"/>
          <w:sz w:val="28"/>
          <w:szCs w:val="28"/>
        </w:rPr>
        <w:t xml:space="preserve"> Администрации </w:t>
      </w:r>
      <w:proofErr w:type="spellStart"/>
      <w:r w:rsidRPr="007E5A33">
        <w:rPr>
          <w:rFonts w:ascii="Times New Roman" w:hAnsi="Times New Roman" w:cs="Times New Roman"/>
          <w:sz w:val="28"/>
          <w:szCs w:val="28"/>
        </w:rPr>
        <w:t>Ковернинского</w:t>
      </w:r>
      <w:proofErr w:type="spellEnd"/>
      <w:r w:rsidRPr="007E5A33">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Нижегородской области</w:t>
      </w:r>
      <w:r w:rsidRPr="007E5A33">
        <w:rPr>
          <w:rFonts w:ascii="Times New Roman" w:hAnsi="Times New Roman" w:cs="Times New Roman"/>
          <w:sz w:val="28"/>
          <w:szCs w:val="28"/>
        </w:rPr>
        <w:t xml:space="preserve"> от 21.02.2013 №57 «О внесении  изменений в постановление Администрации </w:t>
      </w:r>
      <w:proofErr w:type="spellStart"/>
      <w:r w:rsidRPr="007E5A33">
        <w:rPr>
          <w:rFonts w:ascii="Times New Roman" w:hAnsi="Times New Roman" w:cs="Times New Roman"/>
          <w:sz w:val="28"/>
          <w:szCs w:val="28"/>
        </w:rPr>
        <w:t>Ковернинского</w:t>
      </w:r>
      <w:proofErr w:type="spellEnd"/>
      <w:r w:rsidRPr="007E5A33">
        <w:rPr>
          <w:rFonts w:ascii="Times New Roman" w:hAnsi="Times New Roman" w:cs="Times New Roman"/>
          <w:sz w:val="28"/>
          <w:szCs w:val="28"/>
        </w:rPr>
        <w:t xml:space="preserve"> муниципального района  от 13.01.2011 №8 «Об утверждении Административного регламента отдела капитального строительства, архитектуры и жилищно-коммунального хозяйства Администрации </w:t>
      </w:r>
      <w:proofErr w:type="spellStart"/>
      <w:r w:rsidRPr="007E5A33">
        <w:rPr>
          <w:rFonts w:ascii="Times New Roman" w:hAnsi="Times New Roman" w:cs="Times New Roman"/>
          <w:sz w:val="28"/>
          <w:szCs w:val="28"/>
        </w:rPr>
        <w:t>Ковернинского</w:t>
      </w:r>
      <w:proofErr w:type="spellEnd"/>
      <w:r w:rsidRPr="007E5A33">
        <w:rPr>
          <w:rFonts w:ascii="Times New Roman" w:hAnsi="Times New Roman" w:cs="Times New Roman"/>
          <w:sz w:val="28"/>
          <w:szCs w:val="28"/>
        </w:rPr>
        <w:t xml:space="preserve"> муниципального района Нижегородской области «Подготовка и выдача разрешений на строительство, реконструкцию, капитальный ремонт объектов капитального строительства, а также ввод объектов в эксплуатацию»; </w:t>
      </w:r>
      <w:proofErr w:type="gramEnd"/>
    </w:p>
    <w:p w:rsidR="00DC2984" w:rsidRPr="007E5A33" w:rsidRDefault="00DC2984" w:rsidP="00DC298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674DDB">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7E5A33">
        <w:rPr>
          <w:rFonts w:ascii="Times New Roman" w:hAnsi="Times New Roman" w:cs="Times New Roman"/>
          <w:sz w:val="28"/>
          <w:szCs w:val="28"/>
        </w:rPr>
        <w:t xml:space="preserve"> Администрации </w:t>
      </w:r>
      <w:proofErr w:type="spellStart"/>
      <w:r w:rsidRPr="007E5A33">
        <w:rPr>
          <w:rFonts w:ascii="Times New Roman" w:hAnsi="Times New Roman" w:cs="Times New Roman"/>
          <w:sz w:val="28"/>
          <w:szCs w:val="28"/>
        </w:rPr>
        <w:t>Ковернинского</w:t>
      </w:r>
      <w:proofErr w:type="spellEnd"/>
      <w:r w:rsidRPr="007E5A33">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Нижегородской области </w:t>
      </w:r>
      <w:r w:rsidRPr="007E5A33">
        <w:rPr>
          <w:rFonts w:ascii="Times New Roman" w:hAnsi="Times New Roman" w:cs="Times New Roman"/>
          <w:sz w:val="28"/>
          <w:szCs w:val="28"/>
        </w:rPr>
        <w:t xml:space="preserve">от 07.03.2014 №114 «О внесении  изменений в постановление Администрации </w:t>
      </w:r>
      <w:proofErr w:type="spellStart"/>
      <w:r w:rsidRPr="007E5A33">
        <w:rPr>
          <w:rFonts w:ascii="Times New Roman" w:hAnsi="Times New Roman" w:cs="Times New Roman"/>
          <w:sz w:val="28"/>
          <w:szCs w:val="28"/>
        </w:rPr>
        <w:t>Ковернинского</w:t>
      </w:r>
      <w:proofErr w:type="spellEnd"/>
      <w:r w:rsidRPr="007E5A33">
        <w:rPr>
          <w:rFonts w:ascii="Times New Roman" w:hAnsi="Times New Roman" w:cs="Times New Roman"/>
          <w:sz w:val="28"/>
          <w:szCs w:val="28"/>
        </w:rPr>
        <w:t xml:space="preserve"> муниципального района  от 13.01.2011 №8 «Об утверждении Административного регламента отдела капитального строительства, архитектуры и жилищно-коммунального хозяйства Администрации </w:t>
      </w:r>
      <w:proofErr w:type="spellStart"/>
      <w:r w:rsidRPr="007E5A33">
        <w:rPr>
          <w:rFonts w:ascii="Times New Roman" w:hAnsi="Times New Roman" w:cs="Times New Roman"/>
          <w:sz w:val="28"/>
          <w:szCs w:val="28"/>
        </w:rPr>
        <w:t>Ковернинского</w:t>
      </w:r>
      <w:proofErr w:type="spellEnd"/>
      <w:r w:rsidRPr="007E5A33">
        <w:rPr>
          <w:rFonts w:ascii="Times New Roman" w:hAnsi="Times New Roman" w:cs="Times New Roman"/>
          <w:sz w:val="28"/>
          <w:szCs w:val="28"/>
        </w:rPr>
        <w:t xml:space="preserve"> муниципального района Нижегородской области «Подготовка и выдача разрешений на строительство, реконструкцию, капитальный ремонт объектов капитального строительства, а также ввод объектов в эксплуатацию».</w:t>
      </w:r>
      <w:proofErr w:type="gramEnd"/>
    </w:p>
    <w:p w:rsidR="00A32742" w:rsidRPr="00E42D85" w:rsidRDefault="00A32742" w:rsidP="00A3274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E5A33">
        <w:rPr>
          <w:rFonts w:ascii="Times New Roman" w:eastAsia="Times New Roman" w:hAnsi="Times New Roman" w:cs="Times New Roman"/>
          <w:sz w:val="28"/>
          <w:szCs w:val="28"/>
          <w:lang w:eastAsia="ru-RU"/>
        </w:rPr>
        <w:t xml:space="preserve">3. Отделу </w:t>
      </w:r>
      <w:r w:rsidR="008628AE">
        <w:rPr>
          <w:rFonts w:ascii="Times New Roman" w:eastAsia="Times New Roman" w:hAnsi="Times New Roman" w:cs="Times New Roman"/>
          <w:sz w:val="28"/>
          <w:szCs w:val="28"/>
          <w:lang w:eastAsia="ru-RU"/>
        </w:rPr>
        <w:t xml:space="preserve">архитектуры, </w:t>
      </w:r>
      <w:r w:rsidRPr="007E5A33">
        <w:rPr>
          <w:rFonts w:ascii="Times New Roman" w:eastAsia="Times New Roman" w:hAnsi="Times New Roman" w:cs="Times New Roman"/>
          <w:sz w:val="28"/>
          <w:szCs w:val="28"/>
          <w:lang w:eastAsia="ru-RU"/>
        </w:rPr>
        <w:t>капитального строи</w:t>
      </w:r>
      <w:r w:rsidR="008628AE">
        <w:rPr>
          <w:rFonts w:ascii="Times New Roman" w:eastAsia="Times New Roman" w:hAnsi="Times New Roman" w:cs="Times New Roman"/>
          <w:sz w:val="28"/>
          <w:szCs w:val="28"/>
          <w:lang w:eastAsia="ru-RU"/>
        </w:rPr>
        <w:t xml:space="preserve">тельства </w:t>
      </w:r>
      <w:r w:rsidRPr="007E5A33">
        <w:rPr>
          <w:rFonts w:ascii="Times New Roman" w:eastAsia="Times New Roman" w:hAnsi="Times New Roman" w:cs="Times New Roman"/>
          <w:sz w:val="28"/>
          <w:szCs w:val="28"/>
          <w:lang w:eastAsia="ru-RU"/>
        </w:rPr>
        <w:t xml:space="preserve">и </w:t>
      </w:r>
      <w:r w:rsidR="008628AE">
        <w:rPr>
          <w:rFonts w:ascii="Times New Roman" w:eastAsia="Times New Roman" w:hAnsi="Times New Roman" w:cs="Times New Roman"/>
          <w:sz w:val="28"/>
          <w:szCs w:val="28"/>
          <w:lang w:eastAsia="ru-RU"/>
        </w:rPr>
        <w:t>ЖКХ</w:t>
      </w:r>
      <w:r w:rsidRPr="007E5A33">
        <w:rPr>
          <w:rFonts w:ascii="Times New Roman" w:eastAsia="Times New Roman" w:hAnsi="Times New Roman" w:cs="Times New Roman"/>
          <w:sz w:val="28"/>
          <w:szCs w:val="28"/>
          <w:lang w:eastAsia="ru-RU"/>
        </w:rPr>
        <w:t xml:space="preserve"> Администрации </w:t>
      </w:r>
      <w:proofErr w:type="spellStart"/>
      <w:r w:rsidRPr="007E5A33">
        <w:rPr>
          <w:rFonts w:ascii="Times New Roman" w:eastAsia="Times New Roman" w:hAnsi="Times New Roman" w:cs="Times New Roman"/>
          <w:sz w:val="28"/>
          <w:szCs w:val="28"/>
          <w:lang w:eastAsia="ru-RU"/>
        </w:rPr>
        <w:t>Ковернинского</w:t>
      </w:r>
      <w:proofErr w:type="spellEnd"/>
      <w:r w:rsidRPr="007E5A33">
        <w:rPr>
          <w:rFonts w:ascii="Times New Roman" w:eastAsia="Times New Roman" w:hAnsi="Times New Roman" w:cs="Times New Roman"/>
          <w:sz w:val="28"/>
          <w:szCs w:val="28"/>
          <w:lang w:eastAsia="ru-RU"/>
        </w:rPr>
        <w:t xml:space="preserve"> муниципального района Нижегородской области  в своей работе руководствоваться </w:t>
      </w:r>
      <w:r w:rsidRPr="00E42D85">
        <w:rPr>
          <w:rFonts w:ascii="Times New Roman" w:eastAsia="Times New Roman" w:hAnsi="Times New Roman" w:cs="Times New Roman"/>
          <w:sz w:val="28"/>
          <w:szCs w:val="28"/>
          <w:lang w:eastAsia="ru-RU"/>
        </w:rPr>
        <w:t>настоящим Административным регламентом.</w:t>
      </w:r>
    </w:p>
    <w:p w:rsidR="00A32742" w:rsidRPr="00E42D85" w:rsidRDefault="00A32742" w:rsidP="00A32742">
      <w:pPr>
        <w:pStyle w:val="ConsPlusNormal"/>
        <w:jc w:val="both"/>
        <w:rPr>
          <w:rFonts w:ascii="Times New Roman" w:hAnsi="Times New Roman" w:cs="Times New Roman"/>
          <w:sz w:val="28"/>
          <w:szCs w:val="28"/>
        </w:rPr>
      </w:pPr>
      <w:r w:rsidRPr="00E42D85">
        <w:rPr>
          <w:rFonts w:ascii="Times New Roman" w:hAnsi="Times New Roman" w:cs="Times New Roman"/>
          <w:sz w:val="28"/>
          <w:szCs w:val="28"/>
        </w:rPr>
        <w:t xml:space="preserve">       4. </w:t>
      </w:r>
      <w:proofErr w:type="gramStart"/>
      <w:r w:rsidRPr="00E42D85">
        <w:rPr>
          <w:rFonts w:ascii="Times New Roman" w:hAnsi="Times New Roman" w:cs="Times New Roman"/>
          <w:sz w:val="28"/>
          <w:szCs w:val="28"/>
        </w:rPr>
        <w:t>Контроль за</w:t>
      </w:r>
      <w:proofErr w:type="gramEnd"/>
      <w:r w:rsidRPr="00E42D85">
        <w:rPr>
          <w:rFonts w:ascii="Times New Roman" w:hAnsi="Times New Roman" w:cs="Times New Roman"/>
          <w:sz w:val="28"/>
          <w:szCs w:val="28"/>
        </w:rPr>
        <w:t xml:space="preserve"> исполнением настоящего постановления оставляю за собой.</w:t>
      </w:r>
    </w:p>
    <w:p w:rsidR="00A32742" w:rsidRPr="00E42D85" w:rsidRDefault="00A32742" w:rsidP="00A32742">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2D85">
        <w:rPr>
          <w:rFonts w:ascii="Times New Roman" w:eastAsia="Times New Roman" w:hAnsi="Times New Roman" w:cs="Times New Roman"/>
          <w:sz w:val="28"/>
          <w:szCs w:val="28"/>
          <w:lang w:eastAsia="ru-RU"/>
        </w:rPr>
        <w:t>5. Настоящее постановление вступает в силу со дня его подписания и подлежит официальному опубликованию.</w:t>
      </w:r>
    </w:p>
    <w:p w:rsidR="00A32742" w:rsidRPr="00E42D85" w:rsidRDefault="00A32742" w:rsidP="00A3274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32742" w:rsidRPr="00E42D85" w:rsidRDefault="00A32742" w:rsidP="00A3274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32742" w:rsidRPr="00E42D85" w:rsidRDefault="00A32742" w:rsidP="00A3274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32742" w:rsidRPr="007E5A33" w:rsidRDefault="00A32742" w:rsidP="00A3274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7E5A33">
        <w:rPr>
          <w:rFonts w:ascii="Times New Roman" w:eastAsia="Times New Roman" w:hAnsi="Times New Roman" w:cs="Times New Roman"/>
          <w:sz w:val="28"/>
          <w:szCs w:val="28"/>
          <w:lang w:eastAsia="ru-RU"/>
        </w:rPr>
        <w:t xml:space="preserve">Глава Администрации                                                               </w:t>
      </w:r>
      <w:r w:rsidR="00B47B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7E5A33">
        <w:rPr>
          <w:rFonts w:ascii="Times New Roman" w:eastAsia="Times New Roman" w:hAnsi="Times New Roman" w:cs="Times New Roman"/>
          <w:sz w:val="28"/>
          <w:szCs w:val="28"/>
          <w:lang w:eastAsia="ru-RU"/>
        </w:rPr>
        <w:t>О.П.Шмелев</w:t>
      </w:r>
      <w:proofErr w:type="spellEnd"/>
    </w:p>
    <w:p w:rsidR="00A32742" w:rsidRPr="007E5A33" w:rsidRDefault="00A32742" w:rsidP="00A3274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E2294A" w:rsidRDefault="00E2294A" w:rsidP="00A32742">
      <w:pPr>
        <w:spacing w:after="0" w:line="240" w:lineRule="auto"/>
        <w:rPr>
          <w:rFonts w:ascii="Times New Roman" w:eastAsia="Times New Roman" w:hAnsi="Times New Roman" w:cs="Times New Roman"/>
          <w:sz w:val="28"/>
          <w:szCs w:val="28"/>
          <w:lang w:eastAsia="ru-RU"/>
        </w:rPr>
      </w:pPr>
    </w:p>
    <w:p w:rsidR="009F6C33" w:rsidRDefault="009F6C33" w:rsidP="00A32742">
      <w:pPr>
        <w:spacing w:after="0" w:line="240" w:lineRule="auto"/>
        <w:rPr>
          <w:rFonts w:ascii="Times New Roman" w:eastAsia="Times New Roman" w:hAnsi="Times New Roman" w:cs="Times New Roman"/>
          <w:sz w:val="28"/>
          <w:szCs w:val="28"/>
          <w:lang w:eastAsia="ru-RU"/>
        </w:rPr>
      </w:pPr>
    </w:p>
    <w:p w:rsidR="009F6C33" w:rsidRDefault="009F6C33" w:rsidP="00A32742">
      <w:pPr>
        <w:spacing w:after="0" w:line="240" w:lineRule="auto"/>
        <w:rPr>
          <w:rFonts w:ascii="Times New Roman" w:eastAsia="Times New Roman" w:hAnsi="Times New Roman" w:cs="Times New Roman"/>
          <w:sz w:val="28"/>
          <w:szCs w:val="28"/>
          <w:lang w:eastAsia="ru-RU"/>
        </w:rPr>
      </w:pPr>
    </w:p>
    <w:p w:rsidR="009F6C33" w:rsidRDefault="009F6C33" w:rsidP="00A32742">
      <w:pPr>
        <w:spacing w:after="0" w:line="240" w:lineRule="auto"/>
        <w:rPr>
          <w:rFonts w:ascii="Times New Roman" w:eastAsia="Times New Roman" w:hAnsi="Times New Roman" w:cs="Times New Roman"/>
          <w:sz w:val="28"/>
          <w:szCs w:val="28"/>
          <w:lang w:eastAsia="ru-RU"/>
        </w:rPr>
      </w:pPr>
    </w:p>
    <w:p w:rsidR="00E2294A" w:rsidRDefault="00E2294A" w:rsidP="00A32742">
      <w:pPr>
        <w:spacing w:after="0" w:line="240" w:lineRule="auto"/>
        <w:rPr>
          <w:rFonts w:ascii="Times New Roman" w:eastAsia="Times New Roman" w:hAnsi="Times New Roman" w:cs="Times New Roman"/>
          <w:sz w:val="28"/>
          <w:szCs w:val="28"/>
          <w:lang w:eastAsia="ru-RU"/>
        </w:rPr>
      </w:pPr>
    </w:p>
    <w:p w:rsidR="00B97927" w:rsidRDefault="00B97927" w:rsidP="00AF476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F4762" w:rsidRDefault="00AF4762" w:rsidP="00AF4762">
      <w:pPr>
        <w:widowControl w:val="0"/>
        <w:autoSpaceDE w:val="0"/>
        <w:autoSpaceDN w:val="0"/>
        <w:adjustRightInd w:val="0"/>
        <w:spacing w:after="0" w:line="240" w:lineRule="auto"/>
        <w:outlineLvl w:val="0"/>
        <w:rPr>
          <w:rFonts w:ascii="Times New Roman" w:hAnsi="Times New Roman" w:cs="Times New Roman"/>
          <w:sz w:val="24"/>
          <w:szCs w:val="24"/>
        </w:rPr>
      </w:pPr>
      <w:bookmarkStart w:id="17" w:name="_GoBack"/>
      <w:bookmarkEnd w:id="17"/>
    </w:p>
    <w:p w:rsidR="00422CF3" w:rsidRPr="00E91654" w:rsidRDefault="00422CF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91654">
        <w:rPr>
          <w:rFonts w:ascii="Times New Roman" w:hAnsi="Times New Roman" w:cs="Times New Roman"/>
          <w:sz w:val="24"/>
          <w:szCs w:val="24"/>
        </w:rPr>
        <w:t>Утвержден</w:t>
      </w:r>
    </w:p>
    <w:p w:rsidR="00422CF3" w:rsidRPr="00E91654" w:rsidRDefault="00674DDB">
      <w:pPr>
        <w:widowControl w:val="0"/>
        <w:autoSpaceDE w:val="0"/>
        <w:autoSpaceDN w:val="0"/>
        <w:adjustRightInd w:val="0"/>
        <w:spacing w:after="0" w:line="240" w:lineRule="auto"/>
        <w:jc w:val="right"/>
        <w:rPr>
          <w:rFonts w:ascii="Times New Roman" w:hAnsi="Times New Roman" w:cs="Times New Roman"/>
          <w:sz w:val="24"/>
          <w:szCs w:val="24"/>
        </w:rPr>
      </w:pPr>
      <w:r w:rsidRPr="00E91654">
        <w:rPr>
          <w:rFonts w:ascii="Times New Roman" w:hAnsi="Times New Roman" w:cs="Times New Roman"/>
          <w:sz w:val="24"/>
          <w:szCs w:val="24"/>
        </w:rPr>
        <w:t>постановлением А</w:t>
      </w:r>
      <w:r w:rsidR="00422CF3" w:rsidRPr="00E91654">
        <w:rPr>
          <w:rFonts w:ascii="Times New Roman" w:hAnsi="Times New Roman" w:cs="Times New Roman"/>
          <w:sz w:val="24"/>
          <w:szCs w:val="24"/>
        </w:rPr>
        <w:t>дминистрации</w:t>
      </w:r>
    </w:p>
    <w:p w:rsidR="00422CF3" w:rsidRPr="00E91654" w:rsidRDefault="009A796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E91654">
        <w:rPr>
          <w:rFonts w:ascii="Times New Roman" w:hAnsi="Times New Roman" w:cs="Times New Roman"/>
          <w:sz w:val="24"/>
          <w:szCs w:val="24"/>
        </w:rPr>
        <w:t>Ковернинского</w:t>
      </w:r>
      <w:proofErr w:type="spellEnd"/>
      <w:r w:rsidR="00422CF3" w:rsidRPr="00E91654">
        <w:rPr>
          <w:rFonts w:ascii="Times New Roman" w:hAnsi="Times New Roman" w:cs="Times New Roman"/>
          <w:sz w:val="24"/>
          <w:szCs w:val="24"/>
        </w:rPr>
        <w:t xml:space="preserve"> муниципального района</w:t>
      </w:r>
    </w:p>
    <w:p w:rsidR="00422CF3" w:rsidRPr="00E91654" w:rsidRDefault="009A7964">
      <w:pPr>
        <w:widowControl w:val="0"/>
        <w:autoSpaceDE w:val="0"/>
        <w:autoSpaceDN w:val="0"/>
        <w:adjustRightInd w:val="0"/>
        <w:spacing w:after="0" w:line="240" w:lineRule="auto"/>
        <w:jc w:val="right"/>
        <w:rPr>
          <w:rFonts w:ascii="Times New Roman" w:hAnsi="Times New Roman" w:cs="Times New Roman"/>
          <w:sz w:val="24"/>
          <w:szCs w:val="24"/>
        </w:rPr>
      </w:pPr>
      <w:r w:rsidRPr="00E91654">
        <w:rPr>
          <w:rFonts w:ascii="Times New Roman" w:hAnsi="Times New Roman" w:cs="Times New Roman"/>
          <w:sz w:val="24"/>
          <w:szCs w:val="24"/>
        </w:rPr>
        <w:t>от ___</w:t>
      </w:r>
      <w:r w:rsidR="00F94803" w:rsidRPr="00F94803">
        <w:rPr>
          <w:rFonts w:ascii="Times New Roman" w:hAnsi="Times New Roman" w:cs="Times New Roman"/>
          <w:sz w:val="24"/>
          <w:szCs w:val="24"/>
          <w:u w:val="single"/>
        </w:rPr>
        <w:t>12.03.2015</w:t>
      </w:r>
      <w:r w:rsidRPr="00E91654">
        <w:rPr>
          <w:rFonts w:ascii="Times New Roman" w:hAnsi="Times New Roman" w:cs="Times New Roman"/>
          <w:sz w:val="24"/>
          <w:szCs w:val="24"/>
        </w:rPr>
        <w:t>____ N __</w:t>
      </w:r>
      <w:r w:rsidR="00F94803" w:rsidRPr="00F94803">
        <w:rPr>
          <w:rFonts w:ascii="Times New Roman" w:hAnsi="Times New Roman" w:cs="Times New Roman"/>
          <w:sz w:val="24"/>
          <w:szCs w:val="24"/>
          <w:u w:val="single"/>
        </w:rPr>
        <w:t>260</w:t>
      </w:r>
      <w:r w:rsidRPr="00E91654">
        <w:rPr>
          <w:rFonts w:ascii="Times New Roman" w:hAnsi="Times New Roman" w:cs="Times New Roman"/>
          <w:sz w:val="24"/>
          <w:szCs w:val="24"/>
        </w:rPr>
        <w:t>_</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jc w:val="center"/>
        <w:rPr>
          <w:rFonts w:ascii="Times New Roman" w:hAnsi="Times New Roman" w:cs="Times New Roman"/>
          <w:b/>
          <w:bCs/>
          <w:sz w:val="24"/>
          <w:szCs w:val="24"/>
        </w:rPr>
      </w:pPr>
      <w:bookmarkStart w:id="18" w:name="Par36"/>
      <w:bookmarkEnd w:id="18"/>
      <w:r w:rsidRPr="00E91654">
        <w:rPr>
          <w:rFonts w:ascii="Times New Roman" w:hAnsi="Times New Roman" w:cs="Times New Roman"/>
          <w:b/>
          <w:bCs/>
          <w:sz w:val="24"/>
          <w:szCs w:val="24"/>
        </w:rPr>
        <w:t>АДМИНИСТРАТИВНЫЙ РЕГЛАМЕНТ</w:t>
      </w:r>
    </w:p>
    <w:p w:rsidR="00422CF3" w:rsidRPr="00E91654" w:rsidRDefault="00422CF3">
      <w:pPr>
        <w:widowControl w:val="0"/>
        <w:autoSpaceDE w:val="0"/>
        <w:autoSpaceDN w:val="0"/>
        <w:adjustRightInd w:val="0"/>
        <w:spacing w:after="0" w:line="240" w:lineRule="auto"/>
        <w:jc w:val="center"/>
        <w:rPr>
          <w:rFonts w:ascii="Times New Roman" w:hAnsi="Times New Roman" w:cs="Times New Roman"/>
          <w:b/>
          <w:bCs/>
          <w:sz w:val="24"/>
          <w:szCs w:val="24"/>
        </w:rPr>
      </w:pPr>
      <w:r w:rsidRPr="00E91654">
        <w:rPr>
          <w:rFonts w:ascii="Times New Roman" w:hAnsi="Times New Roman" w:cs="Times New Roman"/>
          <w:b/>
          <w:bCs/>
          <w:sz w:val="24"/>
          <w:szCs w:val="24"/>
        </w:rPr>
        <w:t xml:space="preserve">АДМИНИСТРАЦИИ </w:t>
      </w:r>
      <w:r w:rsidR="009A7964" w:rsidRPr="00E91654">
        <w:rPr>
          <w:rFonts w:ascii="Times New Roman" w:hAnsi="Times New Roman" w:cs="Times New Roman"/>
          <w:b/>
          <w:bCs/>
          <w:sz w:val="24"/>
          <w:szCs w:val="24"/>
        </w:rPr>
        <w:t>КОВЕРНИНСКОГО</w:t>
      </w:r>
      <w:r w:rsidRPr="00E91654">
        <w:rPr>
          <w:rFonts w:ascii="Times New Roman" w:hAnsi="Times New Roman" w:cs="Times New Roman"/>
          <w:b/>
          <w:bCs/>
          <w:sz w:val="24"/>
          <w:szCs w:val="24"/>
        </w:rPr>
        <w:t xml:space="preserve"> МУНИЦИПАЛЬНОГО РАЙОНА</w:t>
      </w:r>
    </w:p>
    <w:p w:rsidR="00422CF3" w:rsidRPr="00E91654" w:rsidRDefault="00422CF3">
      <w:pPr>
        <w:widowControl w:val="0"/>
        <w:autoSpaceDE w:val="0"/>
        <w:autoSpaceDN w:val="0"/>
        <w:adjustRightInd w:val="0"/>
        <w:spacing w:after="0" w:line="240" w:lineRule="auto"/>
        <w:jc w:val="center"/>
        <w:rPr>
          <w:rFonts w:ascii="Times New Roman" w:hAnsi="Times New Roman" w:cs="Times New Roman"/>
          <w:b/>
          <w:bCs/>
          <w:sz w:val="24"/>
          <w:szCs w:val="24"/>
        </w:rPr>
      </w:pPr>
      <w:r w:rsidRPr="00E91654">
        <w:rPr>
          <w:rFonts w:ascii="Times New Roman" w:hAnsi="Times New Roman" w:cs="Times New Roman"/>
          <w:b/>
          <w:bCs/>
          <w:sz w:val="24"/>
          <w:szCs w:val="24"/>
        </w:rPr>
        <w:t>НИЖЕГОРОДСКОЙ ОБЛАСТИ ПО ПРЕДОСТАВЛЕНИЮ МУНИЦИПАЛЬНОЙ УСЛУГИ</w:t>
      </w:r>
    </w:p>
    <w:p w:rsidR="003524DC" w:rsidRPr="00615B96" w:rsidRDefault="003524DC">
      <w:pPr>
        <w:widowControl w:val="0"/>
        <w:autoSpaceDE w:val="0"/>
        <w:autoSpaceDN w:val="0"/>
        <w:adjustRightInd w:val="0"/>
        <w:spacing w:after="0" w:line="240" w:lineRule="auto"/>
        <w:jc w:val="center"/>
        <w:rPr>
          <w:rFonts w:ascii="Times New Roman" w:hAnsi="Times New Roman" w:cs="Times New Roman"/>
          <w:b/>
          <w:sz w:val="28"/>
          <w:szCs w:val="28"/>
        </w:rPr>
      </w:pPr>
      <w:r w:rsidRPr="00615B96">
        <w:rPr>
          <w:rFonts w:ascii="Times New Roman" w:eastAsia="Times New Roman" w:hAnsi="Times New Roman" w:cs="Times New Roman"/>
          <w:b/>
          <w:sz w:val="28"/>
          <w:szCs w:val="28"/>
        </w:rPr>
        <w:t>«</w:t>
      </w:r>
      <w:r w:rsidRPr="00615B96">
        <w:rPr>
          <w:rFonts w:ascii="Times New Roman" w:hAnsi="Times New Roman" w:cs="Times New Roman"/>
          <w:b/>
          <w:sz w:val="28"/>
          <w:szCs w:val="28"/>
        </w:rPr>
        <w:t xml:space="preserve">Подготовка и выдача разрешений на ввод объекта в эксплуатацию, расположенного на территории городского  и сельского  поселения  </w:t>
      </w:r>
      <w:proofErr w:type="spellStart"/>
      <w:r w:rsidRPr="00615B96">
        <w:rPr>
          <w:rFonts w:ascii="Times New Roman" w:hAnsi="Times New Roman" w:cs="Times New Roman"/>
          <w:b/>
          <w:sz w:val="28"/>
          <w:szCs w:val="28"/>
        </w:rPr>
        <w:t>Ковернинского</w:t>
      </w:r>
      <w:proofErr w:type="spellEnd"/>
      <w:r w:rsidRPr="00615B96">
        <w:rPr>
          <w:rFonts w:ascii="Times New Roman" w:hAnsi="Times New Roman" w:cs="Times New Roman"/>
          <w:b/>
          <w:sz w:val="28"/>
          <w:szCs w:val="28"/>
        </w:rPr>
        <w:t xml:space="preserve"> муниципального района Нижегородской 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 предусмотренных федеральным законодательством» </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3"/>
      <w:bookmarkEnd w:id="19"/>
      <w:r w:rsidRPr="00E91654">
        <w:rPr>
          <w:rFonts w:ascii="Times New Roman" w:hAnsi="Times New Roman" w:cs="Times New Roman"/>
          <w:sz w:val="24"/>
          <w:szCs w:val="24"/>
        </w:rPr>
        <w:t>1. ОБЩИЕ ПОЛОЖЕНИЯ</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 w:name="Par45"/>
      <w:bookmarkEnd w:id="20"/>
      <w:r w:rsidRPr="00E91654">
        <w:rPr>
          <w:rFonts w:ascii="Times New Roman" w:hAnsi="Times New Roman" w:cs="Times New Roman"/>
          <w:sz w:val="24"/>
          <w:szCs w:val="24"/>
        </w:rPr>
        <w:t>1.1. Предмет регулирования административного регламента</w:t>
      </w:r>
    </w:p>
    <w:p w:rsidR="00422CF3" w:rsidRPr="003524DC" w:rsidRDefault="00422CF3" w:rsidP="00352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3524DC" w:rsidP="003524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2CF3" w:rsidRPr="003524DC">
        <w:rPr>
          <w:rFonts w:ascii="Times New Roman" w:hAnsi="Times New Roman" w:cs="Times New Roman"/>
          <w:sz w:val="24"/>
          <w:szCs w:val="24"/>
        </w:rPr>
        <w:t xml:space="preserve">Настоящий Административный регламент разработан в целях повышения результативности и качества, открытости и доступности предоставления муниципальной услуги </w:t>
      </w:r>
      <w:r w:rsidRPr="003524DC">
        <w:rPr>
          <w:rFonts w:ascii="Times New Roman" w:eastAsia="Times New Roman" w:hAnsi="Times New Roman" w:cs="Times New Roman"/>
          <w:sz w:val="24"/>
          <w:szCs w:val="24"/>
        </w:rPr>
        <w:t>«</w:t>
      </w:r>
      <w:r w:rsidRPr="003524DC">
        <w:rPr>
          <w:rFonts w:ascii="Times New Roman" w:hAnsi="Times New Roman" w:cs="Times New Roman"/>
          <w:sz w:val="24"/>
          <w:szCs w:val="24"/>
        </w:rPr>
        <w:t xml:space="preserve">Подготовка и выдача разрешений на ввод объекта в эксплуатацию, расположенного на территории городского  и сельского  поселения  </w:t>
      </w:r>
      <w:proofErr w:type="spellStart"/>
      <w:r w:rsidRPr="003524DC">
        <w:rPr>
          <w:rFonts w:ascii="Times New Roman" w:hAnsi="Times New Roman" w:cs="Times New Roman"/>
          <w:sz w:val="24"/>
          <w:szCs w:val="24"/>
        </w:rPr>
        <w:t>Ковернинского</w:t>
      </w:r>
      <w:proofErr w:type="spellEnd"/>
      <w:r w:rsidRPr="003524DC">
        <w:rPr>
          <w:rFonts w:ascii="Times New Roman" w:hAnsi="Times New Roman" w:cs="Times New Roman"/>
          <w:sz w:val="24"/>
          <w:szCs w:val="24"/>
        </w:rPr>
        <w:t xml:space="preserve"> муниципального района Нижегородской 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 предусмотренных федеральным законодательством»</w:t>
      </w:r>
      <w:r w:rsidR="00422CF3" w:rsidRPr="00E91654">
        <w:rPr>
          <w:rFonts w:ascii="Times New Roman" w:hAnsi="Times New Roman" w:cs="Times New Roman"/>
          <w:sz w:val="24"/>
          <w:szCs w:val="24"/>
        </w:rPr>
        <w:t>, определяет сроки</w:t>
      </w:r>
      <w:proofErr w:type="gramEnd"/>
      <w:r w:rsidR="00422CF3" w:rsidRPr="00E91654">
        <w:rPr>
          <w:rFonts w:ascii="Times New Roman" w:hAnsi="Times New Roman" w:cs="Times New Roman"/>
          <w:sz w:val="24"/>
          <w:szCs w:val="24"/>
        </w:rPr>
        <w:t xml:space="preserve"> и последовательность действий (административных процедур) при осуществлении полномочий по предоставлению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 w:name="Par49"/>
      <w:bookmarkEnd w:id="21"/>
      <w:r w:rsidRPr="00E91654">
        <w:rPr>
          <w:rFonts w:ascii="Times New Roman" w:hAnsi="Times New Roman" w:cs="Times New Roman"/>
          <w:sz w:val="24"/>
          <w:szCs w:val="24"/>
        </w:rPr>
        <w:t>1.2. Круг заявителей</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rsidP="00352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Заявителями на оказание муниципальной услуги </w:t>
      </w:r>
      <w:r w:rsidR="003524DC" w:rsidRPr="003524DC">
        <w:rPr>
          <w:rFonts w:ascii="Times New Roman" w:eastAsia="Times New Roman" w:hAnsi="Times New Roman" w:cs="Times New Roman"/>
          <w:sz w:val="24"/>
          <w:szCs w:val="24"/>
        </w:rPr>
        <w:t>«</w:t>
      </w:r>
      <w:r w:rsidR="003524DC" w:rsidRPr="003524DC">
        <w:rPr>
          <w:rFonts w:ascii="Times New Roman" w:hAnsi="Times New Roman" w:cs="Times New Roman"/>
          <w:sz w:val="24"/>
          <w:szCs w:val="24"/>
        </w:rPr>
        <w:t xml:space="preserve">Подготовка и выдача разрешений на ввод объекта в эксплуатацию, расположенного на территории городского  и сельского  поселения  </w:t>
      </w:r>
      <w:proofErr w:type="spellStart"/>
      <w:r w:rsidR="003524DC" w:rsidRPr="003524DC">
        <w:rPr>
          <w:rFonts w:ascii="Times New Roman" w:hAnsi="Times New Roman" w:cs="Times New Roman"/>
          <w:sz w:val="24"/>
          <w:szCs w:val="24"/>
        </w:rPr>
        <w:t>Ковернинского</w:t>
      </w:r>
      <w:proofErr w:type="spellEnd"/>
      <w:r w:rsidR="003524DC" w:rsidRPr="003524DC">
        <w:rPr>
          <w:rFonts w:ascii="Times New Roman" w:hAnsi="Times New Roman" w:cs="Times New Roman"/>
          <w:sz w:val="24"/>
          <w:szCs w:val="24"/>
        </w:rPr>
        <w:t xml:space="preserve"> муниципального района Нижегородской 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 предусмотренных федеральным законодательством»</w:t>
      </w:r>
      <w:r w:rsidR="003524DC">
        <w:rPr>
          <w:rFonts w:ascii="Times New Roman" w:hAnsi="Times New Roman" w:cs="Times New Roman"/>
          <w:sz w:val="24"/>
          <w:szCs w:val="24"/>
        </w:rPr>
        <w:t xml:space="preserve"> </w:t>
      </w:r>
      <w:r w:rsidRPr="00E91654">
        <w:rPr>
          <w:rFonts w:ascii="Times New Roman" w:hAnsi="Times New Roman" w:cs="Times New Roman"/>
          <w:sz w:val="24"/>
          <w:szCs w:val="24"/>
        </w:rPr>
        <w:t>являются:</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физические лица, в том числе лица, имеющие статус предпринимателя;</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юридические лица.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2" w:name="Par55"/>
      <w:bookmarkEnd w:id="22"/>
      <w:r w:rsidRPr="00E91654">
        <w:rPr>
          <w:rFonts w:ascii="Times New Roman" w:hAnsi="Times New Roman" w:cs="Times New Roman"/>
          <w:sz w:val="24"/>
          <w:szCs w:val="24"/>
        </w:rPr>
        <w:t>1.3. Требования к порядку информирования о предоставлении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7964" w:rsidRPr="00E91654" w:rsidRDefault="009A7964" w:rsidP="009A7964">
      <w:pPr>
        <w:jc w:val="both"/>
        <w:rPr>
          <w:rFonts w:ascii="Times New Roman" w:eastAsia="Times New Roman" w:hAnsi="Times New Roman" w:cs="Times New Roman"/>
          <w:sz w:val="24"/>
          <w:szCs w:val="24"/>
          <w:lang w:eastAsia="ru-RU"/>
        </w:rPr>
      </w:pPr>
      <w:proofErr w:type="gramStart"/>
      <w:r w:rsidRPr="00E91654">
        <w:rPr>
          <w:rFonts w:ascii="Times New Roman" w:hAnsi="Times New Roman" w:cs="Times New Roman"/>
          <w:sz w:val="24"/>
          <w:szCs w:val="24"/>
        </w:rPr>
        <w:t>Сведения о месте нахождения и графике работы, номерах телефонов, адресах электронной почты отдела</w:t>
      </w:r>
      <w:r w:rsidR="00F40118">
        <w:rPr>
          <w:rFonts w:ascii="Times New Roman" w:hAnsi="Times New Roman" w:cs="Times New Roman"/>
          <w:sz w:val="24"/>
          <w:szCs w:val="24"/>
        </w:rPr>
        <w:t xml:space="preserve"> архитектуры,</w:t>
      </w:r>
      <w:r w:rsidRPr="00E91654">
        <w:rPr>
          <w:rFonts w:ascii="Times New Roman" w:hAnsi="Times New Roman" w:cs="Times New Roman"/>
          <w:sz w:val="24"/>
          <w:szCs w:val="24"/>
        </w:rPr>
        <w:t xml:space="preserve"> капитального строительства</w:t>
      </w:r>
      <w:r w:rsidR="00F40118">
        <w:rPr>
          <w:rFonts w:ascii="Times New Roman" w:hAnsi="Times New Roman" w:cs="Times New Roman"/>
          <w:sz w:val="24"/>
          <w:szCs w:val="24"/>
        </w:rPr>
        <w:t xml:space="preserve"> и ЖКХ</w:t>
      </w:r>
      <w:r w:rsidRPr="00E91654">
        <w:rPr>
          <w:rFonts w:ascii="Times New Roman" w:hAnsi="Times New Roman" w:cs="Times New Roman"/>
          <w:sz w:val="24"/>
          <w:szCs w:val="24"/>
        </w:rPr>
        <w:t xml:space="preserve"> Администрации </w:t>
      </w:r>
      <w:proofErr w:type="spellStart"/>
      <w:r w:rsidRPr="00E91654">
        <w:rPr>
          <w:rFonts w:ascii="Times New Roman" w:hAnsi="Times New Roman" w:cs="Times New Roman"/>
          <w:sz w:val="24"/>
          <w:szCs w:val="24"/>
        </w:rPr>
        <w:t>Ковернинского</w:t>
      </w:r>
      <w:proofErr w:type="spellEnd"/>
      <w:r w:rsidRPr="00E91654">
        <w:rPr>
          <w:rFonts w:ascii="Times New Roman" w:hAnsi="Times New Roman" w:cs="Times New Roman"/>
          <w:sz w:val="24"/>
          <w:szCs w:val="24"/>
        </w:rPr>
        <w:t xml:space="preserve"> муниципального района Нижег</w:t>
      </w:r>
      <w:r w:rsidR="00F40118">
        <w:rPr>
          <w:rFonts w:ascii="Times New Roman" w:hAnsi="Times New Roman" w:cs="Times New Roman"/>
          <w:sz w:val="24"/>
          <w:szCs w:val="24"/>
        </w:rPr>
        <w:t>ородской области и муниципального учреждения</w:t>
      </w:r>
      <w:r w:rsidRPr="00E91654">
        <w:rPr>
          <w:rFonts w:ascii="Times New Roman" w:hAnsi="Times New Roman" w:cs="Times New Roman"/>
          <w:sz w:val="24"/>
          <w:szCs w:val="24"/>
        </w:rPr>
        <w:t xml:space="preserve"> «Многофункциональный центр предоставления государственных и муниципальных услуг населению </w:t>
      </w:r>
      <w:proofErr w:type="spellStart"/>
      <w:r w:rsidRPr="00E91654">
        <w:rPr>
          <w:rFonts w:ascii="Times New Roman" w:hAnsi="Times New Roman" w:cs="Times New Roman"/>
          <w:sz w:val="24"/>
          <w:szCs w:val="24"/>
        </w:rPr>
        <w:t>Ковернинского</w:t>
      </w:r>
      <w:proofErr w:type="spellEnd"/>
      <w:r w:rsidRPr="00E91654">
        <w:rPr>
          <w:rFonts w:ascii="Times New Roman" w:hAnsi="Times New Roman" w:cs="Times New Roman"/>
          <w:sz w:val="24"/>
          <w:szCs w:val="24"/>
        </w:rPr>
        <w:t xml:space="preserve"> муниципального рай</w:t>
      </w:r>
      <w:r w:rsidR="00F94803">
        <w:rPr>
          <w:rFonts w:ascii="Times New Roman" w:hAnsi="Times New Roman" w:cs="Times New Roman"/>
          <w:sz w:val="24"/>
          <w:szCs w:val="24"/>
        </w:rPr>
        <w:t xml:space="preserve">она» (далее –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 обращение в которые необходимо для информирования и предоставления муниципальной услуги </w:t>
      </w:r>
      <w:r w:rsidR="003524DC" w:rsidRPr="003524DC">
        <w:rPr>
          <w:rFonts w:ascii="Times New Roman" w:eastAsia="Times New Roman" w:hAnsi="Times New Roman" w:cs="Times New Roman"/>
          <w:sz w:val="24"/>
          <w:szCs w:val="24"/>
        </w:rPr>
        <w:t>«</w:t>
      </w:r>
      <w:r w:rsidR="003524DC" w:rsidRPr="003524DC">
        <w:rPr>
          <w:rFonts w:ascii="Times New Roman" w:hAnsi="Times New Roman" w:cs="Times New Roman"/>
          <w:sz w:val="24"/>
          <w:szCs w:val="24"/>
        </w:rPr>
        <w:t>Подготовка и выдача разрешений на ввод объекта в</w:t>
      </w:r>
      <w:proofErr w:type="gramEnd"/>
      <w:r w:rsidR="003524DC" w:rsidRPr="003524DC">
        <w:rPr>
          <w:rFonts w:ascii="Times New Roman" w:hAnsi="Times New Roman" w:cs="Times New Roman"/>
          <w:sz w:val="24"/>
          <w:szCs w:val="24"/>
        </w:rPr>
        <w:t xml:space="preserve"> </w:t>
      </w:r>
      <w:proofErr w:type="gramStart"/>
      <w:r w:rsidR="003524DC" w:rsidRPr="003524DC">
        <w:rPr>
          <w:rFonts w:ascii="Times New Roman" w:hAnsi="Times New Roman" w:cs="Times New Roman"/>
          <w:sz w:val="24"/>
          <w:szCs w:val="24"/>
        </w:rPr>
        <w:t xml:space="preserve">эксплуатацию, расположенного на территории городского  и сельского  поселения  </w:t>
      </w:r>
      <w:proofErr w:type="spellStart"/>
      <w:r w:rsidR="003524DC" w:rsidRPr="003524DC">
        <w:rPr>
          <w:rFonts w:ascii="Times New Roman" w:hAnsi="Times New Roman" w:cs="Times New Roman"/>
          <w:sz w:val="24"/>
          <w:szCs w:val="24"/>
        </w:rPr>
        <w:t>Ковернинского</w:t>
      </w:r>
      <w:proofErr w:type="spellEnd"/>
      <w:r w:rsidR="003524DC" w:rsidRPr="003524DC">
        <w:rPr>
          <w:rFonts w:ascii="Times New Roman" w:hAnsi="Times New Roman" w:cs="Times New Roman"/>
          <w:sz w:val="24"/>
          <w:szCs w:val="24"/>
        </w:rPr>
        <w:t xml:space="preserve"> муниципального района Нижегородской области, за исключением осуществления строительства за счет средств областного бюджета и (или) по распоряжению </w:t>
      </w:r>
      <w:r w:rsidR="003524DC" w:rsidRPr="003524DC">
        <w:rPr>
          <w:rFonts w:ascii="Times New Roman" w:hAnsi="Times New Roman" w:cs="Times New Roman"/>
          <w:sz w:val="24"/>
          <w:szCs w:val="24"/>
        </w:rPr>
        <w:lastRenderedPageBreak/>
        <w:t>Губернатора Нижегородской области в случаях, предусмотренных федеральным законодательством»</w:t>
      </w:r>
      <w:r w:rsidRPr="00E91654">
        <w:rPr>
          <w:rFonts w:ascii="Times New Roman" w:hAnsi="Times New Roman" w:cs="Times New Roman"/>
          <w:sz w:val="24"/>
          <w:szCs w:val="24"/>
        </w:rPr>
        <w:t>, ра</w:t>
      </w:r>
      <w:r w:rsidR="00F40118">
        <w:rPr>
          <w:rFonts w:ascii="Times New Roman" w:hAnsi="Times New Roman" w:cs="Times New Roman"/>
          <w:sz w:val="24"/>
          <w:szCs w:val="24"/>
        </w:rPr>
        <w:t>змещаются на официальном сайте А</w:t>
      </w:r>
      <w:r w:rsidRPr="00E91654">
        <w:rPr>
          <w:rFonts w:ascii="Times New Roman" w:hAnsi="Times New Roman" w:cs="Times New Roman"/>
          <w:sz w:val="24"/>
          <w:szCs w:val="24"/>
        </w:rPr>
        <w:t xml:space="preserve">дминистрации </w:t>
      </w:r>
      <w:proofErr w:type="spellStart"/>
      <w:r w:rsidRPr="00E91654">
        <w:rPr>
          <w:rFonts w:ascii="Times New Roman" w:hAnsi="Times New Roman" w:cs="Times New Roman"/>
          <w:sz w:val="24"/>
          <w:szCs w:val="24"/>
        </w:rPr>
        <w:t>Ковернинского</w:t>
      </w:r>
      <w:proofErr w:type="spellEnd"/>
      <w:r w:rsidRPr="00E91654">
        <w:rPr>
          <w:rFonts w:ascii="Times New Roman" w:hAnsi="Times New Roman" w:cs="Times New Roman"/>
          <w:sz w:val="24"/>
          <w:szCs w:val="24"/>
        </w:rPr>
        <w:t xml:space="preserve"> муниципального района Нижегородской области в сети Интернет (http://</w:t>
      </w:r>
      <w:r w:rsidRPr="00E91654">
        <w:rPr>
          <w:rFonts w:ascii="Times New Roman" w:eastAsia="Times New Roman" w:hAnsi="Times New Roman" w:cs="Times New Roman"/>
          <w:sz w:val="24"/>
          <w:szCs w:val="24"/>
          <w:lang w:eastAsia="ru-RU"/>
        </w:rPr>
        <w:t>www. kovernino.ru),</w:t>
      </w:r>
      <w:r w:rsidRPr="00E91654">
        <w:rPr>
          <w:rFonts w:ascii="Times New Roman" w:hAnsi="Times New Roman" w:cs="Times New Roman"/>
          <w:sz w:val="24"/>
          <w:szCs w:val="24"/>
        </w:rPr>
        <w:t xml:space="preserve"> Едином портале государственных и муниципальных услуг (функций) (www.gosuslugi</w:t>
      </w:r>
      <w:proofErr w:type="gramEnd"/>
      <w:r w:rsidRPr="00E91654">
        <w:rPr>
          <w:rFonts w:ascii="Times New Roman" w:hAnsi="Times New Roman" w:cs="Times New Roman"/>
          <w:sz w:val="24"/>
          <w:szCs w:val="24"/>
        </w:rPr>
        <w:t>.</w:t>
      </w:r>
      <w:proofErr w:type="gramStart"/>
      <w:r w:rsidRPr="00E91654">
        <w:rPr>
          <w:rFonts w:ascii="Times New Roman" w:hAnsi="Times New Roman" w:cs="Times New Roman"/>
          <w:sz w:val="24"/>
          <w:szCs w:val="24"/>
        </w:rPr>
        <w:t>ru),</w:t>
      </w:r>
      <w:r w:rsidRPr="00E91654">
        <w:rPr>
          <w:rFonts w:ascii="Times New Roman" w:eastAsia="Times New Roman" w:hAnsi="Times New Roman" w:cs="Times New Roman"/>
          <w:sz w:val="24"/>
          <w:szCs w:val="24"/>
          <w:lang w:eastAsia="ru-RU"/>
        </w:rPr>
        <w:t xml:space="preserve">  </w:t>
      </w:r>
      <w:r w:rsidRPr="00E91654">
        <w:rPr>
          <w:rFonts w:ascii="Times New Roman" w:hAnsi="Times New Roman" w:cs="Times New Roman"/>
          <w:sz w:val="24"/>
          <w:szCs w:val="24"/>
        </w:rPr>
        <w:t xml:space="preserve"> на Едином Интернет-портале государственных и муниципальных услуг (функций) Нижегородской области (http://gu.nnov.ru) и на информационных стендах в помещении, предназначенном для приема документов, необходимых для предоставления муниципальной услуги.</w:t>
      </w:r>
      <w:proofErr w:type="gramEnd"/>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Информирование граждан о предоставлении муниципальной услуги </w:t>
      </w:r>
      <w:r w:rsidR="003524DC" w:rsidRPr="003524DC">
        <w:rPr>
          <w:rFonts w:ascii="Times New Roman" w:eastAsia="Times New Roman" w:hAnsi="Times New Roman" w:cs="Times New Roman"/>
          <w:sz w:val="24"/>
          <w:szCs w:val="24"/>
        </w:rPr>
        <w:t>«</w:t>
      </w:r>
      <w:r w:rsidR="003524DC" w:rsidRPr="003524DC">
        <w:rPr>
          <w:rFonts w:ascii="Times New Roman" w:hAnsi="Times New Roman" w:cs="Times New Roman"/>
          <w:sz w:val="24"/>
          <w:szCs w:val="24"/>
        </w:rPr>
        <w:t xml:space="preserve">Подготовка и выдача разрешений на ввод объекта в эксплуатацию, расположенного на территории городского  и сельского  поселения  </w:t>
      </w:r>
      <w:proofErr w:type="spellStart"/>
      <w:r w:rsidR="003524DC" w:rsidRPr="003524DC">
        <w:rPr>
          <w:rFonts w:ascii="Times New Roman" w:hAnsi="Times New Roman" w:cs="Times New Roman"/>
          <w:sz w:val="24"/>
          <w:szCs w:val="24"/>
        </w:rPr>
        <w:t>Ковернинского</w:t>
      </w:r>
      <w:proofErr w:type="spellEnd"/>
      <w:r w:rsidR="003524DC" w:rsidRPr="003524DC">
        <w:rPr>
          <w:rFonts w:ascii="Times New Roman" w:hAnsi="Times New Roman" w:cs="Times New Roman"/>
          <w:sz w:val="24"/>
          <w:szCs w:val="24"/>
        </w:rPr>
        <w:t xml:space="preserve"> муниципального района Нижегородской 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 предусмотренных федеральным законодательством»</w:t>
      </w:r>
      <w:r w:rsidR="003524DC">
        <w:rPr>
          <w:rFonts w:ascii="Times New Roman" w:hAnsi="Times New Roman" w:cs="Times New Roman"/>
          <w:sz w:val="24"/>
          <w:szCs w:val="24"/>
        </w:rPr>
        <w:t xml:space="preserve"> </w:t>
      </w:r>
      <w:r w:rsidRPr="00E91654">
        <w:rPr>
          <w:rFonts w:ascii="Times New Roman" w:hAnsi="Times New Roman" w:cs="Times New Roman"/>
          <w:sz w:val="24"/>
          <w:szCs w:val="24"/>
        </w:rPr>
        <w:t>производится:</w:t>
      </w:r>
    </w:p>
    <w:p w:rsidR="00D0130A" w:rsidRPr="00E91654" w:rsidRDefault="00C11B5E" w:rsidP="00D0130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w:t>
      </w:r>
      <w:r w:rsidR="00D0130A" w:rsidRPr="00E91654">
        <w:rPr>
          <w:rFonts w:ascii="Times New Roman" w:hAnsi="Times New Roman" w:cs="Times New Roman"/>
          <w:sz w:val="24"/>
          <w:szCs w:val="24"/>
        </w:rPr>
        <w:t>тделом</w:t>
      </w:r>
      <w:r w:rsidR="00F40118">
        <w:rPr>
          <w:rFonts w:ascii="Times New Roman" w:hAnsi="Times New Roman" w:cs="Times New Roman"/>
          <w:sz w:val="24"/>
          <w:szCs w:val="24"/>
        </w:rPr>
        <w:t xml:space="preserve"> архите</w:t>
      </w:r>
      <w:r>
        <w:rPr>
          <w:rFonts w:ascii="Times New Roman" w:hAnsi="Times New Roman" w:cs="Times New Roman"/>
          <w:sz w:val="24"/>
          <w:szCs w:val="24"/>
        </w:rPr>
        <w:t>ктуры, капитального строительства ЖКХ</w:t>
      </w:r>
      <w:r w:rsidR="00D0130A" w:rsidRPr="00E91654">
        <w:rPr>
          <w:rFonts w:ascii="Times New Roman" w:hAnsi="Times New Roman" w:cs="Times New Roman"/>
          <w:sz w:val="24"/>
          <w:szCs w:val="24"/>
        </w:rPr>
        <w:t xml:space="preserve"> Администрации </w:t>
      </w:r>
      <w:proofErr w:type="spellStart"/>
      <w:r w:rsidR="00D0130A" w:rsidRPr="00E91654">
        <w:rPr>
          <w:rFonts w:ascii="Times New Roman" w:hAnsi="Times New Roman" w:cs="Times New Roman"/>
          <w:sz w:val="24"/>
          <w:szCs w:val="24"/>
        </w:rPr>
        <w:t>Ковернинского</w:t>
      </w:r>
      <w:proofErr w:type="spellEnd"/>
      <w:r w:rsidR="00D0130A" w:rsidRPr="00E91654">
        <w:rPr>
          <w:rFonts w:ascii="Times New Roman" w:hAnsi="Times New Roman" w:cs="Times New Roman"/>
          <w:sz w:val="24"/>
          <w:szCs w:val="24"/>
        </w:rPr>
        <w:t xml:space="preserve"> муниципального района Нижегородской области (далее - ОКС):</w:t>
      </w:r>
    </w:p>
    <w:p w:rsidR="00D0130A" w:rsidRPr="00E91654" w:rsidRDefault="00D0130A" w:rsidP="00D013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 непосредственно в ОКС по адресу: 606570, Нижегородская область, </w:t>
      </w:r>
      <w:proofErr w:type="spellStart"/>
      <w:r w:rsidRPr="00E91654">
        <w:rPr>
          <w:rFonts w:ascii="Times New Roman" w:hAnsi="Times New Roman" w:cs="Times New Roman"/>
          <w:sz w:val="24"/>
          <w:szCs w:val="24"/>
        </w:rPr>
        <w:t>р.п</w:t>
      </w:r>
      <w:proofErr w:type="gramStart"/>
      <w:r w:rsidRPr="00E91654">
        <w:rPr>
          <w:rFonts w:ascii="Times New Roman" w:hAnsi="Times New Roman" w:cs="Times New Roman"/>
          <w:sz w:val="24"/>
          <w:szCs w:val="24"/>
        </w:rPr>
        <w:t>.К</w:t>
      </w:r>
      <w:proofErr w:type="gramEnd"/>
      <w:r w:rsidRPr="00E91654">
        <w:rPr>
          <w:rFonts w:ascii="Times New Roman" w:hAnsi="Times New Roman" w:cs="Times New Roman"/>
          <w:sz w:val="24"/>
          <w:szCs w:val="24"/>
        </w:rPr>
        <w:t>овернино</w:t>
      </w:r>
      <w:proofErr w:type="spellEnd"/>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ул.К.Маркса</w:t>
      </w:r>
      <w:proofErr w:type="spellEnd"/>
      <w:r w:rsidRPr="00E91654">
        <w:rPr>
          <w:rFonts w:ascii="Times New Roman" w:hAnsi="Times New Roman" w:cs="Times New Roman"/>
          <w:sz w:val="24"/>
          <w:szCs w:val="24"/>
        </w:rPr>
        <w:t>, д.4 (4 этаж);</w:t>
      </w:r>
    </w:p>
    <w:p w:rsidR="00D0130A" w:rsidRPr="00E91654" w:rsidRDefault="00D0130A" w:rsidP="00D013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по телефону: (831 57) 2 14 81;2 15 46.</w:t>
      </w:r>
    </w:p>
    <w:p w:rsidR="00D0130A" w:rsidRPr="00E91654" w:rsidRDefault="00D0130A" w:rsidP="00D013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 электронной почте: </w:t>
      </w:r>
      <w:hyperlink r:id="rId17" w:history="1">
        <w:r w:rsidRPr="00E91654">
          <w:rPr>
            <w:rStyle w:val="a6"/>
            <w:rFonts w:ascii="Times New Roman" w:eastAsia="Times New Roman" w:hAnsi="Times New Roman" w:cs="Times New Roman"/>
            <w:sz w:val="24"/>
            <w:szCs w:val="24"/>
            <w:lang w:val="en-US" w:eastAsia="ru-RU"/>
          </w:rPr>
          <w:t>official</w:t>
        </w:r>
        <w:r w:rsidRPr="00E91654">
          <w:rPr>
            <w:rStyle w:val="a6"/>
            <w:rFonts w:ascii="Times New Roman" w:eastAsia="Times New Roman" w:hAnsi="Times New Roman" w:cs="Times New Roman"/>
            <w:sz w:val="24"/>
            <w:szCs w:val="24"/>
            <w:lang w:eastAsia="ru-RU"/>
          </w:rPr>
          <w:t>@</w:t>
        </w:r>
        <w:r w:rsidRPr="00E91654">
          <w:rPr>
            <w:rStyle w:val="a6"/>
            <w:rFonts w:ascii="Times New Roman" w:eastAsia="Times New Roman" w:hAnsi="Times New Roman" w:cs="Times New Roman"/>
            <w:sz w:val="24"/>
            <w:szCs w:val="24"/>
            <w:lang w:val="en-US" w:eastAsia="ru-RU"/>
          </w:rPr>
          <w:t>adm</w:t>
        </w:r>
        <w:r w:rsidRPr="00E91654">
          <w:rPr>
            <w:rStyle w:val="a6"/>
            <w:rFonts w:ascii="Times New Roman" w:eastAsia="Times New Roman" w:hAnsi="Times New Roman" w:cs="Times New Roman"/>
            <w:sz w:val="24"/>
            <w:szCs w:val="24"/>
            <w:lang w:eastAsia="ru-RU"/>
          </w:rPr>
          <w:t>.</w:t>
        </w:r>
        <w:r w:rsidRPr="00E91654">
          <w:rPr>
            <w:rStyle w:val="a6"/>
            <w:rFonts w:ascii="Times New Roman" w:eastAsia="Times New Roman" w:hAnsi="Times New Roman" w:cs="Times New Roman"/>
            <w:sz w:val="24"/>
            <w:szCs w:val="24"/>
            <w:lang w:val="en-US" w:eastAsia="ru-RU"/>
          </w:rPr>
          <w:t>kvr</w:t>
        </w:r>
        <w:r w:rsidRPr="00E91654">
          <w:rPr>
            <w:rStyle w:val="a6"/>
            <w:rFonts w:ascii="Times New Roman" w:eastAsia="Times New Roman" w:hAnsi="Times New Roman" w:cs="Times New Roman"/>
            <w:sz w:val="24"/>
            <w:szCs w:val="24"/>
            <w:lang w:eastAsia="ru-RU"/>
          </w:rPr>
          <w:t>.</w:t>
        </w:r>
        <w:r w:rsidRPr="00E91654">
          <w:rPr>
            <w:rStyle w:val="a6"/>
            <w:rFonts w:ascii="Times New Roman" w:eastAsia="Times New Roman" w:hAnsi="Times New Roman" w:cs="Times New Roman"/>
            <w:sz w:val="24"/>
            <w:szCs w:val="24"/>
            <w:lang w:val="en-US" w:eastAsia="ru-RU"/>
          </w:rPr>
          <w:t>nnov</w:t>
        </w:r>
        <w:r w:rsidRPr="00E91654">
          <w:rPr>
            <w:rStyle w:val="a6"/>
            <w:rFonts w:ascii="Times New Roman" w:eastAsia="Times New Roman" w:hAnsi="Times New Roman" w:cs="Times New Roman"/>
            <w:sz w:val="24"/>
            <w:szCs w:val="24"/>
            <w:lang w:eastAsia="ru-RU"/>
          </w:rPr>
          <w:t>.</w:t>
        </w:r>
        <w:r w:rsidRPr="00E91654">
          <w:rPr>
            <w:rStyle w:val="a6"/>
            <w:rFonts w:ascii="Times New Roman" w:eastAsia="Times New Roman" w:hAnsi="Times New Roman" w:cs="Times New Roman"/>
            <w:sz w:val="24"/>
            <w:szCs w:val="24"/>
            <w:lang w:val="en-US" w:eastAsia="ru-RU"/>
          </w:rPr>
          <w:t>ru</w:t>
        </w:r>
      </w:hyperlink>
      <w:r w:rsidRPr="00E91654">
        <w:rPr>
          <w:rFonts w:ascii="Times New Roman" w:hAnsi="Times New Roman" w:cs="Times New Roman"/>
          <w:sz w:val="24"/>
          <w:szCs w:val="24"/>
        </w:rPr>
        <w:t xml:space="preserve">; </w:t>
      </w:r>
      <w:r w:rsidR="00C11B5E">
        <w:rPr>
          <w:rFonts w:ascii="Times New Roman" w:hAnsi="Times New Roman" w:cs="Times New Roman"/>
          <w:sz w:val="24"/>
          <w:szCs w:val="24"/>
          <w:lang w:val="en-US"/>
        </w:rPr>
        <w:t>oks</w:t>
      </w:r>
      <w:r w:rsidRPr="00E91654">
        <w:rPr>
          <w:rFonts w:ascii="Times New Roman" w:hAnsi="Times New Roman" w:cs="Times New Roman"/>
          <w:sz w:val="24"/>
          <w:szCs w:val="24"/>
        </w:rPr>
        <w:t>@adm.</w:t>
      </w:r>
      <w:r w:rsidRPr="00E91654">
        <w:rPr>
          <w:rFonts w:ascii="Times New Roman" w:hAnsi="Times New Roman" w:cs="Times New Roman"/>
          <w:sz w:val="24"/>
          <w:szCs w:val="24"/>
          <w:lang w:val="en-US"/>
        </w:rPr>
        <w:t>kvr</w:t>
      </w:r>
      <w:r w:rsidRPr="00E91654">
        <w:rPr>
          <w:rFonts w:ascii="Times New Roman" w:hAnsi="Times New Roman" w:cs="Times New Roman"/>
          <w:sz w:val="24"/>
          <w:szCs w:val="24"/>
        </w:rPr>
        <w:t>.nnov.ru.</w:t>
      </w:r>
    </w:p>
    <w:p w:rsidR="00D0130A" w:rsidRPr="00E91654" w:rsidRDefault="00D0130A" w:rsidP="00D013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2.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w:t>
      </w:r>
    </w:p>
    <w:p w:rsidR="00D0130A" w:rsidRPr="00E91654" w:rsidRDefault="00D0130A" w:rsidP="00D013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 непосредственно в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 по адресам:</w:t>
      </w:r>
    </w:p>
    <w:p w:rsidR="00D0130A" w:rsidRPr="00E91654" w:rsidRDefault="00D0130A" w:rsidP="00D013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606570, Нижегородская область, </w:t>
      </w:r>
      <w:proofErr w:type="spellStart"/>
      <w:r w:rsidRPr="00E91654">
        <w:rPr>
          <w:rFonts w:ascii="Times New Roman" w:hAnsi="Times New Roman" w:cs="Times New Roman"/>
          <w:sz w:val="24"/>
          <w:szCs w:val="24"/>
        </w:rPr>
        <w:t>р.п</w:t>
      </w:r>
      <w:proofErr w:type="gramStart"/>
      <w:r w:rsidRPr="00E91654">
        <w:rPr>
          <w:rFonts w:ascii="Times New Roman" w:hAnsi="Times New Roman" w:cs="Times New Roman"/>
          <w:sz w:val="24"/>
          <w:szCs w:val="24"/>
        </w:rPr>
        <w:t>.К</w:t>
      </w:r>
      <w:proofErr w:type="gramEnd"/>
      <w:r w:rsidRPr="00E91654">
        <w:rPr>
          <w:rFonts w:ascii="Times New Roman" w:hAnsi="Times New Roman" w:cs="Times New Roman"/>
          <w:sz w:val="24"/>
          <w:szCs w:val="24"/>
        </w:rPr>
        <w:t>овернино</w:t>
      </w:r>
      <w:proofErr w:type="spellEnd"/>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ул.К.Маркса</w:t>
      </w:r>
      <w:proofErr w:type="spellEnd"/>
      <w:r w:rsidRPr="00E91654">
        <w:rPr>
          <w:rFonts w:ascii="Times New Roman" w:hAnsi="Times New Roman" w:cs="Times New Roman"/>
          <w:sz w:val="24"/>
          <w:szCs w:val="24"/>
        </w:rPr>
        <w:t>, д.4;</w:t>
      </w:r>
    </w:p>
    <w:p w:rsidR="00D0130A" w:rsidRPr="00E91654" w:rsidRDefault="00D0130A" w:rsidP="00E2294A">
      <w:pPr>
        <w:pStyle w:val="adress"/>
        <w:shd w:val="clear" w:color="auto" w:fill="FFFFFF"/>
        <w:spacing w:before="0" w:after="0" w:line="240" w:lineRule="auto"/>
        <w:jc w:val="left"/>
      </w:pPr>
      <w:r w:rsidRPr="00E91654">
        <w:t xml:space="preserve">         606570, Нижегородская область, </w:t>
      </w:r>
      <w:proofErr w:type="spellStart"/>
      <w:r w:rsidRPr="00E91654">
        <w:t>р.п</w:t>
      </w:r>
      <w:proofErr w:type="gramStart"/>
      <w:r w:rsidR="00C11B5E">
        <w:t>.К</w:t>
      </w:r>
      <w:proofErr w:type="gramEnd"/>
      <w:r w:rsidR="00C11B5E">
        <w:t>овернино</w:t>
      </w:r>
      <w:proofErr w:type="spellEnd"/>
      <w:r w:rsidR="00C11B5E">
        <w:t xml:space="preserve">, </w:t>
      </w:r>
      <w:proofErr w:type="spellStart"/>
      <w:r w:rsidR="00C11B5E">
        <w:t>ул.</w:t>
      </w:r>
      <w:r w:rsidR="00496942">
        <w:t>К</w:t>
      </w:r>
      <w:r w:rsidR="00E2294A">
        <w:t>.Маркса</w:t>
      </w:r>
      <w:proofErr w:type="spellEnd"/>
      <w:r w:rsidR="00E2294A">
        <w:t xml:space="preserve">, д.26; </w:t>
      </w:r>
    </w:p>
    <w:p w:rsidR="00D0130A" w:rsidRPr="00E91654" w:rsidRDefault="00D0130A" w:rsidP="00D013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 по телефонам: 8(831 57) 2 21 75; 8(831 57) 2 29 20; </w:t>
      </w:r>
    </w:p>
    <w:p w:rsidR="00D0130A" w:rsidRPr="00E91654" w:rsidRDefault="00D0130A" w:rsidP="00D013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электронной почте</w:t>
      </w:r>
      <w:r w:rsidRPr="00E91654">
        <w:rPr>
          <w:rFonts w:ascii="Times New Roman" w:eastAsia="Times New Roman" w:hAnsi="Times New Roman" w:cs="Times New Roman"/>
          <w:sz w:val="24"/>
          <w:szCs w:val="24"/>
          <w:lang w:eastAsia="ru-RU"/>
        </w:rPr>
        <w:t>:</w:t>
      </w:r>
      <w:r w:rsidRPr="00E91654">
        <w:rPr>
          <w:rFonts w:ascii="Times New Roman" w:hAnsi="Times New Roman" w:cs="Times New Roman"/>
          <w:sz w:val="24"/>
          <w:szCs w:val="24"/>
        </w:rPr>
        <w:t xml:space="preserve"> </w:t>
      </w:r>
      <w:r w:rsidRPr="00E91654">
        <w:rPr>
          <w:rFonts w:ascii="Times New Roman" w:hAnsi="Times New Roman" w:cs="Times New Roman"/>
          <w:sz w:val="24"/>
          <w:szCs w:val="24"/>
          <w:lang w:val="en-GB"/>
        </w:rPr>
        <w:t>e</w:t>
      </w:r>
      <w:r w:rsidRPr="00E91654">
        <w:rPr>
          <w:rFonts w:ascii="Times New Roman" w:hAnsi="Times New Roman" w:cs="Times New Roman"/>
          <w:sz w:val="24"/>
          <w:szCs w:val="24"/>
        </w:rPr>
        <w:t>-</w:t>
      </w:r>
      <w:r w:rsidRPr="00E91654">
        <w:rPr>
          <w:rFonts w:ascii="Times New Roman" w:hAnsi="Times New Roman" w:cs="Times New Roman"/>
          <w:sz w:val="24"/>
          <w:szCs w:val="24"/>
          <w:lang w:val="en-GB"/>
        </w:rPr>
        <w:t>mail</w:t>
      </w:r>
      <w:r w:rsidRPr="00E91654">
        <w:rPr>
          <w:rFonts w:ascii="Times New Roman" w:hAnsi="Times New Roman" w:cs="Times New Roman"/>
          <w:sz w:val="24"/>
          <w:szCs w:val="24"/>
        </w:rPr>
        <w:t>:</w:t>
      </w:r>
      <w:proofErr w:type="spellStart"/>
      <w:r w:rsidRPr="00E91654">
        <w:rPr>
          <w:rFonts w:ascii="Times New Roman" w:hAnsi="Times New Roman" w:cs="Times New Roman"/>
          <w:sz w:val="24"/>
          <w:szCs w:val="24"/>
          <w:lang w:val="en-GB"/>
        </w:rPr>
        <w:t>mfc</w:t>
      </w:r>
      <w:proofErr w:type="spellEnd"/>
      <w:r w:rsidRPr="00E91654">
        <w:rPr>
          <w:rFonts w:ascii="Times New Roman" w:hAnsi="Times New Roman" w:cs="Times New Roman"/>
          <w:sz w:val="24"/>
          <w:szCs w:val="24"/>
        </w:rPr>
        <w:t>.</w:t>
      </w:r>
      <w:proofErr w:type="spellStart"/>
      <w:r w:rsidRPr="00E91654">
        <w:rPr>
          <w:rFonts w:ascii="Times New Roman" w:hAnsi="Times New Roman" w:cs="Times New Roman"/>
          <w:sz w:val="24"/>
          <w:szCs w:val="24"/>
          <w:lang w:val="en-GB"/>
        </w:rPr>
        <w:t>kovernino</w:t>
      </w:r>
      <w:proofErr w:type="spellEnd"/>
      <w:r w:rsidRPr="00E91654">
        <w:rPr>
          <w:rFonts w:ascii="Times New Roman" w:hAnsi="Times New Roman" w:cs="Times New Roman"/>
          <w:sz w:val="24"/>
          <w:szCs w:val="24"/>
        </w:rPr>
        <w:t>@</w:t>
      </w:r>
      <w:proofErr w:type="spellStart"/>
      <w:r w:rsidRPr="00E91654">
        <w:rPr>
          <w:rFonts w:ascii="Times New Roman" w:hAnsi="Times New Roman" w:cs="Times New Roman"/>
          <w:sz w:val="24"/>
          <w:szCs w:val="24"/>
          <w:lang w:val="en-GB"/>
        </w:rPr>
        <w:t>yandex</w:t>
      </w:r>
      <w:proofErr w:type="spellEnd"/>
      <w:r w:rsidRPr="00E91654">
        <w:rPr>
          <w:rFonts w:ascii="Times New Roman" w:hAnsi="Times New Roman" w:cs="Times New Roman"/>
          <w:sz w:val="24"/>
          <w:szCs w:val="24"/>
        </w:rPr>
        <w:t>.</w:t>
      </w:r>
      <w:proofErr w:type="spellStart"/>
      <w:r w:rsidRPr="00E91654">
        <w:rPr>
          <w:rFonts w:ascii="Times New Roman" w:hAnsi="Times New Roman" w:cs="Times New Roman"/>
          <w:sz w:val="24"/>
          <w:szCs w:val="24"/>
          <w:lang w:val="en-GB"/>
        </w:rPr>
        <w:t>ru</w:t>
      </w:r>
      <w:proofErr w:type="spellEnd"/>
      <w:r w:rsidRPr="00E91654">
        <w:rPr>
          <w:rFonts w:ascii="Times New Roman" w:hAnsi="Times New Roman" w:cs="Times New Roman"/>
          <w:sz w:val="24"/>
          <w:szCs w:val="24"/>
        </w:rPr>
        <w:t>.</w:t>
      </w:r>
    </w:p>
    <w:p w:rsidR="00D0130A" w:rsidRPr="003524DC" w:rsidRDefault="00D0130A" w:rsidP="00D013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24DC">
        <w:rPr>
          <w:rFonts w:ascii="Times New Roman" w:hAnsi="Times New Roman" w:cs="Times New Roman"/>
          <w:sz w:val="24"/>
          <w:szCs w:val="24"/>
        </w:rPr>
        <w:t xml:space="preserve">Администрация </w:t>
      </w:r>
      <w:proofErr w:type="spellStart"/>
      <w:r w:rsidRPr="003524DC">
        <w:rPr>
          <w:rFonts w:ascii="Times New Roman" w:hAnsi="Times New Roman" w:cs="Times New Roman"/>
          <w:sz w:val="24"/>
          <w:szCs w:val="24"/>
        </w:rPr>
        <w:t>Ковернинского</w:t>
      </w:r>
      <w:proofErr w:type="spellEnd"/>
      <w:r w:rsidRPr="003524DC">
        <w:rPr>
          <w:rFonts w:ascii="Times New Roman" w:hAnsi="Times New Roman" w:cs="Times New Roman"/>
          <w:sz w:val="24"/>
          <w:szCs w:val="24"/>
        </w:rPr>
        <w:t xml:space="preserve"> района подготавливает разрешения на </w:t>
      </w:r>
      <w:r w:rsidR="003524DC">
        <w:rPr>
          <w:rFonts w:ascii="Times New Roman" w:hAnsi="Times New Roman" w:cs="Times New Roman"/>
          <w:sz w:val="24"/>
          <w:szCs w:val="24"/>
        </w:rPr>
        <w:t>ввод</w:t>
      </w:r>
      <w:r w:rsidRPr="003524DC">
        <w:rPr>
          <w:rFonts w:ascii="Times New Roman" w:hAnsi="Times New Roman" w:cs="Times New Roman"/>
          <w:sz w:val="24"/>
          <w:szCs w:val="24"/>
        </w:rPr>
        <w:t xml:space="preserve"> </w:t>
      </w:r>
      <w:r w:rsidR="003524DC">
        <w:rPr>
          <w:rFonts w:ascii="Times New Roman" w:hAnsi="Times New Roman" w:cs="Times New Roman"/>
          <w:sz w:val="24"/>
          <w:szCs w:val="24"/>
        </w:rPr>
        <w:t xml:space="preserve"> в эксплуатацию </w:t>
      </w:r>
      <w:r w:rsidRPr="003524DC">
        <w:rPr>
          <w:rFonts w:ascii="Times New Roman" w:hAnsi="Times New Roman" w:cs="Times New Roman"/>
          <w:sz w:val="24"/>
          <w:szCs w:val="24"/>
        </w:rPr>
        <w:t xml:space="preserve">объектов капитального строительства, </w:t>
      </w:r>
      <w:r w:rsidR="00615B96">
        <w:rPr>
          <w:rFonts w:ascii="Times New Roman" w:hAnsi="Times New Roman" w:cs="Times New Roman"/>
          <w:sz w:val="24"/>
          <w:szCs w:val="24"/>
        </w:rPr>
        <w:t xml:space="preserve">построенных </w:t>
      </w:r>
      <w:r w:rsidRPr="003524DC">
        <w:rPr>
          <w:rFonts w:ascii="Times New Roman" w:hAnsi="Times New Roman" w:cs="Times New Roman"/>
          <w:sz w:val="24"/>
          <w:szCs w:val="24"/>
        </w:rPr>
        <w:t xml:space="preserve">на территории </w:t>
      </w:r>
      <w:proofErr w:type="spellStart"/>
      <w:r w:rsidRPr="003524DC">
        <w:rPr>
          <w:rFonts w:ascii="Times New Roman" w:hAnsi="Times New Roman" w:cs="Times New Roman"/>
          <w:sz w:val="24"/>
          <w:szCs w:val="24"/>
        </w:rPr>
        <w:t>Ковернинского</w:t>
      </w:r>
      <w:proofErr w:type="spellEnd"/>
      <w:r w:rsidRPr="003524DC">
        <w:rPr>
          <w:rFonts w:ascii="Times New Roman" w:hAnsi="Times New Roman" w:cs="Times New Roman"/>
          <w:sz w:val="24"/>
          <w:szCs w:val="24"/>
        </w:rPr>
        <w:t xml:space="preserve"> района, согласно заключенным соглашениям с муниципальными образованиями, входящими в состав </w:t>
      </w:r>
      <w:proofErr w:type="spellStart"/>
      <w:r w:rsidRPr="003524DC">
        <w:rPr>
          <w:rFonts w:ascii="Times New Roman" w:hAnsi="Times New Roman" w:cs="Times New Roman"/>
          <w:sz w:val="24"/>
          <w:szCs w:val="24"/>
        </w:rPr>
        <w:t>Ковернинского</w:t>
      </w:r>
      <w:proofErr w:type="spellEnd"/>
      <w:r w:rsidRPr="003524DC">
        <w:rPr>
          <w:rFonts w:ascii="Times New Roman" w:hAnsi="Times New Roman" w:cs="Times New Roman"/>
          <w:sz w:val="24"/>
          <w:szCs w:val="24"/>
        </w:rPr>
        <w:t xml:space="preserve"> муниципального района Нижегородской области.</w:t>
      </w:r>
    </w:p>
    <w:p w:rsidR="00422CF3" w:rsidRPr="00E91654" w:rsidRDefault="00422CF3" w:rsidP="003524DC">
      <w:pPr>
        <w:widowControl w:val="0"/>
        <w:autoSpaceDE w:val="0"/>
        <w:autoSpaceDN w:val="0"/>
        <w:adjustRightInd w:val="0"/>
        <w:spacing w:after="0" w:line="240" w:lineRule="auto"/>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71"/>
      <w:bookmarkEnd w:id="23"/>
      <w:r w:rsidRPr="00E91654">
        <w:rPr>
          <w:rFonts w:ascii="Times New Roman" w:hAnsi="Times New Roman" w:cs="Times New Roman"/>
          <w:sz w:val="24"/>
          <w:szCs w:val="24"/>
        </w:rPr>
        <w:t>2. СТАНДАРТ ПРЕДОСТАВЛЕНИЯ МУНИЦИПАЛЬНОЙ УСЛУГИ</w:t>
      </w:r>
    </w:p>
    <w:p w:rsidR="00422CF3" w:rsidRPr="00E91654" w:rsidRDefault="00422CF3">
      <w:pPr>
        <w:widowControl w:val="0"/>
        <w:autoSpaceDE w:val="0"/>
        <w:autoSpaceDN w:val="0"/>
        <w:adjustRightInd w:val="0"/>
        <w:spacing w:after="0" w:line="240" w:lineRule="auto"/>
        <w:jc w:val="center"/>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73"/>
      <w:bookmarkEnd w:id="24"/>
      <w:r w:rsidRPr="00E91654">
        <w:rPr>
          <w:rFonts w:ascii="Times New Roman" w:hAnsi="Times New Roman" w:cs="Times New Roman"/>
          <w:sz w:val="24"/>
          <w:szCs w:val="24"/>
        </w:rPr>
        <w:t>2.1. Наименование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3524DC" w:rsidP="00352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24DC">
        <w:rPr>
          <w:rFonts w:ascii="Times New Roman" w:hAnsi="Times New Roman" w:cs="Times New Roman"/>
          <w:sz w:val="24"/>
          <w:szCs w:val="24"/>
        </w:rPr>
        <w:t xml:space="preserve">Подготовка и выдача разрешений на ввод объекта в эксплуатацию, расположенного на территории городского  и сельского  поселения  </w:t>
      </w:r>
      <w:proofErr w:type="spellStart"/>
      <w:r w:rsidRPr="003524DC">
        <w:rPr>
          <w:rFonts w:ascii="Times New Roman" w:hAnsi="Times New Roman" w:cs="Times New Roman"/>
          <w:sz w:val="24"/>
          <w:szCs w:val="24"/>
        </w:rPr>
        <w:t>Ковернинского</w:t>
      </w:r>
      <w:proofErr w:type="spellEnd"/>
      <w:r w:rsidRPr="003524DC">
        <w:rPr>
          <w:rFonts w:ascii="Times New Roman" w:hAnsi="Times New Roman" w:cs="Times New Roman"/>
          <w:sz w:val="24"/>
          <w:szCs w:val="24"/>
        </w:rPr>
        <w:t xml:space="preserve"> муниципального района Нижегородской 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 предусмотренных</w:t>
      </w:r>
      <w:r>
        <w:rPr>
          <w:rFonts w:ascii="Times New Roman" w:hAnsi="Times New Roman" w:cs="Times New Roman"/>
          <w:sz w:val="24"/>
          <w:szCs w:val="24"/>
        </w:rPr>
        <w:t xml:space="preserve"> федеральным законодательством</w:t>
      </w:r>
      <w:r w:rsidR="00422CF3" w:rsidRPr="00E91654">
        <w:rPr>
          <w:rFonts w:ascii="Times New Roman" w:hAnsi="Times New Roman" w:cs="Times New Roman"/>
          <w:sz w:val="24"/>
          <w:szCs w:val="24"/>
        </w:rPr>
        <w:t xml:space="preserve"> (далее - Муниципальная услуга).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77"/>
      <w:bookmarkEnd w:id="25"/>
      <w:r w:rsidRPr="00E91654">
        <w:rPr>
          <w:rFonts w:ascii="Times New Roman" w:hAnsi="Times New Roman" w:cs="Times New Roman"/>
          <w:sz w:val="24"/>
          <w:szCs w:val="24"/>
        </w:rPr>
        <w:t>2.2. Наименование органов местного самоуправления, предоставляющих услугу</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9B09C3" w:rsidRPr="00E91654" w:rsidRDefault="009B09C3" w:rsidP="009B09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Муниципальная услуга предоставляется Администрацией </w:t>
      </w:r>
      <w:proofErr w:type="spellStart"/>
      <w:r w:rsidRPr="00E91654">
        <w:rPr>
          <w:rFonts w:ascii="Times New Roman" w:hAnsi="Times New Roman" w:cs="Times New Roman"/>
          <w:sz w:val="24"/>
          <w:szCs w:val="24"/>
        </w:rPr>
        <w:t>Ковернинского</w:t>
      </w:r>
      <w:proofErr w:type="spellEnd"/>
      <w:r w:rsidRPr="00E91654">
        <w:rPr>
          <w:rFonts w:ascii="Times New Roman" w:hAnsi="Times New Roman" w:cs="Times New Roman"/>
          <w:sz w:val="24"/>
          <w:szCs w:val="24"/>
        </w:rPr>
        <w:t xml:space="preserve"> муниципального района Нижегородской области (далее - Администрация).</w:t>
      </w:r>
    </w:p>
    <w:p w:rsidR="009B09C3" w:rsidRPr="00E91654" w:rsidRDefault="009B09C3" w:rsidP="009B09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Местонахождение Администрации: 606570, Нижегородская область, </w:t>
      </w:r>
      <w:proofErr w:type="spellStart"/>
      <w:r w:rsidRPr="00E91654">
        <w:rPr>
          <w:rFonts w:ascii="Times New Roman" w:hAnsi="Times New Roman" w:cs="Times New Roman"/>
          <w:sz w:val="24"/>
          <w:szCs w:val="24"/>
        </w:rPr>
        <w:t>р.п</w:t>
      </w:r>
      <w:proofErr w:type="gramStart"/>
      <w:r w:rsidRPr="00E91654">
        <w:rPr>
          <w:rFonts w:ascii="Times New Roman" w:hAnsi="Times New Roman" w:cs="Times New Roman"/>
          <w:sz w:val="24"/>
          <w:szCs w:val="24"/>
        </w:rPr>
        <w:t>.К</w:t>
      </w:r>
      <w:proofErr w:type="gramEnd"/>
      <w:r w:rsidRPr="00E91654">
        <w:rPr>
          <w:rFonts w:ascii="Times New Roman" w:hAnsi="Times New Roman" w:cs="Times New Roman"/>
          <w:sz w:val="24"/>
          <w:szCs w:val="24"/>
        </w:rPr>
        <w:t>овернино</w:t>
      </w:r>
      <w:proofErr w:type="spellEnd"/>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ул.К.Маркса</w:t>
      </w:r>
      <w:proofErr w:type="spellEnd"/>
      <w:r w:rsidRPr="00E91654">
        <w:rPr>
          <w:rFonts w:ascii="Times New Roman" w:hAnsi="Times New Roman" w:cs="Times New Roman"/>
          <w:sz w:val="24"/>
          <w:szCs w:val="24"/>
        </w:rPr>
        <w:t>, д.4.</w:t>
      </w:r>
    </w:p>
    <w:p w:rsidR="009B09C3" w:rsidRPr="00E91654" w:rsidRDefault="009B09C3" w:rsidP="009B09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часы работы: с понедельника по пятницу с 08:00 до 17:00, обед с 12:00 до 13:00;</w:t>
      </w:r>
    </w:p>
    <w:p w:rsidR="009B09C3" w:rsidRPr="00E91654" w:rsidRDefault="009B09C3" w:rsidP="009B09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суббота - воскресенье: выходные дни;</w:t>
      </w:r>
    </w:p>
    <w:p w:rsidR="009B09C3" w:rsidRPr="00E91654" w:rsidRDefault="009B09C3" w:rsidP="009B09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телефон: (83157) 2 16 50;</w:t>
      </w:r>
    </w:p>
    <w:p w:rsidR="009B09C3" w:rsidRPr="00E91654" w:rsidRDefault="009B09C3" w:rsidP="009B09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телефон/факс: (83157) 2 23 96;</w:t>
      </w:r>
    </w:p>
    <w:p w:rsidR="009B09C3" w:rsidRPr="00E91654" w:rsidRDefault="009B09C3" w:rsidP="00E229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адрес электронной почты: </w:t>
      </w:r>
      <w:hyperlink r:id="rId18" w:history="1">
        <w:r w:rsidR="00E2294A" w:rsidRPr="00E91654">
          <w:rPr>
            <w:rStyle w:val="a6"/>
            <w:rFonts w:ascii="Times New Roman" w:eastAsia="Times New Roman" w:hAnsi="Times New Roman" w:cs="Times New Roman"/>
            <w:sz w:val="24"/>
            <w:szCs w:val="24"/>
            <w:lang w:val="en-US" w:eastAsia="ru-RU"/>
          </w:rPr>
          <w:t>official</w:t>
        </w:r>
        <w:r w:rsidR="00E2294A" w:rsidRPr="00E91654">
          <w:rPr>
            <w:rStyle w:val="a6"/>
            <w:rFonts w:ascii="Times New Roman" w:eastAsia="Times New Roman" w:hAnsi="Times New Roman" w:cs="Times New Roman"/>
            <w:sz w:val="24"/>
            <w:szCs w:val="24"/>
            <w:lang w:eastAsia="ru-RU"/>
          </w:rPr>
          <w:t>@</w:t>
        </w:r>
        <w:proofErr w:type="spellStart"/>
        <w:r w:rsidR="00E2294A" w:rsidRPr="00E91654">
          <w:rPr>
            <w:rStyle w:val="a6"/>
            <w:rFonts w:ascii="Times New Roman" w:eastAsia="Times New Roman" w:hAnsi="Times New Roman" w:cs="Times New Roman"/>
            <w:sz w:val="24"/>
            <w:szCs w:val="24"/>
            <w:lang w:val="en-US" w:eastAsia="ru-RU"/>
          </w:rPr>
          <w:t>adm</w:t>
        </w:r>
        <w:proofErr w:type="spellEnd"/>
        <w:r w:rsidR="00E2294A" w:rsidRPr="00E91654">
          <w:rPr>
            <w:rStyle w:val="a6"/>
            <w:rFonts w:ascii="Times New Roman" w:eastAsia="Times New Roman" w:hAnsi="Times New Roman" w:cs="Times New Roman"/>
            <w:sz w:val="24"/>
            <w:szCs w:val="24"/>
            <w:lang w:eastAsia="ru-RU"/>
          </w:rPr>
          <w:t>.</w:t>
        </w:r>
        <w:proofErr w:type="spellStart"/>
        <w:r w:rsidR="00E2294A" w:rsidRPr="00E91654">
          <w:rPr>
            <w:rStyle w:val="a6"/>
            <w:rFonts w:ascii="Times New Roman" w:eastAsia="Times New Roman" w:hAnsi="Times New Roman" w:cs="Times New Roman"/>
            <w:sz w:val="24"/>
            <w:szCs w:val="24"/>
            <w:lang w:val="en-US" w:eastAsia="ru-RU"/>
          </w:rPr>
          <w:t>kvr</w:t>
        </w:r>
        <w:proofErr w:type="spellEnd"/>
        <w:r w:rsidR="00E2294A" w:rsidRPr="00E91654">
          <w:rPr>
            <w:rStyle w:val="a6"/>
            <w:rFonts w:ascii="Times New Roman" w:eastAsia="Times New Roman" w:hAnsi="Times New Roman" w:cs="Times New Roman"/>
            <w:sz w:val="24"/>
            <w:szCs w:val="24"/>
            <w:lang w:eastAsia="ru-RU"/>
          </w:rPr>
          <w:t>.</w:t>
        </w:r>
        <w:proofErr w:type="spellStart"/>
        <w:r w:rsidR="00E2294A" w:rsidRPr="00E91654">
          <w:rPr>
            <w:rStyle w:val="a6"/>
            <w:rFonts w:ascii="Times New Roman" w:eastAsia="Times New Roman" w:hAnsi="Times New Roman" w:cs="Times New Roman"/>
            <w:sz w:val="24"/>
            <w:szCs w:val="24"/>
            <w:lang w:val="en-US" w:eastAsia="ru-RU"/>
          </w:rPr>
          <w:t>nnov</w:t>
        </w:r>
        <w:proofErr w:type="spellEnd"/>
        <w:r w:rsidR="00E2294A" w:rsidRPr="00E91654">
          <w:rPr>
            <w:rStyle w:val="a6"/>
            <w:rFonts w:ascii="Times New Roman" w:eastAsia="Times New Roman" w:hAnsi="Times New Roman" w:cs="Times New Roman"/>
            <w:sz w:val="24"/>
            <w:szCs w:val="24"/>
            <w:lang w:eastAsia="ru-RU"/>
          </w:rPr>
          <w:t>.</w:t>
        </w:r>
        <w:proofErr w:type="spellStart"/>
        <w:r w:rsidR="00E2294A" w:rsidRPr="00E91654">
          <w:rPr>
            <w:rStyle w:val="a6"/>
            <w:rFonts w:ascii="Times New Roman" w:eastAsia="Times New Roman" w:hAnsi="Times New Roman" w:cs="Times New Roman"/>
            <w:sz w:val="24"/>
            <w:szCs w:val="24"/>
            <w:lang w:val="en-US" w:eastAsia="ru-RU"/>
          </w:rPr>
          <w:t>ru</w:t>
        </w:r>
        <w:proofErr w:type="spellEnd"/>
      </w:hyperlink>
      <w:r w:rsidRPr="00E91654">
        <w:rPr>
          <w:rFonts w:ascii="Times New Roman" w:hAnsi="Times New Roman" w:cs="Times New Roman"/>
          <w:sz w:val="24"/>
          <w:szCs w:val="24"/>
        </w:rPr>
        <w:t>;</w:t>
      </w:r>
    </w:p>
    <w:p w:rsidR="009B09C3" w:rsidRPr="00E91654" w:rsidRDefault="009B09C3" w:rsidP="00E91654">
      <w:pPr>
        <w:spacing w:after="0" w:line="240" w:lineRule="auto"/>
        <w:jc w:val="both"/>
        <w:rPr>
          <w:rFonts w:ascii="Times New Roman" w:eastAsia="Times New Roman" w:hAnsi="Times New Roman" w:cs="Times New Roman"/>
          <w:sz w:val="24"/>
          <w:szCs w:val="24"/>
          <w:lang w:eastAsia="ru-RU"/>
        </w:rPr>
      </w:pPr>
      <w:r w:rsidRPr="00E91654">
        <w:rPr>
          <w:rFonts w:ascii="Times New Roman" w:eastAsia="Times New Roman" w:hAnsi="Times New Roman" w:cs="Times New Roman"/>
          <w:sz w:val="24"/>
          <w:szCs w:val="24"/>
          <w:lang w:eastAsia="ru-RU"/>
        </w:rPr>
        <w:lastRenderedPageBreak/>
        <w:t xml:space="preserve">         адрес официального сайта Администрации </w:t>
      </w:r>
      <w:proofErr w:type="spellStart"/>
      <w:r w:rsidRPr="00E91654">
        <w:rPr>
          <w:rFonts w:ascii="Times New Roman" w:eastAsia="Times New Roman" w:hAnsi="Times New Roman" w:cs="Times New Roman"/>
          <w:sz w:val="24"/>
          <w:szCs w:val="24"/>
          <w:lang w:eastAsia="ru-RU"/>
        </w:rPr>
        <w:t>Ковернинского</w:t>
      </w:r>
      <w:proofErr w:type="spellEnd"/>
      <w:r w:rsidRPr="00E91654">
        <w:rPr>
          <w:rFonts w:ascii="Times New Roman" w:eastAsia="Times New Roman" w:hAnsi="Times New Roman" w:cs="Times New Roman"/>
          <w:sz w:val="24"/>
          <w:szCs w:val="24"/>
          <w:lang w:eastAsia="ru-RU"/>
        </w:rPr>
        <w:t xml:space="preserve"> муниципального района в сет</w:t>
      </w:r>
      <w:r w:rsidR="00E91654">
        <w:rPr>
          <w:rFonts w:ascii="Times New Roman" w:eastAsia="Times New Roman" w:hAnsi="Times New Roman" w:cs="Times New Roman"/>
          <w:sz w:val="24"/>
          <w:szCs w:val="24"/>
          <w:lang w:eastAsia="ru-RU"/>
        </w:rPr>
        <w:t xml:space="preserve">и  Интернет: </w:t>
      </w:r>
      <w:proofErr w:type="spellStart"/>
      <w:r w:rsidR="00E91654">
        <w:rPr>
          <w:rFonts w:ascii="Times New Roman" w:eastAsia="Times New Roman" w:hAnsi="Times New Roman" w:cs="Times New Roman"/>
          <w:sz w:val="24"/>
          <w:szCs w:val="24"/>
          <w:lang w:eastAsia="ru-RU"/>
        </w:rPr>
        <w:t>www</w:t>
      </w:r>
      <w:proofErr w:type="spellEnd"/>
      <w:r w:rsidR="00E91654">
        <w:rPr>
          <w:rFonts w:ascii="Times New Roman" w:eastAsia="Times New Roman" w:hAnsi="Times New Roman" w:cs="Times New Roman"/>
          <w:sz w:val="24"/>
          <w:szCs w:val="24"/>
          <w:lang w:eastAsia="ru-RU"/>
        </w:rPr>
        <w:t>. kovernino.ru.</w:t>
      </w:r>
    </w:p>
    <w:p w:rsidR="00496942" w:rsidRPr="00E91654" w:rsidRDefault="00496942" w:rsidP="0049694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E91654">
        <w:rPr>
          <w:rFonts w:ascii="Times New Roman" w:hAnsi="Times New Roman" w:cs="Times New Roman"/>
          <w:sz w:val="24"/>
          <w:szCs w:val="24"/>
        </w:rPr>
        <w:t xml:space="preserve">Структурным подразделением органа местного самоуправления, непосредственно оказывающим Муниципальную услугу, является отдел </w:t>
      </w:r>
      <w:r>
        <w:rPr>
          <w:rFonts w:ascii="Times New Roman" w:hAnsi="Times New Roman" w:cs="Times New Roman"/>
          <w:sz w:val="24"/>
          <w:szCs w:val="24"/>
        </w:rPr>
        <w:t xml:space="preserve">архитектуры, капитального строительства и ЖКХ </w:t>
      </w:r>
      <w:r w:rsidRPr="00E91654">
        <w:rPr>
          <w:rFonts w:ascii="Times New Roman" w:hAnsi="Times New Roman" w:cs="Times New Roman"/>
          <w:sz w:val="24"/>
          <w:szCs w:val="24"/>
        </w:rPr>
        <w:t xml:space="preserve">Администрации </w:t>
      </w:r>
      <w:proofErr w:type="spellStart"/>
      <w:r w:rsidRPr="00E91654">
        <w:rPr>
          <w:rFonts w:ascii="Times New Roman" w:hAnsi="Times New Roman" w:cs="Times New Roman"/>
          <w:sz w:val="24"/>
          <w:szCs w:val="24"/>
        </w:rPr>
        <w:t>Ковернинского</w:t>
      </w:r>
      <w:proofErr w:type="spellEnd"/>
      <w:r w:rsidRPr="00E91654">
        <w:rPr>
          <w:rFonts w:ascii="Times New Roman" w:hAnsi="Times New Roman" w:cs="Times New Roman"/>
          <w:sz w:val="24"/>
          <w:szCs w:val="24"/>
        </w:rPr>
        <w:t xml:space="preserve"> муниципального района Нижегородской области.</w:t>
      </w:r>
    </w:p>
    <w:p w:rsidR="00496942" w:rsidRPr="00E91654" w:rsidRDefault="00496942" w:rsidP="0049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Местонахождение ОКС: 606570, Нижегородская область, </w:t>
      </w:r>
      <w:proofErr w:type="spellStart"/>
      <w:r w:rsidRPr="00E91654">
        <w:rPr>
          <w:rFonts w:ascii="Times New Roman" w:hAnsi="Times New Roman" w:cs="Times New Roman"/>
          <w:sz w:val="24"/>
          <w:szCs w:val="24"/>
        </w:rPr>
        <w:t>р.п</w:t>
      </w:r>
      <w:proofErr w:type="gramStart"/>
      <w:r w:rsidRPr="00E91654">
        <w:rPr>
          <w:rFonts w:ascii="Times New Roman" w:hAnsi="Times New Roman" w:cs="Times New Roman"/>
          <w:sz w:val="24"/>
          <w:szCs w:val="24"/>
        </w:rPr>
        <w:t>.К</w:t>
      </w:r>
      <w:proofErr w:type="gramEnd"/>
      <w:r w:rsidRPr="00E91654">
        <w:rPr>
          <w:rFonts w:ascii="Times New Roman" w:hAnsi="Times New Roman" w:cs="Times New Roman"/>
          <w:sz w:val="24"/>
          <w:szCs w:val="24"/>
        </w:rPr>
        <w:t>овернино</w:t>
      </w:r>
      <w:proofErr w:type="spellEnd"/>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ул.К.Маркса</w:t>
      </w:r>
      <w:proofErr w:type="spellEnd"/>
      <w:r w:rsidRPr="00E91654">
        <w:rPr>
          <w:rFonts w:ascii="Times New Roman" w:hAnsi="Times New Roman" w:cs="Times New Roman"/>
          <w:sz w:val="24"/>
          <w:szCs w:val="24"/>
        </w:rPr>
        <w:t>, д.4 (4 этаж);</w:t>
      </w:r>
    </w:p>
    <w:p w:rsidR="00496942" w:rsidRPr="00E91654" w:rsidRDefault="00496942" w:rsidP="0049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часы работы: с понедельника по пятницу с 08:00 до 17:00, обед с 12:00 до 13:00;</w:t>
      </w:r>
    </w:p>
    <w:p w:rsidR="00496942" w:rsidRPr="00E91654" w:rsidRDefault="00496942" w:rsidP="0049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суббота - воскресенье: выходные дни;</w:t>
      </w:r>
    </w:p>
    <w:p w:rsidR="00496942" w:rsidRPr="00E91654" w:rsidRDefault="00496942" w:rsidP="0049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телефон: (83157) 2 14 81;</w:t>
      </w:r>
    </w:p>
    <w:p w:rsidR="00496942" w:rsidRPr="00E91654" w:rsidRDefault="00496942" w:rsidP="0049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телефон/факс: (83157) 2 15 46;</w:t>
      </w:r>
    </w:p>
    <w:p w:rsidR="00496942" w:rsidRPr="00E91654" w:rsidRDefault="00496942" w:rsidP="0049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oks</w:t>
      </w:r>
      <w:r w:rsidRPr="00E91654">
        <w:rPr>
          <w:rFonts w:ascii="Times New Roman" w:hAnsi="Times New Roman" w:cs="Times New Roman"/>
          <w:sz w:val="24"/>
          <w:szCs w:val="24"/>
        </w:rPr>
        <w:t>@</w:t>
      </w:r>
      <w:proofErr w:type="spellStart"/>
      <w:r w:rsidRPr="00E91654">
        <w:rPr>
          <w:rFonts w:ascii="Times New Roman" w:hAnsi="Times New Roman" w:cs="Times New Roman"/>
          <w:sz w:val="24"/>
          <w:szCs w:val="24"/>
        </w:rPr>
        <w:t>adm</w:t>
      </w:r>
      <w:proofErr w:type="spellEnd"/>
      <w:r w:rsidRPr="00E91654">
        <w:rPr>
          <w:rFonts w:ascii="Times New Roman" w:hAnsi="Times New Roman" w:cs="Times New Roman"/>
          <w:sz w:val="24"/>
          <w:szCs w:val="24"/>
        </w:rPr>
        <w:t>.</w:t>
      </w:r>
      <w:proofErr w:type="spellStart"/>
      <w:r w:rsidRPr="00E91654">
        <w:rPr>
          <w:rFonts w:ascii="Times New Roman" w:hAnsi="Times New Roman" w:cs="Times New Roman"/>
          <w:sz w:val="24"/>
          <w:szCs w:val="24"/>
          <w:lang w:val="en-US"/>
        </w:rPr>
        <w:t>kvr</w:t>
      </w:r>
      <w:proofErr w:type="spellEnd"/>
      <w:r w:rsidRPr="00E91654">
        <w:rPr>
          <w:rFonts w:ascii="Times New Roman" w:hAnsi="Times New Roman" w:cs="Times New Roman"/>
          <w:sz w:val="24"/>
          <w:szCs w:val="24"/>
        </w:rPr>
        <w:t>.nnov.ru.</w:t>
      </w:r>
    </w:p>
    <w:p w:rsidR="009B09C3" w:rsidRPr="00E91654" w:rsidRDefault="009B09C3" w:rsidP="009B09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При личном обращении заявителя прием заявления и выдача разрешения</w:t>
      </w:r>
      <w:r w:rsidR="00615B96" w:rsidRPr="00615B96">
        <w:rPr>
          <w:rFonts w:ascii="Times New Roman" w:hAnsi="Times New Roman" w:cs="Times New Roman"/>
          <w:sz w:val="24"/>
          <w:szCs w:val="24"/>
        </w:rPr>
        <w:t xml:space="preserve"> </w:t>
      </w:r>
      <w:r w:rsidR="00615B96" w:rsidRPr="003524DC">
        <w:rPr>
          <w:rFonts w:ascii="Times New Roman" w:hAnsi="Times New Roman" w:cs="Times New Roman"/>
          <w:sz w:val="24"/>
          <w:szCs w:val="24"/>
        </w:rPr>
        <w:t xml:space="preserve">на ввод объекта в эксплуатацию, расположенного на территории городского  и сельского  поселения  </w:t>
      </w:r>
      <w:proofErr w:type="spellStart"/>
      <w:r w:rsidR="00615B96" w:rsidRPr="003524DC">
        <w:rPr>
          <w:rFonts w:ascii="Times New Roman" w:hAnsi="Times New Roman" w:cs="Times New Roman"/>
          <w:sz w:val="24"/>
          <w:szCs w:val="24"/>
        </w:rPr>
        <w:t>Ковернинского</w:t>
      </w:r>
      <w:proofErr w:type="spellEnd"/>
      <w:r w:rsidR="00615B96" w:rsidRPr="003524DC">
        <w:rPr>
          <w:rFonts w:ascii="Times New Roman" w:hAnsi="Times New Roman" w:cs="Times New Roman"/>
          <w:sz w:val="24"/>
          <w:szCs w:val="24"/>
        </w:rPr>
        <w:t xml:space="preserve"> муниципального района Нижегородской 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 предусмотренных</w:t>
      </w:r>
      <w:r w:rsidR="00615B96">
        <w:rPr>
          <w:rFonts w:ascii="Times New Roman" w:hAnsi="Times New Roman" w:cs="Times New Roman"/>
          <w:sz w:val="24"/>
          <w:szCs w:val="24"/>
        </w:rPr>
        <w:t xml:space="preserve"> федеральным законодательством</w:t>
      </w:r>
      <w:r w:rsidRPr="00E91654">
        <w:rPr>
          <w:rFonts w:ascii="Times New Roman" w:hAnsi="Times New Roman" w:cs="Times New Roman"/>
          <w:sz w:val="24"/>
          <w:szCs w:val="24"/>
        </w:rPr>
        <w:t xml:space="preserve"> или отказа в выдаче разрешения на </w:t>
      </w:r>
      <w:proofErr w:type="spellStart"/>
      <w:proofErr w:type="gramStart"/>
      <w:r w:rsidR="00615B96" w:rsidRPr="003524DC">
        <w:rPr>
          <w:rFonts w:ascii="Times New Roman" w:hAnsi="Times New Roman" w:cs="Times New Roman"/>
          <w:sz w:val="24"/>
          <w:szCs w:val="24"/>
        </w:rPr>
        <w:t>на</w:t>
      </w:r>
      <w:proofErr w:type="spellEnd"/>
      <w:proofErr w:type="gramEnd"/>
      <w:r w:rsidR="00615B96" w:rsidRPr="003524DC">
        <w:rPr>
          <w:rFonts w:ascii="Times New Roman" w:hAnsi="Times New Roman" w:cs="Times New Roman"/>
          <w:sz w:val="24"/>
          <w:szCs w:val="24"/>
        </w:rPr>
        <w:t xml:space="preserve"> ввод объекта в эксплуатацию</w:t>
      </w:r>
      <w:r w:rsidR="00615B96" w:rsidRPr="00E91654">
        <w:rPr>
          <w:rFonts w:ascii="Times New Roman" w:hAnsi="Times New Roman" w:cs="Times New Roman"/>
          <w:sz w:val="24"/>
          <w:szCs w:val="24"/>
        </w:rPr>
        <w:t xml:space="preserve"> </w:t>
      </w:r>
      <w:r w:rsidRPr="00E91654">
        <w:rPr>
          <w:rFonts w:ascii="Times New Roman" w:hAnsi="Times New Roman" w:cs="Times New Roman"/>
          <w:sz w:val="24"/>
          <w:szCs w:val="24"/>
        </w:rPr>
        <w:t xml:space="preserve">осуществляются сотрудниками </w:t>
      </w:r>
      <w:r w:rsidR="00496942">
        <w:rPr>
          <w:rFonts w:ascii="Times New Roman" w:hAnsi="Times New Roman" w:cs="Times New Roman"/>
          <w:sz w:val="24"/>
          <w:szCs w:val="24"/>
        </w:rPr>
        <w:t xml:space="preserve">ОКС либо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w:t>
      </w:r>
    </w:p>
    <w:p w:rsidR="009B09C3" w:rsidRPr="00E91654" w:rsidRDefault="009B09C3" w:rsidP="009B09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Местонахождение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w:t>
      </w:r>
    </w:p>
    <w:p w:rsidR="009B09C3" w:rsidRPr="00E91654" w:rsidRDefault="009B09C3" w:rsidP="00E91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606570, Нижегородская область, </w:t>
      </w:r>
      <w:proofErr w:type="spellStart"/>
      <w:r w:rsidRPr="00E91654">
        <w:rPr>
          <w:rFonts w:ascii="Times New Roman" w:hAnsi="Times New Roman" w:cs="Times New Roman"/>
          <w:sz w:val="24"/>
          <w:szCs w:val="24"/>
        </w:rPr>
        <w:t>р.п</w:t>
      </w:r>
      <w:proofErr w:type="gramStart"/>
      <w:r w:rsidR="008A0A6B">
        <w:rPr>
          <w:rFonts w:ascii="Times New Roman" w:hAnsi="Times New Roman" w:cs="Times New Roman"/>
          <w:sz w:val="24"/>
          <w:szCs w:val="24"/>
        </w:rPr>
        <w:t>.К</w:t>
      </w:r>
      <w:proofErr w:type="gramEnd"/>
      <w:r w:rsidR="008A0A6B">
        <w:rPr>
          <w:rFonts w:ascii="Times New Roman" w:hAnsi="Times New Roman" w:cs="Times New Roman"/>
          <w:sz w:val="24"/>
          <w:szCs w:val="24"/>
        </w:rPr>
        <w:t>овернино</w:t>
      </w:r>
      <w:proofErr w:type="spellEnd"/>
      <w:r w:rsidR="008A0A6B">
        <w:rPr>
          <w:rFonts w:ascii="Times New Roman" w:hAnsi="Times New Roman" w:cs="Times New Roman"/>
          <w:sz w:val="24"/>
          <w:szCs w:val="24"/>
        </w:rPr>
        <w:t xml:space="preserve">, </w:t>
      </w:r>
      <w:proofErr w:type="spellStart"/>
      <w:r w:rsidR="008A0A6B">
        <w:rPr>
          <w:rFonts w:ascii="Times New Roman" w:hAnsi="Times New Roman" w:cs="Times New Roman"/>
          <w:sz w:val="24"/>
          <w:szCs w:val="24"/>
        </w:rPr>
        <w:t>ул.К.Ма</w:t>
      </w:r>
      <w:r w:rsidR="00E91654">
        <w:rPr>
          <w:rFonts w:ascii="Times New Roman" w:hAnsi="Times New Roman" w:cs="Times New Roman"/>
          <w:sz w:val="24"/>
          <w:szCs w:val="24"/>
        </w:rPr>
        <w:t>ркса</w:t>
      </w:r>
      <w:proofErr w:type="spellEnd"/>
      <w:r w:rsidR="00E91654">
        <w:rPr>
          <w:rFonts w:ascii="Times New Roman" w:hAnsi="Times New Roman" w:cs="Times New Roman"/>
          <w:sz w:val="24"/>
          <w:szCs w:val="24"/>
        </w:rPr>
        <w:t>, д.26;</w:t>
      </w:r>
    </w:p>
    <w:p w:rsidR="009B09C3" w:rsidRPr="00E91654" w:rsidRDefault="009B09C3" w:rsidP="009B09C3">
      <w:pPr>
        <w:spacing w:after="0" w:line="240" w:lineRule="auto"/>
        <w:rPr>
          <w:rFonts w:ascii="Times New Roman" w:hAnsi="Times New Roman" w:cs="Times New Roman"/>
          <w:sz w:val="24"/>
          <w:szCs w:val="24"/>
        </w:rPr>
      </w:pPr>
      <w:r w:rsidRPr="00E91654">
        <w:rPr>
          <w:rFonts w:ascii="Times New Roman" w:hAnsi="Times New Roman" w:cs="Times New Roman"/>
          <w:sz w:val="24"/>
          <w:szCs w:val="24"/>
        </w:rPr>
        <w:t>часы работы: воскресенье, понедельни</w:t>
      </w:r>
      <w:proofErr w:type="gramStart"/>
      <w:r w:rsidRPr="00E91654">
        <w:rPr>
          <w:rFonts w:ascii="Times New Roman" w:hAnsi="Times New Roman" w:cs="Times New Roman"/>
          <w:sz w:val="24"/>
          <w:szCs w:val="24"/>
        </w:rPr>
        <w:t>к-</w:t>
      </w:r>
      <w:proofErr w:type="gramEnd"/>
      <w:r w:rsidRPr="00E91654">
        <w:rPr>
          <w:rFonts w:ascii="Times New Roman" w:hAnsi="Times New Roman" w:cs="Times New Roman"/>
          <w:sz w:val="24"/>
          <w:szCs w:val="24"/>
        </w:rPr>
        <w:t xml:space="preserve"> выходной; вторник, пятница с 08:00 до17:00; среда с 09:00 до 18:00; </w:t>
      </w:r>
      <w:r w:rsidRPr="00E91654">
        <w:rPr>
          <w:rFonts w:ascii="Times New Roman" w:eastAsia="Times New Roman" w:hAnsi="Times New Roman" w:cs="Times New Roman"/>
          <w:color w:val="000000"/>
          <w:sz w:val="24"/>
          <w:szCs w:val="24"/>
          <w:lang w:eastAsia="ru-RU"/>
        </w:rPr>
        <w:t>четверг с  11:00 до 20:00; суббота с  08:00 до 15:00.</w:t>
      </w:r>
    </w:p>
    <w:p w:rsidR="009B09C3" w:rsidRPr="00E91654" w:rsidRDefault="009B09C3" w:rsidP="009B09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телефоны: 8(831 57) 2 21 75; 8(831 57) 2 29 20;</w:t>
      </w:r>
    </w:p>
    <w:p w:rsidR="009B09C3" w:rsidRPr="00E91654" w:rsidRDefault="009B09C3" w:rsidP="009B09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адрес электронной почты: </w:t>
      </w:r>
      <w:r w:rsidRPr="00E91654">
        <w:rPr>
          <w:rFonts w:ascii="Times New Roman" w:hAnsi="Times New Roman" w:cs="Times New Roman"/>
          <w:sz w:val="24"/>
          <w:szCs w:val="24"/>
          <w:lang w:val="en-GB"/>
        </w:rPr>
        <w:t>e</w:t>
      </w:r>
      <w:r w:rsidRPr="00E91654">
        <w:rPr>
          <w:rFonts w:ascii="Times New Roman" w:hAnsi="Times New Roman" w:cs="Times New Roman"/>
          <w:sz w:val="24"/>
          <w:szCs w:val="24"/>
        </w:rPr>
        <w:t>-</w:t>
      </w:r>
      <w:r w:rsidRPr="00E91654">
        <w:rPr>
          <w:rFonts w:ascii="Times New Roman" w:hAnsi="Times New Roman" w:cs="Times New Roman"/>
          <w:sz w:val="24"/>
          <w:szCs w:val="24"/>
          <w:lang w:val="en-GB"/>
        </w:rPr>
        <w:t>mail</w:t>
      </w:r>
      <w:r w:rsidRPr="00E91654">
        <w:rPr>
          <w:rFonts w:ascii="Times New Roman" w:hAnsi="Times New Roman" w:cs="Times New Roman"/>
          <w:sz w:val="24"/>
          <w:szCs w:val="24"/>
        </w:rPr>
        <w:t>:</w:t>
      </w:r>
      <w:proofErr w:type="spellStart"/>
      <w:r w:rsidRPr="00E91654">
        <w:rPr>
          <w:rFonts w:ascii="Times New Roman" w:hAnsi="Times New Roman" w:cs="Times New Roman"/>
          <w:sz w:val="24"/>
          <w:szCs w:val="24"/>
          <w:lang w:val="en-GB"/>
        </w:rPr>
        <w:t>mfc</w:t>
      </w:r>
      <w:proofErr w:type="spellEnd"/>
      <w:r w:rsidRPr="00E91654">
        <w:rPr>
          <w:rFonts w:ascii="Times New Roman" w:hAnsi="Times New Roman" w:cs="Times New Roman"/>
          <w:sz w:val="24"/>
          <w:szCs w:val="24"/>
        </w:rPr>
        <w:t>.</w:t>
      </w:r>
      <w:proofErr w:type="spellStart"/>
      <w:r w:rsidRPr="00E91654">
        <w:rPr>
          <w:rFonts w:ascii="Times New Roman" w:hAnsi="Times New Roman" w:cs="Times New Roman"/>
          <w:sz w:val="24"/>
          <w:szCs w:val="24"/>
          <w:lang w:val="en-GB"/>
        </w:rPr>
        <w:t>kovernino</w:t>
      </w:r>
      <w:proofErr w:type="spellEnd"/>
      <w:r w:rsidRPr="00E91654">
        <w:rPr>
          <w:rFonts w:ascii="Times New Roman" w:hAnsi="Times New Roman" w:cs="Times New Roman"/>
          <w:sz w:val="24"/>
          <w:szCs w:val="24"/>
        </w:rPr>
        <w:t>@</w:t>
      </w:r>
      <w:proofErr w:type="spellStart"/>
      <w:r w:rsidRPr="00E91654">
        <w:rPr>
          <w:rFonts w:ascii="Times New Roman" w:hAnsi="Times New Roman" w:cs="Times New Roman"/>
          <w:sz w:val="24"/>
          <w:szCs w:val="24"/>
          <w:lang w:val="en-GB"/>
        </w:rPr>
        <w:t>yandex</w:t>
      </w:r>
      <w:proofErr w:type="spellEnd"/>
      <w:r w:rsidRPr="00E91654">
        <w:rPr>
          <w:rFonts w:ascii="Times New Roman" w:hAnsi="Times New Roman" w:cs="Times New Roman"/>
          <w:sz w:val="24"/>
          <w:szCs w:val="24"/>
        </w:rPr>
        <w:t>.</w:t>
      </w:r>
      <w:proofErr w:type="spellStart"/>
      <w:r w:rsidRPr="00E91654">
        <w:rPr>
          <w:rFonts w:ascii="Times New Roman" w:hAnsi="Times New Roman" w:cs="Times New Roman"/>
          <w:sz w:val="24"/>
          <w:szCs w:val="24"/>
          <w:lang w:val="en-GB"/>
        </w:rPr>
        <w:t>ru</w:t>
      </w:r>
      <w:proofErr w:type="spellEnd"/>
      <w:r w:rsidRPr="00E91654">
        <w:rPr>
          <w:rFonts w:ascii="Times New Roman" w:hAnsi="Times New Roman" w:cs="Times New Roman"/>
          <w:sz w:val="24"/>
          <w:szCs w:val="24"/>
        </w:rPr>
        <w:t>;</w:t>
      </w:r>
    </w:p>
    <w:p w:rsidR="009B09C3" w:rsidRPr="00E91654" w:rsidRDefault="009B09C3" w:rsidP="009B09C3">
      <w:pPr>
        <w:spacing w:after="0" w:line="240" w:lineRule="auto"/>
        <w:jc w:val="both"/>
        <w:rPr>
          <w:rFonts w:ascii="Times New Roman" w:eastAsia="Times New Roman" w:hAnsi="Times New Roman" w:cs="Times New Roman"/>
          <w:sz w:val="24"/>
          <w:szCs w:val="24"/>
          <w:lang w:eastAsia="ru-RU"/>
        </w:rPr>
      </w:pPr>
      <w:r w:rsidRPr="00E91654">
        <w:rPr>
          <w:rFonts w:ascii="Times New Roman" w:hAnsi="Times New Roman" w:cs="Times New Roman"/>
          <w:sz w:val="24"/>
          <w:szCs w:val="24"/>
        </w:rPr>
        <w:t xml:space="preserve">           официальный сайт: </w:t>
      </w:r>
      <w:proofErr w:type="spellStart"/>
      <w:r w:rsidRPr="00E91654">
        <w:rPr>
          <w:rFonts w:ascii="Times New Roman" w:eastAsia="Times New Roman" w:hAnsi="Times New Roman" w:cs="Times New Roman"/>
          <w:sz w:val="24"/>
          <w:szCs w:val="24"/>
          <w:lang w:eastAsia="ru-RU"/>
        </w:rPr>
        <w:t>www</w:t>
      </w:r>
      <w:proofErr w:type="spellEnd"/>
      <w:r w:rsidRPr="00E91654">
        <w:rPr>
          <w:rFonts w:ascii="Times New Roman" w:eastAsia="Times New Roman" w:hAnsi="Times New Roman" w:cs="Times New Roman"/>
          <w:sz w:val="24"/>
          <w:szCs w:val="24"/>
          <w:lang w:eastAsia="ru-RU"/>
        </w:rPr>
        <w:t>. kovernino.ru.</w:t>
      </w:r>
    </w:p>
    <w:p w:rsidR="00422CF3" w:rsidRPr="00E91654" w:rsidRDefault="00422CF3" w:rsidP="009B09C3">
      <w:pPr>
        <w:widowControl w:val="0"/>
        <w:autoSpaceDE w:val="0"/>
        <w:autoSpaceDN w:val="0"/>
        <w:adjustRightInd w:val="0"/>
        <w:spacing w:after="0" w:line="240" w:lineRule="auto"/>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6" w:name="Par100"/>
      <w:bookmarkEnd w:id="26"/>
      <w:r w:rsidRPr="00E91654">
        <w:rPr>
          <w:rFonts w:ascii="Times New Roman" w:hAnsi="Times New Roman" w:cs="Times New Roman"/>
          <w:sz w:val="24"/>
          <w:szCs w:val="24"/>
        </w:rPr>
        <w:t>2.3. Результат оказания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2.3.1. Выдача заявителю разрешения на ввод в эксплуатацию;</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2.3.2. Отказ в выдаче заявителю разрешения на ввод в эксплуатацию.</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rsidP="00AC116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 w:name="Par105"/>
      <w:bookmarkEnd w:id="27"/>
      <w:r w:rsidRPr="00E91654">
        <w:rPr>
          <w:rFonts w:ascii="Times New Roman" w:hAnsi="Times New Roman" w:cs="Times New Roman"/>
          <w:sz w:val="24"/>
          <w:szCs w:val="24"/>
        </w:rPr>
        <w:t>2.4. Срок предоставления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Срок оказания Муниципальной услуги не должен превышать 10 календарных дней с момента получения </w:t>
      </w:r>
      <w:r w:rsidR="00615B96">
        <w:rPr>
          <w:rFonts w:ascii="Times New Roman" w:hAnsi="Times New Roman" w:cs="Times New Roman"/>
          <w:sz w:val="24"/>
          <w:szCs w:val="24"/>
        </w:rPr>
        <w:t>ОКС Администрации</w:t>
      </w:r>
      <w:r w:rsidRPr="00E91654">
        <w:rPr>
          <w:rFonts w:ascii="Times New Roman" w:hAnsi="Times New Roman" w:cs="Times New Roman"/>
          <w:sz w:val="24"/>
          <w:szCs w:val="24"/>
        </w:rPr>
        <w:t xml:space="preserve"> </w:t>
      </w:r>
      <w:hyperlink w:anchor="Par310" w:history="1">
        <w:r w:rsidRPr="00E91654">
          <w:rPr>
            <w:rFonts w:ascii="Times New Roman" w:hAnsi="Times New Roman" w:cs="Times New Roman"/>
            <w:color w:val="0000FF"/>
            <w:sz w:val="24"/>
            <w:szCs w:val="24"/>
          </w:rPr>
          <w:t>заявления</w:t>
        </w:r>
      </w:hyperlink>
      <w:r w:rsidRPr="00E91654">
        <w:rPr>
          <w:rFonts w:ascii="Times New Roman" w:hAnsi="Times New Roman" w:cs="Times New Roman"/>
          <w:sz w:val="24"/>
          <w:szCs w:val="24"/>
        </w:rPr>
        <w:t xml:space="preserve"> о выдаче разрешения на ввод в эксплуатацию (Приложение 1 к настоящему Административному регламенту) и прилагаемых к нему необходимых документов </w:t>
      </w:r>
      <w:hyperlink w:anchor="Par464" w:history="1">
        <w:r w:rsidRPr="00E91654">
          <w:rPr>
            <w:rFonts w:ascii="Times New Roman" w:hAnsi="Times New Roman" w:cs="Times New Roman"/>
            <w:color w:val="0000FF"/>
            <w:sz w:val="24"/>
            <w:szCs w:val="24"/>
          </w:rPr>
          <w:t>(Приложение 2)</w:t>
        </w:r>
      </w:hyperlink>
      <w:r w:rsidRPr="00E91654">
        <w:rPr>
          <w:rFonts w:ascii="Times New Roman" w:hAnsi="Times New Roman" w:cs="Times New Roman"/>
          <w:sz w:val="24"/>
          <w:szCs w:val="24"/>
        </w:rPr>
        <w:t>.</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День подачи заявления и день выдачи результата оказания Муниципальной услуги в </w:t>
      </w:r>
      <w:r w:rsidR="003524DC">
        <w:rPr>
          <w:rFonts w:ascii="Times New Roman" w:hAnsi="Times New Roman" w:cs="Times New Roman"/>
          <w:sz w:val="24"/>
          <w:szCs w:val="24"/>
        </w:rPr>
        <w:t>МУ</w:t>
      </w:r>
      <w:r w:rsidR="009B09C3" w:rsidRPr="00E91654">
        <w:rPr>
          <w:rFonts w:ascii="Times New Roman" w:hAnsi="Times New Roman" w:cs="Times New Roman"/>
          <w:sz w:val="24"/>
          <w:szCs w:val="24"/>
        </w:rPr>
        <w:t xml:space="preserve"> «</w:t>
      </w:r>
      <w:proofErr w:type="spellStart"/>
      <w:r w:rsidR="009B09C3" w:rsidRPr="00E91654">
        <w:rPr>
          <w:rFonts w:ascii="Times New Roman" w:hAnsi="Times New Roman" w:cs="Times New Roman"/>
          <w:sz w:val="24"/>
          <w:szCs w:val="24"/>
        </w:rPr>
        <w:t>Ковернинский</w:t>
      </w:r>
      <w:proofErr w:type="spellEnd"/>
      <w:r w:rsidR="009B09C3" w:rsidRPr="00E91654">
        <w:rPr>
          <w:rFonts w:ascii="Times New Roman" w:hAnsi="Times New Roman" w:cs="Times New Roman"/>
          <w:sz w:val="24"/>
          <w:szCs w:val="24"/>
        </w:rPr>
        <w:t xml:space="preserve"> МФЦ»</w:t>
      </w:r>
      <w:r w:rsidRPr="00E91654">
        <w:rPr>
          <w:rFonts w:ascii="Times New Roman" w:hAnsi="Times New Roman" w:cs="Times New Roman"/>
          <w:sz w:val="24"/>
          <w:szCs w:val="24"/>
        </w:rPr>
        <w:t xml:space="preserve"> в срок предоставления не входит.</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8" w:name="Par110"/>
      <w:bookmarkEnd w:id="28"/>
      <w:r w:rsidRPr="00E91654">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2.5.1. </w:t>
      </w:r>
      <w:hyperlink r:id="rId19" w:history="1">
        <w:r w:rsidRPr="00E91654">
          <w:rPr>
            <w:rFonts w:ascii="Times New Roman" w:hAnsi="Times New Roman" w:cs="Times New Roman"/>
            <w:color w:val="0000FF"/>
            <w:sz w:val="24"/>
            <w:szCs w:val="24"/>
          </w:rPr>
          <w:t>Конституция</w:t>
        </w:r>
      </w:hyperlink>
      <w:r w:rsidRPr="00E91654">
        <w:rPr>
          <w:rFonts w:ascii="Times New Roman" w:hAnsi="Times New Roman" w:cs="Times New Roman"/>
          <w:sz w:val="24"/>
          <w:szCs w:val="24"/>
        </w:rPr>
        <w:t xml:space="preserve"> Российской Федерации (принята всенародным голосованием 12 декабря 1993 года) ("Российская газета", N 7, 21 января 2009 года),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2.5.2. Градостроительный </w:t>
      </w:r>
      <w:hyperlink r:id="rId20" w:history="1">
        <w:r w:rsidRPr="00E91654">
          <w:rPr>
            <w:rFonts w:ascii="Times New Roman" w:hAnsi="Times New Roman" w:cs="Times New Roman"/>
            <w:color w:val="0000FF"/>
            <w:sz w:val="24"/>
            <w:szCs w:val="24"/>
          </w:rPr>
          <w:t>кодекс</w:t>
        </w:r>
      </w:hyperlink>
      <w:r w:rsidRPr="00E91654">
        <w:rPr>
          <w:rFonts w:ascii="Times New Roman" w:hAnsi="Times New Roman" w:cs="Times New Roman"/>
          <w:sz w:val="24"/>
          <w:szCs w:val="24"/>
        </w:rPr>
        <w:t xml:space="preserve"> Российской Федерации от 29 декабря 2004 года N 190-ФЗ ("Российская газета", N 290, 30 декабря 2004 года),</w:t>
      </w:r>
    </w:p>
    <w:p w:rsidR="00422CF3"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2.5.3. Федеральный </w:t>
      </w:r>
      <w:hyperlink r:id="rId21" w:history="1">
        <w:r w:rsidRPr="00E91654">
          <w:rPr>
            <w:rFonts w:ascii="Times New Roman" w:hAnsi="Times New Roman" w:cs="Times New Roman"/>
            <w:color w:val="0000FF"/>
            <w:sz w:val="24"/>
            <w:szCs w:val="24"/>
          </w:rPr>
          <w:t>закон</w:t>
        </w:r>
      </w:hyperlink>
      <w:r w:rsidRPr="00E9165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w:t>
      </w:r>
    </w:p>
    <w:p w:rsidR="00BF3B70" w:rsidRPr="00BF3B70" w:rsidRDefault="00BF3B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3B70">
        <w:rPr>
          <w:rFonts w:ascii="Times New Roman" w:hAnsi="Times New Roman" w:cs="Times New Roman"/>
          <w:sz w:val="24"/>
          <w:szCs w:val="24"/>
        </w:rPr>
        <w:t xml:space="preserve">2.5.4. Федеральным </w:t>
      </w:r>
      <w:hyperlink r:id="rId22" w:history="1">
        <w:r w:rsidRPr="00BF3B70">
          <w:rPr>
            <w:rFonts w:ascii="Times New Roman" w:hAnsi="Times New Roman" w:cs="Times New Roman"/>
            <w:sz w:val="24"/>
            <w:szCs w:val="24"/>
          </w:rPr>
          <w:t>законом</w:t>
        </w:r>
      </w:hyperlink>
      <w:r w:rsidRPr="00BF3B7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2.5.4. </w:t>
      </w:r>
      <w:hyperlink r:id="rId23" w:history="1">
        <w:r w:rsidRPr="00E91654">
          <w:rPr>
            <w:rFonts w:ascii="Times New Roman" w:hAnsi="Times New Roman" w:cs="Times New Roman"/>
            <w:color w:val="0000FF"/>
            <w:sz w:val="24"/>
            <w:szCs w:val="24"/>
          </w:rPr>
          <w:t>Постановление</w:t>
        </w:r>
      </w:hyperlink>
      <w:r w:rsidRPr="00E91654">
        <w:rPr>
          <w:rFonts w:ascii="Times New Roman" w:hAnsi="Times New Roman" w:cs="Times New Roman"/>
          <w:sz w:val="24"/>
          <w:szCs w:val="24"/>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("Российская газета", N 275, 7 декабря 2005 года),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lastRenderedPageBreak/>
        <w:t xml:space="preserve">2.5.5. </w:t>
      </w:r>
      <w:hyperlink r:id="rId24" w:history="1">
        <w:proofErr w:type="gramStart"/>
        <w:r w:rsidRPr="00E91654">
          <w:rPr>
            <w:rFonts w:ascii="Times New Roman" w:hAnsi="Times New Roman" w:cs="Times New Roman"/>
            <w:color w:val="0000FF"/>
            <w:sz w:val="24"/>
            <w:szCs w:val="24"/>
          </w:rPr>
          <w:t>Постановление</w:t>
        </w:r>
      </w:hyperlink>
      <w:r w:rsidRPr="00E91654">
        <w:rPr>
          <w:rFonts w:ascii="Times New Roman" w:hAnsi="Times New Roman" w:cs="Times New Roman"/>
          <w:sz w:val="24"/>
          <w:szCs w:val="24"/>
        </w:rPr>
        <w:t xml:space="preserve"> Правительства Нижегородской области от 09 декабря 2010 года N 898 "Об утверждении программы ликвидации административных барьеров в строительстве в Нижегородской области на 2011 - 2012 годы" ("Правовая среда", N 34(1299), 02 апреля 2011 года (приложение к газете "Нижегородские новости", N 56(4668), 02 апреля 2011 года),</w:t>
      </w:r>
      <w:proofErr w:type="gramEnd"/>
    </w:p>
    <w:p w:rsidR="00BF3B70" w:rsidRPr="00704C46" w:rsidRDefault="00BF3B70" w:rsidP="00BF3B70">
      <w:pPr>
        <w:widowControl w:val="0"/>
        <w:autoSpaceDE w:val="0"/>
        <w:autoSpaceDN w:val="0"/>
        <w:adjustRightInd w:val="0"/>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         2.5.6</w:t>
      </w:r>
      <w:r w:rsidRPr="00704C46">
        <w:rPr>
          <w:rFonts w:ascii="Times New Roman" w:hAnsi="Times New Roman" w:cs="Times New Roman"/>
          <w:sz w:val="24"/>
          <w:szCs w:val="24"/>
        </w:rPr>
        <w:t xml:space="preserve">. Закон Нижегородской области  от 23.12.2014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w:t>
      </w:r>
    </w:p>
    <w:p w:rsidR="00BF3B70" w:rsidRPr="00704C46" w:rsidRDefault="00BF3B70" w:rsidP="00BF3B70">
      <w:pPr>
        <w:widowControl w:val="0"/>
        <w:autoSpaceDE w:val="0"/>
        <w:autoSpaceDN w:val="0"/>
        <w:adjustRightInd w:val="0"/>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          2.5.7</w:t>
      </w:r>
      <w:r w:rsidRPr="00704C46">
        <w:rPr>
          <w:rFonts w:ascii="Times New Roman" w:hAnsi="Times New Roman" w:cs="Times New Roman"/>
          <w:sz w:val="24"/>
          <w:szCs w:val="24"/>
        </w:rPr>
        <w:t xml:space="preserve">. </w:t>
      </w:r>
      <w:hyperlink r:id="rId25" w:history="1">
        <w:r w:rsidRPr="00704C46">
          <w:rPr>
            <w:rFonts w:ascii="Times New Roman" w:hAnsi="Times New Roman" w:cs="Times New Roman"/>
            <w:sz w:val="24"/>
            <w:szCs w:val="24"/>
          </w:rPr>
          <w:t>Постановление</w:t>
        </w:r>
      </w:hyperlink>
      <w:r w:rsidRPr="00704C46">
        <w:rPr>
          <w:rFonts w:ascii="Times New Roman" w:hAnsi="Times New Roman" w:cs="Times New Roman"/>
          <w:color w:val="FF6600"/>
          <w:sz w:val="24"/>
          <w:szCs w:val="24"/>
        </w:rPr>
        <w:t xml:space="preserve"> </w:t>
      </w:r>
      <w:r w:rsidRPr="00704C46">
        <w:rPr>
          <w:rFonts w:ascii="Times New Roman" w:hAnsi="Times New Roman" w:cs="Times New Roman"/>
          <w:sz w:val="24"/>
          <w:szCs w:val="24"/>
        </w:rPr>
        <w:t>Администрации</w:t>
      </w:r>
      <w:r w:rsidRPr="00704C46">
        <w:rPr>
          <w:rFonts w:ascii="Times New Roman" w:hAnsi="Times New Roman" w:cs="Times New Roman"/>
          <w:color w:val="FF6600"/>
          <w:sz w:val="24"/>
          <w:szCs w:val="24"/>
        </w:rPr>
        <w:t xml:space="preserve"> </w:t>
      </w:r>
      <w:proofErr w:type="spellStart"/>
      <w:r w:rsidRPr="00704C46">
        <w:rPr>
          <w:rFonts w:ascii="Times New Roman" w:hAnsi="Times New Roman" w:cs="Times New Roman"/>
          <w:sz w:val="24"/>
          <w:szCs w:val="24"/>
        </w:rPr>
        <w:t>Ковернинского</w:t>
      </w:r>
      <w:proofErr w:type="spellEnd"/>
      <w:r w:rsidRPr="00704C46">
        <w:rPr>
          <w:rFonts w:ascii="Times New Roman" w:hAnsi="Times New Roman" w:cs="Times New Roman"/>
          <w:sz w:val="24"/>
          <w:szCs w:val="24"/>
        </w:rPr>
        <w:t xml:space="preserve"> муниципального района Нижегородской области от 14.08.2012 № 234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w:t>
      </w:r>
      <w:proofErr w:type="spellStart"/>
      <w:r w:rsidRPr="00704C46">
        <w:rPr>
          <w:rFonts w:ascii="Times New Roman" w:hAnsi="Times New Roman" w:cs="Times New Roman"/>
          <w:sz w:val="24"/>
          <w:szCs w:val="24"/>
        </w:rPr>
        <w:t>Ковернинском</w:t>
      </w:r>
      <w:proofErr w:type="spellEnd"/>
      <w:r w:rsidRPr="00704C46">
        <w:rPr>
          <w:rFonts w:ascii="Times New Roman" w:hAnsi="Times New Roman" w:cs="Times New Roman"/>
          <w:sz w:val="24"/>
          <w:szCs w:val="24"/>
        </w:rPr>
        <w:t xml:space="preserve"> муниципальном районе Нижегородской области»,</w:t>
      </w:r>
    </w:p>
    <w:p w:rsidR="00BF3B70" w:rsidRPr="00704C46" w:rsidRDefault="009202B2" w:rsidP="009202B2">
      <w:pPr>
        <w:widowControl w:val="0"/>
        <w:autoSpaceDE w:val="0"/>
        <w:autoSpaceDN w:val="0"/>
        <w:adjustRightInd w:val="0"/>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          </w:t>
      </w:r>
      <w:r w:rsidR="00BF3B70" w:rsidRPr="00704C46">
        <w:rPr>
          <w:rFonts w:ascii="Times New Roman" w:hAnsi="Times New Roman" w:cs="Times New Roman"/>
          <w:sz w:val="24"/>
          <w:szCs w:val="24"/>
        </w:rPr>
        <w:t xml:space="preserve">2.5.8. Устав </w:t>
      </w:r>
      <w:proofErr w:type="spellStart"/>
      <w:r w:rsidR="00BF3B70" w:rsidRPr="00704C46">
        <w:rPr>
          <w:rFonts w:ascii="Times New Roman" w:hAnsi="Times New Roman" w:cs="Times New Roman"/>
          <w:sz w:val="24"/>
          <w:szCs w:val="24"/>
        </w:rPr>
        <w:t>Ковернинского</w:t>
      </w:r>
      <w:proofErr w:type="spellEnd"/>
      <w:r w:rsidR="00BF3B70" w:rsidRPr="00704C46">
        <w:rPr>
          <w:rFonts w:ascii="Times New Roman" w:hAnsi="Times New Roman" w:cs="Times New Roman"/>
          <w:sz w:val="24"/>
          <w:szCs w:val="24"/>
        </w:rPr>
        <w:t xml:space="preserve"> муниципального района Нижегородской области, </w:t>
      </w:r>
    </w:p>
    <w:p w:rsidR="00BF3B70" w:rsidRPr="00704C46" w:rsidRDefault="00BF3B70" w:rsidP="00BF3B70">
      <w:pPr>
        <w:widowControl w:val="0"/>
        <w:autoSpaceDE w:val="0"/>
        <w:autoSpaceDN w:val="0"/>
        <w:adjustRightInd w:val="0"/>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  </w:t>
      </w:r>
      <w:r w:rsidR="009202B2">
        <w:rPr>
          <w:rFonts w:ascii="Times New Roman" w:hAnsi="Times New Roman" w:cs="Times New Roman"/>
          <w:sz w:val="24"/>
          <w:szCs w:val="24"/>
        </w:rPr>
        <w:t xml:space="preserve">        </w:t>
      </w:r>
      <w:r>
        <w:rPr>
          <w:rFonts w:ascii="Times New Roman" w:hAnsi="Times New Roman" w:cs="Times New Roman"/>
          <w:sz w:val="24"/>
          <w:szCs w:val="24"/>
        </w:rPr>
        <w:t xml:space="preserve"> </w:t>
      </w:r>
      <w:r w:rsidR="009202B2">
        <w:rPr>
          <w:rFonts w:ascii="Times New Roman" w:hAnsi="Times New Roman" w:cs="Times New Roman"/>
          <w:sz w:val="24"/>
          <w:szCs w:val="24"/>
        </w:rPr>
        <w:t>2.5.9</w:t>
      </w:r>
      <w:r w:rsidRPr="00704C46">
        <w:rPr>
          <w:rFonts w:ascii="Times New Roman" w:hAnsi="Times New Roman" w:cs="Times New Roman"/>
          <w:sz w:val="24"/>
          <w:szCs w:val="24"/>
        </w:rPr>
        <w:t xml:space="preserve">. Соглашения о передаче части полномочий между Администрацией </w:t>
      </w:r>
      <w:proofErr w:type="spellStart"/>
      <w:r w:rsidRPr="00704C46">
        <w:rPr>
          <w:rFonts w:ascii="Times New Roman" w:hAnsi="Times New Roman" w:cs="Times New Roman"/>
          <w:sz w:val="24"/>
          <w:szCs w:val="24"/>
        </w:rPr>
        <w:t>Ковернинского</w:t>
      </w:r>
      <w:proofErr w:type="spellEnd"/>
      <w:r w:rsidRPr="00704C46">
        <w:rPr>
          <w:rFonts w:ascii="Times New Roman" w:hAnsi="Times New Roman" w:cs="Times New Roman"/>
          <w:sz w:val="24"/>
          <w:szCs w:val="24"/>
        </w:rPr>
        <w:t xml:space="preserve"> муниципального района Нижегородской области и администрациями </w:t>
      </w:r>
      <w:proofErr w:type="spellStart"/>
      <w:r w:rsidRPr="00704C46">
        <w:rPr>
          <w:rFonts w:ascii="Times New Roman" w:hAnsi="Times New Roman" w:cs="Times New Roman"/>
          <w:sz w:val="24"/>
          <w:szCs w:val="24"/>
        </w:rPr>
        <w:t>Большемостовского</w:t>
      </w:r>
      <w:proofErr w:type="spellEnd"/>
      <w:r w:rsidRPr="00704C46">
        <w:rPr>
          <w:rFonts w:ascii="Times New Roman" w:hAnsi="Times New Roman" w:cs="Times New Roman"/>
          <w:sz w:val="24"/>
          <w:szCs w:val="24"/>
        </w:rPr>
        <w:t xml:space="preserve">, </w:t>
      </w:r>
      <w:proofErr w:type="spellStart"/>
      <w:r w:rsidRPr="00704C46">
        <w:rPr>
          <w:rFonts w:ascii="Times New Roman" w:hAnsi="Times New Roman" w:cs="Times New Roman"/>
          <w:sz w:val="24"/>
          <w:szCs w:val="24"/>
        </w:rPr>
        <w:t>Скоробогатовского</w:t>
      </w:r>
      <w:proofErr w:type="spellEnd"/>
      <w:r w:rsidRPr="00704C46">
        <w:rPr>
          <w:rFonts w:ascii="Times New Roman" w:hAnsi="Times New Roman" w:cs="Times New Roman"/>
          <w:sz w:val="24"/>
          <w:szCs w:val="24"/>
        </w:rPr>
        <w:t xml:space="preserve">, Гавриловского, Хохломского, </w:t>
      </w:r>
      <w:proofErr w:type="spellStart"/>
      <w:r w:rsidRPr="00704C46">
        <w:rPr>
          <w:rFonts w:ascii="Times New Roman" w:hAnsi="Times New Roman" w:cs="Times New Roman"/>
          <w:sz w:val="24"/>
          <w:szCs w:val="24"/>
        </w:rPr>
        <w:t>Горевского</w:t>
      </w:r>
      <w:proofErr w:type="spellEnd"/>
      <w:r w:rsidRPr="00704C46">
        <w:rPr>
          <w:rFonts w:ascii="Times New Roman" w:hAnsi="Times New Roman" w:cs="Times New Roman"/>
          <w:sz w:val="24"/>
          <w:szCs w:val="24"/>
        </w:rPr>
        <w:t xml:space="preserve"> сельсоветов, рабочего поселка Ковернино </w:t>
      </w:r>
      <w:proofErr w:type="spellStart"/>
      <w:r w:rsidRPr="00704C46">
        <w:rPr>
          <w:rFonts w:ascii="Times New Roman" w:hAnsi="Times New Roman" w:cs="Times New Roman"/>
          <w:sz w:val="24"/>
          <w:szCs w:val="24"/>
        </w:rPr>
        <w:t>Ковернинского</w:t>
      </w:r>
      <w:proofErr w:type="spellEnd"/>
      <w:r w:rsidRPr="00704C46">
        <w:rPr>
          <w:rFonts w:ascii="Times New Roman" w:hAnsi="Times New Roman" w:cs="Times New Roman"/>
          <w:sz w:val="24"/>
          <w:szCs w:val="24"/>
        </w:rPr>
        <w:t xml:space="preserve"> муниципального района Нижегородской области,</w:t>
      </w:r>
    </w:p>
    <w:p w:rsidR="00422CF3" w:rsidRPr="00E91654" w:rsidRDefault="009202B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2.5.10</w:t>
      </w:r>
      <w:r w:rsidR="00422CF3" w:rsidRPr="00E91654">
        <w:rPr>
          <w:rFonts w:ascii="Times New Roman" w:hAnsi="Times New Roman" w:cs="Times New Roman"/>
          <w:sz w:val="24"/>
          <w:szCs w:val="24"/>
        </w:rPr>
        <w:t xml:space="preserve">. Соглашение о взаимодействии Администрации и </w:t>
      </w:r>
      <w:r w:rsidR="003524DC">
        <w:rPr>
          <w:rFonts w:ascii="Times New Roman" w:hAnsi="Times New Roman" w:cs="Times New Roman"/>
          <w:sz w:val="24"/>
          <w:szCs w:val="24"/>
        </w:rPr>
        <w:t>МУ</w:t>
      </w:r>
      <w:r w:rsidR="00993B63" w:rsidRPr="00E91654">
        <w:rPr>
          <w:rFonts w:ascii="Times New Roman" w:hAnsi="Times New Roman" w:cs="Times New Roman"/>
          <w:sz w:val="24"/>
          <w:szCs w:val="24"/>
        </w:rPr>
        <w:t xml:space="preserve"> «</w:t>
      </w:r>
      <w:proofErr w:type="spellStart"/>
      <w:r w:rsidR="00993B63" w:rsidRPr="00E91654">
        <w:rPr>
          <w:rFonts w:ascii="Times New Roman" w:hAnsi="Times New Roman" w:cs="Times New Roman"/>
          <w:sz w:val="24"/>
          <w:szCs w:val="24"/>
        </w:rPr>
        <w:t>Ковернинский</w:t>
      </w:r>
      <w:proofErr w:type="spellEnd"/>
      <w:r w:rsidR="00993B63" w:rsidRPr="00E91654">
        <w:rPr>
          <w:rFonts w:ascii="Times New Roman" w:hAnsi="Times New Roman" w:cs="Times New Roman"/>
          <w:sz w:val="24"/>
          <w:szCs w:val="24"/>
        </w:rPr>
        <w:t xml:space="preserve"> МФЦ».</w:t>
      </w:r>
    </w:p>
    <w:p w:rsidR="00422CF3" w:rsidRPr="00AC1167" w:rsidRDefault="00422CF3">
      <w:pPr>
        <w:widowControl w:val="0"/>
        <w:autoSpaceDE w:val="0"/>
        <w:autoSpaceDN w:val="0"/>
        <w:adjustRightInd w:val="0"/>
        <w:spacing w:after="0" w:line="240" w:lineRule="auto"/>
        <w:ind w:firstLine="540"/>
        <w:jc w:val="both"/>
        <w:rPr>
          <w:rFonts w:ascii="Times New Roman" w:hAnsi="Times New Roman" w:cs="Times New Roman"/>
          <w:sz w:val="16"/>
          <w:szCs w:val="16"/>
          <w:highlight w:val="yellow"/>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9" w:name="Par120"/>
      <w:bookmarkEnd w:id="29"/>
      <w:r w:rsidRPr="00E91654">
        <w:rPr>
          <w:rFonts w:ascii="Times New Roman" w:hAnsi="Times New Roman" w:cs="Times New Roman"/>
          <w:sz w:val="24"/>
          <w:szCs w:val="24"/>
        </w:rPr>
        <w:t>2.6.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AC1167" w:rsidRDefault="00AC1167">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0" w:name="Par122"/>
      <w:bookmarkEnd w:id="30"/>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2.6.1. </w:t>
      </w:r>
      <w:proofErr w:type="gramStart"/>
      <w:r w:rsidRPr="00E91654">
        <w:rPr>
          <w:rFonts w:ascii="Times New Roman" w:hAnsi="Times New Roman" w:cs="Times New Roman"/>
          <w:sz w:val="24"/>
          <w:szCs w:val="24"/>
        </w:rPr>
        <w:t>Для принятия решения о выдаче разрешения на ввод в эксплуатацию необходимы</w:t>
      </w:r>
      <w:r w:rsidR="00396244">
        <w:rPr>
          <w:rFonts w:ascii="Times New Roman" w:hAnsi="Times New Roman" w:cs="Times New Roman"/>
          <w:sz w:val="24"/>
          <w:szCs w:val="24"/>
        </w:rPr>
        <w:t xml:space="preserve"> в соответствии</w:t>
      </w:r>
      <w:proofErr w:type="gramEnd"/>
      <w:r w:rsidR="00396244">
        <w:rPr>
          <w:rFonts w:ascii="Times New Roman" w:hAnsi="Times New Roman" w:cs="Times New Roman"/>
          <w:sz w:val="24"/>
          <w:szCs w:val="24"/>
        </w:rPr>
        <w:t xml:space="preserve"> со ст. 55 Градостроительного кодекса Российской Федерации</w:t>
      </w:r>
      <w:r w:rsidRPr="00E91654">
        <w:rPr>
          <w:rFonts w:ascii="Times New Roman" w:hAnsi="Times New Roman" w:cs="Times New Roman"/>
          <w:sz w:val="24"/>
          <w:szCs w:val="24"/>
        </w:rPr>
        <w:t xml:space="preserve"> следующие документы:</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123"/>
      <w:bookmarkEnd w:id="31"/>
      <w:r w:rsidRPr="00E91654">
        <w:rPr>
          <w:rFonts w:ascii="Times New Roman" w:hAnsi="Times New Roman" w:cs="Times New Roman"/>
          <w:sz w:val="24"/>
          <w:szCs w:val="24"/>
        </w:rPr>
        <w:t>1) копии правоустанавливающих документов на земельный участок, предъявив оригинал;</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124"/>
      <w:bookmarkEnd w:id="32"/>
      <w:r w:rsidRPr="00E91654">
        <w:rPr>
          <w:rFonts w:ascii="Times New Roman" w:hAnsi="Times New Roman" w:cs="Times New Roman"/>
          <w:sz w:val="24"/>
          <w:szCs w:val="24"/>
        </w:rPr>
        <w:t>2) градостроительный план земельного участка или в случае строительства, реконструкции линейного объекта - проект планировки территории и проект межевания территории;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125"/>
      <w:bookmarkEnd w:id="33"/>
      <w:r w:rsidRPr="00E91654">
        <w:rPr>
          <w:rFonts w:ascii="Times New Roman" w:hAnsi="Times New Roman" w:cs="Times New Roman"/>
          <w:sz w:val="24"/>
          <w:szCs w:val="24"/>
        </w:rPr>
        <w:t>3) разрешение на строительство;</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22CF3" w:rsidRPr="00E91654" w:rsidRDefault="00572948" w:rsidP="00572948">
      <w:pPr>
        <w:autoSpaceDE w:val="0"/>
        <w:autoSpaceDN w:val="0"/>
        <w:adjustRightInd w:val="0"/>
        <w:spacing w:after="0" w:line="240" w:lineRule="auto"/>
        <w:ind w:firstLine="540"/>
        <w:rPr>
          <w:rFonts w:ascii="Times New Roman" w:hAnsi="Times New Roman" w:cs="Times New Roman"/>
          <w:sz w:val="24"/>
          <w:szCs w:val="24"/>
        </w:rPr>
      </w:pPr>
      <w:proofErr w:type="gramStart"/>
      <w:r w:rsidRPr="00E91654">
        <w:rPr>
          <w:rFonts w:ascii="Times New Roman" w:hAnsi="Times New Roman" w:cs="Times New Roman"/>
          <w:sz w:val="24"/>
          <w:szCs w:val="24"/>
        </w:rPr>
        <w:t xml:space="preserve">6) </w:t>
      </w:r>
      <w:r w:rsidR="00422CF3" w:rsidRPr="00E91654">
        <w:rPr>
          <w:rFonts w:ascii="Times New Roman" w:hAnsi="Times New Roman" w:cs="Times New Roman"/>
          <w:sz w:val="24"/>
          <w:szCs w:val="24"/>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(требования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6" w:history="1">
        <w:r w:rsidR="00422CF3" w:rsidRPr="00E91654">
          <w:rPr>
            <w:rFonts w:ascii="Times New Roman" w:hAnsi="Times New Roman" w:cs="Times New Roman"/>
            <w:color w:val="0000FF"/>
            <w:sz w:val="24"/>
            <w:szCs w:val="24"/>
          </w:rPr>
          <w:t>закона</w:t>
        </w:r>
      </w:hyperlink>
      <w:r w:rsidR="00422CF3" w:rsidRPr="00E91654">
        <w:rPr>
          <w:rFonts w:ascii="Times New Roman" w:hAnsi="Times New Roman" w:cs="Times New Roman"/>
          <w:sz w:val="24"/>
          <w:szCs w:val="24"/>
        </w:rPr>
        <w:t xml:space="preserve"> от 23.11.2009 N 261-ФЗ "Об энергосбережении</w:t>
      </w:r>
      <w:proofErr w:type="gramEnd"/>
      <w:r w:rsidR="00422CF3" w:rsidRPr="00E91654">
        <w:rPr>
          <w:rFonts w:ascii="Times New Roman" w:hAnsi="Times New Roman" w:cs="Times New Roman"/>
          <w:sz w:val="24"/>
          <w:szCs w:val="24"/>
        </w:rPr>
        <w:t xml:space="preserve"> </w:t>
      </w:r>
      <w:proofErr w:type="gramStart"/>
      <w:r w:rsidR="00422CF3" w:rsidRPr="00E91654">
        <w:rPr>
          <w:rFonts w:ascii="Times New Roman" w:hAnsi="Times New Roman" w:cs="Times New Roman"/>
          <w:sz w:val="24"/>
          <w:szCs w:val="24"/>
        </w:rPr>
        <w:t>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объектов капитального строительства в соответствии с указанной проектной документацией),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w:t>
      </w:r>
      <w:proofErr w:type="gramEnd"/>
      <w:r w:rsidR="00422CF3" w:rsidRPr="00E91654">
        <w:rPr>
          <w:rFonts w:ascii="Times New Roman" w:hAnsi="Times New Roman" w:cs="Times New Roman"/>
          <w:sz w:val="24"/>
          <w:szCs w:val="24"/>
        </w:rPr>
        <w:t xml:space="preserve"> </w:t>
      </w:r>
      <w:proofErr w:type="gramStart"/>
      <w:r w:rsidR="00422CF3" w:rsidRPr="00E91654">
        <w:rPr>
          <w:rFonts w:ascii="Times New Roman" w:hAnsi="Times New Roman" w:cs="Times New Roman"/>
          <w:sz w:val="24"/>
          <w:szCs w:val="24"/>
        </w:rPr>
        <w:t>случае</w:t>
      </w:r>
      <w:proofErr w:type="gramEnd"/>
      <w:r w:rsidR="00422CF3" w:rsidRPr="00E91654">
        <w:rPr>
          <w:rFonts w:ascii="Times New Roman" w:hAnsi="Times New Roman" w:cs="Times New Roman"/>
          <w:sz w:val="24"/>
          <w:szCs w:val="24"/>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(далее - Документ о соответствии проектной документации);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w:t>
      </w:r>
      <w:r w:rsidRPr="00E91654">
        <w:rPr>
          <w:rFonts w:ascii="Times New Roman" w:hAnsi="Times New Roman" w:cs="Times New Roman"/>
          <w:sz w:val="24"/>
          <w:szCs w:val="24"/>
        </w:rPr>
        <w:lastRenderedPageBreak/>
        <w:t>(при их наличии);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131"/>
      <w:bookmarkEnd w:id="34"/>
      <w:proofErr w:type="gramStart"/>
      <w:r w:rsidRPr="00E91654">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(требования не распространяются на проектную документацию объектов капитального строительства, утвержденную застройщиком (заказчиком) или направленную им на</w:t>
      </w:r>
      <w:proofErr w:type="gramEnd"/>
      <w:r w:rsidRPr="00E91654">
        <w:rPr>
          <w:rFonts w:ascii="Times New Roman" w:hAnsi="Times New Roman" w:cs="Times New Roman"/>
          <w:sz w:val="24"/>
          <w:szCs w:val="24"/>
        </w:rPr>
        <w:t xml:space="preserve"> </w:t>
      </w:r>
      <w:proofErr w:type="gramStart"/>
      <w:r w:rsidRPr="00E91654">
        <w:rPr>
          <w:rFonts w:ascii="Times New Roman" w:hAnsi="Times New Roman" w:cs="Times New Roman"/>
          <w:sz w:val="24"/>
          <w:szCs w:val="24"/>
        </w:rPr>
        <w:t xml:space="preserve">государственную экспертизу до дня вступления в силу Федерального </w:t>
      </w:r>
      <w:hyperlink r:id="rId27" w:history="1">
        <w:r w:rsidRPr="00E91654">
          <w:rPr>
            <w:rFonts w:ascii="Times New Roman" w:hAnsi="Times New Roman" w:cs="Times New Roman"/>
            <w:color w:val="0000FF"/>
            <w:sz w:val="24"/>
            <w:szCs w:val="24"/>
          </w:rPr>
          <w:t>закона</w:t>
        </w:r>
      </w:hyperlink>
      <w:r w:rsidRPr="00E91654">
        <w:rPr>
          <w:rFonts w:ascii="Times New Roman" w:hAnsi="Times New Roman" w:cs="Times New Roman"/>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объектов капитального строительства в соответствии с указанной проектной документацией), заключение государственного экологического контроля в случаях, предусмотренных </w:t>
      </w:r>
      <w:hyperlink r:id="rId28" w:history="1">
        <w:r w:rsidRPr="00E91654">
          <w:rPr>
            <w:rFonts w:ascii="Times New Roman" w:hAnsi="Times New Roman" w:cs="Times New Roman"/>
            <w:color w:val="0000FF"/>
            <w:sz w:val="24"/>
            <w:szCs w:val="24"/>
          </w:rPr>
          <w:t>частью 7 статьи 54</w:t>
        </w:r>
      </w:hyperlink>
      <w:r w:rsidRPr="00E91654">
        <w:rPr>
          <w:rFonts w:ascii="Times New Roman" w:hAnsi="Times New Roman" w:cs="Times New Roman"/>
          <w:sz w:val="24"/>
          <w:szCs w:val="24"/>
        </w:rPr>
        <w:t xml:space="preserve"> Градостроительного кодекса</w:t>
      </w:r>
      <w:proofErr w:type="gramEnd"/>
      <w:r w:rsidRPr="00E91654">
        <w:rPr>
          <w:rFonts w:ascii="Times New Roman" w:hAnsi="Times New Roman" w:cs="Times New Roman"/>
          <w:sz w:val="24"/>
          <w:szCs w:val="24"/>
        </w:rPr>
        <w:t xml:space="preserve"> РФ;</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10) документ, подтверждающий заключение </w:t>
      </w:r>
      <w:proofErr w:type="gramStart"/>
      <w:r w:rsidRPr="00E91654">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E91654">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11) технический план, подготовленный в соответствии с требованиями </w:t>
      </w:r>
      <w:hyperlink r:id="rId29" w:history="1">
        <w:r w:rsidRPr="00E91654">
          <w:rPr>
            <w:rFonts w:ascii="Times New Roman" w:hAnsi="Times New Roman" w:cs="Times New Roman"/>
            <w:color w:val="0000FF"/>
            <w:sz w:val="24"/>
            <w:szCs w:val="24"/>
          </w:rPr>
          <w:t>ст. 41</w:t>
        </w:r>
      </w:hyperlink>
      <w:r w:rsidRPr="00E91654">
        <w:rPr>
          <w:rFonts w:ascii="Times New Roman" w:hAnsi="Times New Roman" w:cs="Times New Roman"/>
          <w:sz w:val="24"/>
          <w:szCs w:val="24"/>
        </w:rPr>
        <w:t xml:space="preserve"> Федерального закона "О государственном кадастре недвижимости".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134"/>
      <w:bookmarkEnd w:id="35"/>
      <w:r w:rsidRPr="00E91654">
        <w:rPr>
          <w:rFonts w:ascii="Times New Roman" w:hAnsi="Times New Roman" w:cs="Times New Roman"/>
          <w:sz w:val="24"/>
          <w:szCs w:val="24"/>
        </w:rPr>
        <w:t xml:space="preserve">2.6.2. </w:t>
      </w:r>
      <w:proofErr w:type="gramStart"/>
      <w:r w:rsidRPr="00E91654">
        <w:rPr>
          <w:rFonts w:ascii="Times New Roman" w:hAnsi="Times New Roman" w:cs="Times New Roman"/>
          <w:sz w:val="24"/>
          <w:szCs w:val="24"/>
        </w:rPr>
        <w:t xml:space="preserve">Документы (их копии или сведения, содержащиеся в них), указанные в </w:t>
      </w:r>
      <w:hyperlink w:anchor="Par123" w:history="1">
        <w:r w:rsidRPr="00E91654">
          <w:rPr>
            <w:rFonts w:ascii="Times New Roman" w:hAnsi="Times New Roman" w:cs="Times New Roman"/>
            <w:color w:val="0000FF"/>
            <w:sz w:val="24"/>
            <w:szCs w:val="24"/>
          </w:rPr>
          <w:t>подпунктах 1</w:t>
        </w:r>
      </w:hyperlink>
      <w:r w:rsidRPr="00E91654">
        <w:rPr>
          <w:rFonts w:ascii="Times New Roman" w:hAnsi="Times New Roman" w:cs="Times New Roman"/>
          <w:sz w:val="24"/>
          <w:szCs w:val="24"/>
        </w:rPr>
        <w:t xml:space="preserve">, </w:t>
      </w:r>
      <w:hyperlink w:anchor="Par124" w:history="1">
        <w:r w:rsidRPr="00E91654">
          <w:rPr>
            <w:rFonts w:ascii="Times New Roman" w:hAnsi="Times New Roman" w:cs="Times New Roman"/>
            <w:color w:val="0000FF"/>
            <w:sz w:val="24"/>
            <w:szCs w:val="24"/>
          </w:rPr>
          <w:t>2</w:t>
        </w:r>
      </w:hyperlink>
      <w:r w:rsidRPr="00E91654">
        <w:rPr>
          <w:rFonts w:ascii="Times New Roman" w:hAnsi="Times New Roman" w:cs="Times New Roman"/>
          <w:sz w:val="24"/>
          <w:szCs w:val="24"/>
        </w:rPr>
        <w:t xml:space="preserve">, </w:t>
      </w:r>
      <w:hyperlink w:anchor="Par125" w:history="1">
        <w:r w:rsidRPr="00E91654">
          <w:rPr>
            <w:rFonts w:ascii="Times New Roman" w:hAnsi="Times New Roman" w:cs="Times New Roman"/>
            <w:color w:val="0000FF"/>
            <w:sz w:val="24"/>
            <w:szCs w:val="24"/>
          </w:rPr>
          <w:t>3</w:t>
        </w:r>
      </w:hyperlink>
      <w:r w:rsidRPr="00E91654">
        <w:rPr>
          <w:rFonts w:ascii="Times New Roman" w:hAnsi="Times New Roman" w:cs="Times New Roman"/>
          <w:sz w:val="24"/>
          <w:szCs w:val="24"/>
        </w:rPr>
        <w:t xml:space="preserve"> и </w:t>
      </w:r>
      <w:hyperlink w:anchor="Par131" w:history="1">
        <w:r w:rsidRPr="00E91654">
          <w:rPr>
            <w:rFonts w:ascii="Times New Roman" w:hAnsi="Times New Roman" w:cs="Times New Roman"/>
            <w:color w:val="0000FF"/>
            <w:sz w:val="24"/>
            <w:szCs w:val="24"/>
          </w:rPr>
          <w:t>9 пункта 2.6.1</w:t>
        </w:r>
      </w:hyperlink>
      <w:r w:rsidRPr="00E91654">
        <w:rPr>
          <w:rFonts w:ascii="Times New Roman" w:hAnsi="Times New Roman" w:cs="Times New Roman"/>
          <w:sz w:val="24"/>
          <w:szCs w:val="24"/>
        </w:rPr>
        <w:t xml:space="preserve"> настоящего Административного регламента, запрашиваются </w:t>
      </w:r>
      <w:r w:rsidR="006B4C78">
        <w:rPr>
          <w:rFonts w:ascii="Times New Roman" w:hAnsi="Times New Roman" w:cs="Times New Roman"/>
          <w:sz w:val="24"/>
          <w:szCs w:val="24"/>
        </w:rPr>
        <w:t xml:space="preserve">Администрацией либо </w:t>
      </w:r>
      <w:r w:rsidRPr="00E91654">
        <w:rPr>
          <w:rFonts w:ascii="Times New Roman" w:hAnsi="Times New Roman" w:cs="Times New Roman"/>
          <w:sz w:val="24"/>
          <w:szCs w:val="24"/>
        </w:rPr>
        <w:t xml:space="preserve"> </w:t>
      </w:r>
      <w:r w:rsidR="006B4C78">
        <w:rPr>
          <w:rFonts w:ascii="Times New Roman" w:hAnsi="Times New Roman" w:cs="Times New Roman"/>
          <w:sz w:val="24"/>
          <w:szCs w:val="24"/>
        </w:rPr>
        <w:t>МУ</w:t>
      </w:r>
      <w:r w:rsidR="006B4C78" w:rsidRPr="00E91654">
        <w:rPr>
          <w:rFonts w:ascii="Times New Roman" w:hAnsi="Times New Roman" w:cs="Times New Roman"/>
          <w:sz w:val="24"/>
          <w:szCs w:val="24"/>
        </w:rPr>
        <w:t xml:space="preserve"> «</w:t>
      </w:r>
      <w:proofErr w:type="spellStart"/>
      <w:r w:rsidR="006B4C78" w:rsidRPr="00E91654">
        <w:rPr>
          <w:rFonts w:ascii="Times New Roman" w:hAnsi="Times New Roman" w:cs="Times New Roman"/>
          <w:sz w:val="24"/>
          <w:szCs w:val="24"/>
        </w:rPr>
        <w:t>Ковернинский</w:t>
      </w:r>
      <w:proofErr w:type="spellEnd"/>
      <w:r w:rsidR="006B4C78" w:rsidRPr="00E91654">
        <w:rPr>
          <w:rFonts w:ascii="Times New Roman" w:hAnsi="Times New Roman" w:cs="Times New Roman"/>
          <w:sz w:val="24"/>
          <w:szCs w:val="24"/>
        </w:rPr>
        <w:t xml:space="preserve"> МФЦ»</w:t>
      </w:r>
      <w:r w:rsidR="006B4C78">
        <w:rPr>
          <w:rFonts w:ascii="Times New Roman" w:hAnsi="Times New Roman" w:cs="Times New Roman"/>
          <w:sz w:val="24"/>
          <w:szCs w:val="24"/>
        </w:rPr>
        <w:t xml:space="preserve"> </w:t>
      </w:r>
      <w:r w:rsidRPr="00E91654">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Нижегородской</w:t>
      </w:r>
      <w:proofErr w:type="gramEnd"/>
      <w:r w:rsidRPr="00E91654">
        <w:rPr>
          <w:rFonts w:ascii="Times New Roman" w:hAnsi="Times New Roman" w:cs="Times New Roman"/>
          <w:sz w:val="24"/>
          <w:szCs w:val="24"/>
        </w:rPr>
        <w:t xml:space="preserve"> области, муниципальными правовыми актами Администрации, если заявитель не представил указанные документы самостоятельно.</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2.6.3. Документы, указанные в </w:t>
      </w:r>
      <w:hyperlink w:anchor="Par123" w:history="1">
        <w:r w:rsidRPr="00E91654">
          <w:rPr>
            <w:rFonts w:ascii="Times New Roman" w:hAnsi="Times New Roman" w:cs="Times New Roman"/>
            <w:color w:val="0000FF"/>
            <w:sz w:val="24"/>
            <w:szCs w:val="24"/>
          </w:rPr>
          <w:t>подпункте 1 пункта 2.6.1</w:t>
        </w:r>
      </w:hyperlink>
      <w:r w:rsidRPr="00E91654">
        <w:rPr>
          <w:rFonts w:ascii="Times New Roman" w:hAnsi="Times New Roman" w:cs="Times New Roman"/>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государственных органов или органов местного самоуправления или подведомственных им организаций.</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2.6.4. Не допускается требовать иные документы для получения разрешения на ввод в эксплуатацию, за исключением указанных в </w:t>
      </w:r>
      <w:hyperlink w:anchor="Par122" w:history="1">
        <w:r w:rsidRPr="00E91654">
          <w:rPr>
            <w:rFonts w:ascii="Times New Roman" w:hAnsi="Times New Roman" w:cs="Times New Roman"/>
            <w:color w:val="0000FF"/>
            <w:sz w:val="24"/>
            <w:szCs w:val="24"/>
          </w:rPr>
          <w:t>пункте 2.6.1</w:t>
        </w:r>
      </w:hyperlink>
      <w:r w:rsidRPr="00E91654">
        <w:rPr>
          <w:rFonts w:ascii="Times New Roman" w:hAnsi="Times New Roman" w:cs="Times New Roman"/>
          <w:sz w:val="24"/>
          <w:szCs w:val="24"/>
        </w:rPr>
        <w:t xml:space="preserve"> настоящего Административного регламента документов. Документы, предусмотренные </w:t>
      </w:r>
      <w:hyperlink w:anchor="Par122" w:history="1">
        <w:r w:rsidRPr="00E91654">
          <w:rPr>
            <w:rFonts w:ascii="Times New Roman" w:hAnsi="Times New Roman" w:cs="Times New Roman"/>
            <w:color w:val="0000FF"/>
            <w:sz w:val="24"/>
            <w:szCs w:val="24"/>
          </w:rPr>
          <w:t>пунктом 2.6.1</w:t>
        </w:r>
      </w:hyperlink>
      <w:r w:rsidRPr="00E91654">
        <w:rPr>
          <w:rFonts w:ascii="Times New Roman" w:hAnsi="Times New Roman" w:cs="Times New Roman"/>
          <w:sz w:val="24"/>
          <w:szCs w:val="24"/>
        </w:rPr>
        <w:t xml:space="preserve"> настоящего Административного регламента, могут быть направлены в электронной форме.</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E91654">
        <w:rPr>
          <w:rFonts w:ascii="Times New Roman" w:hAnsi="Times New Roman" w:cs="Times New Roman"/>
          <w:sz w:val="24"/>
          <w:szCs w:val="24"/>
        </w:rPr>
        <w:t>Также не допускается требовать документы, которые находятся в распоряжении органов государственной власти, органов местного самоуправления и подведомственных им организаций.</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6" w:name="Par139"/>
      <w:bookmarkEnd w:id="36"/>
      <w:r w:rsidRPr="00E91654">
        <w:rPr>
          <w:rFonts w:ascii="Times New Roman" w:hAnsi="Times New Roman" w:cs="Times New Roman"/>
          <w:sz w:val="24"/>
          <w:szCs w:val="24"/>
        </w:rPr>
        <w:t>2.7. Требования, предъявляемые к документам</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К документам (в том числе направленным в электронной форме или по почте), необходимым для оказания Муниципальной услуги, предъявляются следующие требования:</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 представляемые документы должны содержать реквизиты, наличие которых согласно </w:t>
      </w:r>
      <w:r w:rsidRPr="00E91654">
        <w:rPr>
          <w:rFonts w:ascii="Times New Roman" w:hAnsi="Times New Roman" w:cs="Times New Roman"/>
          <w:sz w:val="24"/>
          <w:szCs w:val="24"/>
        </w:rPr>
        <w:lastRenderedPageBreak/>
        <w:t>законодательству Российской Федерации является обязательным (номер, дата, подпись, печать, основание выдачи, юридический адрес организации, выдавшей справку);</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если документ имеет поправки и (или) приписки, они должны быть заверены лицом, подписавшим документ, и скреплены печатью.</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7" w:name="Par146"/>
      <w:bookmarkEnd w:id="37"/>
      <w:r w:rsidRPr="00E91654">
        <w:rPr>
          <w:rFonts w:ascii="Times New Roman" w:hAnsi="Times New Roman" w:cs="Times New Roman"/>
          <w:sz w:val="24"/>
          <w:szCs w:val="24"/>
        </w:rPr>
        <w:t>2.8. Основания для отказа в приеме документов, необходимых для предоставления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 несоответствие представленного пакета документов, предусмотренных </w:t>
      </w:r>
      <w:r w:rsidR="00352475">
        <w:rPr>
          <w:rFonts w:ascii="Times New Roman" w:hAnsi="Times New Roman" w:cs="Times New Roman"/>
          <w:sz w:val="24"/>
          <w:szCs w:val="24"/>
        </w:rPr>
        <w:t xml:space="preserve">в п.2.6.1. и </w:t>
      </w:r>
      <w:hyperlink r:id="rId30" w:history="1">
        <w:r w:rsidRPr="00E91654">
          <w:rPr>
            <w:rFonts w:ascii="Times New Roman" w:hAnsi="Times New Roman" w:cs="Times New Roman"/>
            <w:color w:val="0000FF"/>
            <w:sz w:val="24"/>
            <w:szCs w:val="24"/>
          </w:rPr>
          <w:t>ст. 55</w:t>
        </w:r>
      </w:hyperlink>
      <w:r w:rsidRPr="00E91654">
        <w:rPr>
          <w:rFonts w:ascii="Times New Roman" w:hAnsi="Times New Roman" w:cs="Times New Roman"/>
          <w:sz w:val="24"/>
          <w:szCs w:val="24"/>
        </w:rPr>
        <w:t xml:space="preserve"> Градостроительного кодекса Российской Федерации, указанных заявителем в заявлении о выдаче разрешения на ввод в эксплуатацию;</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 представление документов по объекту капитального строительства, выдача разрешения на </w:t>
      </w:r>
      <w:proofErr w:type="gramStart"/>
      <w:r w:rsidRPr="00E91654">
        <w:rPr>
          <w:rFonts w:ascii="Times New Roman" w:hAnsi="Times New Roman" w:cs="Times New Roman"/>
          <w:sz w:val="24"/>
          <w:szCs w:val="24"/>
        </w:rPr>
        <w:t>ввод</w:t>
      </w:r>
      <w:proofErr w:type="gramEnd"/>
      <w:r w:rsidRPr="00E91654">
        <w:rPr>
          <w:rFonts w:ascii="Times New Roman" w:hAnsi="Times New Roman" w:cs="Times New Roman"/>
          <w:sz w:val="24"/>
          <w:szCs w:val="24"/>
        </w:rPr>
        <w:t xml:space="preserve"> в эксплуатацию которого не входит в полномочия Администрации.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8" w:name="Par152"/>
      <w:bookmarkEnd w:id="38"/>
      <w:r w:rsidRPr="00E91654">
        <w:rPr>
          <w:rFonts w:ascii="Times New Roman" w:hAnsi="Times New Roman" w:cs="Times New Roman"/>
          <w:sz w:val="24"/>
          <w:szCs w:val="24"/>
        </w:rPr>
        <w:t>2.9. Основания для отказа в предоставлении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154"/>
      <w:bookmarkEnd w:id="39"/>
      <w:r w:rsidRPr="00E91654">
        <w:rPr>
          <w:rFonts w:ascii="Times New Roman" w:hAnsi="Times New Roman" w:cs="Times New Roman"/>
          <w:sz w:val="24"/>
          <w:szCs w:val="24"/>
        </w:rPr>
        <w:t>2.9.1. Основаниями для отказа в предоставлении Муниципальной услуги являются:</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 отсутствие документов, предусмотренных </w:t>
      </w:r>
      <w:hyperlink w:anchor="Par122" w:history="1">
        <w:r w:rsidRPr="00E91654">
          <w:rPr>
            <w:rFonts w:ascii="Times New Roman" w:hAnsi="Times New Roman" w:cs="Times New Roman"/>
            <w:color w:val="0000FF"/>
            <w:sz w:val="24"/>
            <w:szCs w:val="24"/>
          </w:rPr>
          <w:t>пунктом 2.6.1</w:t>
        </w:r>
      </w:hyperlink>
      <w:r w:rsidRPr="00E91654">
        <w:rPr>
          <w:rFonts w:ascii="Times New Roman" w:hAnsi="Times New Roman" w:cs="Times New Roman"/>
          <w:sz w:val="24"/>
          <w:szCs w:val="24"/>
        </w:rPr>
        <w:t xml:space="preserve"> настоящего Административного регламента;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 несоответствие </w:t>
      </w:r>
      <w:r w:rsidR="00695AF0" w:rsidRPr="00E91654">
        <w:rPr>
          <w:rFonts w:ascii="Times New Roman" w:hAnsi="Times New Roman" w:cs="Times New Roman"/>
          <w:sz w:val="24"/>
          <w:szCs w:val="24"/>
        </w:rPr>
        <w:t xml:space="preserve">объекта капитального строительства </w:t>
      </w:r>
      <w:r w:rsidRPr="00E91654">
        <w:rPr>
          <w:rFonts w:ascii="Times New Roman" w:hAnsi="Times New Roman" w:cs="Times New Roman"/>
          <w:sz w:val="24"/>
          <w:szCs w:val="24"/>
        </w:rPr>
        <w:t>требованиям градостроительного плана земельного участка или в случае выдачи разрешения на ввод в эксплуатацию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360A31" w:rsidRPr="00E91654" w:rsidRDefault="00422CF3" w:rsidP="00360A31">
      <w:pPr>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несоответствие параметров построенного, реконструированного объекта капитального строительства проектной документации.</w:t>
      </w:r>
      <w:r w:rsidR="00360A31" w:rsidRPr="00E91654">
        <w:rPr>
          <w:rFonts w:ascii="Times New Roman" w:hAnsi="Times New Roman" w:cs="Times New Roman"/>
          <w:sz w:val="24"/>
          <w:szCs w:val="24"/>
        </w:rPr>
        <w:t xml:space="preserve"> Данное основание не применяется в отношении объектов индивидуального жилищного строительства.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2.9.2. Основанием для отказа в выдаче разрешения на ввод объекта в эксплуатацию, кроме указанных в </w:t>
      </w:r>
      <w:hyperlink w:anchor="Par154" w:history="1">
        <w:r w:rsidRPr="00E91654">
          <w:rPr>
            <w:rFonts w:ascii="Times New Roman" w:hAnsi="Times New Roman" w:cs="Times New Roman"/>
            <w:color w:val="0000FF"/>
            <w:sz w:val="24"/>
            <w:szCs w:val="24"/>
          </w:rPr>
          <w:t>подпункте 2.9.1</w:t>
        </w:r>
      </w:hyperlink>
      <w:r w:rsidRPr="00E91654">
        <w:rPr>
          <w:rFonts w:ascii="Times New Roman" w:hAnsi="Times New Roman" w:cs="Times New Roman"/>
          <w:sz w:val="24"/>
          <w:szCs w:val="24"/>
        </w:rPr>
        <w:t xml:space="preserve"> настоящего Административного регламента оснований, является невыполнение Застройщиком требований, предусмотренных </w:t>
      </w:r>
      <w:hyperlink r:id="rId31" w:history="1">
        <w:r w:rsidRPr="00E91654">
          <w:rPr>
            <w:rFonts w:ascii="Times New Roman" w:hAnsi="Times New Roman" w:cs="Times New Roman"/>
            <w:color w:val="0000FF"/>
            <w:sz w:val="24"/>
            <w:szCs w:val="24"/>
          </w:rPr>
          <w:t>частью 18 статьи 51</w:t>
        </w:r>
      </w:hyperlink>
      <w:r w:rsidRPr="00E91654">
        <w:rPr>
          <w:rFonts w:ascii="Times New Roman" w:hAnsi="Times New Roman" w:cs="Times New Roman"/>
          <w:sz w:val="24"/>
          <w:szCs w:val="24"/>
        </w:rPr>
        <w:t xml:space="preserve"> Градостроительного кодекса РФ. </w:t>
      </w:r>
      <w:proofErr w:type="gramStart"/>
      <w:r w:rsidRPr="00E91654">
        <w:rPr>
          <w:rFonts w:ascii="Times New Roman" w:hAnsi="Times New Roman" w:cs="Times New Roman"/>
          <w:sz w:val="24"/>
          <w:szCs w:val="24"/>
        </w:rPr>
        <w:t xml:space="preserve">В таком случае разрешение на ввод объекта в эксплуатацию выдается только после передачи безвозмездно в Администрацию сведений о площади, о высоте и о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2" w:history="1">
        <w:r w:rsidRPr="00E91654">
          <w:rPr>
            <w:rFonts w:ascii="Times New Roman" w:hAnsi="Times New Roman" w:cs="Times New Roman"/>
            <w:color w:val="0000FF"/>
            <w:sz w:val="24"/>
            <w:szCs w:val="24"/>
          </w:rPr>
          <w:t>пунктами 2</w:t>
        </w:r>
      </w:hyperlink>
      <w:r w:rsidRPr="00E91654">
        <w:rPr>
          <w:rFonts w:ascii="Times New Roman" w:hAnsi="Times New Roman" w:cs="Times New Roman"/>
          <w:sz w:val="24"/>
          <w:szCs w:val="24"/>
        </w:rPr>
        <w:t xml:space="preserve">, </w:t>
      </w:r>
      <w:hyperlink r:id="rId33" w:history="1">
        <w:r w:rsidRPr="00E91654">
          <w:rPr>
            <w:rFonts w:ascii="Times New Roman" w:hAnsi="Times New Roman" w:cs="Times New Roman"/>
            <w:color w:val="0000FF"/>
            <w:sz w:val="24"/>
            <w:szCs w:val="24"/>
          </w:rPr>
          <w:t>8</w:t>
        </w:r>
      </w:hyperlink>
      <w:r w:rsidRPr="00E91654">
        <w:rPr>
          <w:rFonts w:ascii="Times New Roman" w:hAnsi="Times New Roman" w:cs="Times New Roman"/>
          <w:sz w:val="24"/>
          <w:szCs w:val="24"/>
        </w:rPr>
        <w:t xml:space="preserve"> - </w:t>
      </w:r>
      <w:hyperlink r:id="rId34" w:history="1">
        <w:r w:rsidRPr="00E91654">
          <w:rPr>
            <w:rFonts w:ascii="Times New Roman" w:hAnsi="Times New Roman" w:cs="Times New Roman"/>
            <w:color w:val="0000FF"/>
            <w:sz w:val="24"/>
            <w:szCs w:val="24"/>
          </w:rPr>
          <w:t>10</w:t>
        </w:r>
      </w:hyperlink>
      <w:r w:rsidRPr="00E91654">
        <w:rPr>
          <w:rFonts w:ascii="Times New Roman" w:hAnsi="Times New Roman" w:cs="Times New Roman"/>
          <w:sz w:val="24"/>
          <w:szCs w:val="24"/>
        </w:rPr>
        <w:t xml:space="preserve"> и </w:t>
      </w:r>
      <w:hyperlink r:id="rId35" w:history="1">
        <w:r w:rsidRPr="00E91654">
          <w:rPr>
            <w:rFonts w:ascii="Times New Roman" w:hAnsi="Times New Roman" w:cs="Times New Roman"/>
            <w:color w:val="0000FF"/>
            <w:sz w:val="24"/>
            <w:szCs w:val="24"/>
          </w:rPr>
          <w:t>11.1 части 12 статьи 48</w:t>
        </w:r>
      </w:hyperlink>
      <w:r w:rsidRPr="00E91654">
        <w:rPr>
          <w:rFonts w:ascii="Times New Roman" w:hAnsi="Times New Roman" w:cs="Times New Roman"/>
          <w:sz w:val="24"/>
          <w:szCs w:val="24"/>
        </w:rPr>
        <w:t xml:space="preserve"> Градостроительного кодекса</w:t>
      </w:r>
      <w:proofErr w:type="gramEnd"/>
      <w:r w:rsidRPr="00E91654">
        <w:rPr>
          <w:rFonts w:ascii="Times New Roman" w:hAnsi="Times New Roman" w:cs="Times New Roman"/>
          <w:sz w:val="24"/>
          <w:szCs w:val="24"/>
        </w:rPr>
        <w:t xml:space="preserve">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0" w:name="Par161"/>
      <w:bookmarkEnd w:id="40"/>
      <w:r w:rsidRPr="00E91654">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Муниципальная услуга оказывается без взимания платы.</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1" w:name="Par165"/>
      <w:bookmarkEnd w:id="41"/>
      <w:r w:rsidRPr="00E91654">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lastRenderedPageBreak/>
        <w:t>Максимальный срок ожидания заявителем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2" w:name="Par169"/>
      <w:bookmarkEnd w:id="42"/>
      <w:r w:rsidRPr="00E91654">
        <w:rPr>
          <w:rFonts w:ascii="Times New Roman" w:hAnsi="Times New Roman" w:cs="Times New Roman"/>
          <w:sz w:val="24"/>
          <w:szCs w:val="24"/>
        </w:rPr>
        <w:t>2.12. Срок и порядок регистрации запроса заявителя о предоставлении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Заявление о выдаче разрешения на ввод в эксплуатацию подлежит регистрации в день их поступления в Администрацию. Время регистрации вышеуказанных заявлений не должно превышать 10 минут.</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3" w:name="Par173"/>
      <w:bookmarkEnd w:id="43"/>
      <w:r w:rsidRPr="00E91654">
        <w:rPr>
          <w:rFonts w:ascii="Times New Roman" w:hAnsi="Times New Roman" w:cs="Times New Roman"/>
          <w:sz w:val="24"/>
          <w:szCs w:val="24"/>
        </w:rPr>
        <w:t>2.13. Требования к помещениям, в которых предоставляется Муниципальная услуга</w:t>
      </w:r>
    </w:p>
    <w:p w:rsidR="00695AF0" w:rsidRPr="00E91654" w:rsidRDefault="00695AF0">
      <w:pPr>
        <w:widowControl w:val="0"/>
        <w:autoSpaceDE w:val="0"/>
        <w:autoSpaceDN w:val="0"/>
        <w:adjustRightInd w:val="0"/>
        <w:spacing w:after="0" w:line="240" w:lineRule="auto"/>
        <w:ind w:firstLine="540"/>
        <w:jc w:val="both"/>
        <w:outlineLvl w:val="2"/>
        <w:rPr>
          <w:rFonts w:ascii="Times New Roman" w:hAnsi="Times New Roman" w:cs="Times New Roman"/>
          <w:sz w:val="24"/>
          <w:szCs w:val="24"/>
          <w:highlight w:val="yellow"/>
        </w:rPr>
      </w:pPr>
    </w:p>
    <w:p w:rsidR="00695AF0" w:rsidRPr="00E91654" w:rsidRDefault="00695AF0" w:rsidP="00695AF0">
      <w:pPr>
        <w:widowControl w:val="0"/>
        <w:tabs>
          <w:tab w:val="left" w:pos="4004"/>
        </w:tabs>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Для ожидания заявителями приема отводятся места, оборудованные стульями, столами, для возможности оформления документов с наличием писчей бумаги, ручек, бланков документов.</w:t>
      </w:r>
    </w:p>
    <w:p w:rsidR="00695AF0" w:rsidRPr="00E91654" w:rsidRDefault="00695AF0" w:rsidP="00695AF0">
      <w:pPr>
        <w:widowControl w:val="0"/>
        <w:tabs>
          <w:tab w:val="left" w:pos="4004"/>
        </w:tabs>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w:t>
      </w:r>
    </w:p>
    <w:p w:rsidR="00695AF0" w:rsidRPr="00E91654" w:rsidRDefault="00695AF0" w:rsidP="00695AF0">
      <w:pPr>
        <w:widowControl w:val="0"/>
        <w:tabs>
          <w:tab w:val="left" w:pos="4004"/>
        </w:tabs>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w:t>
      </w:r>
    </w:p>
    <w:p w:rsidR="00695AF0" w:rsidRPr="00E91654" w:rsidRDefault="00695AF0" w:rsidP="00695AF0">
      <w:pPr>
        <w:widowControl w:val="0"/>
        <w:tabs>
          <w:tab w:val="left" w:pos="4004"/>
        </w:tabs>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фамилии, имени, отчества и должности работника, осуществляющего оказание Муниципальной услуги;</w:t>
      </w:r>
    </w:p>
    <w:p w:rsidR="00695AF0" w:rsidRPr="00E91654" w:rsidRDefault="00695AF0" w:rsidP="00695AF0">
      <w:pPr>
        <w:widowControl w:val="0"/>
        <w:tabs>
          <w:tab w:val="left" w:pos="4004"/>
        </w:tabs>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времени перерыва на обед, технического перерыва.</w:t>
      </w:r>
    </w:p>
    <w:p w:rsidR="00695AF0" w:rsidRPr="00E91654" w:rsidRDefault="00695AF0" w:rsidP="00695AF0">
      <w:pPr>
        <w:widowControl w:val="0"/>
        <w:tabs>
          <w:tab w:val="left" w:pos="4004"/>
        </w:tabs>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rsidR="00695AF0" w:rsidRPr="00E91654" w:rsidRDefault="00695AF0" w:rsidP="00695AF0">
      <w:pPr>
        <w:widowControl w:val="0"/>
        <w:tabs>
          <w:tab w:val="left" w:pos="4004"/>
        </w:tabs>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95AF0" w:rsidRPr="00E91654" w:rsidRDefault="00695AF0" w:rsidP="00695AF0">
      <w:pPr>
        <w:widowControl w:val="0"/>
        <w:tabs>
          <w:tab w:val="left" w:pos="4004"/>
        </w:tabs>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текст настоящего Административного регламента;</w:t>
      </w:r>
    </w:p>
    <w:p w:rsidR="00695AF0" w:rsidRPr="00E91654" w:rsidRDefault="00695AF0" w:rsidP="00695AF0">
      <w:pPr>
        <w:widowControl w:val="0"/>
        <w:tabs>
          <w:tab w:val="left" w:pos="4004"/>
        </w:tabs>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 место расположения, режим работы, номера телефонов и электронный адрес ОКС и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w:t>
      </w:r>
    </w:p>
    <w:p w:rsidR="00695AF0" w:rsidRPr="00E91654" w:rsidRDefault="00695AF0" w:rsidP="00695AF0">
      <w:pPr>
        <w:widowControl w:val="0"/>
        <w:tabs>
          <w:tab w:val="left" w:pos="4004"/>
        </w:tabs>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справочная информация о должностных лицах подразделения органа, оказывающего Муниципальную услугу: Ф.И.О., место размещения, режим приема;</w:t>
      </w:r>
    </w:p>
    <w:p w:rsidR="00695AF0" w:rsidRPr="00E91654" w:rsidRDefault="00695AF0" w:rsidP="00695AF0">
      <w:pPr>
        <w:widowControl w:val="0"/>
        <w:tabs>
          <w:tab w:val="left" w:pos="4004"/>
        </w:tabs>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основания для отказа в оказании Муниципальной услуги;</w:t>
      </w:r>
    </w:p>
    <w:p w:rsidR="00695AF0" w:rsidRPr="00E91654" w:rsidRDefault="00695AF0" w:rsidP="00695AF0">
      <w:pPr>
        <w:widowControl w:val="0"/>
        <w:tabs>
          <w:tab w:val="left" w:pos="4004"/>
        </w:tabs>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порядок обжалования решений, действий (бездействия) должностных лиц, ответственных за оказание Муниципальной услуги.</w:t>
      </w:r>
    </w:p>
    <w:p w:rsidR="00422CF3" w:rsidRPr="00E91654" w:rsidRDefault="00422CF3" w:rsidP="00891F1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4" w:name="Par189"/>
      <w:bookmarkEnd w:id="44"/>
      <w:r w:rsidRPr="00E91654">
        <w:rPr>
          <w:rFonts w:ascii="Times New Roman" w:hAnsi="Times New Roman" w:cs="Times New Roman"/>
          <w:sz w:val="24"/>
          <w:szCs w:val="24"/>
        </w:rPr>
        <w:t>2.14. Показатели доступности и качества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Показателями доступности и качества Муниципальной услуги являются:</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широкий доступ к информации о предоставлении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степень квалификации специалистов, участвующих в предоставлении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наличие (отсутствие) обоснованных жалоб заявителей.</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5" w:name="Par197"/>
      <w:bookmarkEnd w:id="45"/>
      <w:r w:rsidRPr="00E91654">
        <w:rPr>
          <w:rFonts w:ascii="Times New Roman" w:hAnsi="Times New Roman" w:cs="Times New Roman"/>
          <w:sz w:val="24"/>
          <w:szCs w:val="24"/>
        </w:rPr>
        <w:t xml:space="preserve">3. ПОСЛЕДОВАТЕЛЬНОСТЬ И СРОКИ ВЫПОЛНЕНИЯ </w:t>
      </w:r>
      <w:proofErr w:type="gramStart"/>
      <w:r w:rsidRPr="00E91654">
        <w:rPr>
          <w:rFonts w:ascii="Times New Roman" w:hAnsi="Times New Roman" w:cs="Times New Roman"/>
          <w:sz w:val="24"/>
          <w:szCs w:val="24"/>
        </w:rPr>
        <w:t>АДМИНИСТРАТИВНЫХ</w:t>
      </w:r>
      <w:proofErr w:type="gramEnd"/>
    </w:p>
    <w:p w:rsidR="00422CF3" w:rsidRPr="00E91654" w:rsidRDefault="00422CF3">
      <w:pPr>
        <w:widowControl w:val="0"/>
        <w:autoSpaceDE w:val="0"/>
        <w:autoSpaceDN w:val="0"/>
        <w:adjustRightInd w:val="0"/>
        <w:spacing w:after="0" w:line="240" w:lineRule="auto"/>
        <w:jc w:val="center"/>
        <w:rPr>
          <w:rFonts w:ascii="Times New Roman" w:hAnsi="Times New Roman" w:cs="Times New Roman"/>
          <w:sz w:val="24"/>
          <w:szCs w:val="24"/>
        </w:rPr>
      </w:pPr>
      <w:r w:rsidRPr="00E91654">
        <w:rPr>
          <w:rFonts w:ascii="Times New Roman" w:hAnsi="Times New Roman" w:cs="Times New Roman"/>
          <w:sz w:val="24"/>
          <w:szCs w:val="24"/>
        </w:rPr>
        <w:t>ПРОЦЕДУР (ДЕЙСТВИЙ), ТРЕБОВАНИЯ К ПОРЯДКУ ИХ ВЫПОЛНЕНИЯ,</w:t>
      </w:r>
    </w:p>
    <w:p w:rsidR="00422CF3" w:rsidRPr="00E91654" w:rsidRDefault="00422CF3">
      <w:pPr>
        <w:widowControl w:val="0"/>
        <w:autoSpaceDE w:val="0"/>
        <w:autoSpaceDN w:val="0"/>
        <w:adjustRightInd w:val="0"/>
        <w:spacing w:after="0" w:line="240" w:lineRule="auto"/>
        <w:jc w:val="center"/>
        <w:rPr>
          <w:rFonts w:ascii="Times New Roman" w:hAnsi="Times New Roman" w:cs="Times New Roman"/>
          <w:sz w:val="24"/>
          <w:szCs w:val="24"/>
        </w:rPr>
      </w:pPr>
      <w:r w:rsidRPr="00E91654">
        <w:rPr>
          <w:rFonts w:ascii="Times New Roman" w:hAnsi="Times New Roman" w:cs="Times New Roman"/>
          <w:sz w:val="24"/>
          <w:szCs w:val="24"/>
        </w:rPr>
        <w:t xml:space="preserve">В ТОМ ЧИСЛЕ ОСОБЕННОСТИ ВЫПОЛНЕНИЯ </w:t>
      </w:r>
      <w:proofErr w:type="gramStart"/>
      <w:r w:rsidRPr="00E91654">
        <w:rPr>
          <w:rFonts w:ascii="Times New Roman" w:hAnsi="Times New Roman" w:cs="Times New Roman"/>
          <w:sz w:val="24"/>
          <w:szCs w:val="24"/>
        </w:rPr>
        <w:t>АДМИНИСТРАТИВНЫХ</w:t>
      </w:r>
      <w:proofErr w:type="gramEnd"/>
    </w:p>
    <w:p w:rsidR="00422CF3" w:rsidRPr="00E91654" w:rsidRDefault="00422CF3">
      <w:pPr>
        <w:widowControl w:val="0"/>
        <w:autoSpaceDE w:val="0"/>
        <w:autoSpaceDN w:val="0"/>
        <w:adjustRightInd w:val="0"/>
        <w:spacing w:after="0" w:line="240" w:lineRule="auto"/>
        <w:jc w:val="center"/>
        <w:rPr>
          <w:rFonts w:ascii="Times New Roman" w:hAnsi="Times New Roman" w:cs="Times New Roman"/>
          <w:sz w:val="24"/>
          <w:szCs w:val="24"/>
        </w:rPr>
      </w:pPr>
      <w:r w:rsidRPr="00E91654">
        <w:rPr>
          <w:rFonts w:ascii="Times New Roman" w:hAnsi="Times New Roman" w:cs="Times New Roman"/>
          <w:sz w:val="24"/>
          <w:szCs w:val="24"/>
        </w:rPr>
        <w:t>ПРОЦЕДУР (ДЕЙСТВИЙ) В ЭЛЕКТРОННОЙ ФОРМЕ</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6" w:name="Par202"/>
      <w:bookmarkEnd w:id="46"/>
      <w:r w:rsidRPr="00E91654">
        <w:rPr>
          <w:rFonts w:ascii="Times New Roman" w:hAnsi="Times New Roman" w:cs="Times New Roman"/>
          <w:sz w:val="24"/>
          <w:szCs w:val="24"/>
        </w:rPr>
        <w:t>3.1. Перечень административных процедур</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прием заявления и документов;</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lastRenderedPageBreak/>
        <w:t>- межведомственное и межуровневое взаимодействие;</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осмотр объекта, за исключением случая, если при строительстве, реконструкции объекта капитального строительства осуществляется государственный строительный надзор;</w:t>
      </w:r>
    </w:p>
    <w:p w:rsidR="00422CF3"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оформление и выдача разрешения на ввод объекта в эксплуатацию.</w:t>
      </w:r>
    </w:p>
    <w:p w:rsidR="004C12AC" w:rsidRPr="00E91654" w:rsidRDefault="004C12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12AC" w:rsidRPr="006A0621" w:rsidRDefault="004C12AC" w:rsidP="004C12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Pr="006A0621">
        <w:rPr>
          <w:rFonts w:ascii="Times New Roman" w:hAnsi="Times New Roman" w:cs="Times New Roman"/>
          <w:sz w:val="24"/>
          <w:szCs w:val="24"/>
        </w:rPr>
        <w:t xml:space="preserve">. Блок-схема </w:t>
      </w:r>
      <w:r w:rsidR="00B5639C">
        <w:rPr>
          <w:rFonts w:ascii="Times New Roman" w:hAnsi="Times New Roman" w:cs="Times New Roman"/>
          <w:sz w:val="24"/>
          <w:szCs w:val="24"/>
        </w:rPr>
        <w:t xml:space="preserve">последовательности действий </w:t>
      </w:r>
      <w:r w:rsidRPr="006A0621">
        <w:rPr>
          <w:rFonts w:ascii="Times New Roman" w:hAnsi="Times New Roman" w:cs="Times New Roman"/>
          <w:sz w:val="24"/>
          <w:szCs w:val="24"/>
        </w:rPr>
        <w:t xml:space="preserve">предоставления муниципальной услуги представлена в Приложении </w:t>
      </w:r>
      <w:hyperlink w:anchor="Par382" w:history="1">
        <w:r>
          <w:rPr>
            <w:rFonts w:ascii="Times New Roman" w:hAnsi="Times New Roman" w:cs="Times New Roman"/>
            <w:color w:val="0000FF"/>
            <w:sz w:val="24"/>
            <w:szCs w:val="24"/>
          </w:rPr>
          <w:t>3</w:t>
        </w:r>
      </w:hyperlink>
      <w:r w:rsidRPr="006A0621">
        <w:rPr>
          <w:rFonts w:ascii="Times New Roman" w:hAnsi="Times New Roman" w:cs="Times New Roman"/>
          <w:sz w:val="24"/>
          <w:szCs w:val="24"/>
        </w:rPr>
        <w:t xml:space="preserve"> к настоящему Регламенту.</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7" w:name="Par209"/>
      <w:bookmarkEnd w:id="47"/>
      <w:r w:rsidRPr="00E91654">
        <w:rPr>
          <w:rFonts w:ascii="Times New Roman" w:hAnsi="Times New Roman" w:cs="Times New Roman"/>
          <w:sz w:val="24"/>
          <w:szCs w:val="24"/>
        </w:rPr>
        <w:t>3.2. Основание для начала оказания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Основанием для начала оказания Муниципальной услуги является получение </w:t>
      </w:r>
      <w:r w:rsidR="00941493">
        <w:rPr>
          <w:rFonts w:ascii="Times New Roman" w:hAnsi="Times New Roman" w:cs="Times New Roman"/>
          <w:sz w:val="24"/>
          <w:szCs w:val="24"/>
        </w:rPr>
        <w:t>ОКС Администрации</w:t>
      </w:r>
      <w:r w:rsidRPr="00E91654">
        <w:rPr>
          <w:rFonts w:ascii="Times New Roman" w:hAnsi="Times New Roman" w:cs="Times New Roman"/>
          <w:sz w:val="24"/>
          <w:szCs w:val="24"/>
        </w:rPr>
        <w:t xml:space="preserve"> заявления и документов, указанных в </w:t>
      </w:r>
      <w:hyperlink w:anchor="Par122" w:history="1">
        <w:r w:rsidRPr="00E91654">
          <w:rPr>
            <w:rFonts w:ascii="Times New Roman" w:hAnsi="Times New Roman" w:cs="Times New Roman"/>
            <w:color w:val="0000FF"/>
            <w:sz w:val="24"/>
            <w:szCs w:val="24"/>
          </w:rPr>
          <w:t>п. 2.6.1</w:t>
        </w:r>
      </w:hyperlink>
      <w:r w:rsidRPr="00E91654">
        <w:rPr>
          <w:rFonts w:ascii="Times New Roman" w:hAnsi="Times New Roman" w:cs="Times New Roman"/>
          <w:sz w:val="24"/>
          <w:szCs w:val="24"/>
        </w:rPr>
        <w:t xml:space="preserve"> настоящего Административного регламента.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8" w:name="Par213"/>
      <w:bookmarkEnd w:id="48"/>
      <w:r w:rsidRPr="00E91654">
        <w:rPr>
          <w:rFonts w:ascii="Times New Roman" w:hAnsi="Times New Roman" w:cs="Times New Roman"/>
          <w:sz w:val="24"/>
          <w:szCs w:val="24"/>
        </w:rPr>
        <w:t>3.3. Способы подачи документов заявителями либо их законными представителями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5F2949" w:rsidRPr="00E91654" w:rsidRDefault="005F2949" w:rsidP="005F29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3.3.1. Непосредственное обращение (лично или представителя) в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 либо в ОКС;</w:t>
      </w:r>
    </w:p>
    <w:p w:rsidR="005F2949" w:rsidRPr="00E91654" w:rsidRDefault="005F2949" w:rsidP="005F29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3.3.2. 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в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 либо ОКС;</w:t>
      </w:r>
    </w:p>
    <w:p w:rsidR="005F2949" w:rsidRPr="00E91654" w:rsidRDefault="005F2949" w:rsidP="005F29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3.3.3. Направление документов по почте в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 либо  ОКС.</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9" w:name="Par219"/>
      <w:bookmarkEnd w:id="49"/>
      <w:r w:rsidRPr="00E91654">
        <w:rPr>
          <w:rFonts w:ascii="Times New Roman" w:hAnsi="Times New Roman" w:cs="Times New Roman"/>
          <w:sz w:val="24"/>
          <w:szCs w:val="24"/>
        </w:rPr>
        <w:t>3.4. Последовательность и сроки выполнения административных процедур (действий) при подготовке и выдаче разрешений на ввод в эксплуатацию</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3.4.1. </w:t>
      </w:r>
      <w:proofErr w:type="gramStart"/>
      <w:r w:rsidRPr="00E91654">
        <w:rPr>
          <w:rFonts w:ascii="Times New Roman" w:hAnsi="Times New Roman" w:cs="Times New Roman"/>
          <w:sz w:val="24"/>
          <w:szCs w:val="24"/>
        </w:rPr>
        <w:t>При обращении посредством использования информационно-телекоммуникационных систем - Единый Интернет-портал государственных и муниципальных услуг (функций) Нижегородской области за оказанием Муниципальной услуги по части подготовки и выдачи разрешения на ввод в эксплуатацию, заявитель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необходимые для предоставления Муниципальной услуги документы, прикрепляет их в</w:t>
      </w:r>
      <w:proofErr w:type="gramEnd"/>
      <w:r w:rsidRPr="00E91654">
        <w:rPr>
          <w:rFonts w:ascii="Times New Roman" w:hAnsi="Times New Roman" w:cs="Times New Roman"/>
          <w:sz w:val="24"/>
          <w:szCs w:val="24"/>
        </w:rPr>
        <w:t xml:space="preserve"> </w:t>
      </w:r>
      <w:proofErr w:type="gramStart"/>
      <w:r w:rsidRPr="00E91654">
        <w:rPr>
          <w:rFonts w:ascii="Times New Roman" w:hAnsi="Times New Roman" w:cs="Times New Roman"/>
          <w:sz w:val="24"/>
          <w:szCs w:val="24"/>
        </w:rPr>
        <w:t>качес</w:t>
      </w:r>
      <w:r w:rsidR="00613E0D" w:rsidRPr="00E91654">
        <w:rPr>
          <w:rFonts w:ascii="Times New Roman" w:hAnsi="Times New Roman" w:cs="Times New Roman"/>
          <w:sz w:val="24"/>
          <w:szCs w:val="24"/>
        </w:rPr>
        <w:t>тве</w:t>
      </w:r>
      <w:proofErr w:type="gramEnd"/>
      <w:r w:rsidR="00613E0D" w:rsidRPr="00E91654">
        <w:rPr>
          <w:rFonts w:ascii="Times New Roman" w:hAnsi="Times New Roman" w:cs="Times New Roman"/>
          <w:sz w:val="24"/>
          <w:szCs w:val="24"/>
        </w:rPr>
        <w:t xml:space="preserve"> вложения и направляет  в </w:t>
      </w:r>
      <w:r w:rsidR="003524DC">
        <w:rPr>
          <w:rFonts w:ascii="Times New Roman" w:hAnsi="Times New Roman" w:cs="Times New Roman"/>
          <w:sz w:val="24"/>
          <w:szCs w:val="24"/>
        </w:rPr>
        <w:t>МУ</w:t>
      </w:r>
      <w:r w:rsidR="00613E0D" w:rsidRPr="00E91654">
        <w:rPr>
          <w:rFonts w:ascii="Times New Roman" w:hAnsi="Times New Roman" w:cs="Times New Roman"/>
          <w:sz w:val="24"/>
          <w:szCs w:val="24"/>
        </w:rPr>
        <w:t xml:space="preserve"> «</w:t>
      </w:r>
      <w:proofErr w:type="spellStart"/>
      <w:r w:rsidR="00613E0D" w:rsidRPr="00E91654">
        <w:rPr>
          <w:rFonts w:ascii="Times New Roman" w:hAnsi="Times New Roman" w:cs="Times New Roman"/>
          <w:sz w:val="24"/>
          <w:szCs w:val="24"/>
        </w:rPr>
        <w:t>Ковернинский</w:t>
      </w:r>
      <w:proofErr w:type="spellEnd"/>
      <w:r w:rsidR="00613E0D" w:rsidRPr="00E91654">
        <w:rPr>
          <w:rFonts w:ascii="Times New Roman" w:hAnsi="Times New Roman" w:cs="Times New Roman"/>
          <w:sz w:val="24"/>
          <w:szCs w:val="24"/>
        </w:rPr>
        <w:t xml:space="preserve"> МФЦ» </w:t>
      </w:r>
      <w:r w:rsidRPr="00E91654">
        <w:rPr>
          <w:rFonts w:ascii="Times New Roman" w:hAnsi="Times New Roman" w:cs="Times New Roman"/>
          <w:sz w:val="24"/>
          <w:szCs w:val="24"/>
        </w:rPr>
        <w:t>для предоставления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3.4.2. </w:t>
      </w:r>
      <w:proofErr w:type="gramStart"/>
      <w:r w:rsidRPr="00E91654">
        <w:rPr>
          <w:rFonts w:ascii="Times New Roman" w:hAnsi="Times New Roman" w:cs="Times New Roman"/>
          <w:sz w:val="24"/>
          <w:szCs w:val="24"/>
        </w:rPr>
        <w:t xml:space="preserve">При получении документов посредством использования информационно-телекоммуникационных систем (Единого Интернет-портала государственных и муниципальных услуг (функций) Нижегородской области) должностное лицо </w:t>
      </w:r>
      <w:r w:rsidR="00EC0295">
        <w:rPr>
          <w:rFonts w:ascii="Times New Roman" w:hAnsi="Times New Roman" w:cs="Times New Roman"/>
          <w:sz w:val="24"/>
          <w:szCs w:val="24"/>
        </w:rPr>
        <w:t>МУ</w:t>
      </w:r>
      <w:r w:rsidR="00EC0295" w:rsidRPr="00E91654">
        <w:rPr>
          <w:rFonts w:ascii="Times New Roman" w:hAnsi="Times New Roman" w:cs="Times New Roman"/>
          <w:sz w:val="24"/>
          <w:szCs w:val="24"/>
        </w:rPr>
        <w:t xml:space="preserve"> «</w:t>
      </w:r>
      <w:proofErr w:type="spellStart"/>
      <w:r w:rsidR="00EC0295" w:rsidRPr="00E91654">
        <w:rPr>
          <w:rFonts w:ascii="Times New Roman" w:hAnsi="Times New Roman" w:cs="Times New Roman"/>
          <w:sz w:val="24"/>
          <w:szCs w:val="24"/>
        </w:rPr>
        <w:t>Ковернинский</w:t>
      </w:r>
      <w:proofErr w:type="spellEnd"/>
      <w:r w:rsidR="00EC0295" w:rsidRPr="00E91654">
        <w:rPr>
          <w:rFonts w:ascii="Times New Roman" w:hAnsi="Times New Roman" w:cs="Times New Roman"/>
          <w:sz w:val="24"/>
          <w:szCs w:val="24"/>
        </w:rPr>
        <w:t xml:space="preserve"> МФЦ»</w:t>
      </w:r>
      <w:r w:rsidRPr="00E91654">
        <w:rPr>
          <w:rFonts w:ascii="Times New Roman" w:hAnsi="Times New Roman" w:cs="Times New Roman"/>
          <w:sz w:val="24"/>
          <w:szCs w:val="24"/>
        </w:rPr>
        <w:t>, являющееся ответственным за прием документов, переводит их на бумажный носитель и регистрирует в журнале регистрации заявлений на выдачу разрешений на ввод в эксплуатацию (срок</w:t>
      </w:r>
      <w:r w:rsidR="006B4C78">
        <w:rPr>
          <w:rFonts w:ascii="Times New Roman" w:hAnsi="Times New Roman" w:cs="Times New Roman"/>
          <w:sz w:val="24"/>
          <w:szCs w:val="24"/>
        </w:rPr>
        <w:t xml:space="preserve"> выполнения действия не более 15</w:t>
      </w:r>
      <w:r w:rsidRPr="00E91654">
        <w:rPr>
          <w:rFonts w:ascii="Times New Roman" w:hAnsi="Times New Roman" w:cs="Times New Roman"/>
          <w:sz w:val="24"/>
          <w:szCs w:val="24"/>
        </w:rPr>
        <w:t xml:space="preserve"> минут).</w:t>
      </w:r>
      <w:proofErr w:type="gramEnd"/>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3.4.3. При получении документов при личном обращении в </w:t>
      </w:r>
      <w:r w:rsidR="003524DC">
        <w:rPr>
          <w:rFonts w:ascii="Times New Roman" w:hAnsi="Times New Roman" w:cs="Times New Roman"/>
          <w:sz w:val="24"/>
          <w:szCs w:val="24"/>
        </w:rPr>
        <w:t>МУ</w:t>
      </w:r>
      <w:r w:rsidR="009B09C3" w:rsidRPr="00E91654">
        <w:rPr>
          <w:rFonts w:ascii="Times New Roman" w:hAnsi="Times New Roman" w:cs="Times New Roman"/>
          <w:sz w:val="24"/>
          <w:szCs w:val="24"/>
        </w:rPr>
        <w:t xml:space="preserve"> «</w:t>
      </w:r>
      <w:proofErr w:type="spellStart"/>
      <w:r w:rsidR="009B09C3" w:rsidRPr="00E91654">
        <w:rPr>
          <w:rFonts w:ascii="Times New Roman" w:hAnsi="Times New Roman" w:cs="Times New Roman"/>
          <w:sz w:val="24"/>
          <w:szCs w:val="24"/>
        </w:rPr>
        <w:t>Ковернинский</w:t>
      </w:r>
      <w:proofErr w:type="spellEnd"/>
      <w:r w:rsidR="009B09C3" w:rsidRPr="00E91654">
        <w:rPr>
          <w:rFonts w:ascii="Times New Roman" w:hAnsi="Times New Roman" w:cs="Times New Roman"/>
          <w:sz w:val="24"/>
          <w:szCs w:val="24"/>
        </w:rPr>
        <w:t xml:space="preserve"> МФЦ»</w:t>
      </w:r>
      <w:r w:rsidRPr="00E91654">
        <w:rPr>
          <w:rFonts w:ascii="Times New Roman" w:hAnsi="Times New Roman" w:cs="Times New Roman"/>
          <w:sz w:val="24"/>
          <w:szCs w:val="24"/>
        </w:rPr>
        <w:t xml:space="preserve"> сотрудник проверяет комплектность документов, прилагаемых к заявлению о выдаче разрешения на </w:t>
      </w:r>
      <w:r w:rsidR="00EC0295">
        <w:rPr>
          <w:rFonts w:ascii="Times New Roman" w:hAnsi="Times New Roman" w:cs="Times New Roman"/>
          <w:sz w:val="24"/>
          <w:szCs w:val="24"/>
        </w:rPr>
        <w:t>ввод в эксплуатацию</w:t>
      </w:r>
      <w:r w:rsidRPr="00E91654">
        <w:rPr>
          <w:rFonts w:ascii="Times New Roman" w:hAnsi="Times New Roman" w:cs="Times New Roman"/>
          <w:sz w:val="24"/>
          <w:szCs w:val="24"/>
        </w:rPr>
        <w:t xml:space="preserve"> (срок выполнения действия не более 15 минут).</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Приняв заявление, сотрудник </w:t>
      </w:r>
      <w:r w:rsidR="003524DC">
        <w:rPr>
          <w:rFonts w:ascii="Times New Roman" w:hAnsi="Times New Roman" w:cs="Times New Roman"/>
          <w:sz w:val="24"/>
          <w:szCs w:val="24"/>
        </w:rPr>
        <w:t>МУ</w:t>
      </w:r>
      <w:r w:rsidR="009B09C3" w:rsidRPr="00E91654">
        <w:rPr>
          <w:rFonts w:ascii="Times New Roman" w:hAnsi="Times New Roman" w:cs="Times New Roman"/>
          <w:sz w:val="24"/>
          <w:szCs w:val="24"/>
        </w:rPr>
        <w:t xml:space="preserve"> «</w:t>
      </w:r>
      <w:proofErr w:type="spellStart"/>
      <w:r w:rsidR="009B09C3" w:rsidRPr="00E91654">
        <w:rPr>
          <w:rFonts w:ascii="Times New Roman" w:hAnsi="Times New Roman" w:cs="Times New Roman"/>
          <w:sz w:val="24"/>
          <w:szCs w:val="24"/>
        </w:rPr>
        <w:t>Ковернинский</w:t>
      </w:r>
      <w:proofErr w:type="spellEnd"/>
      <w:r w:rsidR="009B09C3" w:rsidRPr="00E91654">
        <w:rPr>
          <w:rFonts w:ascii="Times New Roman" w:hAnsi="Times New Roman" w:cs="Times New Roman"/>
          <w:sz w:val="24"/>
          <w:szCs w:val="24"/>
        </w:rPr>
        <w:t xml:space="preserve"> МФЦ»</w:t>
      </w:r>
      <w:r w:rsidRPr="00E91654">
        <w:rPr>
          <w:rFonts w:ascii="Times New Roman" w:hAnsi="Times New Roman" w:cs="Times New Roman"/>
          <w:sz w:val="24"/>
          <w:szCs w:val="24"/>
        </w:rPr>
        <w:t xml:space="preserve">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Передача заявления и прилагаемых к нему документов из </w:t>
      </w:r>
      <w:r w:rsidR="003524DC">
        <w:rPr>
          <w:rFonts w:ascii="Times New Roman" w:hAnsi="Times New Roman" w:cs="Times New Roman"/>
          <w:sz w:val="24"/>
          <w:szCs w:val="24"/>
        </w:rPr>
        <w:t>МУ</w:t>
      </w:r>
      <w:r w:rsidR="009B09C3" w:rsidRPr="00E91654">
        <w:rPr>
          <w:rFonts w:ascii="Times New Roman" w:hAnsi="Times New Roman" w:cs="Times New Roman"/>
          <w:sz w:val="24"/>
          <w:szCs w:val="24"/>
        </w:rPr>
        <w:t xml:space="preserve"> «</w:t>
      </w:r>
      <w:proofErr w:type="spellStart"/>
      <w:r w:rsidR="009B09C3" w:rsidRPr="00E91654">
        <w:rPr>
          <w:rFonts w:ascii="Times New Roman" w:hAnsi="Times New Roman" w:cs="Times New Roman"/>
          <w:sz w:val="24"/>
          <w:szCs w:val="24"/>
        </w:rPr>
        <w:t>Ковернинский</w:t>
      </w:r>
      <w:proofErr w:type="spellEnd"/>
      <w:r w:rsidR="009B09C3" w:rsidRPr="00E91654">
        <w:rPr>
          <w:rFonts w:ascii="Times New Roman" w:hAnsi="Times New Roman" w:cs="Times New Roman"/>
          <w:sz w:val="24"/>
          <w:szCs w:val="24"/>
        </w:rPr>
        <w:t xml:space="preserve"> МФЦ»</w:t>
      </w:r>
      <w:r w:rsidRPr="00E91654">
        <w:rPr>
          <w:rFonts w:ascii="Times New Roman" w:hAnsi="Times New Roman" w:cs="Times New Roman"/>
          <w:sz w:val="24"/>
          <w:szCs w:val="24"/>
        </w:rPr>
        <w:t xml:space="preserve"> в </w:t>
      </w:r>
      <w:r w:rsidR="00613E0D" w:rsidRPr="00E91654">
        <w:rPr>
          <w:rFonts w:ascii="Times New Roman" w:hAnsi="Times New Roman" w:cs="Times New Roman"/>
          <w:sz w:val="24"/>
          <w:szCs w:val="24"/>
        </w:rPr>
        <w:t>ОКС</w:t>
      </w:r>
      <w:r w:rsidRPr="00E91654">
        <w:rPr>
          <w:rFonts w:ascii="Times New Roman" w:hAnsi="Times New Roman" w:cs="Times New Roman"/>
          <w:sz w:val="24"/>
          <w:szCs w:val="24"/>
        </w:rPr>
        <w:t xml:space="preserve"> осуществляется не позднее рабочего дня, следующего за днем подачи заявления, на основании контрольного листа прохождения документов (далее - контрольный лист).</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При передаче заявления и прилагаемых к нему документов из </w:t>
      </w:r>
      <w:r w:rsidR="003524DC">
        <w:rPr>
          <w:rFonts w:ascii="Times New Roman" w:hAnsi="Times New Roman" w:cs="Times New Roman"/>
          <w:sz w:val="24"/>
          <w:szCs w:val="24"/>
        </w:rPr>
        <w:t>МУ</w:t>
      </w:r>
      <w:r w:rsidR="009B09C3" w:rsidRPr="00E91654">
        <w:rPr>
          <w:rFonts w:ascii="Times New Roman" w:hAnsi="Times New Roman" w:cs="Times New Roman"/>
          <w:sz w:val="24"/>
          <w:szCs w:val="24"/>
        </w:rPr>
        <w:t xml:space="preserve"> «</w:t>
      </w:r>
      <w:proofErr w:type="spellStart"/>
      <w:r w:rsidR="009B09C3" w:rsidRPr="00E91654">
        <w:rPr>
          <w:rFonts w:ascii="Times New Roman" w:hAnsi="Times New Roman" w:cs="Times New Roman"/>
          <w:sz w:val="24"/>
          <w:szCs w:val="24"/>
        </w:rPr>
        <w:t>Ковернинский</w:t>
      </w:r>
      <w:proofErr w:type="spellEnd"/>
      <w:r w:rsidR="009B09C3" w:rsidRPr="00E91654">
        <w:rPr>
          <w:rFonts w:ascii="Times New Roman" w:hAnsi="Times New Roman" w:cs="Times New Roman"/>
          <w:sz w:val="24"/>
          <w:szCs w:val="24"/>
        </w:rPr>
        <w:t xml:space="preserve"> МФЦ»</w:t>
      </w:r>
      <w:r w:rsidRPr="00E91654">
        <w:rPr>
          <w:rFonts w:ascii="Times New Roman" w:hAnsi="Times New Roman" w:cs="Times New Roman"/>
          <w:sz w:val="24"/>
          <w:szCs w:val="24"/>
        </w:rPr>
        <w:t xml:space="preserve"> в </w:t>
      </w:r>
      <w:r w:rsidR="00613E0D" w:rsidRPr="00E91654">
        <w:rPr>
          <w:rFonts w:ascii="Times New Roman" w:hAnsi="Times New Roman" w:cs="Times New Roman"/>
          <w:sz w:val="24"/>
          <w:szCs w:val="24"/>
        </w:rPr>
        <w:t>ОКС</w:t>
      </w:r>
      <w:r w:rsidRPr="00E91654">
        <w:rPr>
          <w:rFonts w:ascii="Times New Roman" w:hAnsi="Times New Roman" w:cs="Times New Roman"/>
          <w:sz w:val="24"/>
          <w:szCs w:val="24"/>
        </w:rPr>
        <w:t xml:space="preserve"> в контрольном листе содержится отметка о дате принятия заявления в </w:t>
      </w:r>
      <w:r w:rsidR="003524DC">
        <w:rPr>
          <w:rFonts w:ascii="Times New Roman" w:hAnsi="Times New Roman" w:cs="Times New Roman"/>
          <w:sz w:val="24"/>
          <w:szCs w:val="24"/>
        </w:rPr>
        <w:t>МУ</w:t>
      </w:r>
      <w:r w:rsidR="009B09C3" w:rsidRPr="00E91654">
        <w:rPr>
          <w:rFonts w:ascii="Times New Roman" w:hAnsi="Times New Roman" w:cs="Times New Roman"/>
          <w:sz w:val="24"/>
          <w:szCs w:val="24"/>
        </w:rPr>
        <w:t xml:space="preserve"> «</w:t>
      </w:r>
      <w:proofErr w:type="spellStart"/>
      <w:r w:rsidR="009B09C3" w:rsidRPr="00E91654">
        <w:rPr>
          <w:rFonts w:ascii="Times New Roman" w:hAnsi="Times New Roman" w:cs="Times New Roman"/>
          <w:sz w:val="24"/>
          <w:szCs w:val="24"/>
        </w:rPr>
        <w:t>Ковернинский</w:t>
      </w:r>
      <w:proofErr w:type="spellEnd"/>
      <w:r w:rsidR="009B09C3" w:rsidRPr="00E91654">
        <w:rPr>
          <w:rFonts w:ascii="Times New Roman" w:hAnsi="Times New Roman" w:cs="Times New Roman"/>
          <w:sz w:val="24"/>
          <w:szCs w:val="24"/>
        </w:rPr>
        <w:t xml:space="preserve"> МФЦ»</w:t>
      </w:r>
      <w:r w:rsidRPr="00E91654">
        <w:rPr>
          <w:rFonts w:ascii="Times New Roman" w:hAnsi="Times New Roman" w:cs="Times New Roman"/>
          <w:sz w:val="24"/>
          <w:szCs w:val="24"/>
        </w:rPr>
        <w:t>, ФИО и подпись принявшего заявление специалиста, номер исходящей документации.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При передаче заявления и прилагаемых к нему документов специалис</w:t>
      </w:r>
      <w:r w:rsidR="00613E0D" w:rsidRPr="00E91654">
        <w:rPr>
          <w:rFonts w:ascii="Times New Roman" w:hAnsi="Times New Roman" w:cs="Times New Roman"/>
          <w:sz w:val="24"/>
          <w:szCs w:val="24"/>
        </w:rPr>
        <w:t>т ОКС</w:t>
      </w:r>
      <w:r w:rsidRPr="00E91654">
        <w:rPr>
          <w:rFonts w:ascii="Times New Roman" w:hAnsi="Times New Roman" w:cs="Times New Roman"/>
          <w:sz w:val="24"/>
          <w:szCs w:val="24"/>
        </w:rPr>
        <w:t xml:space="preserve"> проверяет </w:t>
      </w:r>
      <w:r w:rsidRPr="00E91654">
        <w:rPr>
          <w:rFonts w:ascii="Times New Roman" w:hAnsi="Times New Roman" w:cs="Times New Roman"/>
          <w:sz w:val="24"/>
          <w:szCs w:val="24"/>
        </w:rPr>
        <w:lastRenderedPageBreak/>
        <w:t>их на соответствие с данными, указанными в заявлении, затем в контрольном листе ставит дату, ФИО и подпись.</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3.4.4. Должностное лицо </w:t>
      </w:r>
      <w:r w:rsidR="00613E0D" w:rsidRPr="00E91654">
        <w:rPr>
          <w:rFonts w:ascii="Times New Roman" w:hAnsi="Times New Roman" w:cs="Times New Roman"/>
          <w:sz w:val="24"/>
          <w:szCs w:val="24"/>
        </w:rPr>
        <w:t>Администрации</w:t>
      </w:r>
      <w:r w:rsidRPr="00E91654">
        <w:rPr>
          <w:rFonts w:ascii="Times New Roman" w:hAnsi="Times New Roman" w:cs="Times New Roman"/>
          <w:sz w:val="24"/>
          <w:szCs w:val="24"/>
        </w:rPr>
        <w:t>, ответственное за прием документов, регистрирует их в журнале регистрации входящей документации (срок выполнения действия не более 15 минут).</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3.4.5. При получении документов посредством использования информационно-телекоммуникационных систем (Единого </w:t>
      </w:r>
      <w:proofErr w:type="gramStart"/>
      <w:r w:rsidRPr="00E91654">
        <w:rPr>
          <w:rFonts w:ascii="Times New Roman" w:hAnsi="Times New Roman" w:cs="Times New Roman"/>
          <w:sz w:val="24"/>
          <w:szCs w:val="24"/>
        </w:rPr>
        <w:t>Интернет-портала</w:t>
      </w:r>
      <w:proofErr w:type="gramEnd"/>
      <w:r w:rsidRPr="00E91654">
        <w:rPr>
          <w:rFonts w:ascii="Times New Roman" w:hAnsi="Times New Roman" w:cs="Times New Roman"/>
          <w:sz w:val="24"/>
          <w:szCs w:val="24"/>
        </w:rPr>
        <w:t xml:space="preserve"> государственных и муниципальных услуг (функций) Нижегородской области) либо по почте, долж</w:t>
      </w:r>
      <w:r w:rsidR="00613E0D" w:rsidRPr="00E91654">
        <w:rPr>
          <w:rFonts w:ascii="Times New Roman" w:hAnsi="Times New Roman" w:cs="Times New Roman"/>
          <w:sz w:val="24"/>
          <w:szCs w:val="24"/>
        </w:rPr>
        <w:t>ностное лицо ОКС</w:t>
      </w:r>
      <w:r w:rsidRPr="00E91654">
        <w:rPr>
          <w:rFonts w:ascii="Times New Roman" w:hAnsi="Times New Roman" w:cs="Times New Roman"/>
          <w:sz w:val="24"/>
          <w:szCs w:val="24"/>
        </w:rPr>
        <w:t xml:space="preserve">, являющееся ответственным за прием документов, посредством телефонной, факсимильной либо почтовой связи </w:t>
      </w:r>
      <w:r w:rsidR="00613E0D" w:rsidRPr="00E91654">
        <w:rPr>
          <w:rFonts w:ascii="Times New Roman" w:hAnsi="Times New Roman" w:cs="Times New Roman"/>
          <w:sz w:val="24"/>
          <w:szCs w:val="24"/>
        </w:rPr>
        <w:t>направляет заявление в канцелярию Администрации для регистрации (срок выполнения действия не более 15 минут).</w:t>
      </w:r>
    </w:p>
    <w:p w:rsidR="006B4C78" w:rsidRPr="007F23AA" w:rsidRDefault="006B4C78" w:rsidP="006B4C78">
      <w:pPr>
        <w:widowControl w:val="0"/>
        <w:autoSpaceDE w:val="0"/>
        <w:autoSpaceDN w:val="0"/>
        <w:adjustRightInd w:val="0"/>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        3.4.6</w:t>
      </w:r>
      <w:r w:rsidRPr="007F23AA">
        <w:rPr>
          <w:rFonts w:ascii="Times New Roman" w:hAnsi="Times New Roman" w:cs="Times New Roman"/>
          <w:sz w:val="24"/>
          <w:szCs w:val="24"/>
        </w:rPr>
        <w:t xml:space="preserve">. В случае выявления несоответствия представленного комплекта документов описи, в том числе направленных посредством информационно-телекоммуникационных систем либо почтой, должностное лицо ОКС или сотрудник </w:t>
      </w:r>
      <w:r>
        <w:rPr>
          <w:rFonts w:ascii="Times New Roman" w:hAnsi="Times New Roman" w:cs="Times New Roman"/>
          <w:sz w:val="24"/>
          <w:szCs w:val="24"/>
        </w:rPr>
        <w:t>МУ «</w:t>
      </w:r>
      <w:proofErr w:type="spellStart"/>
      <w:r>
        <w:rPr>
          <w:rFonts w:ascii="Times New Roman" w:hAnsi="Times New Roman" w:cs="Times New Roman"/>
          <w:sz w:val="24"/>
          <w:szCs w:val="24"/>
        </w:rPr>
        <w:t>Ковернинский</w:t>
      </w:r>
      <w:proofErr w:type="spellEnd"/>
      <w:r>
        <w:rPr>
          <w:rFonts w:ascii="Times New Roman" w:hAnsi="Times New Roman" w:cs="Times New Roman"/>
          <w:sz w:val="24"/>
          <w:szCs w:val="24"/>
        </w:rPr>
        <w:t xml:space="preserve"> МФЦ»</w:t>
      </w:r>
      <w:r w:rsidRPr="007F23AA">
        <w:rPr>
          <w:rFonts w:ascii="Times New Roman" w:hAnsi="Times New Roman" w:cs="Times New Roman"/>
          <w:sz w:val="24"/>
          <w:szCs w:val="24"/>
        </w:rPr>
        <w:t>, ответственный за прием документов, возвращает весь комплект документов без регистрации с указанием причины возврата.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3.4.7. В течение 1 рабочего дня с момента получения </w:t>
      </w:r>
      <w:r w:rsidR="00613E0D" w:rsidRPr="00E91654">
        <w:rPr>
          <w:rFonts w:ascii="Times New Roman" w:hAnsi="Times New Roman" w:cs="Times New Roman"/>
          <w:sz w:val="24"/>
          <w:szCs w:val="24"/>
        </w:rPr>
        <w:t>ОКС</w:t>
      </w:r>
      <w:r w:rsidRPr="00E91654">
        <w:rPr>
          <w:rFonts w:ascii="Times New Roman" w:hAnsi="Times New Roman" w:cs="Times New Roman"/>
          <w:sz w:val="24"/>
          <w:szCs w:val="24"/>
        </w:rPr>
        <w:t xml:space="preserve"> заявления о выдаче разрешения на ввод в эксплуатацию назначается должностное лицо, ответственное за рассмотрение документов.</w:t>
      </w:r>
    </w:p>
    <w:p w:rsidR="00422CF3" w:rsidRPr="00E91654" w:rsidRDefault="00613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3.4.8. Должностное лицо ОКС</w:t>
      </w:r>
      <w:r w:rsidR="00422CF3" w:rsidRPr="00E91654">
        <w:rPr>
          <w:rFonts w:ascii="Times New Roman" w:hAnsi="Times New Roman" w:cs="Times New Roman"/>
          <w:sz w:val="24"/>
          <w:szCs w:val="24"/>
        </w:rPr>
        <w:t xml:space="preserve">, назначенное </w:t>
      </w:r>
      <w:proofErr w:type="gramStart"/>
      <w:r w:rsidR="00422CF3" w:rsidRPr="00E91654">
        <w:rPr>
          <w:rFonts w:ascii="Times New Roman" w:hAnsi="Times New Roman" w:cs="Times New Roman"/>
          <w:sz w:val="24"/>
          <w:szCs w:val="24"/>
        </w:rPr>
        <w:t>ответственным</w:t>
      </w:r>
      <w:proofErr w:type="gramEnd"/>
      <w:r w:rsidR="00422CF3" w:rsidRPr="00E91654">
        <w:rPr>
          <w:rFonts w:ascii="Times New Roman" w:hAnsi="Times New Roman" w:cs="Times New Roman"/>
          <w:sz w:val="24"/>
          <w:szCs w:val="24"/>
        </w:rPr>
        <w:t xml:space="preserve"> за рассмотрение документов о выдаче разрешения на ввод в эксплуатацию, в течение 2 рабочих дней с момента получения документов проверяет наличие (комплектность) и правильность оформления документов, удостоверяясь, что:</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документы представлены в полном объеме;</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документы не исполнены карандашом (в случае направления документов по почте либо при поступлении на личном приеме);</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Документы, выполненные с нарушениями настоящего пункта, считаются непредставленными.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3.4.9. В случае</w:t>
      </w:r>
      <w:proofErr w:type="gramStart"/>
      <w:r w:rsidRPr="00E91654">
        <w:rPr>
          <w:rFonts w:ascii="Times New Roman" w:hAnsi="Times New Roman" w:cs="Times New Roman"/>
          <w:sz w:val="24"/>
          <w:szCs w:val="24"/>
        </w:rPr>
        <w:t>,</w:t>
      </w:r>
      <w:proofErr w:type="gramEnd"/>
      <w:r w:rsidRPr="00E91654">
        <w:rPr>
          <w:rFonts w:ascii="Times New Roman" w:hAnsi="Times New Roman" w:cs="Times New Roman"/>
          <w:sz w:val="24"/>
          <w:szCs w:val="24"/>
        </w:rPr>
        <w:t xml:space="preserve"> если в </w:t>
      </w:r>
      <w:r w:rsidR="00613E0D" w:rsidRPr="00E91654">
        <w:rPr>
          <w:rFonts w:ascii="Times New Roman" w:hAnsi="Times New Roman" w:cs="Times New Roman"/>
          <w:sz w:val="24"/>
          <w:szCs w:val="24"/>
        </w:rPr>
        <w:t>ОКС</w:t>
      </w:r>
      <w:r w:rsidRPr="00E91654">
        <w:rPr>
          <w:rFonts w:ascii="Times New Roman" w:hAnsi="Times New Roman" w:cs="Times New Roman"/>
          <w:sz w:val="24"/>
          <w:szCs w:val="24"/>
        </w:rPr>
        <w:t xml:space="preserve"> представлены документы по объекту капитального строительства, выдача разрешения на ввод в эксплуатацию которого не входит в ег</w:t>
      </w:r>
      <w:r w:rsidR="00613E0D" w:rsidRPr="00E91654">
        <w:rPr>
          <w:rFonts w:ascii="Times New Roman" w:hAnsi="Times New Roman" w:cs="Times New Roman"/>
          <w:sz w:val="24"/>
          <w:szCs w:val="24"/>
        </w:rPr>
        <w:t>о полномочия, должностное лицо ОКС</w:t>
      </w:r>
      <w:r w:rsidRPr="00E91654">
        <w:rPr>
          <w:rFonts w:ascii="Times New Roman" w:hAnsi="Times New Roman" w:cs="Times New Roman"/>
          <w:sz w:val="24"/>
          <w:szCs w:val="24"/>
        </w:rPr>
        <w:t>, назначенное ответственным за рассмотрение документов о выдаче разрешения на ввод в эксплуатацию, в десятидневный срок с момента поступления заявления уведомляет в письменной форме заявителя о данном факте, документы подлежат возвращению заявителю.</w:t>
      </w:r>
    </w:p>
    <w:p w:rsidR="00EC0295" w:rsidRPr="00035AD9" w:rsidRDefault="00422CF3" w:rsidP="00EC02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AD9">
        <w:rPr>
          <w:rFonts w:ascii="Times New Roman" w:hAnsi="Times New Roman" w:cs="Times New Roman"/>
          <w:sz w:val="24"/>
          <w:szCs w:val="24"/>
        </w:rPr>
        <w:t>3.4.10. Межведомственное</w:t>
      </w:r>
      <w:r w:rsidR="00EC0295" w:rsidRPr="00035AD9">
        <w:rPr>
          <w:rFonts w:ascii="Times New Roman" w:hAnsi="Times New Roman" w:cs="Times New Roman"/>
          <w:sz w:val="24"/>
          <w:szCs w:val="24"/>
        </w:rPr>
        <w:t xml:space="preserve"> и межуровневое взаимодействие.</w:t>
      </w:r>
    </w:p>
    <w:p w:rsidR="00422CF3" w:rsidRPr="00035AD9"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AD9">
        <w:rPr>
          <w:rFonts w:ascii="Times New Roman" w:hAnsi="Times New Roman" w:cs="Times New Roman"/>
          <w:sz w:val="24"/>
          <w:szCs w:val="24"/>
        </w:rPr>
        <w:t>3.4.10.1. Основанием для начала административной процедуры яв</w:t>
      </w:r>
      <w:r w:rsidR="00613E0D" w:rsidRPr="00035AD9">
        <w:rPr>
          <w:rFonts w:ascii="Times New Roman" w:hAnsi="Times New Roman" w:cs="Times New Roman"/>
          <w:sz w:val="24"/>
          <w:szCs w:val="24"/>
        </w:rPr>
        <w:t xml:space="preserve">ляется поступление заявления в ОКС </w:t>
      </w:r>
      <w:r w:rsidRPr="00035AD9">
        <w:rPr>
          <w:rFonts w:ascii="Times New Roman" w:hAnsi="Times New Roman" w:cs="Times New Roman"/>
          <w:sz w:val="24"/>
          <w:szCs w:val="24"/>
        </w:rPr>
        <w:t>Администрации</w:t>
      </w:r>
      <w:r w:rsidR="006B4C78" w:rsidRPr="00035AD9">
        <w:rPr>
          <w:rFonts w:ascii="Times New Roman" w:hAnsi="Times New Roman" w:cs="Times New Roman"/>
          <w:sz w:val="24"/>
          <w:szCs w:val="24"/>
        </w:rPr>
        <w:t xml:space="preserve"> либо МУ «</w:t>
      </w:r>
      <w:proofErr w:type="spellStart"/>
      <w:r w:rsidR="006B4C78" w:rsidRPr="00035AD9">
        <w:rPr>
          <w:rFonts w:ascii="Times New Roman" w:hAnsi="Times New Roman" w:cs="Times New Roman"/>
          <w:sz w:val="24"/>
          <w:szCs w:val="24"/>
        </w:rPr>
        <w:t>Ковернинский</w:t>
      </w:r>
      <w:proofErr w:type="spellEnd"/>
      <w:r w:rsidR="006B4C78" w:rsidRPr="00035AD9">
        <w:rPr>
          <w:rFonts w:ascii="Times New Roman" w:hAnsi="Times New Roman" w:cs="Times New Roman"/>
          <w:sz w:val="24"/>
          <w:szCs w:val="24"/>
        </w:rPr>
        <w:t xml:space="preserve"> МФЦ»</w:t>
      </w:r>
      <w:r w:rsidRPr="00035AD9">
        <w:rPr>
          <w:rFonts w:ascii="Times New Roman" w:hAnsi="Times New Roman" w:cs="Times New Roman"/>
          <w:sz w:val="24"/>
          <w:szCs w:val="24"/>
        </w:rPr>
        <w:t>.</w:t>
      </w:r>
    </w:p>
    <w:p w:rsidR="00422CF3" w:rsidRPr="00035AD9"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AD9">
        <w:rPr>
          <w:rFonts w:ascii="Times New Roman" w:hAnsi="Times New Roman" w:cs="Times New Roman"/>
          <w:sz w:val="24"/>
          <w:szCs w:val="24"/>
        </w:rPr>
        <w:t xml:space="preserve">3.4.10.2. Процедура проводится в случаях, указанных в </w:t>
      </w:r>
      <w:hyperlink w:anchor="Par134" w:history="1">
        <w:r w:rsidRPr="00035AD9">
          <w:rPr>
            <w:rFonts w:ascii="Times New Roman" w:hAnsi="Times New Roman" w:cs="Times New Roman"/>
            <w:color w:val="0000FF"/>
            <w:sz w:val="24"/>
            <w:szCs w:val="24"/>
          </w:rPr>
          <w:t>п. 2.6.2</w:t>
        </w:r>
      </w:hyperlink>
      <w:r w:rsidRPr="00035AD9">
        <w:rPr>
          <w:rFonts w:ascii="Times New Roman" w:hAnsi="Times New Roman" w:cs="Times New Roman"/>
          <w:sz w:val="24"/>
          <w:szCs w:val="24"/>
        </w:rPr>
        <w:t xml:space="preserve"> настоящего Регламента.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AD9">
        <w:rPr>
          <w:rFonts w:ascii="Times New Roman" w:hAnsi="Times New Roman" w:cs="Times New Roman"/>
          <w:sz w:val="24"/>
          <w:szCs w:val="24"/>
        </w:rPr>
        <w:t xml:space="preserve">3.4.10.3. </w:t>
      </w:r>
      <w:proofErr w:type="gramStart"/>
      <w:r w:rsidRPr="00035AD9">
        <w:rPr>
          <w:rFonts w:ascii="Times New Roman" w:hAnsi="Times New Roman" w:cs="Times New Roman"/>
          <w:sz w:val="24"/>
          <w:szCs w:val="24"/>
        </w:rPr>
        <w:t xml:space="preserve">В день наступления основания для начала административной процедуры должностное лицо для получения документов (их копий или сведений, содержащихся в них), указанных в </w:t>
      </w:r>
      <w:hyperlink w:anchor="Par134" w:history="1">
        <w:r w:rsidRPr="00035AD9">
          <w:rPr>
            <w:rFonts w:ascii="Times New Roman" w:hAnsi="Times New Roman" w:cs="Times New Roman"/>
            <w:color w:val="0000FF"/>
            <w:sz w:val="24"/>
            <w:szCs w:val="24"/>
          </w:rPr>
          <w:t>п. 2.6.2</w:t>
        </w:r>
      </w:hyperlink>
      <w:r w:rsidRPr="00035AD9">
        <w:rPr>
          <w:rFonts w:ascii="Times New Roman" w:hAnsi="Times New Roman" w:cs="Times New Roman"/>
          <w:sz w:val="24"/>
          <w:szCs w:val="24"/>
        </w:rPr>
        <w:t xml:space="preserve"> настоящего Регламента, направляет межведомственные запросы в органы государственной власти, отраслевые (функциональные) структурные подразделения</w:t>
      </w:r>
      <w:r w:rsidRPr="00E91654">
        <w:rPr>
          <w:rFonts w:ascii="Times New Roman" w:hAnsi="Times New Roman" w:cs="Times New Roman"/>
          <w:sz w:val="24"/>
          <w:szCs w:val="24"/>
        </w:rPr>
        <w:t xml:space="preserve"> Администрации либо подведомственные государственным органам или отраслевым (функциональным) структурным подразделениям Администрации организации, в распоряжении которых находятся данные документы.</w:t>
      </w:r>
      <w:proofErr w:type="gramEnd"/>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3.4.10.4. </w:t>
      </w:r>
      <w:proofErr w:type="gramStart"/>
      <w:r w:rsidRPr="00E91654">
        <w:rPr>
          <w:rFonts w:ascii="Times New Roman" w:hAnsi="Times New Roman" w:cs="Times New Roman"/>
          <w:sz w:val="24"/>
          <w:szCs w:val="24"/>
        </w:rPr>
        <w:t xml:space="preserve">Органы государственной власти, отраслевые (функциональные) структурные подразделения Администрации либо подведомственные государственным органам или отраслевым (функциональным) структурным подразделениям Администрации организации, </w:t>
      </w:r>
      <w:r w:rsidRPr="00E91654">
        <w:rPr>
          <w:rFonts w:ascii="Times New Roman" w:hAnsi="Times New Roman" w:cs="Times New Roman"/>
          <w:sz w:val="24"/>
          <w:szCs w:val="24"/>
        </w:rPr>
        <w:lastRenderedPageBreak/>
        <w:t xml:space="preserve">в распоряжении которых находятся документы, указанные в </w:t>
      </w:r>
      <w:hyperlink w:anchor="Par134" w:history="1">
        <w:r w:rsidRPr="00E91654">
          <w:rPr>
            <w:rFonts w:ascii="Times New Roman" w:hAnsi="Times New Roman" w:cs="Times New Roman"/>
            <w:color w:val="0000FF"/>
            <w:sz w:val="24"/>
            <w:szCs w:val="24"/>
          </w:rPr>
          <w:t>п. 2.6.2</w:t>
        </w:r>
      </w:hyperlink>
      <w:r w:rsidRPr="00E91654">
        <w:rPr>
          <w:rFonts w:ascii="Times New Roman" w:hAnsi="Times New Roman" w:cs="Times New Roman"/>
          <w:sz w:val="24"/>
          <w:szCs w:val="24"/>
        </w:rPr>
        <w:t xml:space="preserve"> настоящего Регламента, в установленный срок (не более пяти рабочих дней со дня поступления запроса) представляют данные документы (их копии или сведения, содержащиеся в них).</w:t>
      </w:r>
      <w:proofErr w:type="gramEnd"/>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3.4.10.5. Сроки, способы направления межведомственного запроса и ответа на запрос, перечень сведений, направляемых в составе запроса и передаваемых в составе ответа на запрос, установлены согласованной Администрацией с поставщиками данных технологической картой межведомственного взаимодействия по муниципальной услуге.</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3.4.10.6. Срок выполнения административной процедуры составляет пять рабочих дней.</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3.4.10.7. Результа</w:t>
      </w:r>
      <w:r w:rsidR="00613E0D" w:rsidRPr="00E91654">
        <w:rPr>
          <w:rFonts w:ascii="Times New Roman" w:hAnsi="Times New Roman" w:cs="Times New Roman"/>
          <w:sz w:val="24"/>
          <w:szCs w:val="24"/>
        </w:rPr>
        <w:t>т процедуры - поступление в ОКС</w:t>
      </w:r>
      <w:r w:rsidRPr="00E91654">
        <w:rPr>
          <w:rFonts w:ascii="Times New Roman" w:hAnsi="Times New Roman" w:cs="Times New Roman"/>
          <w:sz w:val="24"/>
          <w:szCs w:val="24"/>
        </w:rPr>
        <w:t xml:space="preserve"> запрашиваемых документов (их копий или сведений, содержащихся в них).</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3.4.11. Осмотр объекта.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3.4.11.1. Основанием для начала административной процедуры является поступление заявления о выдаче разрешения на ввод в эксплуатацию в </w:t>
      </w:r>
      <w:r w:rsidR="00613E0D" w:rsidRPr="00E91654">
        <w:rPr>
          <w:rFonts w:ascii="Times New Roman" w:hAnsi="Times New Roman" w:cs="Times New Roman"/>
          <w:sz w:val="24"/>
          <w:szCs w:val="24"/>
        </w:rPr>
        <w:t>ОКС</w:t>
      </w:r>
      <w:r w:rsidRPr="00E91654">
        <w:rPr>
          <w:rFonts w:ascii="Times New Roman" w:hAnsi="Times New Roman" w:cs="Times New Roman"/>
          <w:sz w:val="24"/>
          <w:szCs w:val="24"/>
        </w:rPr>
        <w:t>.</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3.4.11.2. В течение 3 рабочих дней с момента наступления основания для начала административной процедуры назначается дата и время проведения осмотра.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3.4.11.3. Застройщик или представитель застройщика информируется о дате и времени проведения осмотра </w:t>
      </w:r>
      <w:r w:rsidR="00613E0D" w:rsidRPr="00E91654">
        <w:rPr>
          <w:rFonts w:ascii="Times New Roman" w:hAnsi="Times New Roman" w:cs="Times New Roman"/>
          <w:sz w:val="24"/>
          <w:szCs w:val="24"/>
        </w:rPr>
        <w:t>по телефону</w:t>
      </w:r>
      <w:r w:rsidRPr="00E91654">
        <w:rPr>
          <w:rFonts w:ascii="Times New Roman" w:hAnsi="Times New Roman" w:cs="Times New Roman"/>
          <w:sz w:val="24"/>
          <w:szCs w:val="24"/>
        </w:rPr>
        <w:t xml:space="preserve"> не </w:t>
      </w:r>
      <w:proofErr w:type="gramStart"/>
      <w:r w:rsidRPr="00E91654">
        <w:rPr>
          <w:rFonts w:ascii="Times New Roman" w:hAnsi="Times New Roman" w:cs="Times New Roman"/>
          <w:sz w:val="24"/>
          <w:szCs w:val="24"/>
        </w:rPr>
        <w:t>позднее</w:t>
      </w:r>
      <w:proofErr w:type="gramEnd"/>
      <w:r w:rsidRPr="00E91654">
        <w:rPr>
          <w:rFonts w:ascii="Times New Roman" w:hAnsi="Times New Roman" w:cs="Times New Roman"/>
          <w:sz w:val="24"/>
          <w:szCs w:val="24"/>
        </w:rPr>
        <w:t xml:space="preserve"> чем за 1 рабочий день до проведения осмотра.</w:t>
      </w:r>
    </w:p>
    <w:p w:rsidR="00EA56FC" w:rsidRDefault="00422CF3" w:rsidP="00EA56FC">
      <w:pPr>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3.4.11.4. Осмотр объекта проводится должностным лицом, ответственным за предоставление муниципальной </w:t>
      </w:r>
      <w:r w:rsidRPr="00FF0262">
        <w:rPr>
          <w:rFonts w:ascii="Times New Roman" w:hAnsi="Times New Roman" w:cs="Times New Roman"/>
          <w:sz w:val="24"/>
          <w:szCs w:val="24"/>
        </w:rPr>
        <w:t>услуги.</w:t>
      </w:r>
      <w:r w:rsidR="00FF0262" w:rsidRPr="00FF0262">
        <w:rPr>
          <w:rFonts w:ascii="Times New Roman" w:hAnsi="Times New Roman" w:cs="Times New Roman"/>
          <w:sz w:val="24"/>
          <w:szCs w:val="24"/>
        </w:rPr>
        <w:t xml:space="preserve"> </w:t>
      </w:r>
    </w:p>
    <w:p w:rsidR="00422CF3" w:rsidRPr="00FF0262" w:rsidRDefault="00FF0262" w:rsidP="00EA56FC">
      <w:pPr>
        <w:autoSpaceDE w:val="0"/>
        <w:autoSpaceDN w:val="0"/>
        <w:adjustRightInd w:val="0"/>
        <w:spacing w:after="0" w:line="240" w:lineRule="auto"/>
        <w:ind w:firstLine="540"/>
        <w:jc w:val="both"/>
        <w:rPr>
          <w:rFonts w:ascii="Times New Roman" w:hAnsi="Times New Roman" w:cs="Times New Roman"/>
          <w:sz w:val="24"/>
          <w:szCs w:val="24"/>
        </w:rPr>
      </w:pPr>
      <w:r w:rsidRPr="00FF0262">
        <w:rPr>
          <w:rFonts w:ascii="Times New Roman" w:hAnsi="Times New Roman" w:cs="Times New Roman"/>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не проводится.</w:t>
      </w:r>
    </w:p>
    <w:p w:rsidR="00FF0262" w:rsidRPr="00FF0262" w:rsidRDefault="00422CF3" w:rsidP="00FF0262">
      <w:pPr>
        <w:autoSpaceDE w:val="0"/>
        <w:autoSpaceDN w:val="0"/>
        <w:adjustRightInd w:val="0"/>
        <w:spacing w:after="0" w:line="240" w:lineRule="auto"/>
        <w:ind w:firstLine="540"/>
        <w:jc w:val="both"/>
        <w:rPr>
          <w:rFonts w:ascii="Times New Roman" w:hAnsi="Times New Roman" w:cs="Times New Roman"/>
        </w:rPr>
      </w:pPr>
      <w:r w:rsidRPr="00FF0262">
        <w:rPr>
          <w:rFonts w:ascii="Times New Roman" w:hAnsi="Times New Roman" w:cs="Times New Roman"/>
          <w:sz w:val="24"/>
          <w:szCs w:val="24"/>
        </w:rPr>
        <w:t xml:space="preserve">3.4.11.5. </w:t>
      </w:r>
      <w:proofErr w:type="gramStart"/>
      <w:r w:rsidRPr="00FF0262">
        <w:rPr>
          <w:rFonts w:ascii="Times New Roman" w:hAnsi="Times New Roman" w:cs="Times New Roman"/>
          <w:sz w:val="24"/>
          <w:szCs w:val="24"/>
        </w:rPr>
        <w:t>В ходе осмотра построенного, реконструированного</w:t>
      </w:r>
      <w:r w:rsidRPr="00E91654">
        <w:rPr>
          <w:rFonts w:ascii="Times New Roman" w:hAnsi="Times New Roman" w:cs="Times New Roman"/>
          <w:sz w:val="24"/>
          <w:szCs w:val="24"/>
        </w:rPr>
        <w:t xml:space="preserve">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(требования</w:t>
      </w:r>
      <w:proofErr w:type="gramEnd"/>
      <w:r w:rsidRPr="00E91654">
        <w:rPr>
          <w:rFonts w:ascii="Times New Roman" w:hAnsi="Times New Roman" w:cs="Times New Roman"/>
          <w:sz w:val="24"/>
          <w:szCs w:val="24"/>
        </w:rPr>
        <w:t xml:space="preserve"> </w:t>
      </w:r>
      <w:proofErr w:type="gramStart"/>
      <w:r w:rsidRPr="00E91654">
        <w:rPr>
          <w:rFonts w:ascii="Times New Roman" w:hAnsi="Times New Roman" w:cs="Times New Roman"/>
          <w:sz w:val="24"/>
          <w:szCs w:val="24"/>
        </w:rPr>
        <w:t xml:space="preserve">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36" w:history="1">
        <w:r w:rsidRPr="00E91654">
          <w:rPr>
            <w:rFonts w:ascii="Times New Roman" w:hAnsi="Times New Roman" w:cs="Times New Roman"/>
            <w:color w:val="0000FF"/>
            <w:sz w:val="24"/>
            <w:szCs w:val="24"/>
          </w:rPr>
          <w:t>закона</w:t>
        </w:r>
      </w:hyperlink>
      <w:r w:rsidRPr="00E91654">
        <w:rPr>
          <w:rFonts w:ascii="Times New Roman" w:hAnsi="Times New Roman" w:cs="Times New Roman"/>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объектов капитального строительства в соответствии с указанной</w:t>
      </w:r>
      <w:proofErr w:type="gramEnd"/>
      <w:r w:rsidRPr="00E91654">
        <w:rPr>
          <w:rFonts w:ascii="Times New Roman" w:hAnsi="Times New Roman" w:cs="Times New Roman"/>
          <w:sz w:val="24"/>
          <w:szCs w:val="24"/>
        </w:rPr>
        <w:t xml:space="preserve"> проектной документацией), за исключением случаев осуществления строительства, реконструкции объекта индивиду</w:t>
      </w:r>
      <w:r w:rsidR="001F09EB" w:rsidRPr="00E91654">
        <w:rPr>
          <w:rFonts w:ascii="Times New Roman" w:hAnsi="Times New Roman" w:cs="Times New Roman"/>
          <w:sz w:val="24"/>
          <w:szCs w:val="24"/>
        </w:rPr>
        <w:t xml:space="preserve">ального жилищного </w:t>
      </w:r>
      <w:r w:rsidR="001F09EB" w:rsidRPr="00FF0262">
        <w:rPr>
          <w:rFonts w:ascii="Times New Roman" w:hAnsi="Times New Roman" w:cs="Times New Roman"/>
        </w:rPr>
        <w:t>строительства</w:t>
      </w:r>
      <w:r w:rsidR="00FF0262" w:rsidRPr="00FF0262">
        <w:rPr>
          <w:rFonts w:ascii="Times New Roman" w:hAnsi="Times New Roman" w:cs="Times New Roman"/>
        </w:rPr>
        <w:t>.</w:t>
      </w:r>
      <w:r w:rsidR="001F09EB" w:rsidRPr="00FF0262">
        <w:rPr>
          <w:rFonts w:ascii="Times New Roman" w:hAnsi="Times New Roman" w:cs="Times New Roman"/>
        </w:rPr>
        <w:t xml:space="preserve"> </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3.4.11.6. Срок выполнения административной процедуры составляет не более девяти рабочих дней.</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3.4.12. В случае отсутствия оснований для отказа в подготовке и выдаче разрешения на ввод в эксплуатацию, должностное лицо </w:t>
      </w:r>
      <w:r w:rsidR="00613E0D" w:rsidRPr="00E91654">
        <w:rPr>
          <w:rFonts w:ascii="Times New Roman" w:hAnsi="Times New Roman" w:cs="Times New Roman"/>
          <w:sz w:val="24"/>
          <w:szCs w:val="24"/>
        </w:rPr>
        <w:t>ОКС</w:t>
      </w:r>
      <w:r w:rsidRPr="00E91654">
        <w:rPr>
          <w:rFonts w:ascii="Times New Roman" w:hAnsi="Times New Roman" w:cs="Times New Roman"/>
          <w:sz w:val="24"/>
          <w:szCs w:val="24"/>
        </w:rPr>
        <w:t>, ответственное за рассмотрение документов о выдаче разрешения на ввод в эксплуатацию, оформляет разрешение на вв</w:t>
      </w:r>
      <w:r w:rsidR="001F09EB" w:rsidRPr="00E91654">
        <w:rPr>
          <w:rFonts w:ascii="Times New Roman" w:hAnsi="Times New Roman" w:cs="Times New Roman"/>
          <w:sz w:val="24"/>
          <w:szCs w:val="24"/>
        </w:rPr>
        <w:t>од в эксплуатацию в количестве 4</w:t>
      </w:r>
      <w:r w:rsidRPr="00E91654">
        <w:rPr>
          <w:rFonts w:ascii="Times New Roman" w:hAnsi="Times New Roman" w:cs="Times New Roman"/>
          <w:sz w:val="24"/>
          <w:szCs w:val="24"/>
        </w:rPr>
        <w:t xml:space="preserve"> экземпляров.</w:t>
      </w:r>
    </w:p>
    <w:p w:rsidR="00B510F8"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3.4.13. Подготовленный должностным лицом </w:t>
      </w:r>
      <w:r w:rsidR="00613E0D" w:rsidRPr="00E91654">
        <w:rPr>
          <w:rFonts w:ascii="Times New Roman" w:hAnsi="Times New Roman" w:cs="Times New Roman"/>
          <w:sz w:val="24"/>
          <w:szCs w:val="24"/>
        </w:rPr>
        <w:t>ОКС</w:t>
      </w:r>
      <w:r w:rsidRPr="00E91654">
        <w:rPr>
          <w:rFonts w:ascii="Times New Roman" w:hAnsi="Times New Roman" w:cs="Times New Roman"/>
          <w:sz w:val="24"/>
          <w:szCs w:val="24"/>
        </w:rPr>
        <w:t xml:space="preserve">, ответственным за рассмотрение документов о выдаче разрешения на ввод в эксплуатацию, проект разрешения на ввод в эксплуатацию согласовывается с </w:t>
      </w:r>
      <w:r w:rsidR="00B510F8">
        <w:rPr>
          <w:rFonts w:ascii="Times New Roman" w:hAnsi="Times New Roman" w:cs="Times New Roman"/>
          <w:sz w:val="24"/>
          <w:szCs w:val="24"/>
        </w:rPr>
        <w:t>заведующи</w:t>
      </w:r>
      <w:r w:rsidRPr="00E91654">
        <w:rPr>
          <w:rFonts w:ascii="Times New Roman" w:hAnsi="Times New Roman" w:cs="Times New Roman"/>
          <w:sz w:val="24"/>
          <w:szCs w:val="24"/>
        </w:rPr>
        <w:t xml:space="preserve">м </w:t>
      </w:r>
      <w:r w:rsidR="00613E0D" w:rsidRPr="00E91654">
        <w:rPr>
          <w:rFonts w:ascii="Times New Roman" w:hAnsi="Times New Roman" w:cs="Times New Roman"/>
          <w:sz w:val="24"/>
          <w:szCs w:val="24"/>
        </w:rPr>
        <w:t>ОКС</w:t>
      </w:r>
      <w:r w:rsidR="00B510F8">
        <w:rPr>
          <w:rFonts w:ascii="Times New Roman" w:hAnsi="Times New Roman" w:cs="Times New Roman"/>
          <w:sz w:val="24"/>
          <w:szCs w:val="24"/>
        </w:rPr>
        <w:t>.</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3.4.14. Согласованный проект разрешения на ввод в эксплуатацию </w:t>
      </w:r>
      <w:r w:rsidR="00B510F8">
        <w:rPr>
          <w:rFonts w:ascii="Times New Roman" w:hAnsi="Times New Roman" w:cs="Times New Roman"/>
          <w:sz w:val="24"/>
          <w:szCs w:val="24"/>
        </w:rPr>
        <w:t>подписыв</w:t>
      </w:r>
      <w:r w:rsidR="002C4DF7">
        <w:rPr>
          <w:rFonts w:ascii="Times New Roman" w:hAnsi="Times New Roman" w:cs="Times New Roman"/>
          <w:sz w:val="24"/>
          <w:szCs w:val="24"/>
        </w:rPr>
        <w:t>ается главой Администрации</w:t>
      </w:r>
      <w:r w:rsidR="00B510F8">
        <w:rPr>
          <w:rFonts w:ascii="Times New Roman" w:hAnsi="Times New Roman" w:cs="Times New Roman"/>
          <w:sz w:val="24"/>
          <w:szCs w:val="24"/>
        </w:rPr>
        <w:t>.</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3.4.15. </w:t>
      </w:r>
      <w:proofErr w:type="gramStart"/>
      <w:r w:rsidRPr="00E91654">
        <w:rPr>
          <w:rFonts w:ascii="Times New Roman" w:hAnsi="Times New Roman" w:cs="Times New Roman"/>
          <w:sz w:val="24"/>
          <w:szCs w:val="24"/>
        </w:rPr>
        <w:t xml:space="preserve">В случае выявления оснований для отказа в выдаче разрешения на ввод в эксплуатацию, указанных в </w:t>
      </w:r>
      <w:hyperlink w:anchor="Par152" w:history="1">
        <w:r w:rsidRPr="00E91654">
          <w:rPr>
            <w:rFonts w:ascii="Times New Roman" w:hAnsi="Times New Roman" w:cs="Times New Roman"/>
            <w:color w:val="0000FF"/>
            <w:sz w:val="24"/>
            <w:szCs w:val="24"/>
          </w:rPr>
          <w:t>пункте 2.9</w:t>
        </w:r>
      </w:hyperlink>
      <w:r w:rsidRPr="00E91654">
        <w:rPr>
          <w:rFonts w:ascii="Times New Roman" w:hAnsi="Times New Roman" w:cs="Times New Roman"/>
          <w:sz w:val="24"/>
          <w:szCs w:val="24"/>
        </w:rPr>
        <w:t xml:space="preserve"> настоящего Административного регламента, должностное лицо </w:t>
      </w:r>
      <w:r w:rsidR="00613E0D" w:rsidRPr="00E91654">
        <w:rPr>
          <w:rFonts w:ascii="Times New Roman" w:hAnsi="Times New Roman" w:cs="Times New Roman"/>
          <w:sz w:val="24"/>
          <w:szCs w:val="24"/>
        </w:rPr>
        <w:t>ОКС</w:t>
      </w:r>
      <w:r w:rsidRPr="00E91654">
        <w:rPr>
          <w:rFonts w:ascii="Times New Roman" w:hAnsi="Times New Roman" w:cs="Times New Roman"/>
          <w:sz w:val="24"/>
          <w:szCs w:val="24"/>
        </w:rPr>
        <w:t>, ответственное за рассмотрение документов о выдаче разрешения на ввод в эксплуатацию, в течение семи дней с момента поступления заявления о выдаче разрешения на ввод в эксплуатацию готовит проект письма об отказе в выдаче разрешения на ввод в</w:t>
      </w:r>
      <w:proofErr w:type="gramEnd"/>
      <w:r w:rsidRPr="00E91654">
        <w:rPr>
          <w:rFonts w:ascii="Times New Roman" w:hAnsi="Times New Roman" w:cs="Times New Roman"/>
          <w:sz w:val="24"/>
          <w:szCs w:val="24"/>
        </w:rPr>
        <w:t xml:space="preserve"> эксплуатацию (с указанием причин отказа) и представляет его </w:t>
      </w:r>
      <w:r w:rsidR="002C4DF7">
        <w:rPr>
          <w:rFonts w:ascii="Times New Roman" w:hAnsi="Times New Roman" w:cs="Times New Roman"/>
          <w:sz w:val="24"/>
          <w:szCs w:val="24"/>
        </w:rPr>
        <w:t>главе Администрации</w:t>
      </w:r>
      <w:r w:rsidRPr="00E91654">
        <w:rPr>
          <w:rFonts w:ascii="Times New Roman" w:hAnsi="Times New Roman" w:cs="Times New Roman"/>
          <w:sz w:val="24"/>
          <w:szCs w:val="24"/>
        </w:rPr>
        <w:t xml:space="preserve"> для подписания.</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lastRenderedPageBreak/>
        <w:t xml:space="preserve">3.4.16. Должностное лицо </w:t>
      </w:r>
      <w:r w:rsidR="00613E0D" w:rsidRPr="00E91654">
        <w:rPr>
          <w:rFonts w:ascii="Times New Roman" w:hAnsi="Times New Roman" w:cs="Times New Roman"/>
          <w:sz w:val="24"/>
          <w:szCs w:val="24"/>
        </w:rPr>
        <w:t>ОКС</w:t>
      </w:r>
      <w:r w:rsidRPr="00E91654">
        <w:rPr>
          <w:rFonts w:ascii="Times New Roman" w:hAnsi="Times New Roman" w:cs="Times New Roman"/>
          <w:sz w:val="24"/>
          <w:szCs w:val="24"/>
        </w:rPr>
        <w:t>, ответственное за рассмотрение документов о выдаче разрешения на ввод в эксплуатацию, помещает представленные заявителем документы и иные документы, поступившие и сформированные в ходе принятия решения о выдаче разрешения на ввод в эксплуатацию, в дело.</w:t>
      </w:r>
    </w:p>
    <w:p w:rsidR="003D7E03" w:rsidRPr="00385D71" w:rsidRDefault="003D7E03" w:rsidP="003D7E03">
      <w:pPr>
        <w:widowControl w:val="0"/>
        <w:autoSpaceDE w:val="0"/>
        <w:autoSpaceDN w:val="0"/>
        <w:adjustRightInd w:val="0"/>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            </w:t>
      </w:r>
      <w:r w:rsidR="002C4DF7">
        <w:rPr>
          <w:rFonts w:ascii="Times New Roman" w:hAnsi="Times New Roman" w:cs="Times New Roman"/>
          <w:sz w:val="24"/>
          <w:szCs w:val="24"/>
        </w:rPr>
        <w:t>3.4.17.</w:t>
      </w:r>
      <w:r w:rsidRPr="003D7E0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После подписания разрешения </w:t>
      </w:r>
      <w:r w:rsidRPr="00E91654">
        <w:rPr>
          <w:rFonts w:ascii="Times New Roman" w:hAnsi="Times New Roman" w:cs="Times New Roman"/>
          <w:sz w:val="24"/>
          <w:szCs w:val="24"/>
        </w:rPr>
        <w:t>на ввод в эксплуатацию либо письма об отказе в выдаче раз</w:t>
      </w:r>
      <w:r>
        <w:rPr>
          <w:rFonts w:ascii="Times New Roman" w:hAnsi="Times New Roman" w:cs="Times New Roman"/>
          <w:sz w:val="24"/>
          <w:szCs w:val="24"/>
        </w:rPr>
        <w:t xml:space="preserve">решения на ввод в эксплуатацию </w:t>
      </w:r>
      <w:r w:rsidRPr="00385D71">
        <w:rPr>
          <w:rFonts w:ascii="Times New Roman" w:hAnsi="Times New Roman" w:cs="Times New Roman"/>
          <w:sz w:val="24"/>
          <w:szCs w:val="24"/>
        </w:rPr>
        <w:t xml:space="preserve"> должностное лицо ОКС</w:t>
      </w:r>
      <w:r w:rsidR="00210559">
        <w:rPr>
          <w:rFonts w:ascii="Times New Roman" w:hAnsi="Times New Roman" w:cs="Times New Roman"/>
          <w:sz w:val="24"/>
          <w:szCs w:val="24"/>
        </w:rPr>
        <w:t xml:space="preserve"> либо МФЦ</w:t>
      </w:r>
      <w:r w:rsidRPr="00385D71">
        <w:rPr>
          <w:rFonts w:ascii="Times New Roman" w:hAnsi="Times New Roman" w:cs="Times New Roman"/>
          <w:sz w:val="24"/>
          <w:szCs w:val="24"/>
        </w:rPr>
        <w:t xml:space="preserve">, ответственное за рассмотрение документов о выдаче разрешения на </w:t>
      </w:r>
      <w:r>
        <w:rPr>
          <w:rFonts w:ascii="Times New Roman" w:hAnsi="Times New Roman" w:cs="Times New Roman"/>
          <w:sz w:val="24"/>
          <w:szCs w:val="24"/>
        </w:rPr>
        <w:t>ввод в эксплуатацию</w:t>
      </w:r>
      <w:r w:rsidRPr="00385D71">
        <w:rPr>
          <w:rFonts w:ascii="Times New Roman" w:hAnsi="Times New Roman" w:cs="Times New Roman"/>
          <w:sz w:val="24"/>
          <w:szCs w:val="24"/>
        </w:rPr>
        <w:t xml:space="preserve">, в устной форме или с помощью телефонной (факсимильной) связи, по электронной почте уведомляет заявителя о готовности разрешения на </w:t>
      </w:r>
      <w:r>
        <w:rPr>
          <w:rFonts w:ascii="Times New Roman" w:hAnsi="Times New Roman" w:cs="Times New Roman"/>
          <w:sz w:val="24"/>
          <w:szCs w:val="24"/>
        </w:rPr>
        <w:t>ввод в эксплуатацию</w:t>
      </w:r>
      <w:r w:rsidRPr="00385D71">
        <w:rPr>
          <w:rFonts w:ascii="Times New Roman" w:hAnsi="Times New Roman" w:cs="Times New Roman"/>
          <w:sz w:val="24"/>
          <w:szCs w:val="24"/>
        </w:rPr>
        <w:t xml:space="preserve">  либо письма об отказе в</w:t>
      </w:r>
      <w:proofErr w:type="gramEnd"/>
      <w:r w:rsidRPr="00385D71">
        <w:rPr>
          <w:rFonts w:ascii="Times New Roman" w:hAnsi="Times New Roman" w:cs="Times New Roman"/>
          <w:sz w:val="24"/>
          <w:szCs w:val="24"/>
        </w:rPr>
        <w:t xml:space="preserve"> выдаче разрешения </w:t>
      </w:r>
      <w:r>
        <w:rPr>
          <w:rFonts w:ascii="Times New Roman" w:hAnsi="Times New Roman" w:cs="Times New Roman"/>
          <w:sz w:val="24"/>
          <w:szCs w:val="24"/>
        </w:rPr>
        <w:t>на ввод в эксплуатацию</w:t>
      </w:r>
      <w:r w:rsidRPr="00385D71">
        <w:rPr>
          <w:rFonts w:ascii="Times New Roman" w:hAnsi="Times New Roman" w:cs="Times New Roman"/>
          <w:sz w:val="24"/>
          <w:szCs w:val="24"/>
        </w:rPr>
        <w:t xml:space="preserve">.  </w:t>
      </w:r>
    </w:p>
    <w:p w:rsidR="00422CF3" w:rsidRPr="00E91654" w:rsidRDefault="002C4D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416FFC" w:rsidRPr="00E91654"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При получении заявителем документов, которые являются результатом предоставления Муниципальной услуги, заявитель проставляет дату и роспись в получении документов, и является подтверждением окончания предоставления Муниципальной услуги.</w:t>
      </w:r>
    </w:p>
    <w:p w:rsidR="00422CF3"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3.4.18. Разрешение на ввод в э</w:t>
      </w:r>
      <w:r w:rsidR="00416FFC" w:rsidRPr="00E91654">
        <w:rPr>
          <w:rFonts w:ascii="Times New Roman" w:hAnsi="Times New Roman" w:cs="Times New Roman"/>
          <w:sz w:val="24"/>
          <w:szCs w:val="24"/>
        </w:rPr>
        <w:t>ксплуатацию в трех экземплярах</w:t>
      </w:r>
      <w:r w:rsidRPr="00E91654">
        <w:rPr>
          <w:rFonts w:ascii="Times New Roman" w:hAnsi="Times New Roman" w:cs="Times New Roman"/>
          <w:sz w:val="24"/>
          <w:szCs w:val="24"/>
        </w:rPr>
        <w:t>, либо письмо с отказом в выдаче разрешения на ввод в эксплуатацию выдаются заявителю лично либо уполномоченному представителю заявителя (максимальный срок выполнения действия 15 минут).</w:t>
      </w:r>
    </w:p>
    <w:p w:rsidR="003D7E03" w:rsidRPr="00E91654" w:rsidRDefault="003D7E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Разрешение на ввод в эксплуатацию в трех экземплярах, либо письмо с отказом в выдаче разрешения на ввод в эксплуатацию</w:t>
      </w:r>
      <w:r>
        <w:rPr>
          <w:rFonts w:ascii="Times New Roman" w:hAnsi="Times New Roman" w:cs="Times New Roman"/>
          <w:sz w:val="24"/>
          <w:szCs w:val="24"/>
        </w:rPr>
        <w:t xml:space="preserve"> может быть направлено почтой по указанному в заявлении адресу.</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22CF3" w:rsidRPr="00E91654" w:rsidRDefault="00422CF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0" w:name="Par265"/>
      <w:bookmarkEnd w:id="50"/>
      <w:r w:rsidRPr="00E91654">
        <w:rPr>
          <w:rFonts w:ascii="Times New Roman" w:hAnsi="Times New Roman" w:cs="Times New Roman"/>
          <w:sz w:val="24"/>
          <w:szCs w:val="24"/>
        </w:rPr>
        <w:t xml:space="preserve">4. ФОРМЫ </w:t>
      </w:r>
      <w:proofErr w:type="gramStart"/>
      <w:r w:rsidRPr="00E91654">
        <w:rPr>
          <w:rFonts w:ascii="Times New Roman" w:hAnsi="Times New Roman" w:cs="Times New Roman"/>
          <w:sz w:val="24"/>
          <w:szCs w:val="24"/>
        </w:rPr>
        <w:t>КОНТРОЛЯ ЗА</w:t>
      </w:r>
      <w:proofErr w:type="gramEnd"/>
      <w:r w:rsidRPr="00E91654">
        <w:rPr>
          <w:rFonts w:ascii="Times New Roman" w:hAnsi="Times New Roman" w:cs="Times New Roman"/>
          <w:sz w:val="24"/>
          <w:szCs w:val="24"/>
        </w:rPr>
        <w:t xml:space="preserve"> ИСПОЛНЕНИЕМ</w:t>
      </w:r>
    </w:p>
    <w:p w:rsidR="00416FFC" w:rsidRDefault="00EA56FC" w:rsidP="00EA56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EA56FC" w:rsidRPr="00E91654" w:rsidRDefault="00EA56FC" w:rsidP="00EA56FC">
      <w:pPr>
        <w:widowControl w:val="0"/>
        <w:autoSpaceDE w:val="0"/>
        <w:autoSpaceDN w:val="0"/>
        <w:adjustRightInd w:val="0"/>
        <w:spacing w:after="0" w:line="240" w:lineRule="auto"/>
        <w:jc w:val="center"/>
        <w:rPr>
          <w:rFonts w:ascii="Times New Roman" w:hAnsi="Times New Roman" w:cs="Times New Roman"/>
          <w:sz w:val="24"/>
          <w:szCs w:val="24"/>
        </w:rPr>
      </w:pPr>
    </w:p>
    <w:p w:rsidR="00416FFC" w:rsidRPr="00E91654"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4.1. Текущий (внутренний) </w:t>
      </w:r>
      <w:proofErr w:type="gramStart"/>
      <w:r w:rsidRPr="00E91654">
        <w:rPr>
          <w:rFonts w:ascii="Times New Roman" w:hAnsi="Times New Roman" w:cs="Times New Roman"/>
          <w:sz w:val="24"/>
          <w:szCs w:val="24"/>
        </w:rPr>
        <w:t>контроль за</w:t>
      </w:r>
      <w:proofErr w:type="gramEnd"/>
      <w:r w:rsidRPr="00E91654">
        <w:rPr>
          <w:rFonts w:ascii="Times New Roman" w:hAnsi="Times New Roman" w:cs="Times New Roman"/>
          <w:sz w:val="24"/>
          <w:szCs w:val="24"/>
        </w:rPr>
        <w:t xml:space="preserve"> предоставлением Муниципальной услуги осуществляется путем проведения должностным лицом Администрации, ответственным за организацию работы по предоставлению Муниципальной услуги, проверок соблюдения и исполнения должностными лицами, в компетенцию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Нижегородской области и </w:t>
      </w:r>
      <w:proofErr w:type="spellStart"/>
      <w:r w:rsidRPr="00E91654">
        <w:rPr>
          <w:rFonts w:ascii="Times New Roman" w:hAnsi="Times New Roman" w:cs="Times New Roman"/>
          <w:sz w:val="24"/>
          <w:szCs w:val="24"/>
        </w:rPr>
        <w:t>Ковернинского</w:t>
      </w:r>
      <w:proofErr w:type="spellEnd"/>
      <w:r w:rsidRPr="00E91654">
        <w:rPr>
          <w:rFonts w:ascii="Times New Roman" w:hAnsi="Times New Roman" w:cs="Times New Roman"/>
          <w:sz w:val="24"/>
          <w:szCs w:val="24"/>
        </w:rPr>
        <w:t xml:space="preserve"> района.</w:t>
      </w:r>
    </w:p>
    <w:p w:rsidR="00416FFC" w:rsidRPr="00E91654"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4.2. Персональная ответственность должностных лиц ОКС,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 закреплена в должностных инструкциях в соответствии с требованиями действующего законодательства Российской Федерации.</w:t>
      </w:r>
    </w:p>
    <w:p w:rsidR="00416FFC" w:rsidRPr="00E91654"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4.3. Ответственность за предоставление Муниципальной услуги </w:t>
      </w:r>
      <w:r w:rsidR="007F3C6B">
        <w:rPr>
          <w:rFonts w:ascii="Times New Roman" w:hAnsi="Times New Roman" w:cs="Times New Roman"/>
          <w:sz w:val="24"/>
          <w:szCs w:val="24"/>
        </w:rPr>
        <w:t xml:space="preserve">в своей части </w:t>
      </w:r>
      <w:r w:rsidRPr="00E91654">
        <w:rPr>
          <w:rFonts w:ascii="Times New Roman" w:hAnsi="Times New Roman" w:cs="Times New Roman"/>
          <w:sz w:val="24"/>
          <w:szCs w:val="24"/>
        </w:rPr>
        <w:t>несет</w:t>
      </w:r>
      <w:r w:rsidR="007F3C6B">
        <w:rPr>
          <w:rFonts w:ascii="Times New Roman" w:hAnsi="Times New Roman" w:cs="Times New Roman"/>
          <w:sz w:val="24"/>
          <w:szCs w:val="24"/>
        </w:rPr>
        <w:t xml:space="preserve"> должностное лицо ОКС </w:t>
      </w:r>
      <w:r w:rsidRPr="00E91654">
        <w:rPr>
          <w:rFonts w:ascii="Times New Roman" w:hAnsi="Times New Roman" w:cs="Times New Roman"/>
          <w:sz w:val="24"/>
          <w:szCs w:val="24"/>
        </w:rPr>
        <w:t xml:space="preserve">и сотрудник </w:t>
      </w:r>
      <w:r w:rsidR="003524DC">
        <w:rPr>
          <w:rFonts w:ascii="Times New Roman" w:hAnsi="Times New Roman" w:cs="Times New Roman"/>
          <w:sz w:val="24"/>
          <w:szCs w:val="24"/>
        </w:rPr>
        <w:t>МУ</w:t>
      </w:r>
      <w:r w:rsidR="007F3C6B">
        <w:rPr>
          <w:rFonts w:ascii="Times New Roman" w:hAnsi="Times New Roman" w:cs="Times New Roman"/>
          <w:sz w:val="24"/>
          <w:szCs w:val="24"/>
        </w:rPr>
        <w:t xml:space="preserve"> «</w:t>
      </w:r>
      <w:proofErr w:type="spellStart"/>
      <w:r w:rsidR="007F3C6B">
        <w:rPr>
          <w:rFonts w:ascii="Times New Roman" w:hAnsi="Times New Roman" w:cs="Times New Roman"/>
          <w:sz w:val="24"/>
          <w:szCs w:val="24"/>
        </w:rPr>
        <w:t>Ковернинский</w:t>
      </w:r>
      <w:proofErr w:type="spellEnd"/>
      <w:r w:rsidR="007F3C6B">
        <w:rPr>
          <w:rFonts w:ascii="Times New Roman" w:hAnsi="Times New Roman" w:cs="Times New Roman"/>
          <w:sz w:val="24"/>
          <w:szCs w:val="24"/>
        </w:rPr>
        <w:t xml:space="preserve"> МФЦ»</w:t>
      </w:r>
      <w:r w:rsidRPr="00E91654">
        <w:rPr>
          <w:rFonts w:ascii="Times New Roman" w:hAnsi="Times New Roman" w:cs="Times New Roman"/>
          <w:sz w:val="24"/>
          <w:szCs w:val="24"/>
        </w:rPr>
        <w:t>.</w:t>
      </w:r>
    </w:p>
    <w:p w:rsidR="00416FFC" w:rsidRPr="00E91654" w:rsidRDefault="00416FFC" w:rsidP="00416FF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1" w:name="Par332"/>
      <w:bookmarkEnd w:id="51"/>
      <w:r w:rsidRPr="00E91654">
        <w:rPr>
          <w:rFonts w:ascii="Times New Roman" w:hAnsi="Times New Roman" w:cs="Times New Roman"/>
          <w:sz w:val="24"/>
          <w:szCs w:val="24"/>
        </w:rPr>
        <w:t>5. ПОРЯДОК ОБЖАЛОВАНИЯ ДЕЙСТВИЙ (БЕЗДЕЙСТВИЯ),</w:t>
      </w:r>
    </w:p>
    <w:p w:rsidR="00416FFC" w:rsidRPr="00E91654" w:rsidRDefault="00416FFC" w:rsidP="00416FF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91654">
        <w:rPr>
          <w:rFonts w:ascii="Times New Roman" w:hAnsi="Times New Roman" w:cs="Times New Roman"/>
          <w:sz w:val="24"/>
          <w:szCs w:val="24"/>
        </w:rPr>
        <w:t>ОСУЩЕСТВЛЯЕМЫХ</w:t>
      </w:r>
      <w:proofErr w:type="gramEnd"/>
      <w:r w:rsidRPr="00E91654">
        <w:rPr>
          <w:rFonts w:ascii="Times New Roman" w:hAnsi="Times New Roman" w:cs="Times New Roman"/>
          <w:sz w:val="24"/>
          <w:szCs w:val="24"/>
        </w:rPr>
        <w:t xml:space="preserve"> В ХОДЕ ОКАЗАНИЯ МУНИЦИПАЛЬНОЙ УСЛУГИ,</w:t>
      </w:r>
    </w:p>
    <w:p w:rsidR="00416FFC" w:rsidRDefault="00EA56FC" w:rsidP="00EA56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ПРИНЯТЫХ РЕШЕНИЙ</w:t>
      </w:r>
    </w:p>
    <w:p w:rsidR="00EA56FC" w:rsidRPr="00EA56FC" w:rsidRDefault="00EA56FC" w:rsidP="00EA56FC">
      <w:pPr>
        <w:widowControl w:val="0"/>
        <w:autoSpaceDE w:val="0"/>
        <w:autoSpaceDN w:val="0"/>
        <w:adjustRightInd w:val="0"/>
        <w:spacing w:after="0" w:line="240" w:lineRule="auto"/>
        <w:jc w:val="center"/>
        <w:rPr>
          <w:rFonts w:ascii="Times New Roman" w:hAnsi="Times New Roman" w:cs="Times New Roman"/>
          <w:sz w:val="24"/>
          <w:szCs w:val="24"/>
        </w:rPr>
      </w:pPr>
    </w:p>
    <w:p w:rsidR="00416FFC" w:rsidRPr="00E91654"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5.1. Заявитель имеет право на обжалование действий (бездействия) и (или) решений, осуществляемых в ходе исполнения Муниципальной услуги, должностных лиц ОКС, сотрудников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 в досудебном (внесудебном) и судебном порядке.</w:t>
      </w:r>
    </w:p>
    <w:p w:rsidR="00416FFC" w:rsidRPr="00E91654"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5.2. В досудебном (внесудебном) порядке </w:t>
      </w:r>
      <w:proofErr w:type="gramStart"/>
      <w:r w:rsidRPr="00E91654">
        <w:rPr>
          <w:rFonts w:ascii="Times New Roman" w:hAnsi="Times New Roman" w:cs="Times New Roman"/>
          <w:sz w:val="24"/>
          <w:szCs w:val="24"/>
        </w:rPr>
        <w:t>контроль за</w:t>
      </w:r>
      <w:proofErr w:type="gramEnd"/>
      <w:r w:rsidRPr="00E91654">
        <w:rPr>
          <w:rFonts w:ascii="Times New Roman" w:hAnsi="Times New Roman" w:cs="Times New Roman"/>
          <w:sz w:val="24"/>
          <w:szCs w:val="24"/>
        </w:rPr>
        <w:t xml:space="preserve"> деятельностью должностных лиц ОКС, ответственных за исполнение Муниципальной услуги, осуществляется заведующим ОКС, сотрудников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 - директором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w:t>
      </w:r>
    </w:p>
    <w:p w:rsidR="00416FFC" w:rsidRPr="00E91654"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5.3. </w:t>
      </w:r>
      <w:proofErr w:type="gramStart"/>
      <w:r w:rsidRPr="00E91654">
        <w:rPr>
          <w:rFonts w:ascii="Times New Roman" w:hAnsi="Times New Roman" w:cs="Times New Roman"/>
          <w:sz w:val="24"/>
          <w:szCs w:val="24"/>
        </w:rPr>
        <w:t xml:space="preserve">В досудебном (внесудебном) порядке заявитель может обратиться с жалобой (претензией) лично, направить письменное обращение по почте, по электронной почте, разместить жалобу на официальном сайте Администрации в сети Интернет на имя главы Администрации района, заместителя главы Администрации либо заведующего ОКС, либо директора </w:t>
      </w:r>
      <w:r w:rsidR="003524DC">
        <w:rPr>
          <w:rFonts w:ascii="Times New Roman" w:hAnsi="Times New Roman" w:cs="Times New Roman"/>
          <w:sz w:val="24"/>
          <w:szCs w:val="24"/>
        </w:rPr>
        <w:t>МУ</w:t>
      </w:r>
      <w:r w:rsidRPr="00E91654">
        <w:rPr>
          <w:rFonts w:ascii="Times New Roman" w:hAnsi="Times New Roman" w:cs="Times New Roman"/>
          <w:sz w:val="24"/>
          <w:szCs w:val="24"/>
        </w:rPr>
        <w:t xml:space="preserve"> «</w:t>
      </w:r>
      <w:proofErr w:type="spellStart"/>
      <w:r w:rsidRPr="00E91654">
        <w:rPr>
          <w:rFonts w:ascii="Times New Roman" w:hAnsi="Times New Roman" w:cs="Times New Roman"/>
          <w:sz w:val="24"/>
          <w:szCs w:val="24"/>
        </w:rPr>
        <w:t>Ковернинский</w:t>
      </w:r>
      <w:proofErr w:type="spellEnd"/>
      <w:r w:rsidRPr="00E91654">
        <w:rPr>
          <w:rFonts w:ascii="Times New Roman" w:hAnsi="Times New Roman" w:cs="Times New Roman"/>
          <w:sz w:val="24"/>
          <w:szCs w:val="24"/>
        </w:rPr>
        <w:t xml:space="preserve"> МФЦ», на едином портале государственных и муниципальных услуг, региональном портале государственных и муниципальных услуг о нарушении своих</w:t>
      </w:r>
      <w:proofErr w:type="gramEnd"/>
      <w:r w:rsidRPr="00E91654">
        <w:rPr>
          <w:rFonts w:ascii="Times New Roman" w:hAnsi="Times New Roman" w:cs="Times New Roman"/>
          <w:sz w:val="24"/>
          <w:szCs w:val="24"/>
        </w:rPr>
        <w:t xml:space="preserve"> прав и законных интересов, противоправном </w:t>
      </w:r>
      <w:proofErr w:type="gramStart"/>
      <w:r w:rsidRPr="00E91654">
        <w:rPr>
          <w:rFonts w:ascii="Times New Roman" w:hAnsi="Times New Roman" w:cs="Times New Roman"/>
          <w:sz w:val="24"/>
          <w:szCs w:val="24"/>
        </w:rPr>
        <w:t>решении</w:t>
      </w:r>
      <w:proofErr w:type="gramEnd"/>
      <w:r w:rsidRPr="00E91654">
        <w:rPr>
          <w:rFonts w:ascii="Times New Roman" w:hAnsi="Times New Roman" w:cs="Times New Roman"/>
          <w:sz w:val="24"/>
          <w:szCs w:val="24"/>
        </w:rPr>
        <w:t>,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16FFC" w:rsidRPr="00E91654"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lastRenderedPageBreak/>
        <w:t xml:space="preserve">5.4. </w:t>
      </w:r>
      <w:proofErr w:type="gramStart"/>
      <w:r w:rsidRPr="00E91654">
        <w:rPr>
          <w:rFonts w:ascii="Times New Roman" w:hAnsi="Times New Roman" w:cs="Times New Roman"/>
          <w:sz w:val="24"/>
          <w:szCs w:val="24"/>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свою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доводы, на основании которых не согласен</w:t>
      </w:r>
      <w:proofErr w:type="gramEnd"/>
      <w:r w:rsidRPr="00E91654">
        <w:rPr>
          <w:rFonts w:ascii="Times New Roman" w:hAnsi="Times New Roman" w:cs="Times New Roman"/>
          <w:sz w:val="24"/>
          <w:szCs w:val="24"/>
        </w:rPr>
        <w:t xml:space="preserve"> с решением и действием органа, предоставляющего муниципальную услугу, либо муниципального служащего,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w:t>
      </w:r>
    </w:p>
    <w:p w:rsidR="00416FFC" w:rsidRPr="00E91654"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5.5. </w:t>
      </w:r>
      <w:proofErr w:type="gramStart"/>
      <w:r w:rsidRPr="00E91654">
        <w:rPr>
          <w:rFonts w:ascii="Times New Roman" w:hAnsi="Times New Roman" w:cs="Times New Roman"/>
          <w:sz w:val="24"/>
          <w:szCs w:val="24"/>
        </w:rPr>
        <w:t>Срок рассмотрения письменного обращения (жалобы) не должен превышать пятнадцать рабочих дней с момента регистрации такого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регистрации.</w:t>
      </w:r>
      <w:proofErr w:type="gramEnd"/>
    </w:p>
    <w:p w:rsidR="00416FFC" w:rsidRPr="00E91654"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5.6. Если в письменном обращении не указаны наименование организации, фамилия заявителя и почтовый адрес, по которому должен быть направлен ответ, ответ на обращение не дается.</w:t>
      </w:r>
    </w:p>
    <w:p w:rsidR="00416FFC" w:rsidRPr="00E91654"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5.7. По результатам рассмотрения жалобы принимается решение об удовлетворении требований заявителя либо об отказе в удовлетворении жалобы.</w:t>
      </w:r>
    </w:p>
    <w:p w:rsidR="00416FFC" w:rsidRPr="00E91654"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5.8. Письменный ответ, содержащий результаты рассмотрения обращения, передается заявителю лично либо отправляется с помощью почтовой связи.</w:t>
      </w:r>
    </w:p>
    <w:p w:rsidR="00416FFC" w:rsidRPr="00C87E49"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Ответ на обращение, поступившее в форме электронного документа, направляется по адресу электронной почты, указанному в обращении, или в письменной форме по</w:t>
      </w:r>
      <w:r w:rsidRPr="00C87E49">
        <w:rPr>
          <w:rFonts w:ascii="Times New Roman" w:hAnsi="Times New Roman" w:cs="Times New Roman"/>
          <w:sz w:val="24"/>
          <w:szCs w:val="24"/>
        </w:rPr>
        <w:t xml:space="preserve"> почтовому адресу, указанному в обращении.</w:t>
      </w:r>
    </w:p>
    <w:p w:rsidR="00416FFC" w:rsidRPr="00C87E49" w:rsidRDefault="00416FFC" w:rsidP="00416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7E49">
        <w:rPr>
          <w:rFonts w:ascii="Times New Roman" w:hAnsi="Times New Roman" w:cs="Times New Roman"/>
          <w:sz w:val="24"/>
          <w:szCs w:val="24"/>
        </w:rPr>
        <w:t xml:space="preserve">5.9. </w:t>
      </w:r>
      <w:proofErr w:type="gramStart"/>
      <w:r w:rsidRPr="00C87E49">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87E49">
        <w:rPr>
          <w:rFonts w:ascii="Times New Roman" w:hAnsi="Times New Roman" w:cs="Times New Roman"/>
          <w:sz w:val="24"/>
          <w:szCs w:val="24"/>
        </w:rPr>
        <w:t xml:space="preserve"> О данном решении уведомляется заявитель, направивший обращение.</w:t>
      </w:r>
    </w:p>
    <w:p w:rsidR="00416FFC" w:rsidRDefault="00416FFC" w:rsidP="000D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7E49">
        <w:rPr>
          <w:rFonts w:ascii="Times New Roman" w:hAnsi="Times New Roman" w:cs="Times New Roman"/>
          <w:sz w:val="24"/>
          <w:szCs w:val="24"/>
        </w:rPr>
        <w:t>5.10. В случае несогласия с результатом рассмотрения жалобы заявители могут обратиться в суд в соответствии с действующим законодательством РФ.</w:t>
      </w:r>
    </w:p>
    <w:p w:rsidR="003B2459" w:rsidRDefault="000D58D8" w:rsidP="000D58D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__________________________</w:t>
      </w:r>
      <w:bookmarkStart w:id="52" w:name="Par272"/>
      <w:bookmarkEnd w:id="52"/>
    </w:p>
    <w:p w:rsidR="00B179F6" w:rsidRDefault="00B179F6" w:rsidP="000D58D8">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179F6" w:rsidRDefault="00B179F6" w:rsidP="000D58D8">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179F6" w:rsidRDefault="00B179F6" w:rsidP="000D58D8">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179F6" w:rsidRDefault="00B179F6" w:rsidP="000D58D8">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179F6" w:rsidRDefault="00B179F6" w:rsidP="000D58D8">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179F6" w:rsidRDefault="00B179F6" w:rsidP="00A12F0E">
      <w:pPr>
        <w:widowControl w:val="0"/>
        <w:autoSpaceDE w:val="0"/>
        <w:autoSpaceDN w:val="0"/>
        <w:adjustRightInd w:val="0"/>
        <w:spacing w:after="0" w:line="240" w:lineRule="auto"/>
        <w:rPr>
          <w:rFonts w:ascii="Times New Roman" w:hAnsi="Times New Roman" w:cs="Times New Roman"/>
          <w:sz w:val="24"/>
          <w:szCs w:val="24"/>
        </w:rPr>
      </w:pPr>
    </w:p>
    <w:p w:rsidR="00A12F0E" w:rsidRDefault="00A12F0E"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97927" w:rsidRDefault="00B97927" w:rsidP="00A12F0E">
      <w:pPr>
        <w:widowControl w:val="0"/>
        <w:autoSpaceDE w:val="0"/>
        <w:autoSpaceDN w:val="0"/>
        <w:adjustRightInd w:val="0"/>
        <w:spacing w:after="0" w:line="240" w:lineRule="auto"/>
        <w:rPr>
          <w:rFonts w:ascii="Times New Roman" w:hAnsi="Times New Roman" w:cs="Times New Roman"/>
          <w:sz w:val="24"/>
          <w:szCs w:val="24"/>
        </w:rPr>
      </w:pPr>
    </w:p>
    <w:p w:rsidR="00B179F6" w:rsidRDefault="00B179F6" w:rsidP="000D58D8">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22CF3" w:rsidRPr="000D58D8" w:rsidRDefault="00422CF3">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0D58D8">
        <w:rPr>
          <w:rFonts w:ascii="Times New Roman" w:hAnsi="Times New Roman" w:cs="Times New Roman"/>
          <w:sz w:val="16"/>
          <w:szCs w:val="16"/>
        </w:rPr>
        <w:t>Приложение 1</w:t>
      </w:r>
    </w:p>
    <w:p w:rsidR="00422CF3" w:rsidRPr="000D58D8" w:rsidRDefault="00B179F6" w:rsidP="00B179F6">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к Административному регламенту </w:t>
      </w:r>
      <w:r w:rsidR="00422CF3" w:rsidRPr="000D58D8">
        <w:rPr>
          <w:rFonts w:ascii="Times New Roman" w:hAnsi="Times New Roman" w:cs="Times New Roman"/>
          <w:sz w:val="16"/>
          <w:szCs w:val="16"/>
        </w:rPr>
        <w:t>по предоставлению муниципальной услуги</w:t>
      </w:r>
    </w:p>
    <w:p w:rsidR="00E624D1" w:rsidRPr="000D58D8" w:rsidRDefault="000D58D8" w:rsidP="000D58D8">
      <w:pPr>
        <w:widowControl w:val="0"/>
        <w:autoSpaceDE w:val="0"/>
        <w:autoSpaceDN w:val="0"/>
        <w:adjustRightInd w:val="0"/>
        <w:spacing w:after="0" w:line="240" w:lineRule="auto"/>
        <w:jc w:val="right"/>
        <w:rPr>
          <w:rFonts w:ascii="Times New Roman" w:hAnsi="Times New Roman" w:cs="Times New Roman"/>
          <w:sz w:val="16"/>
          <w:szCs w:val="16"/>
        </w:rPr>
      </w:pPr>
      <w:r w:rsidRPr="000D58D8">
        <w:rPr>
          <w:rFonts w:ascii="Times New Roman" w:eastAsia="Times New Roman" w:hAnsi="Times New Roman" w:cs="Times New Roman"/>
          <w:sz w:val="16"/>
          <w:szCs w:val="16"/>
        </w:rPr>
        <w:t>«</w:t>
      </w:r>
      <w:r w:rsidRPr="000D58D8">
        <w:rPr>
          <w:rFonts w:ascii="Times New Roman" w:hAnsi="Times New Roman" w:cs="Times New Roman"/>
          <w:sz w:val="16"/>
          <w:szCs w:val="16"/>
        </w:rPr>
        <w:t xml:space="preserve">Подготовка и выдача разрешений на ввод объекта в эксплуатацию, расположенного на территории городского  и сельского  поселения  </w:t>
      </w:r>
      <w:proofErr w:type="spellStart"/>
      <w:r w:rsidRPr="000D58D8">
        <w:rPr>
          <w:rFonts w:ascii="Times New Roman" w:hAnsi="Times New Roman" w:cs="Times New Roman"/>
          <w:sz w:val="16"/>
          <w:szCs w:val="16"/>
        </w:rPr>
        <w:t>Ковернинского</w:t>
      </w:r>
      <w:proofErr w:type="spellEnd"/>
      <w:r w:rsidRPr="000D58D8">
        <w:rPr>
          <w:rFonts w:ascii="Times New Roman" w:hAnsi="Times New Roman" w:cs="Times New Roman"/>
          <w:sz w:val="16"/>
          <w:szCs w:val="16"/>
        </w:rPr>
        <w:t xml:space="preserve"> муниципального района Нижегородской 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 предусмотренных федеральным законодательством»</w:t>
      </w:r>
    </w:p>
    <w:p w:rsidR="00B179F6" w:rsidRDefault="00E624D1" w:rsidP="00E624D1">
      <w:pPr>
        <w:pStyle w:val="ConsPlusNonformat"/>
        <w:jc w:val="right"/>
        <w:rPr>
          <w:rFonts w:ascii="Times New Roman" w:hAnsi="Times New Roman" w:cs="Times New Roman"/>
          <w:sz w:val="24"/>
          <w:szCs w:val="24"/>
        </w:rPr>
      </w:pPr>
      <w:r w:rsidRPr="008A510C">
        <w:rPr>
          <w:rFonts w:ascii="Times New Roman" w:hAnsi="Times New Roman" w:cs="Times New Roman"/>
          <w:sz w:val="24"/>
          <w:szCs w:val="24"/>
        </w:rPr>
        <w:t xml:space="preserve">                     </w:t>
      </w:r>
    </w:p>
    <w:p w:rsidR="00E624D1" w:rsidRPr="008A510C" w:rsidRDefault="00E624D1" w:rsidP="00E624D1">
      <w:pPr>
        <w:pStyle w:val="ConsPlusNonformat"/>
        <w:jc w:val="right"/>
        <w:rPr>
          <w:rFonts w:ascii="Times New Roman" w:hAnsi="Times New Roman" w:cs="Times New Roman"/>
          <w:sz w:val="24"/>
          <w:szCs w:val="24"/>
        </w:rPr>
      </w:pPr>
      <w:r w:rsidRPr="008A510C">
        <w:rPr>
          <w:rFonts w:ascii="Times New Roman" w:hAnsi="Times New Roman" w:cs="Times New Roman"/>
          <w:sz w:val="24"/>
          <w:szCs w:val="24"/>
        </w:rPr>
        <w:t xml:space="preserve">    Главе Администрации </w:t>
      </w:r>
      <w:proofErr w:type="spellStart"/>
      <w:r w:rsidRPr="008A510C">
        <w:rPr>
          <w:rFonts w:ascii="Times New Roman" w:hAnsi="Times New Roman" w:cs="Times New Roman"/>
          <w:sz w:val="24"/>
          <w:szCs w:val="24"/>
        </w:rPr>
        <w:t>Ковернинского</w:t>
      </w:r>
      <w:proofErr w:type="spellEnd"/>
      <w:r w:rsidRPr="008A510C">
        <w:rPr>
          <w:rFonts w:ascii="Times New Roman" w:hAnsi="Times New Roman" w:cs="Times New Roman"/>
          <w:sz w:val="24"/>
          <w:szCs w:val="24"/>
        </w:rPr>
        <w:t xml:space="preserve"> </w:t>
      </w:r>
      <w:proofErr w:type="gramStart"/>
      <w:r w:rsidRPr="008A510C">
        <w:rPr>
          <w:rFonts w:ascii="Times New Roman" w:hAnsi="Times New Roman" w:cs="Times New Roman"/>
          <w:sz w:val="24"/>
          <w:szCs w:val="24"/>
        </w:rPr>
        <w:t>муниципального</w:t>
      </w:r>
      <w:proofErr w:type="gramEnd"/>
      <w:r w:rsidRPr="008A510C">
        <w:rPr>
          <w:rFonts w:ascii="Times New Roman" w:hAnsi="Times New Roman" w:cs="Times New Roman"/>
          <w:sz w:val="24"/>
          <w:szCs w:val="24"/>
        </w:rPr>
        <w:t xml:space="preserve"> </w:t>
      </w:r>
    </w:p>
    <w:p w:rsidR="00E624D1" w:rsidRPr="008A510C" w:rsidRDefault="00E624D1" w:rsidP="00E624D1">
      <w:pPr>
        <w:pStyle w:val="ConsPlusNonformat"/>
        <w:jc w:val="right"/>
        <w:rPr>
          <w:rFonts w:ascii="Times New Roman" w:hAnsi="Times New Roman" w:cs="Times New Roman"/>
          <w:sz w:val="24"/>
          <w:szCs w:val="24"/>
        </w:rPr>
      </w:pPr>
      <w:r w:rsidRPr="008A510C">
        <w:rPr>
          <w:rFonts w:ascii="Times New Roman" w:hAnsi="Times New Roman" w:cs="Times New Roman"/>
          <w:sz w:val="24"/>
          <w:szCs w:val="24"/>
        </w:rPr>
        <w:t xml:space="preserve">                         района Нижегородской области</w:t>
      </w:r>
    </w:p>
    <w:p w:rsidR="00E624D1" w:rsidRPr="008A510C" w:rsidRDefault="00E624D1" w:rsidP="00E624D1">
      <w:pPr>
        <w:pStyle w:val="ConsPlusNonformat"/>
        <w:jc w:val="right"/>
        <w:rPr>
          <w:rFonts w:ascii="Times New Roman" w:hAnsi="Times New Roman" w:cs="Times New Roman"/>
          <w:sz w:val="24"/>
          <w:szCs w:val="24"/>
        </w:rPr>
      </w:pPr>
      <w:r w:rsidRPr="008A510C">
        <w:rPr>
          <w:rFonts w:ascii="Times New Roman" w:hAnsi="Times New Roman" w:cs="Times New Roman"/>
          <w:sz w:val="24"/>
          <w:szCs w:val="24"/>
        </w:rPr>
        <w:t xml:space="preserve">                         __________________________________________________</w:t>
      </w:r>
    </w:p>
    <w:p w:rsidR="00E624D1" w:rsidRPr="000D58D8" w:rsidRDefault="000D58D8" w:rsidP="00E624D1">
      <w:pPr>
        <w:pStyle w:val="ConsPlusNonformat"/>
        <w:jc w:val="center"/>
        <w:rPr>
          <w:rFonts w:ascii="Times New Roman" w:hAnsi="Times New Roman" w:cs="Times New Roman"/>
          <w:sz w:val="16"/>
          <w:szCs w:val="16"/>
        </w:rPr>
      </w:pPr>
      <w:r w:rsidRPr="000D58D8">
        <w:rPr>
          <w:rFonts w:ascii="Times New Roman" w:hAnsi="Times New Roman" w:cs="Times New Roman"/>
          <w:sz w:val="16"/>
          <w:szCs w:val="16"/>
        </w:rPr>
        <w:t xml:space="preserve">                                                                       </w:t>
      </w:r>
      <w:r w:rsidR="00E624D1" w:rsidRPr="000D58D8">
        <w:rPr>
          <w:rFonts w:ascii="Times New Roman" w:hAnsi="Times New Roman" w:cs="Times New Roman"/>
          <w:sz w:val="16"/>
          <w:szCs w:val="16"/>
        </w:rPr>
        <w:t>(ФИО руководителя)</w:t>
      </w:r>
    </w:p>
    <w:p w:rsidR="00E624D1" w:rsidRPr="008A510C" w:rsidRDefault="00E624D1" w:rsidP="00E624D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8A510C">
        <w:rPr>
          <w:rFonts w:ascii="Times New Roman" w:hAnsi="Times New Roman" w:cs="Times New Roman"/>
          <w:sz w:val="24"/>
          <w:szCs w:val="24"/>
        </w:rPr>
        <w:t>Застройщик</w:t>
      </w:r>
    </w:p>
    <w:p w:rsidR="00E624D1" w:rsidRPr="008A510C" w:rsidRDefault="00E624D1" w:rsidP="00E624D1">
      <w:pPr>
        <w:pStyle w:val="ConsPlusNonformat"/>
        <w:jc w:val="right"/>
        <w:rPr>
          <w:rFonts w:ascii="Times New Roman" w:hAnsi="Times New Roman" w:cs="Times New Roman"/>
          <w:sz w:val="24"/>
          <w:szCs w:val="24"/>
        </w:rPr>
      </w:pPr>
      <w:r w:rsidRPr="008A510C">
        <w:rPr>
          <w:rFonts w:ascii="Times New Roman" w:hAnsi="Times New Roman" w:cs="Times New Roman"/>
          <w:sz w:val="24"/>
          <w:szCs w:val="24"/>
        </w:rPr>
        <w:t xml:space="preserve">                         __________________________________________________</w:t>
      </w:r>
    </w:p>
    <w:p w:rsidR="00E624D1" w:rsidRPr="000D58D8" w:rsidRDefault="00E624D1" w:rsidP="00E624D1">
      <w:pPr>
        <w:pStyle w:val="ConsPlusNonformat"/>
        <w:jc w:val="right"/>
        <w:rPr>
          <w:rFonts w:ascii="Times New Roman" w:hAnsi="Times New Roman" w:cs="Times New Roman"/>
          <w:sz w:val="16"/>
          <w:szCs w:val="16"/>
        </w:rPr>
      </w:pPr>
      <w:r w:rsidRPr="000D58D8">
        <w:rPr>
          <w:rFonts w:ascii="Times New Roman" w:hAnsi="Times New Roman" w:cs="Times New Roman"/>
          <w:sz w:val="16"/>
          <w:szCs w:val="16"/>
        </w:rPr>
        <w:t xml:space="preserve">                                   </w:t>
      </w:r>
      <w:proofErr w:type="gramStart"/>
      <w:r w:rsidRPr="000D58D8">
        <w:rPr>
          <w:rFonts w:ascii="Times New Roman" w:hAnsi="Times New Roman" w:cs="Times New Roman"/>
          <w:sz w:val="16"/>
          <w:szCs w:val="16"/>
        </w:rPr>
        <w:t>(полное наименование заявителя,</w:t>
      </w:r>
      <w:proofErr w:type="gramEnd"/>
    </w:p>
    <w:p w:rsidR="00E624D1" w:rsidRPr="008A510C" w:rsidRDefault="00E624D1" w:rsidP="00E624D1">
      <w:pPr>
        <w:pStyle w:val="ConsPlusNonformat"/>
        <w:jc w:val="right"/>
        <w:rPr>
          <w:rFonts w:ascii="Times New Roman" w:hAnsi="Times New Roman" w:cs="Times New Roman"/>
        </w:rPr>
      </w:pPr>
      <w:r w:rsidRPr="008A510C">
        <w:rPr>
          <w:rFonts w:ascii="Times New Roman" w:hAnsi="Times New Roman" w:cs="Times New Roman"/>
        </w:rPr>
        <w:t xml:space="preserve">                         _</w:t>
      </w:r>
      <w:r>
        <w:rPr>
          <w:rFonts w:ascii="Times New Roman" w:hAnsi="Times New Roman" w:cs="Times New Roman"/>
        </w:rPr>
        <w:t>__________</w:t>
      </w:r>
      <w:r w:rsidRPr="008A510C">
        <w:rPr>
          <w:rFonts w:ascii="Times New Roman" w:hAnsi="Times New Roman" w:cs="Times New Roman"/>
        </w:rPr>
        <w:t>_________________________________________________</w:t>
      </w:r>
    </w:p>
    <w:p w:rsidR="00E624D1" w:rsidRPr="000D58D8" w:rsidRDefault="00E624D1" w:rsidP="00E624D1">
      <w:pPr>
        <w:pStyle w:val="ConsPlusNonformat"/>
        <w:jc w:val="right"/>
        <w:rPr>
          <w:rFonts w:ascii="Times New Roman" w:hAnsi="Times New Roman" w:cs="Times New Roman"/>
          <w:sz w:val="16"/>
          <w:szCs w:val="16"/>
        </w:rPr>
      </w:pPr>
      <w:r w:rsidRPr="000D58D8">
        <w:rPr>
          <w:rFonts w:ascii="Times New Roman" w:hAnsi="Times New Roman" w:cs="Times New Roman"/>
          <w:sz w:val="16"/>
          <w:szCs w:val="16"/>
        </w:rPr>
        <w:t xml:space="preserve">                          юридический, почтовый адрес; Ф.И.О. руководителя;</w:t>
      </w:r>
    </w:p>
    <w:p w:rsidR="00E624D1" w:rsidRPr="008A510C" w:rsidRDefault="00E624D1" w:rsidP="00E624D1">
      <w:pPr>
        <w:pStyle w:val="ConsPlusNonformat"/>
        <w:jc w:val="right"/>
        <w:rPr>
          <w:rFonts w:ascii="Times New Roman" w:hAnsi="Times New Roman" w:cs="Times New Roman"/>
        </w:rPr>
      </w:pPr>
      <w:r w:rsidRPr="008A510C">
        <w:rPr>
          <w:rFonts w:ascii="Times New Roman" w:hAnsi="Times New Roman" w:cs="Times New Roman"/>
        </w:rPr>
        <w:t xml:space="preserve">                         _</w:t>
      </w:r>
      <w:r>
        <w:rPr>
          <w:rFonts w:ascii="Times New Roman" w:hAnsi="Times New Roman" w:cs="Times New Roman"/>
        </w:rPr>
        <w:t>__________</w:t>
      </w:r>
      <w:r w:rsidRPr="008A510C">
        <w:rPr>
          <w:rFonts w:ascii="Times New Roman" w:hAnsi="Times New Roman" w:cs="Times New Roman"/>
        </w:rPr>
        <w:t>_________________________________________________</w:t>
      </w:r>
    </w:p>
    <w:p w:rsidR="00E624D1" w:rsidRPr="000D58D8" w:rsidRDefault="00E624D1" w:rsidP="00E624D1">
      <w:pPr>
        <w:pStyle w:val="ConsPlusNonformat"/>
        <w:jc w:val="right"/>
        <w:rPr>
          <w:rFonts w:ascii="Times New Roman" w:hAnsi="Times New Roman" w:cs="Times New Roman"/>
          <w:sz w:val="16"/>
          <w:szCs w:val="16"/>
        </w:rPr>
      </w:pPr>
      <w:r w:rsidRPr="000D58D8">
        <w:rPr>
          <w:rFonts w:ascii="Times New Roman" w:hAnsi="Times New Roman" w:cs="Times New Roman"/>
          <w:sz w:val="16"/>
          <w:szCs w:val="16"/>
        </w:rPr>
        <w:t xml:space="preserve">                         </w:t>
      </w:r>
      <w:proofErr w:type="gramStart"/>
      <w:r w:rsidRPr="000D58D8">
        <w:rPr>
          <w:rFonts w:ascii="Times New Roman" w:hAnsi="Times New Roman" w:cs="Times New Roman"/>
          <w:sz w:val="16"/>
          <w:szCs w:val="16"/>
        </w:rPr>
        <w:t>телефон; банковские реквизиты (наименование банка,</w:t>
      </w:r>
      <w:proofErr w:type="gramEnd"/>
    </w:p>
    <w:p w:rsidR="00E624D1" w:rsidRPr="008A510C" w:rsidRDefault="00E624D1" w:rsidP="00E624D1">
      <w:pPr>
        <w:pStyle w:val="ConsPlusNonformat"/>
        <w:jc w:val="right"/>
        <w:rPr>
          <w:rFonts w:ascii="Times New Roman" w:hAnsi="Times New Roman" w:cs="Times New Roman"/>
        </w:rPr>
      </w:pPr>
      <w:r w:rsidRPr="008A510C">
        <w:rPr>
          <w:rFonts w:ascii="Times New Roman" w:hAnsi="Times New Roman" w:cs="Times New Roman"/>
        </w:rPr>
        <w:t xml:space="preserve">                         __</w:t>
      </w:r>
      <w:r>
        <w:rPr>
          <w:rFonts w:ascii="Times New Roman" w:hAnsi="Times New Roman" w:cs="Times New Roman"/>
        </w:rPr>
        <w:t>__________</w:t>
      </w:r>
      <w:r w:rsidRPr="008A510C">
        <w:rPr>
          <w:rFonts w:ascii="Times New Roman" w:hAnsi="Times New Roman" w:cs="Times New Roman"/>
        </w:rPr>
        <w:t>________________________________________________</w:t>
      </w:r>
    </w:p>
    <w:p w:rsidR="00422CF3" w:rsidRPr="000D58D8" w:rsidRDefault="00E624D1" w:rsidP="00E624D1">
      <w:pPr>
        <w:pStyle w:val="ConsPlusNonformat"/>
        <w:jc w:val="right"/>
        <w:rPr>
          <w:rFonts w:ascii="Times New Roman" w:hAnsi="Times New Roman" w:cs="Times New Roman"/>
          <w:sz w:val="16"/>
          <w:szCs w:val="16"/>
        </w:rPr>
      </w:pPr>
      <w:r w:rsidRPr="008A510C">
        <w:rPr>
          <w:rFonts w:ascii="Times New Roman" w:hAnsi="Times New Roman" w:cs="Times New Roman"/>
        </w:rPr>
        <w:t xml:space="preserve">                   </w:t>
      </w:r>
      <w:r w:rsidRPr="000D58D8">
        <w:rPr>
          <w:rFonts w:ascii="Times New Roman" w:hAnsi="Times New Roman" w:cs="Times New Roman"/>
          <w:sz w:val="16"/>
          <w:szCs w:val="16"/>
        </w:rPr>
        <w:t xml:space="preserve">      </w:t>
      </w:r>
      <w:proofErr w:type="gramStart"/>
      <w:r w:rsidRPr="000D58D8">
        <w:rPr>
          <w:rFonts w:ascii="Times New Roman" w:hAnsi="Times New Roman" w:cs="Times New Roman"/>
          <w:sz w:val="16"/>
          <w:szCs w:val="16"/>
        </w:rPr>
        <w:t>р</w:t>
      </w:r>
      <w:proofErr w:type="gramEnd"/>
      <w:r w:rsidRPr="000D58D8">
        <w:rPr>
          <w:rFonts w:ascii="Times New Roman" w:hAnsi="Times New Roman" w:cs="Times New Roman"/>
          <w:sz w:val="16"/>
          <w:szCs w:val="16"/>
        </w:rPr>
        <w:t>/с, к/с, БИК, телефон, телефон контактного лица)</w:t>
      </w:r>
      <w:bookmarkStart w:id="53" w:name="Par374"/>
      <w:bookmarkEnd w:id="53"/>
    </w:p>
    <w:p w:rsidR="00422CF3" w:rsidRPr="00D0130A" w:rsidRDefault="00422CF3">
      <w:pPr>
        <w:pStyle w:val="ConsPlusNonformat"/>
        <w:rPr>
          <w:highlight w:val="yellow"/>
        </w:rPr>
      </w:pPr>
    </w:p>
    <w:p w:rsidR="00187B84" w:rsidRPr="000D58D8" w:rsidRDefault="00187B84" w:rsidP="00187B84">
      <w:pPr>
        <w:autoSpaceDE w:val="0"/>
        <w:autoSpaceDN w:val="0"/>
        <w:adjustRightInd w:val="0"/>
        <w:spacing w:after="0" w:line="240" w:lineRule="auto"/>
        <w:rPr>
          <w:rFonts w:ascii="Times New Roman" w:hAnsi="Times New Roman" w:cs="Times New Roman"/>
          <w:b/>
          <w:sz w:val="24"/>
          <w:szCs w:val="24"/>
        </w:rPr>
      </w:pPr>
      <w:r w:rsidRPr="00187B84">
        <w:rPr>
          <w:rFonts w:ascii="Times New Roman" w:hAnsi="Times New Roman" w:cs="Times New Roman"/>
          <w:sz w:val="24"/>
          <w:szCs w:val="24"/>
        </w:rPr>
        <w:t xml:space="preserve">                            </w:t>
      </w:r>
      <w:r w:rsidR="000D58D8">
        <w:rPr>
          <w:rFonts w:ascii="Times New Roman" w:hAnsi="Times New Roman" w:cs="Times New Roman"/>
          <w:sz w:val="24"/>
          <w:szCs w:val="24"/>
        </w:rPr>
        <w:t xml:space="preserve">                </w:t>
      </w:r>
      <w:r w:rsidRPr="00187B84">
        <w:rPr>
          <w:rFonts w:ascii="Times New Roman" w:hAnsi="Times New Roman" w:cs="Times New Roman"/>
          <w:sz w:val="24"/>
          <w:szCs w:val="24"/>
        </w:rPr>
        <w:t xml:space="preserve">     </w:t>
      </w:r>
      <w:r w:rsidRPr="000D58D8">
        <w:rPr>
          <w:rFonts w:ascii="Times New Roman" w:hAnsi="Times New Roman" w:cs="Times New Roman"/>
          <w:b/>
          <w:sz w:val="24"/>
          <w:szCs w:val="24"/>
        </w:rPr>
        <w:t>ЗАЯВЛЕНИЕ</w:t>
      </w:r>
    </w:p>
    <w:p w:rsidR="00187B84" w:rsidRPr="000D58D8" w:rsidRDefault="00187B84" w:rsidP="00187B84">
      <w:pPr>
        <w:autoSpaceDE w:val="0"/>
        <w:autoSpaceDN w:val="0"/>
        <w:adjustRightInd w:val="0"/>
        <w:spacing w:after="0" w:line="240" w:lineRule="auto"/>
        <w:rPr>
          <w:rFonts w:ascii="Times New Roman" w:hAnsi="Times New Roman" w:cs="Times New Roman"/>
          <w:b/>
          <w:sz w:val="24"/>
          <w:szCs w:val="24"/>
        </w:rPr>
      </w:pPr>
      <w:r w:rsidRPr="000D58D8">
        <w:rPr>
          <w:rFonts w:ascii="Times New Roman" w:hAnsi="Times New Roman" w:cs="Times New Roman"/>
          <w:b/>
          <w:sz w:val="24"/>
          <w:szCs w:val="24"/>
        </w:rPr>
        <w:t xml:space="preserve">          на получение разрешения на ввод объекта в эксплуатацию</w:t>
      </w:r>
    </w:p>
    <w:p w:rsidR="00187B84" w:rsidRPr="00187B84" w:rsidRDefault="00187B84" w:rsidP="00187B84">
      <w:pPr>
        <w:autoSpaceDE w:val="0"/>
        <w:autoSpaceDN w:val="0"/>
        <w:adjustRightInd w:val="0"/>
        <w:spacing w:after="0" w:line="240" w:lineRule="auto"/>
        <w:outlineLvl w:val="0"/>
        <w:rPr>
          <w:rFonts w:ascii="Times New Roman" w:hAnsi="Times New Roman" w:cs="Times New Roman"/>
          <w:sz w:val="24"/>
          <w:szCs w:val="24"/>
        </w:rPr>
      </w:pPr>
    </w:p>
    <w:p w:rsidR="000D58D8" w:rsidRDefault="00187B84" w:rsidP="000D58D8">
      <w:pPr>
        <w:autoSpaceDE w:val="0"/>
        <w:autoSpaceDN w:val="0"/>
        <w:adjustRightInd w:val="0"/>
        <w:spacing w:after="0" w:line="240" w:lineRule="auto"/>
        <w:ind w:right="-144"/>
        <w:rPr>
          <w:rFonts w:ascii="Times New Roman" w:hAnsi="Times New Roman" w:cs="Times New Roman"/>
          <w:sz w:val="24"/>
          <w:szCs w:val="24"/>
        </w:rPr>
      </w:pPr>
      <w:r w:rsidRPr="00187B84">
        <w:rPr>
          <w:rFonts w:ascii="Times New Roman" w:hAnsi="Times New Roman" w:cs="Times New Roman"/>
          <w:sz w:val="24"/>
          <w:szCs w:val="24"/>
        </w:rPr>
        <w:t xml:space="preserve"> Прошу   выдать   разрешение   на   ввод  в  эксплуатацию  </w:t>
      </w:r>
      <w:proofErr w:type="spellStart"/>
      <w:r w:rsidRPr="000D58D8">
        <w:rPr>
          <w:rFonts w:ascii="Times New Roman" w:hAnsi="Times New Roman" w:cs="Times New Roman"/>
          <w:sz w:val="24"/>
          <w:szCs w:val="24"/>
          <w:u w:val="single"/>
        </w:rPr>
        <w:t>построенного</w:t>
      </w:r>
      <w:proofErr w:type="gramStart"/>
      <w:r w:rsidRPr="000D58D8">
        <w:rPr>
          <w:rFonts w:ascii="Times New Roman" w:hAnsi="Times New Roman" w:cs="Times New Roman"/>
          <w:sz w:val="24"/>
          <w:szCs w:val="24"/>
          <w:u w:val="single"/>
        </w:rPr>
        <w:t>,</w:t>
      </w:r>
      <w:r w:rsidR="000D58D8" w:rsidRPr="000D58D8">
        <w:rPr>
          <w:rFonts w:ascii="Times New Roman" w:hAnsi="Times New Roman" w:cs="Times New Roman"/>
          <w:sz w:val="24"/>
          <w:szCs w:val="24"/>
          <w:u w:val="single"/>
        </w:rPr>
        <w:t>р</w:t>
      </w:r>
      <w:proofErr w:type="gramEnd"/>
      <w:r w:rsidR="000D58D8" w:rsidRPr="000D58D8">
        <w:rPr>
          <w:rFonts w:ascii="Times New Roman" w:hAnsi="Times New Roman" w:cs="Times New Roman"/>
          <w:sz w:val="24"/>
          <w:szCs w:val="24"/>
          <w:u w:val="single"/>
        </w:rPr>
        <w:t>еконструированного</w:t>
      </w:r>
      <w:proofErr w:type="spellEnd"/>
      <w:r w:rsidR="000D58D8">
        <w:rPr>
          <w:rFonts w:ascii="Times New Roman" w:hAnsi="Times New Roman" w:cs="Times New Roman"/>
          <w:sz w:val="24"/>
          <w:szCs w:val="24"/>
        </w:rPr>
        <w:t xml:space="preserve">                            </w:t>
      </w:r>
    </w:p>
    <w:p w:rsidR="000D58D8" w:rsidRPr="000D58D8" w:rsidRDefault="000D58D8" w:rsidP="000D58D8">
      <w:pPr>
        <w:autoSpaceDE w:val="0"/>
        <w:autoSpaceDN w:val="0"/>
        <w:adjustRightInd w:val="0"/>
        <w:spacing w:after="0" w:line="240" w:lineRule="auto"/>
        <w:ind w:right="-144"/>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(ненужное зачеркнуть)</w:t>
      </w:r>
    </w:p>
    <w:p w:rsidR="00187B84" w:rsidRPr="00187B84" w:rsidRDefault="000D58D8" w:rsidP="000D58D8">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4"/>
          <w:szCs w:val="24"/>
        </w:rPr>
        <w:t xml:space="preserve">объекта </w:t>
      </w:r>
      <w:r w:rsidR="00187B84" w:rsidRPr="00187B84">
        <w:rPr>
          <w:rFonts w:ascii="Times New Roman" w:hAnsi="Times New Roman" w:cs="Times New Roman"/>
          <w:sz w:val="24"/>
          <w:szCs w:val="24"/>
        </w:rPr>
        <w:t>капитального строительства</w:t>
      </w:r>
    </w:p>
    <w:p w:rsidR="00187B84" w:rsidRPr="00187B84" w:rsidRDefault="00187B84" w:rsidP="00187B84">
      <w:pPr>
        <w:autoSpaceDE w:val="0"/>
        <w:autoSpaceDN w:val="0"/>
        <w:adjustRightInd w:val="0"/>
        <w:spacing w:after="0" w:line="240" w:lineRule="auto"/>
        <w:rPr>
          <w:rFonts w:ascii="Times New Roman" w:hAnsi="Times New Roman" w:cs="Times New Roman"/>
          <w:sz w:val="24"/>
          <w:szCs w:val="24"/>
        </w:rPr>
      </w:pPr>
      <w:r w:rsidRPr="00187B84">
        <w:rPr>
          <w:rFonts w:ascii="Times New Roman" w:hAnsi="Times New Roman" w:cs="Times New Roman"/>
          <w:sz w:val="24"/>
          <w:szCs w:val="24"/>
        </w:rPr>
        <w:t>___________________________________________________________________________</w:t>
      </w:r>
    </w:p>
    <w:p w:rsidR="00187B84" w:rsidRPr="000D58D8" w:rsidRDefault="00187B84" w:rsidP="000D58D8">
      <w:pPr>
        <w:autoSpaceDE w:val="0"/>
        <w:autoSpaceDN w:val="0"/>
        <w:adjustRightInd w:val="0"/>
        <w:spacing w:after="0" w:line="240" w:lineRule="auto"/>
        <w:jc w:val="center"/>
        <w:rPr>
          <w:rFonts w:ascii="Times New Roman" w:hAnsi="Times New Roman" w:cs="Times New Roman"/>
          <w:sz w:val="16"/>
          <w:szCs w:val="16"/>
        </w:rPr>
      </w:pPr>
      <w:r w:rsidRPr="000D58D8">
        <w:rPr>
          <w:rFonts w:ascii="Times New Roman" w:hAnsi="Times New Roman" w:cs="Times New Roman"/>
          <w:sz w:val="16"/>
          <w:szCs w:val="16"/>
        </w:rPr>
        <w:t>(наименование объекта капитального строительства в соответствии</w:t>
      </w:r>
      <w:r w:rsidR="000D58D8">
        <w:rPr>
          <w:rFonts w:ascii="Times New Roman" w:hAnsi="Times New Roman" w:cs="Times New Roman"/>
          <w:sz w:val="16"/>
          <w:szCs w:val="16"/>
        </w:rPr>
        <w:t xml:space="preserve"> </w:t>
      </w:r>
      <w:r w:rsidRPr="000D58D8">
        <w:rPr>
          <w:rFonts w:ascii="Times New Roman" w:hAnsi="Times New Roman" w:cs="Times New Roman"/>
          <w:sz w:val="16"/>
          <w:szCs w:val="16"/>
        </w:rPr>
        <w:t xml:space="preserve"> с проектной документацией)</w:t>
      </w:r>
    </w:p>
    <w:p w:rsidR="00187B84" w:rsidRPr="00187B84" w:rsidRDefault="00187B84" w:rsidP="00187B84">
      <w:pPr>
        <w:autoSpaceDE w:val="0"/>
        <w:autoSpaceDN w:val="0"/>
        <w:adjustRightInd w:val="0"/>
        <w:spacing w:after="0" w:line="240" w:lineRule="auto"/>
        <w:rPr>
          <w:rFonts w:ascii="Times New Roman" w:hAnsi="Times New Roman" w:cs="Times New Roman"/>
          <w:sz w:val="24"/>
          <w:szCs w:val="24"/>
        </w:rPr>
      </w:pPr>
      <w:r w:rsidRPr="00187B84">
        <w:rPr>
          <w:rFonts w:ascii="Times New Roman" w:hAnsi="Times New Roman" w:cs="Times New Roman"/>
          <w:sz w:val="24"/>
          <w:szCs w:val="24"/>
        </w:rPr>
        <w:t>__________________________________________________________________________,</w:t>
      </w:r>
    </w:p>
    <w:p w:rsidR="00187B84" w:rsidRPr="00187B84" w:rsidRDefault="00187B84" w:rsidP="00187B84">
      <w:pPr>
        <w:autoSpaceDE w:val="0"/>
        <w:autoSpaceDN w:val="0"/>
        <w:adjustRightInd w:val="0"/>
        <w:spacing w:after="0" w:line="240" w:lineRule="auto"/>
        <w:rPr>
          <w:rFonts w:ascii="Times New Roman" w:hAnsi="Times New Roman" w:cs="Times New Roman"/>
          <w:sz w:val="24"/>
          <w:szCs w:val="24"/>
        </w:rPr>
      </w:pPr>
    </w:p>
    <w:p w:rsidR="00187B84" w:rsidRPr="00187B84" w:rsidRDefault="00187B84" w:rsidP="00187B84">
      <w:pPr>
        <w:autoSpaceDE w:val="0"/>
        <w:autoSpaceDN w:val="0"/>
        <w:adjustRightInd w:val="0"/>
        <w:spacing w:after="0" w:line="240" w:lineRule="auto"/>
        <w:rPr>
          <w:rFonts w:ascii="Times New Roman" w:hAnsi="Times New Roman" w:cs="Times New Roman"/>
          <w:sz w:val="24"/>
          <w:szCs w:val="24"/>
        </w:rPr>
      </w:pPr>
      <w:proofErr w:type="gramStart"/>
      <w:r w:rsidRPr="00187B84">
        <w:rPr>
          <w:rFonts w:ascii="Times New Roman" w:hAnsi="Times New Roman" w:cs="Times New Roman"/>
          <w:sz w:val="24"/>
          <w:szCs w:val="24"/>
        </w:rPr>
        <w:t>расположенного</w:t>
      </w:r>
      <w:proofErr w:type="gramEnd"/>
      <w:r w:rsidRPr="00187B84">
        <w:rPr>
          <w:rFonts w:ascii="Times New Roman" w:hAnsi="Times New Roman" w:cs="Times New Roman"/>
          <w:sz w:val="24"/>
          <w:szCs w:val="24"/>
        </w:rPr>
        <w:t xml:space="preserve">  по  адресу:  Нижегородская  область,  </w:t>
      </w:r>
      <w:proofErr w:type="spellStart"/>
      <w:r w:rsidR="004C4BB0">
        <w:rPr>
          <w:rFonts w:ascii="Times New Roman" w:hAnsi="Times New Roman" w:cs="Times New Roman"/>
          <w:sz w:val="24"/>
          <w:szCs w:val="24"/>
        </w:rPr>
        <w:t>Ковернинский</w:t>
      </w:r>
      <w:proofErr w:type="spellEnd"/>
      <w:r w:rsidR="004C4BB0">
        <w:rPr>
          <w:rFonts w:ascii="Times New Roman" w:hAnsi="Times New Roman" w:cs="Times New Roman"/>
          <w:sz w:val="24"/>
          <w:szCs w:val="24"/>
        </w:rPr>
        <w:t xml:space="preserve"> район</w:t>
      </w:r>
      <w:r w:rsidRPr="00187B84">
        <w:rPr>
          <w:rFonts w:ascii="Times New Roman" w:hAnsi="Times New Roman" w:cs="Times New Roman"/>
          <w:sz w:val="24"/>
          <w:szCs w:val="24"/>
        </w:rPr>
        <w:t>,</w:t>
      </w:r>
    </w:p>
    <w:p w:rsidR="00187B84" w:rsidRPr="00187B84" w:rsidRDefault="00187B84" w:rsidP="00187B84">
      <w:pPr>
        <w:autoSpaceDE w:val="0"/>
        <w:autoSpaceDN w:val="0"/>
        <w:adjustRightInd w:val="0"/>
        <w:spacing w:after="0" w:line="240" w:lineRule="auto"/>
        <w:rPr>
          <w:rFonts w:ascii="Times New Roman" w:hAnsi="Times New Roman" w:cs="Times New Roman"/>
          <w:sz w:val="24"/>
          <w:szCs w:val="24"/>
        </w:rPr>
      </w:pPr>
      <w:r w:rsidRPr="00187B84">
        <w:rPr>
          <w:rFonts w:ascii="Times New Roman" w:hAnsi="Times New Roman" w:cs="Times New Roman"/>
          <w:sz w:val="24"/>
          <w:szCs w:val="24"/>
        </w:rPr>
        <w:t>___________________________________________________________________________</w:t>
      </w:r>
    </w:p>
    <w:p w:rsidR="00187B84" w:rsidRPr="000D58D8" w:rsidRDefault="00187B84" w:rsidP="000D58D8">
      <w:pPr>
        <w:autoSpaceDE w:val="0"/>
        <w:autoSpaceDN w:val="0"/>
        <w:adjustRightInd w:val="0"/>
        <w:spacing w:after="0" w:line="240" w:lineRule="auto"/>
        <w:jc w:val="center"/>
        <w:rPr>
          <w:rFonts w:ascii="Times New Roman" w:hAnsi="Times New Roman" w:cs="Times New Roman"/>
          <w:sz w:val="16"/>
          <w:szCs w:val="16"/>
        </w:rPr>
      </w:pPr>
      <w:r w:rsidRPr="000D58D8">
        <w:rPr>
          <w:rFonts w:ascii="Times New Roman" w:hAnsi="Times New Roman" w:cs="Times New Roman"/>
          <w:sz w:val="16"/>
          <w:szCs w:val="16"/>
        </w:rPr>
        <w:t>(полный адрес объекта капитального строительства)</w:t>
      </w:r>
    </w:p>
    <w:p w:rsidR="00187B84" w:rsidRPr="000D58D8" w:rsidRDefault="00187B84" w:rsidP="000D58D8">
      <w:pPr>
        <w:autoSpaceDE w:val="0"/>
        <w:autoSpaceDN w:val="0"/>
        <w:adjustRightInd w:val="0"/>
        <w:spacing w:after="0" w:line="240" w:lineRule="auto"/>
        <w:jc w:val="center"/>
        <w:rPr>
          <w:rFonts w:ascii="Times New Roman" w:hAnsi="Times New Roman" w:cs="Times New Roman"/>
          <w:sz w:val="16"/>
          <w:szCs w:val="16"/>
        </w:rPr>
      </w:pPr>
    </w:p>
    <w:p w:rsidR="00187B84" w:rsidRPr="00187B84" w:rsidRDefault="00187B84" w:rsidP="00187B84">
      <w:pPr>
        <w:autoSpaceDE w:val="0"/>
        <w:autoSpaceDN w:val="0"/>
        <w:adjustRightInd w:val="0"/>
        <w:spacing w:after="0" w:line="240" w:lineRule="auto"/>
        <w:rPr>
          <w:rFonts w:ascii="Times New Roman" w:hAnsi="Times New Roman" w:cs="Times New Roman"/>
          <w:sz w:val="24"/>
          <w:szCs w:val="24"/>
        </w:rPr>
      </w:pPr>
      <w:r w:rsidRPr="00187B84">
        <w:rPr>
          <w:rFonts w:ascii="Times New Roman" w:hAnsi="Times New Roman" w:cs="Times New Roman"/>
          <w:sz w:val="24"/>
          <w:szCs w:val="24"/>
        </w:rPr>
        <w:t xml:space="preserve">    </w:t>
      </w:r>
      <w:proofErr w:type="gramStart"/>
      <w:r w:rsidRPr="00187B84">
        <w:rPr>
          <w:rFonts w:ascii="Times New Roman" w:hAnsi="Times New Roman" w:cs="Times New Roman"/>
          <w:sz w:val="24"/>
          <w:szCs w:val="24"/>
        </w:rPr>
        <w:t>При   этом   сообщаю   следующие   сведения   об  объекте  капитального</w:t>
      </w:r>
      <w:proofErr w:type="gramEnd"/>
    </w:p>
    <w:p w:rsidR="00FC7C20" w:rsidRPr="00FC7C20" w:rsidRDefault="00187B84" w:rsidP="004C4BB0">
      <w:pPr>
        <w:autoSpaceDE w:val="0"/>
        <w:autoSpaceDN w:val="0"/>
        <w:adjustRightInd w:val="0"/>
        <w:spacing w:after="0" w:line="240" w:lineRule="auto"/>
        <w:rPr>
          <w:rFonts w:ascii="Times New Roman" w:hAnsi="Times New Roman" w:cs="Times New Roman"/>
          <w:sz w:val="24"/>
          <w:szCs w:val="24"/>
        </w:rPr>
      </w:pPr>
      <w:r w:rsidRPr="00187B84">
        <w:rPr>
          <w:rFonts w:ascii="Times New Roman" w:hAnsi="Times New Roman" w:cs="Times New Roman"/>
          <w:sz w:val="24"/>
          <w:szCs w:val="24"/>
        </w:rPr>
        <w:t>строительства: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276"/>
        <w:gridCol w:w="1653"/>
        <w:gridCol w:w="1749"/>
      </w:tblGrid>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Cs w:val="20"/>
                <w:lang w:eastAsia="ru-RU"/>
              </w:rPr>
            </w:pPr>
            <w:r w:rsidRPr="00FC7C20">
              <w:rPr>
                <w:rFonts w:ascii="Times New Roman" w:eastAsia="Times New Roman" w:hAnsi="Times New Roman" w:cs="Times New Roman"/>
                <w:szCs w:val="20"/>
                <w:lang w:eastAsia="ru-RU"/>
              </w:rPr>
              <w:t>Наименование показателя</w:t>
            </w:r>
          </w:p>
        </w:tc>
        <w:tc>
          <w:tcPr>
            <w:tcW w:w="1276" w:type="dxa"/>
          </w:tcPr>
          <w:p w:rsidR="00FC7C20" w:rsidRPr="00FC7C20" w:rsidRDefault="00FC7C20" w:rsidP="00FC7C20">
            <w:pPr>
              <w:spacing w:after="0" w:line="240" w:lineRule="auto"/>
              <w:rPr>
                <w:rFonts w:ascii="Times New Roman" w:eastAsia="Times New Roman" w:hAnsi="Times New Roman" w:cs="Times New Roman"/>
                <w:szCs w:val="20"/>
                <w:lang w:eastAsia="ru-RU"/>
              </w:rPr>
            </w:pPr>
            <w:r w:rsidRPr="00FC7C20">
              <w:rPr>
                <w:rFonts w:ascii="Times New Roman" w:eastAsia="Times New Roman" w:hAnsi="Times New Roman" w:cs="Times New Roman"/>
                <w:szCs w:val="20"/>
                <w:lang w:eastAsia="ru-RU"/>
              </w:rPr>
              <w:t>Единица измерения</w:t>
            </w:r>
          </w:p>
        </w:tc>
        <w:tc>
          <w:tcPr>
            <w:tcW w:w="1653" w:type="dxa"/>
          </w:tcPr>
          <w:p w:rsidR="00FC7C20" w:rsidRPr="00FC7C20" w:rsidRDefault="00FC7C20" w:rsidP="00FC7C20">
            <w:pPr>
              <w:spacing w:after="0" w:line="240" w:lineRule="auto"/>
              <w:rPr>
                <w:rFonts w:ascii="Times New Roman" w:eastAsia="Times New Roman" w:hAnsi="Times New Roman" w:cs="Times New Roman"/>
                <w:szCs w:val="20"/>
                <w:lang w:eastAsia="ru-RU"/>
              </w:rPr>
            </w:pPr>
            <w:r w:rsidRPr="00FC7C20">
              <w:rPr>
                <w:rFonts w:ascii="Times New Roman" w:eastAsia="Times New Roman" w:hAnsi="Times New Roman" w:cs="Times New Roman"/>
                <w:szCs w:val="20"/>
                <w:lang w:eastAsia="ru-RU"/>
              </w:rPr>
              <w:t>По проекту</w:t>
            </w:r>
          </w:p>
        </w:tc>
        <w:tc>
          <w:tcPr>
            <w:tcW w:w="1749" w:type="dxa"/>
          </w:tcPr>
          <w:p w:rsidR="00FC7C20" w:rsidRPr="00FC7C20" w:rsidRDefault="00FC7C20" w:rsidP="00FC7C20">
            <w:pPr>
              <w:spacing w:after="0" w:line="240" w:lineRule="auto"/>
              <w:rPr>
                <w:rFonts w:ascii="Times New Roman" w:eastAsia="Times New Roman" w:hAnsi="Times New Roman" w:cs="Times New Roman"/>
                <w:szCs w:val="20"/>
                <w:lang w:eastAsia="ru-RU"/>
              </w:rPr>
            </w:pPr>
            <w:r w:rsidRPr="00FC7C20">
              <w:rPr>
                <w:rFonts w:ascii="Times New Roman" w:eastAsia="Times New Roman" w:hAnsi="Times New Roman" w:cs="Times New Roman"/>
                <w:szCs w:val="20"/>
                <w:lang w:eastAsia="ru-RU"/>
              </w:rPr>
              <w:t>Фактически</w:t>
            </w:r>
          </w:p>
        </w:tc>
      </w:tr>
      <w:tr w:rsidR="00FC7C20" w:rsidRPr="00FC7C20" w:rsidTr="0036571C">
        <w:trPr>
          <w:cantSplit/>
          <w:trHeight w:val="345"/>
        </w:trPr>
        <w:tc>
          <w:tcPr>
            <w:tcW w:w="10031" w:type="dxa"/>
            <w:gridSpan w:val="4"/>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 xml:space="preserve">                                     1. Общие показатели вводимого в эксплуатацию объекта</w:t>
            </w:r>
          </w:p>
        </w:tc>
      </w:tr>
      <w:tr w:rsidR="00FC7C20" w:rsidRPr="00FC7C20" w:rsidTr="004C4BB0">
        <w:trPr>
          <w:trHeight w:val="570"/>
        </w:trPr>
        <w:tc>
          <w:tcPr>
            <w:tcW w:w="5353" w:type="dxa"/>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Строительный объем -</w:t>
            </w:r>
          </w:p>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всего</w:t>
            </w:r>
          </w:p>
        </w:tc>
        <w:tc>
          <w:tcPr>
            <w:tcW w:w="1276" w:type="dxa"/>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roofErr w:type="spellStart"/>
            <w:r w:rsidRPr="00FC7C20">
              <w:rPr>
                <w:rFonts w:ascii="Times New Roman" w:eastAsia="Times New Roman" w:hAnsi="Times New Roman" w:cs="Times New Roman"/>
                <w:sz w:val="24"/>
                <w:szCs w:val="20"/>
                <w:lang w:eastAsia="ru-RU"/>
              </w:rPr>
              <w:t>куб</w:t>
            </w:r>
            <w:proofErr w:type="gramStart"/>
            <w:r w:rsidRPr="00FC7C20">
              <w:rPr>
                <w:rFonts w:ascii="Times New Roman" w:eastAsia="Times New Roman" w:hAnsi="Times New Roman" w:cs="Times New Roman"/>
                <w:sz w:val="24"/>
                <w:szCs w:val="20"/>
                <w:lang w:eastAsia="ru-RU"/>
              </w:rPr>
              <w:t>.м</w:t>
            </w:r>
            <w:proofErr w:type="spellEnd"/>
            <w:proofErr w:type="gramEnd"/>
          </w:p>
        </w:tc>
        <w:tc>
          <w:tcPr>
            <w:tcW w:w="1653" w:type="dxa"/>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в том числе надземной части</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roofErr w:type="spellStart"/>
            <w:r w:rsidRPr="00FC7C20">
              <w:rPr>
                <w:rFonts w:ascii="Times New Roman" w:eastAsia="Times New Roman" w:hAnsi="Times New Roman" w:cs="Times New Roman"/>
                <w:sz w:val="24"/>
                <w:szCs w:val="20"/>
                <w:lang w:eastAsia="ru-RU"/>
              </w:rPr>
              <w:t>куб</w:t>
            </w:r>
            <w:proofErr w:type="gramStart"/>
            <w:r w:rsidRPr="00FC7C20">
              <w:rPr>
                <w:rFonts w:ascii="Times New Roman" w:eastAsia="Times New Roman" w:hAnsi="Times New Roman" w:cs="Times New Roman"/>
                <w:sz w:val="24"/>
                <w:szCs w:val="20"/>
                <w:lang w:eastAsia="ru-RU"/>
              </w:rPr>
              <w:t>.м</w:t>
            </w:r>
            <w:proofErr w:type="spellEnd"/>
            <w:proofErr w:type="gramEnd"/>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 xml:space="preserve">Общая площадь </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roofErr w:type="spellStart"/>
            <w:r w:rsidRPr="00FC7C20">
              <w:rPr>
                <w:rFonts w:ascii="Times New Roman" w:eastAsia="Times New Roman" w:hAnsi="Times New Roman" w:cs="Times New Roman"/>
                <w:sz w:val="24"/>
                <w:szCs w:val="20"/>
                <w:lang w:eastAsia="ru-RU"/>
              </w:rPr>
              <w:t>кв</w:t>
            </w:r>
            <w:proofErr w:type="gramStart"/>
            <w:r w:rsidRPr="00FC7C20">
              <w:rPr>
                <w:rFonts w:ascii="Times New Roman" w:eastAsia="Times New Roman" w:hAnsi="Times New Roman" w:cs="Times New Roman"/>
                <w:sz w:val="24"/>
                <w:szCs w:val="20"/>
                <w:lang w:eastAsia="ru-RU"/>
              </w:rPr>
              <w:t>.м</w:t>
            </w:r>
            <w:proofErr w:type="spellEnd"/>
            <w:proofErr w:type="gramEnd"/>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Площадь встроенно-пристроенных помещений</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roofErr w:type="spellStart"/>
            <w:r w:rsidRPr="00FC7C20">
              <w:rPr>
                <w:rFonts w:ascii="Times New Roman" w:eastAsia="Times New Roman" w:hAnsi="Times New Roman" w:cs="Times New Roman"/>
                <w:sz w:val="24"/>
                <w:szCs w:val="20"/>
                <w:lang w:eastAsia="ru-RU"/>
              </w:rPr>
              <w:t>кв</w:t>
            </w:r>
            <w:proofErr w:type="gramStart"/>
            <w:r w:rsidRPr="00FC7C20">
              <w:rPr>
                <w:rFonts w:ascii="Times New Roman" w:eastAsia="Times New Roman" w:hAnsi="Times New Roman" w:cs="Times New Roman"/>
                <w:sz w:val="24"/>
                <w:szCs w:val="20"/>
                <w:lang w:eastAsia="ru-RU"/>
              </w:rPr>
              <w:t>.м</w:t>
            </w:r>
            <w:proofErr w:type="spellEnd"/>
            <w:proofErr w:type="gramEnd"/>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Количество зданий</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штук</w:t>
            </w:r>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36571C">
        <w:trPr>
          <w:cantSplit/>
          <w:trHeight w:val="307"/>
        </w:trPr>
        <w:tc>
          <w:tcPr>
            <w:tcW w:w="10031" w:type="dxa"/>
            <w:gridSpan w:val="4"/>
            <w:tcBorders>
              <w:bottom w:val="single" w:sz="4" w:space="0" w:color="auto"/>
            </w:tcBorders>
          </w:tcPr>
          <w:p w:rsidR="00FC7C20" w:rsidRPr="00FC7C20" w:rsidRDefault="00FC7C20" w:rsidP="00FC7C20">
            <w:pPr>
              <w:spacing w:after="0" w:line="240" w:lineRule="auto"/>
              <w:jc w:val="center"/>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П. Нежилые объекты. Объекты непроизводственного назначения</w:t>
            </w:r>
          </w:p>
          <w:p w:rsidR="00FC7C20" w:rsidRPr="00FC7C20" w:rsidRDefault="00FC7C20" w:rsidP="00FC7C20">
            <w:pPr>
              <w:spacing w:after="0" w:line="240" w:lineRule="auto"/>
              <w:jc w:val="center"/>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(школы, больницы, детские сады, объекты культуры, спорта и т.д.)</w:t>
            </w: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Количество мест</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рабочих места</w:t>
            </w:r>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Количество посещений</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6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Вместимость</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6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(иные показатели)</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6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r>
      <w:tr w:rsidR="00FC7C20" w:rsidRPr="00FC7C20" w:rsidTr="0036571C">
        <w:trPr>
          <w:cantSplit/>
          <w:trHeight w:val="240"/>
        </w:trPr>
        <w:tc>
          <w:tcPr>
            <w:tcW w:w="10031" w:type="dxa"/>
            <w:gridSpan w:val="4"/>
            <w:tcBorders>
              <w:bottom w:val="single" w:sz="4" w:space="0" w:color="auto"/>
            </w:tcBorders>
          </w:tcPr>
          <w:p w:rsidR="00FC7C20" w:rsidRPr="00FC7C20" w:rsidRDefault="00FC7C20" w:rsidP="00FC7C20">
            <w:pPr>
              <w:spacing w:after="0" w:line="240" w:lineRule="auto"/>
              <w:jc w:val="center"/>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Объекты производственного назначения</w:t>
            </w: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lastRenderedPageBreak/>
              <w:t>Мощность</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6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Производительность</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6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(иные показатели)</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6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r>
      <w:tr w:rsidR="00FC7C20" w:rsidRPr="00FC7C20" w:rsidTr="0036571C">
        <w:trPr>
          <w:cantSplit/>
          <w:trHeight w:val="262"/>
        </w:trPr>
        <w:tc>
          <w:tcPr>
            <w:tcW w:w="10031" w:type="dxa"/>
            <w:gridSpan w:val="4"/>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 xml:space="preserve">                                                       Ш. Объекты жилищного строительства</w:t>
            </w: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Общая площадь жилых помещений (за исключением балконов, лоджий, веранд и террас)</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roofErr w:type="spellStart"/>
            <w:r w:rsidRPr="00FC7C20">
              <w:rPr>
                <w:rFonts w:ascii="Times New Roman" w:eastAsia="Times New Roman" w:hAnsi="Times New Roman" w:cs="Times New Roman"/>
                <w:sz w:val="24"/>
                <w:szCs w:val="20"/>
                <w:lang w:eastAsia="ru-RU"/>
              </w:rPr>
              <w:t>кв</w:t>
            </w:r>
            <w:proofErr w:type="gramStart"/>
            <w:r w:rsidRPr="00FC7C20">
              <w:rPr>
                <w:rFonts w:ascii="Times New Roman" w:eastAsia="Times New Roman" w:hAnsi="Times New Roman" w:cs="Times New Roman"/>
                <w:sz w:val="24"/>
                <w:szCs w:val="20"/>
                <w:lang w:eastAsia="ru-RU"/>
              </w:rPr>
              <w:t>.м</w:t>
            </w:r>
            <w:proofErr w:type="spellEnd"/>
            <w:proofErr w:type="gramEnd"/>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Количество этажей</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штук</w:t>
            </w:r>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Количество секций</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секций</w:t>
            </w:r>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rPr>
          <w:trHeight w:val="173"/>
        </w:trPr>
        <w:tc>
          <w:tcPr>
            <w:tcW w:w="5353" w:type="dxa"/>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Количество кварти</w:t>
            </w:r>
            <w:proofErr w:type="gramStart"/>
            <w:r w:rsidRPr="00FC7C20">
              <w:rPr>
                <w:rFonts w:ascii="Times New Roman" w:eastAsia="Times New Roman" w:hAnsi="Times New Roman" w:cs="Times New Roman"/>
                <w:sz w:val="24"/>
                <w:szCs w:val="20"/>
                <w:lang w:eastAsia="ru-RU"/>
              </w:rPr>
              <w:t>р-</w:t>
            </w:r>
            <w:proofErr w:type="gramEnd"/>
            <w:r w:rsidRPr="00FC7C20">
              <w:rPr>
                <w:rFonts w:ascii="Times New Roman" w:eastAsia="Times New Roman" w:hAnsi="Times New Roman" w:cs="Times New Roman"/>
                <w:sz w:val="24"/>
                <w:szCs w:val="20"/>
                <w:lang w:eastAsia="ru-RU"/>
              </w:rPr>
              <w:t xml:space="preserve"> всего</w:t>
            </w:r>
          </w:p>
        </w:tc>
        <w:tc>
          <w:tcPr>
            <w:tcW w:w="1276" w:type="dxa"/>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штук/</w:t>
            </w:r>
            <w:proofErr w:type="spellStart"/>
            <w:r w:rsidRPr="00FC7C20">
              <w:rPr>
                <w:rFonts w:ascii="Times New Roman" w:eastAsia="Times New Roman" w:hAnsi="Times New Roman" w:cs="Times New Roman"/>
                <w:sz w:val="24"/>
                <w:szCs w:val="20"/>
                <w:lang w:eastAsia="ru-RU"/>
              </w:rPr>
              <w:t>кв</w:t>
            </w:r>
            <w:proofErr w:type="gramStart"/>
            <w:r w:rsidRPr="00FC7C20">
              <w:rPr>
                <w:rFonts w:ascii="Times New Roman" w:eastAsia="Times New Roman" w:hAnsi="Times New Roman" w:cs="Times New Roman"/>
                <w:sz w:val="24"/>
                <w:szCs w:val="20"/>
                <w:lang w:eastAsia="ru-RU"/>
              </w:rPr>
              <w:t>.м</w:t>
            </w:r>
            <w:proofErr w:type="spellEnd"/>
            <w:proofErr w:type="gramEnd"/>
          </w:p>
        </w:tc>
        <w:tc>
          <w:tcPr>
            <w:tcW w:w="1653" w:type="dxa"/>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в том числе:</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1-комнатные</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штук/</w:t>
            </w:r>
            <w:proofErr w:type="spellStart"/>
            <w:r w:rsidRPr="00FC7C20">
              <w:rPr>
                <w:rFonts w:ascii="Times New Roman" w:eastAsia="Times New Roman" w:hAnsi="Times New Roman" w:cs="Times New Roman"/>
                <w:sz w:val="24"/>
                <w:szCs w:val="20"/>
                <w:lang w:eastAsia="ru-RU"/>
              </w:rPr>
              <w:t>кв</w:t>
            </w:r>
            <w:proofErr w:type="gramStart"/>
            <w:r w:rsidRPr="00FC7C20">
              <w:rPr>
                <w:rFonts w:ascii="Times New Roman" w:eastAsia="Times New Roman" w:hAnsi="Times New Roman" w:cs="Times New Roman"/>
                <w:sz w:val="24"/>
                <w:szCs w:val="20"/>
                <w:lang w:eastAsia="ru-RU"/>
              </w:rPr>
              <w:t>.м</w:t>
            </w:r>
            <w:proofErr w:type="spellEnd"/>
            <w:proofErr w:type="gramEnd"/>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2-комнатные</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штук/</w:t>
            </w:r>
            <w:proofErr w:type="spellStart"/>
            <w:r w:rsidRPr="00FC7C20">
              <w:rPr>
                <w:rFonts w:ascii="Times New Roman" w:eastAsia="Times New Roman" w:hAnsi="Times New Roman" w:cs="Times New Roman"/>
                <w:sz w:val="24"/>
                <w:szCs w:val="20"/>
                <w:lang w:eastAsia="ru-RU"/>
              </w:rPr>
              <w:t>кв</w:t>
            </w:r>
            <w:proofErr w:type="gramStart"/>
            <w:r w:rsidRPr="00FC7C20">
              <w:rPr>
                <w:rFonts w:ascii="Times New Roman" w:eastAsia="Times New Roman" w:hAnsi="Times New Roman" w:cs="Times New Roman"/>
                <w:sz w:val="24"/>
                <w:szCs w:val="20"/>
                <w:lang w:eastAsia="ru-RU"/>
              </w:rPr>
              <w:t>.м</w:t>
            </w:r>
            <w:proofErr w:type="spellEnd"/>
            <w:proofErr w:type="gramEnd"/>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3-комнатные</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штук/</w:t>
            </w:r>
            <w:proofErr w:type="spellStart"/>
            <w:r w:rsidRPr="00FC7C20">
              <w:rPr>
                <w:rFonts w:ascii="Times New Roman" w:eastAsia="Times New Roman" w:hAnsi="Times New Roman" w:cs="Times New Roman"/>
                <w:sz w:val="24"/>
                <w:szCs w:val="20"/>
                <w:lang w:eastAsia="ru-RU"/>
              </w:rPr>
              <w:t>кв</w:t>
            </w:r>
            <w:proofErr w:type="gramStart"/>
            <w:r w:rsidRPr="00FC7C20">
              <w:rPr>
                <w:rFonts w:ascii="Times New Roman" w:eastAsia="Times New Roman" w:hAnsi="Times New Roman" w:cs="Times New Roman"/>
                <w:sz w:val="24"/>
                <w:szCs w:val="20"/>
                <w:lang w:eastAsia="ru-RU"/>
              </w:rPr>
              <w:t>.м</w:t>
            </w:r>
            <w:proofErr w:type="spellEnd"/>
            <w:proofErr w:type="gramEnd"/>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4-комнатные</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штук/</w:t>
            </w:r>
            <w:proofErr w:type="spellStart"/>
            <w:r w:rsidRPr="00FC7C20">
              <w:rPr>
                <w:rFonts w:ascii="Times New Roman" w:eastAsia="Times New Roman" w:hAnsi="Times New Roman" w:cs="Times New Roman"/>
                <w:sz w:val="24"/>
                <w:szCs w:val="20"/>
                <w:lang w:eastAsia="ru-RU"/>
              </w:rPr>
              <w:t>кв</w:t>
            </w:r>
            <w:proofErr w:type="gramStart"/>
            <w:r w:rsidRPr="00FC7C20">
              <w:rPr>
                <w:rFonts w:ascii="Times New Roman" w:eastAsia="Times New Roman" w:hAnsi="Times New Roman" w:cs="Times New Roman"/>
                <w:sz w:val="24"/>
                <w:szCs w:val="20"/>
                <w:lang w:eastAsia="ru-RU"/>
              </w:rPr>
              <w:t>.м</w:t>
            </w:r>
            <w:proofErr w:type="spellEnd"/>
            <w:proofErr w:type="gramEnd"/>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более чем 4-комнатные</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штук/</w:t>
            </w:r>
            <w:proofErr w:type="spellStart"/>
            <w:r w:rsidRPr="00FC7C20">
              <w:rPr>
                <w:rFonts w:ascii="Times New Roman" w:eastAsia="Times New Roman" w:hAnsi="Times New Roman" w:cs="Times New Roman"/>
                <w:sz w:val="24"/>
                <w:szCs w:val="20"/>
                <w:lang w:eastAsia="ru-RU"/>
              </w:rPr>
              <w:t>кв</w:t>
            </w:r>
            <w:proofErr w:type="gramStart"/>
            <w:r w:rsidRPr="00FC7C20">
              <w:rPr>
                <w:rFonts w:ascii="Times New Roman" w:eastAsia="Times New Roman" w:hAnsi="Times New Roman" w:cs="Times New Roman"/>
                <w:sz w:val="24"/>
                <w:szCs w:val="20"/>
                <w:lang w:eastAsia="ru-RU"/>
              </w:rPr>
              <w:t>.м</w:t>
            </w:r>
            <w:proofErr w:type="spellEnd"/>
            <w:proofErr w:type="gramEnd"/>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Общая площадь жилых помещений (с учетом балконов, лоджий, веранд и террас)</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roofErr w:type="spellStart"/>
            <w:r w:rsidRPr="00FC7C20">
              <w:rPr>
                <w:rFonts w:ascii="Times New Roman" w:eastAsia="Times New Roman" w:hAnsi="Times New Roman" w:cs="Times New Roman"/>
                <w:sz w:val="24"/>
                <w:szCs w:val="20"/>
                <w:lang w:eastAsia="ru-RU"/>
              </w:rPr>
              <w:t>кв</w:t>
            </w:r>
            <w:proofErr w:type="gramStart"/>
            <w:r w:rsidRPr="00FC7C20">
              <w:rPr>
                <w:rFonts w:ascii="Times New Roman" w:eastAsia="Times New Roman" w:hAnsi="Times New Roman" w:cs="Times New Roman"/>
                <w:sz w:val="24"/>
                <w:szCs w:val="20"/>
                <w:lang w:eastAsia="ru-RU"/>
              </w:rPr>
              <w:t>.м</w:t>
            </w:r>
            <w:proofErr w:type="spellEnd"/>
            <w:proofErr w:type="gramEnd"/>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36571C">
        <w:trPr>
          <w:cantSplit/>
        </w:trPr>
        <w:tc>
          <w:tcPr>
            <w:tcW w:w="10031" w:type="dxa"/>
            <w:gridSpan w:val="4"/>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Материалы фундаментов</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Материалы стен</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Материалы перекрытий</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Материалы кровли</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36571C">
        <w:trPr>
          <w:cantSplit/>
          <w:trHeight w:val="252"/>
        </w:trPr>
        <w:tc>
          <w:tcPr>
            <w:tcW w:w="10031" w:type="dxa"/>
            <w:gridSpan w:val="4"/>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 xml:space="preserve">                                                                   1У. Стоимость строительства</w:t>
            </w:r>
          </w:p>
        </w:tc>
      </w:tr>
      <w:tr w:rsidR="00FC7C20" w:rsidRPr="00FC7C20" w:rsidTr="004C4BB0">
        <w:trPr>
          <w:cantSplit/>
        </w:trPr>
        <w:tc>
          <w:tcPr>
            <w:tcW w:w="5353"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 xml:space="preserve">Стоимость строительства  объекта- </w:t>
            </w:r>
          </w:p>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всего</w:t>
            </w:r>
          </w:p>
        </w:tc>
        <w:tc>
          <w:tcPr>
            <w:tcW w:w="1276" w:type="dxa"/>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тыс. рублей</w:t>
            </w:r>
          </w:p>
        </w:tc>
        <w:tc>
          <w:tcPr>
            <w:tcW w:w="1653"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c>
          <w:tcPr>
            <w:tcW w:w="1749" w:type="dxa"/>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r w:rsidR="00FC7C20" w:rsidRPr="00FC7C20" w:rsidTr="004C4BB0">
        <w:trPr>
          <w:trHeight w:val="533"/>
        </w:trPr>
        <w:tc>
          <w:tcPr>
            <w:tcW w:w="5353" w:type="dxa"/>
            <w:tcBorders>
              <w:bottom w:val="single" w:sz="4" w:space="0" w:color="auto"/>
            </w:tcBorders>
          </w:tcPr>
          <w:p w:rsidR="000D58D8" w:rsidRDefault="000D58D8" w:rsidP="00FC7C2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том числе </w:t>
            </w:r>
          </w:p>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строительно-монтажные работы</w:t>
            </w:r>
          </w:p>
        </w:tc>
        <w:tc>
          <w:tcPr>
            <w:tcW w:w="1276" w:type="dxa"/>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r w:rsidRPr="00FC7C20">
              <w:rPr>
                <w:rFonts w:ascii="Times New Roman" w:eastAsia="Times New Roman" w:hAnsi="Times New Roman" w:cs="Times New Roman"/>
                <w:sz w:val="24"/>
                <w:szCs w:val="20"/>
                <w:lang w:eastAsia="ru-RU"/>
              </w:rPr>
              <w:t>тыс. рублей</w:t>
            </w:r>
          </w:p>
        </w:tc>
        <w:tc>
          <w:tcPr>
            <w:tcW w:w="1653" w:type="dxa"/>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sz w:val="24"/>
                <w:szCs w:val="20"/>
                <w:lang w:eastAsia="ru-RU"/>
              </w:rPr>
            </w:pPr>
          </w:p>
        </w:tc>
        <w:tc>
          <w:tcPr>
            <w:tcW w:w="1749" w:type="dxa"/>
            <w:tcBorders>
              <w:bottom w:val="single" w:sz="4" w:space="0" w:color="auto"/>
            </w:tcBorders>
          </w:tcPr>
          <w:p w:rsidR="00FC7C20" w:rsidRPr="00FC7C20" w:rsidRDefault="00FC7C20" w:rsidP="00FC7C20">
            <w:pPr>
              <w:spacing w:after="0" w:line="240" w:lineRule="auto"/>
              <w:rPr>
                <w:rFonts w:ascii="Times New Roman" w:eastAsia="Times New Roman" w:hAnsi="Times New Roman" w:cs="Times New Roman"/>
                <w:i/>
                <w:sz w:val="24"/>
                <w:szCs w:val="20"/>
                <w:lang w:eastAsia="ru-RU"/>
              </w:rPr>
            </w:pPr>
          </w:p>
        </w:tc>
      </w:tr>
    </w:tbl>
    <w:p w:rsidR="00496942" w:rsidRDefault="00496942" w:rsidP="004C4BB0">
      <w:pPr>
        <w:pStyle w:val="ConsPlusNonformat"/>
        <w:rPr>
          <w:rFonts w:ascii="Times New Roman" w:hAnsi="Times New Roman" w:cs="Times New Roman"/>
          <w:sz w:val="16"/>
          <w:szCs w:val="16"/>
        </w:rPr>
      </w:pPr>
    </w:p>
    <w:p w:rsidR="004C4BB0" w:rsidRPr="000D58D8" w:rsidRDefault="004C4BB0" w:rsidP="004C4BB0">
      <w:pPr>
        <w:pStyle w:val="ConsPlusNonformat"/>
        <w:rPr>
          <w:rFonts w:ascii="Times New Roman" w:hAnsi="Times New Roman" w:cs="Times New Roman"/>
          <w:sz w:val="24"/>
          <w:szCs w:val="24"/>
        </w:rPr>
      </w:pPr>
      <w:r w:rsidRPr="000D58D8">
        <w:rPr>
          <w:rFonts w:ascii="Times New Roman" w:hAnsi="Times New Roman" w:cs="Times New Roman"/>
          <w:sz w:val="24"/>
          <w:szCs w:val="24"/>
        </w:rPr>
        <w:t xml:space="preserve">       Приложение:</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1) правоустанавливающие документы на земельный участок</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2) градостроительный план земельного участка</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 xml:space="preserve">3) разрешение на строительство </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СНиП и подписанный лицом, осуществляющим  строительство, - справка</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строительства, реконструкции, капитального ремонта на основании договора),   - справка</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 xml:space="preserve">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7" w:history="1">
        <w:r w:rsidRPr="000D58D8">
          <w:rPr>
            <w:rFonts w:ascii="Times New Roman" w:hAnsi="Times New Roman" w:cs="Times New Roman"/>
            <w:color w:val="0000FF"/>
          </w:rPr>
          <w:t>частью 7 статьи 54</w:t>
        </w:r>
      </w:hyperlink>
      <w:r w:rsidRPr="000D58D8">
        <w:rPr>
          <w:rFonts w:ascii="Times New Roman" w:hAnsi="Times New Roman" w:cs="Times New Roman"/>
        </w:rPr>
        <w:t xml:space="preserve"> Градостроительного кодекса РФ</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 xml:space="preserve">10) документ, подтверждающий заключение </w:t>
      </w:r>
      <w:proofErr w:type="gramStart"/>
      <w:r w:rsidRPr="000D58D8">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0D58D8">
        <w:rPr>
          <w:rFonts w:ascii="Times New Roman" w:hAnsi="Times New Roman" w:cs="Times New Roman"/>
        </w:rPr>
        <w:t xml:space="preserve"> за причинение вреда в результате аварии на опасном объекте в соответствии с законодательство    Российской Федерации об обязательном страховании гражданской ответственности </w:t>
      </w:r>
      <w:r w:rsidRPr="000D58D8">
        <w:rPr>
          <w:rFonts w:ascii="Times New Roman" w:hAnsi="Times New Roman" w:cs="Times New Roman"/>
        </w:rPr>
        <w:lastRenderedPageBreak/>
        <w:t>владельца опасного объекта за причинение вреда в результате   аварии на опасном объекте</w:t>
      </w:r>
    </w:p>
    <w:p w:rsidR="004C4BB0" w:rsidRPr="000D58D8" w:rsidRDefault="004C4BB0" w:rsidP="004C4BB0">
      <w:pPr>
        <w:pStyle w:val="ConsPlusNonformat"/>
        <w:rPr>
          <w:rFonts w:ascii="Times New Roman" w:hAnsi="Times New Roman" w:cs="Times New Roman"/>
        </w:rPr>
      </w:pPr>
      <w:r w:rsidRPr="000D58D8">
        <w:rPr>
          <w:rFonts w:ascii="Times New Roman" w:hAnsi="Times New Roman" w:cs="Times New Roman"/>
        </w:rPr>
        <w:t xml:space="preserve">11) технический план, подготовленный в соответствии с требованиями </w:t>
      </w:r>
      <w:hyperlink r:id="rId38" w:history="1">
        <w:r w:rsidRPr="000D58D8">
          <w:rPr>
            <w:rFonts w:ascii="Times New Roman" w:hAnsi="Times New Roman" w:cs="Times New Roman"/>
            <w:color w:val="0000FF"/>
          </w:rPr>
          <w:t>ст. 41</w:t>
        </w:r>
      </w:hyperlink>
      <w:r w:rsidRPr="000D58D8">
        <w:rPr>
          <w:rFonts w:ascii="Times New Roman" w:hAnsi="Times New Roman" w:cs="Times New Roman"/>
        </w:rPr>
        <w:t xml:space="preserve">  Федерального закона "О государственном кадастре недвижимости"</w:t>
      </w:r>
    </w:p>
    <w:p w:rsidR="00187B84" w:rsidRPr="00187B84" w:rsidRDefault="00187B84" w:rsidP="00187B84">
      <w:pPr>
        <w:autoSpaceDE w:val="0"/>
        <w:autoSpaceDN w:val="0"/>
        <w:adjustRightInd w:val="0"/>
        <w:spacing w:after="0" w:line="240" w:lineRule="auto"/>
        <w:rPr>
          <w:rFonts w:ascii="Courier New" w:hAnsi="Courier New" w:cs="Courier New"/>
          <w:sz w:val="20"/>
          <w:szCs w:val="20"/>
        </w:rPr>
      </w:pPr>
      <w:r w:rsidRPr="00187B84">
        <w:rPr>
          <w:rFonts w:ascii="Courier New" w:hAnsi="Courier New" w:cs="Courier New"/>
          <w:sz w:val="20"/>
          <w:szCs w:val="20"/>
        </w:rPr>
        <w:t>_</w:t>
      </w:r>
      <w:r w:rsidR="000D58D8">
        <w:rPr>
          <w:rFonts w:ascii="Courier New" w:hAnsi="Courier New" w:cs="Courier New"/>
          <w:sz w:val="20"/>
          <w:szCs w:val="20"/>
        </w:rPr>
        <w:t>_____________________________</w:t>
      </w:r>
      <w:r w:rsidRPr="00187B84">
        <w:rPr>
          <w:rFonts w:ascii="Courier New" w:hAnsi="Courier New" w:cs="Courier New"/>
          <w:sz w:val="20"/>
          <w:szCs w:val="20"/>
        </w:rPr>
        <w:t xml:space="preserve">  _______________ ________________________</w:t>
      </w:r>
      <w:r w:rsidR="000D58D8">
        <w:rPr>
          <w:rFonts w:ascii="Courier New" w:hAnsi="Courier New" w:cs="Courier New"/>
          <w:sz w:val="20"/>
          <w:szCs w:val="20"/>
        </w:rPr>
        <w:t xml:space="preserve">   _____</w:t>
      </w:r>
    </w:p>
    <w:p w:rsidR="00187B84" w:rsidRPr="00496942" w:rsidRDefault="00496942" w:rsidP="00187B84">
      <w:pPr>
        <w:autoSpaceDE w:val="0"/>
        <w:autoSpaceDN w:val="0"/>
        <w:adjustRightInd w:val="0"/>
        <w:spacing w:after="0" w:line="240" w:lineRule="auto"/>
        <w:rPr>
          <w:rFonts w:ascii="Times New Roman" w:hAnsi="Times New Roman" w:cs="Times New Roman"/>
          <w:sz w:val="16"/>
          <w:szCs w:val="16"/>
        </w:rPr>
      </w:pPr>
      <w:r w:rsidRPr="0049694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96942">
        <w:rPr>
          <w:rFonts w:ascii="Times New Roman" w:hAnsi="Times New Roman" w:cs="Times New Roman"/>
          <w:sz w:val="16"/>
          <w:szCs w:val="16"/>
        </w:rPr>
        <w:t xml:space="preserve">   </w:t>
      </w:r>
      <w:r w:rsidR="00187B84" w:rsidRPr="00496942">
        <w:rPr>
          <w:rFonts w:ascii="Times New Roman" w:hAnsi="Times New Roman" w:cs="Times New Roman"/>
          <w:sz w:val="16"/>
          <w:szCs w:val="16"/>
        </w:rPr>
        <w:t xml:space="preserve"> (должность подписывающего лица)    </w:t>
      </w:r>
      <w:r w:rsidRPr="00496942">
        <w:rPr>
          <w:rFonts w:ascii="Times New Roman" w:hAnsi="Times New Roman" w:cs="Times New Roman"/>
          <w:sz w:val="16"/>
          <w:szCs w:val="16"/>
        </w:rPr>
        <w:t xml:space="preserve">              </w:t>
      </w:r>
      <w:r w:rsidR="000D58D8">
        <w:rPr>
          <w:rFonts w:ascii="Times New Roman" w:hAnsi="Times New Roman" w:cs="Times New Roman"/>
          <w:sz w:val="16"/>
          <w:szCs w:val="16"/>
        </w:rPr>
        <w:t xml:space="preserve">   </w:t>
      </w:r>
      <w:r w:rsidRPr="00496942">
        <w:rPr>
          <w:rFonts w:ascii="Times New Roman" w:hAnsi="Times New Roman" w:cs="Times New Roman"/>
          <w:sz w:val="16"/>
          <w:szCs w:val="16"/>
        </w:rPr>
        <w:t xml:space="preserve"> </w:t>
      </w:r>
      <w:r w:rsidR="00187B84" w:rsidRPr="00496942">
        <w:rPr>
          <w:rFonts w:ascii="Times New Roman" w:hAnsi="Times New Roman" w:cs="Times New Roman"/>
          <w:sz w:val="16"/>
          <w:szCs w:val="16"/>
        </w:rPr>
        <w:t xml:space="preserve">  (подпись)  </w:t>
      </w:r>
      <w:r w:rsidR="00B179F6">
        <w:rPr>
          <w:rFonts w:ascii="Times New Roman" w:hAnsi="Times New Roman" w:cs="Times New Roman"/>
          <w:sz w:val="16"/>
          <w:szCs w:val="16"/>
        </w:rPr>
        <w:t>М.П.</w:t>
      </w:r>
      <w:r w:rsidR="00187B84" w:rsidRPr="00496942">
        <w:rPr>
          <w:rFonts w:ascii="Times New Roman" w:hAnsi="Times New Roman" w:cs="Times New Roman"/>
          <w:sz w:val="16"/>
          <w:szCs w:val="16"/>
        </w:rPr>
        <w:t xml:space="preserve">   </w:t>
      </w:r>
      <w:r w:rsidR="00B179F6">
        <w:rPr>
          <w:rFonts w:ascii="Times New Roman" w:hAnsi="Times New Roman" w:cs="Times New Roman"/>
          <w:sz w:val="16"/>
          <w:szCs w:val="16"/>
        </w:rPr>
        <w:t xml:space="preserve">             </w:t>
      </w:r>
      <w:r w:rsidR="00187B84" w:rsidRPr="00496942">
        <w:rPr>
          <w:rFonts w:ascii="Times New Roman" w:hAnsi="Times New Roman" w:cs="Times New Roman"/>
          <w:sz w:val="16"/>
          <w:szCs w:val="16"/>
        </w:rPr>
        <w:t xml:space="preserve"> (расшифровка подписи)</w:t>
      </w:r>
      <w:r w:rsidR="000D58D8">
        <w:rPr>
          <w:rFonts w:ascii="Times New Roman" w:hAnsi="Times New Roman" w:cs="Times New Roman"/>
          <w:sz w:val="16"/>
          <w:szCs w:val="16"/>
        </w:rPr>
        <w:t xml:space="preserve">                          (дата)</w:t>
      </w:r>
    </w:p>
    <w:p w:rsidR="00B97927" w:rsidRDefault="00B97927" w:rsidP="00B179F6">
      <w:pPr>
        <w:pStyle w:val="ConsPlusNonformat"/>
        <w:jc w:val="right"/>
        <w:rPr>
          <w:rFonts w:ascii="Times New Roman" w:hAnsi="Times New Roman" w:cs="Times New Roman"/>
          <w:sz w:val="24"/>
          <w:szCs w:val="24"/>
        </w:rPr>
      </w:pPr>
    </w:p>
    <w:p w:rsidR="00B97927" w:rsidRDefault="00B97927" w:rsidP="00B179F6">
      <w:pPr>
        <w:pStyle w:val="ConsPlusNonformat"/>
        <w:jc w:val="right"/>
        <w:rPr>
          <w:rFonts w:ascii="Times New Roman" w:hAnsi="Times New Roman" w:cs="Times New Roman"/>
          <w:sz w:val="24"/>
          <w:szCs w:val="24"/>
        </w:rPr>
      </w:pPr>
    </w:p>
    <w:p w:rsidR="00B97927" w:rsidRDefault="00B97927" w:rsidP="00B179F6">
      <w:pPr>
        <w:pStyle w:val="ConsPlusNonformat"/>
        <w:jc w:val="right"/>
        <w:rPr>
          <w:rFonts w:ascii="Times New Roman" w:hAnsi="Times New Roman" w:cs="Times New Roman"/>
          <w:sz w:val="24"/>
          <w:szCs w:val="24"/>
        </w:rPr>
      </w:pPr>
    </w:p>
    <w:p w:rsidR="00B179F6" w:rsidRDefault="004C4BB0" w:rsidP="00B179F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422CF3" w:rsidRPr="00B179F6" w:rsidRDefault="004C4BB0" w:rsidP="00B179F6">
      <w:pPr>
        <w:pStyle w:val="ConsPlusNonformat"/>
        <w:jc w:val="right"/>
        <w:rPr>
          <w:rFonts w:ascii="Times New Roman" w:hAnsi="Times New Roman" w:cs="Times New Roman"/>
          <w:sz w:val="16"/>
          <w:szCs w:val="16"/>
        </w:rPr>
      </w:pPr>
      <w:r>
        <w:rPr>
          <w:rFonts w:ascii="Times New Roman" w:hAnsi="Times New Roman" w:cs="Times New Roman"/>
          <w:sz w:val="24"/>
          <w:szCs w:val="24"/>
        </w:rPr>
        <w:t xml:space="preserve"> </w:t>
      </w:r>
      <w:bookmarkStart w:id="54" w:name="Par456"/>
      <w:bookmarkEnd w:id="54"/>
      <w:r w:rsidR="00422CF3" w:rsidRPr="00B179F6">
        <w:rPr>
          <w:rFonts w:ascii="Times New Roman" w:hAnsi="Times New Roman" w:cs="Times New Roman"/>
          <w:sz w:val="16"/>
          <w:szCs w:val="16"/>
        </w:rPr>
        <w:t>Приложение 2</w:t>
      </w:r>
    </w:p>
    <w:p w:rsidR="00B179F6" w:rsidRPr="000D58D8" w:rsidRDefault="00B179F6" w:rsidP="00B179F6">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к Административному регламенту </w:t>
      </w:r>
      <w:r w:rsidRPr="000D58D8">
        <w:rPr>
          <w:rFonts w:ascii="Times New Roman" w:hAnsi="Times New Roman" w:cs="Times New Roman"/>
          <w:sz w:val="16"/>
          <w:szCs w:val="16"/>
        </w:rPr>
        <w:t>по предоставлению муниципальной услуги</w:t>
      </w:r>
    </w:p>
    <w:p w:rsidR="00B179F6" w:rsidRPr="000D58D8" w:rsidRDefault="00B179F6" w:rsidP="00B179F6">
      <w:pPr>
        <w:widowControl w:val="0"/>
        <w:autoSpaceDE w:val="0"/>
        <w:autoSpaceDN w:val="0"/>
        <w:adjustRightInd w:val="0"/>
        <w:spacing w:after="0" w:line="240" w:lineRule="auto"/>
        <w:jc w:val="right"/>
        <w:rPr>
          <w:rFonts w:ascii="Times New Roman" w:hAnsi="Times New Roman" w:cs="Times New Roman"/>
          <w:sz w:val="16"/>
          <w:szCs w:val="16"/>
        </w:rPr>
      </w:pPr>
      <w:r w:rsidRPr="000D58D8">
        <w:rPr>
          <w:rFonts w:ascii="Times New Roman" w:eastAsia="Times New Roman" w:hAnsi="Times New Roman" w:cs="Times New Roman"/>
          <w:sz w:val="16"/>
          <w:szCs w:val="16"/>
        </w:rPr>
        <w:t>«</w:t>
      </w:r>
      <w:r w:rsidRPr="000D58D8">
        <w:rPr>
          <w:rFonts w:ascii="Times New Roman" w:hAnsi="Times New Roman" w:cs="Times New Roman"/>
          <w:sz w:val="16"/>
          <w:szCs w:val="16"/>
        </w:rPr>
        <w:t xml:space="preserve">Подготовка и выдача разрешений на ввод объекта в эксплуатацию, расположенного на территории городского  и сельского  поселения  </w:t>
      </w:r>
      <w:proofErr w:type="spellStart"/>
      <w:r w:rsidRPr="000D58D8">
        <w:rPr>
          <w:rFonts w:ascii="Times New Roman" w:hAnsi="Times New Roman" w:cs="Times New Roman"/>
          <w:sz w:val="16"/>
          <w:szCs w:val="16"/>
        </w:rPr>
        <w:t>Ковернинского</w:t>
      </w:r>
      <w:proofErr w:type="spellEnd"/>
      <w:r w:rsidRPr="000D58D8">
        <w:rPr>
          <w:rFonts w:ascii="Times New Roman" w:hAnsi="Times New Roman" w:cs="Times New Roman"/>
          <w:sz w:val="16"/>
          <w:szCs w:val="16"/>
        </w:rPr>
        <w:t xml:space="preserve"> муниципального района Нижегородской 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 предусмотренных федеральным законодательством»</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jc w:val="center"/>
        <w:rPr>
          <w:rFonts w:ascii="Times New Roman" w:hAnsi="Times New Roman" w:cs="Times New Roman"/>
          <w:sz w:val="24"/>
          <w:szCs w:val="24"/>
        </w:rPr>
      </w:pPr>
      <w:bookmarkStart w:id="55" w:name="Par464"/>
      <w:bookmarkEnd w:id="55"/>
      <w:r w:rsidRPr="00E91654">
        <w:rPr>
          <w:rFonts w:ascii="Times New Roman" w:hAnsi="Times New Roman" w:cs="Times New Roman"/>
          <w:sz w:val="24"/>
          <w:szCs w:val="24"/>
        </w:rPr>
        <w:t>ПЕРЕЧЕНЬ</w:t>
      </w:r>
    </w:p>
    <w:p w:rsidR="00422CF3" w:rsidRPr="00E91654" w:rsidRDefault="00422CF3">
      <w:pPr>
        <w:widowControl w:val="0"/>
        <w:autoSpaceDE w:val="0"/>
        <w:autoSpaceDN w:val="0"/>
        <w:adjustRightInd w:val="0"/>
        <w:spacing w:after="0" w:line="240" w:lineRule="auto"/>
        <w:jc w:val="center"/>
        <w:rPr>
          <w:rFonts w:ascii="Times New Roman" w:hAnsi="Times New Roman" w:cs="Times New Roman"/>
          <w:sz w:val="24"/>
          <w:szCs w:val="24"/>
        </w:rPr>
      </w:pPr>
      <w:r w:rsidRPr="00E91654">
        <w:rPr>
          <w:rFonts w:ascii="Times New Roman" w:hAnsi="Times New Roman" w:cs="Times New Roman"/>
          <w:sz w:val="24"/>
          <w:szCs w:val="24"/>
        </w:rPr>
        <w:t>ДОКУМЕНТОВ К ЗАЯВЛЕНИЮ О ВЫДАЧЕ РАЗРЕШЕНИЯ НА ВВОД</w:t>
      </w:r>
    </w:p>
    <w:p w:rsidR="00422CF3" w:rsidRPr="00E91654" w:rsidRDefault="00422CF3">
      <w:pPr>
        <w:widowControl w:val="0"/>
        <w:autoSpaceDE w:val="0"/>
        <w:autoSpaceDN w:val="0"/>
        <w:adjustRightInd w:val="0"/>
        <w:spacing w:after="0" w:line="240" w:lineRule="auto"/>
        <w:jc w:val="center"/>
        <w:rPr>
          <w:rFonts w:ascii="Times New Roman" w:hAnsi="Times New Roman" w:cs="Times New Roman"/>
          <w:sz w:val="24"/>
          <w:szCs w:val="24"/>
        </w:rPr>
      </w:pPr>
      <w:r w:rsidRPr="00E91654">
        <w:rPr>
          <w:rFonts w:ascii="Times New Roman" w:hAnsi="Times New Roman" w:cs="Times New Roman"/>
          <w:sz w:val="24"/>
          <w:szCs w:val="24"/>
        </w:rPr>
        <w:t>В ЭКСПЛУАТАЦИЮ ОБЪЕКТОВ КАПИТАЛЬНОГО СТРОИТЕЛЬСТВА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1) правоустанавливающие документы на земельный участок (при наличии);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2) реквизиты градостроительного плана земельного участка или в случае строительства, реконструкции линейного объекта реквизиты проекта планировки территории и проект межевания территории (оригинал находится в </w:t>
      </w:r>
      <w:r w:rsidR="00613E0D" w:rsidRPr="00E91654">
        <w:rPr>
          <w:rFonts w:ascii="Times New Roman" w:hAnsi="Times New Roman" w:cs="Times New Roman"/>
          <w:sz w:val="24"/>
          <w:szCs w:val="24"/>
        </w:rPr>
        <w:t>ОКС</w:t>
      </w:r>
      <w:r w:rsidRPr="00E91654">
        <w:rPr>
          <w:rFonts w:ascii="Times New Roman" w:hAnsi="Times New Roman" w:cs="Times New Roman"/>
          <w:sz w:val="24"/>
          <w:szCs w:val="24"/>
        </w:rPr>
        <w:t>);</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3) копия разрешения на строительство (оригинал находится в </w:t>
      </w:r>
      <w:r w:rsidR="00613E0D" w:rsidRPr="00E91654">
        <w:rPr>
          <w:rFonts w:ascii="Times New Roman" w:hAnsi="Times New Roman" w:cs="Times New Roman"/>
          <w:sz w:val="24"/>
          <w:szCs w:val="24"/>
        </w:rPr>
        <w:t>ОКС</w:t>
      </w:r>
      <w:r w:rsidR="00B179F6">
        <w:rPr>
          <w:rFonts w:ascii="Times New Roman" w:hAnsi="Times New Roman" w:cs="Times New Roman"/>
          <w:sz w:val="24"/>
          <w:szCs w:val="24"/>
        </w:rPr>
        <w:t xml:space="preserve"> либо архиве Администрации</w:t>
      </w:r>
      <w:r w:rsidRPr="00E91654">
        <w:rPr>
          <w:rFonts w:ascii="Times New Roman" w:hAnsi="Times New Roman" w:cs="Times New Roman"/>
          <w:sz w:val="24"/>
          <w:szCs w:val="24"/>
        </w:rPr>
        <w:t>);</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91654">
        <w:rPr>
          <w:rFonts w:ascii="Times New Roman" w:hAnsi="Times New Roman" w:cs="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E91654">
        <w:rPr>
          <w:rFonts w:ascii="Times New Roman" w:hAnsi="Times New Roman" w:cs="Times New Roman"/>
          <w:sz w:val="24"/>
          <w:szCs w:val="24"/>
        </w:rPr>
        <w:t xml:space="preserve"> контроля на основании договора);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91654">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(требования не распространяются на проектную документацию объектов капитального строительства, утвержденную застройщиком (заказчиком) или направленную им на</w:t>
      </w:r>
      <w:proofErr w:type="gramEnd"/>
      <w:r w:rsidRPr="00E91654">
        <w:rPr>
          <w:rFonts w:ascii="Times New Roman" w:hAnsi="Times New Roman" w:cs="Times New Roman"/>
          <w:sz w:val="24"/>
          <w:szCs w:val="24"/>
        </w:rPr>
        <w:t xml:space="preserve"> </w:t>
      </w:r>
      <w:proofErr w:type="gramStart"/>
      <w:r w:rsidRPr="00E91654">
        <w:rPr>
          <w:rFonts w:ascii="Times New Roman" w:hAnsi="Times New Roman" w:cs="Times New Roman"/>
          <w:sz w:val="24"/>
          <w:szCs w:val="24"/>
        </w:rPr>
        <w:t xml:space="preserve">государственную экспертизу до дня вступления в силу Федерального </w:t>
      </w:r>
      <w:hyperlink r:id="rId39" w:history="1">
        <w:r w:rsidRPr="00E91654">
          <w:rPr>
            <w:rFonts w:ascii="Times New Roman" w:hAnsi="Times New Roman" w:cs="Times New Roman"/>
            <w:color w:val="0000FF"/>
            <w:sz w:val="24"/>
            <w:szCs w:val="24"/>
          </w:rPr>
          <w:t>закона</w:t>
        </w:r>
      </w:hyperlink>
      <w:r w:rsidRPr="00E91654">
        <w:rPr>
          <w:rFonts w:ascii="Times New Roman" w:hAnsi="Times New Roman" w:cs="Times New Roman"/>
          <w:sz w:val="24"/>
          <w:szCs w:val="24"/>
        </w:rPr>
        <w:t xml:space="preserve"> от 23.11.2009 N 261-ФЗ "Об </w:t>
      </w:r>
      <w:r w:rsidRPr="00E91654">
        <w:rPr>
          <w:rFonts w:ascii="Times New Roman" w:hAnsi="Times New Roman" w:cs="Times New Roman"/>
          <w:sz w:val="24"/>
          <w:szCs w:val="24"/>
        </w:rPr>
        <w:lastRenderedPageBreak/>
        <w:t xml:space="preserve">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объектов капитального строительства в соответствии с указанной проектной документацией), заключение государственного экологического контроля в случаях, предусмотренных </w:t>
      </w:r>
      <w:hyperlink r:id="rId40" w:history="1">
        <w:r w:rsidRPr="00E91654">
          <w:rPr>
            <w:rFonts w:ascii="Times New Roman" w:hAnsi="Times New Roman" w:cs="Times New Roman"/>
            <w:color w:val="0000FF"/>
            <w:sz w:val="24"/>
            <w:szCs w:val="24"/>
          </w:rPr>
          <w:t>частью 7 статьи 54</w:t>
        </w:r>
      </w:hyperlink>
      <w:r w:rsidRPr="00E91654">
        <w:rPr>
          <w:rFonts w:ascii="Times New Roman" w:hAnsi="Times New Roman" w:cs="Times New Roman"/>
          <w:sz w:val="24"/>
          <w:szCs w:val="24"/>
        </w:rPr>
        <w:t xml:space="preserve"> Градостроительного кодекса</w:t>
      </w:r>
      <w:proofErr w:type="gramEnd"/>
      <w:r w:rsidRPr="00E91654">
        <w:rPr>
          <w:rFonts w:ascii="Times New Roman" w:hAnsi="Times New Roman" w:cs="Times New Roman"/>
          <w:sz w:val="24"/>
          <w:szCs w:val="24"/>
        </w:rPr>
        <w:t xml:space="preserve"> РФ (при наличии);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10) документ, подтверждающий заключение </w:t>
      </w:r>
      <w:proofErr w:type="gramStart"/>
      <w:r w:rsidRPr="00E91654">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E91654">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(при наличии);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654">
        <w:rPr>
          <w:rFonts w:ascii="Times New Roman" w:hAnsi="Times New Roman" w:cs="Times New Roman"/>
          <w:sz w:val="24"/>
          <w:szCs w:val="24"/>
        </w:rPr>
        <w:t xml:space="preserve">11) технический план, подготовленный в соответствии с требованиями </w:t>
      </w:r>
      <w:hyperlink r:id="rId41" w:history="1">
        <w:r w:rsidRPr="00E91654">
          <w:rPr>
            <w:rFonts w:ascii="Times New Roman" w:hAnsi="Times New Roman" w:cs="Times New Roman"/>
            <w:color w:val="0000FF"/>
            <w:sz w:val="24"/>
            <w:szCs w:val="24"/>
          </w:rPr>
          <w:t>ст. 41</w:t>
        </w:r>
      </w:hyperlink>
      <w:r w:rsidRPr="00E91654">
        <w:rPr>
          <w:rFonts w:ascii="Times New Roman" w:hAnsi="Times New Roman" w:cs="Times New Roman"/>
          <w:sz w:val="24"/>
          <w:szCs w:val="24"/>
        </w:rPr>
        <w:t xml:space="preserve"> Федерального закона "О государственном кадастре недвижимости".</w:t>
      </w:r>
    </w:p>
    <w:p w:rsidR="00422CF3" w:rsidRPr="00E91654" w:rsidRDefault="00422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4C4BB0" w:rsidRDefault="004C4BB0" w:rsidP="006E23AA">
      <w:pPr>
        <w:autoSpaceDE w:val="0"/>
        <w:autoSpaceDN w:val="0"/>
        <w:adjustRightInd w:val="0"/>
        <w:spacing w:after="0" w:line="240" w:lineRule="auto"/>
        <w:rPr>
          <w:rFonts w:ascii="Arial" w:hAnsi="Arial" w:cs="Arial"/>
          <w:sz w:val="16"/>
          <w:szCs w:val="16"/>
        </w:rPr>
      </w:pPr>
    </w:p>
    <w:p w:rsidR="00496942" w:rsidRDefault="00496942" w:rsidP="006E23AA">
      <w:pPr>
        <w:autoSpaceDE w:val="0"/>
        <w:autoSpaceDN w:val="0"/>
        <w:adjustRightInd w:val="0"/>
        <w:spacing w:after="0" w:line="240" w:lineRule="auto"/>
        <w:rPr>
          <w:rFonts w:ascii="Arial" w:hAnsi="Arial" w:cs="Arial"/>
          <w:sz w:val="16"/>
          <w:szCs w:val="16"/>
        </w:rPr>
      </w:pPr>
    </w:p>
    <w:p w:rsidR="00496942" w:rsidRDefault="00496942" w:rsidP="006E23AA">
      <w:pPr>
        <w:autoSpaceDE w:val="0"/>
        <w:autoSpaceDN w:val="0"/>
        <w:adjustRightInd w:val="0"/>
        <w:spacing w:after="0" w:line="240" w:lineRule="auto"/>
        <w:rPr>
          <w:rFonts w:ascii="Arial" w:hAnsi="Arial" w:cs="Arial"/>
          <w:sz w:val="16"/>
          <w:szCs w:val="16"/>
        </w:rPr>
      </w:pPr>
    </w:p>
    <w:p w:rsidR="00496942" w:rsidRDefault="00496942" w:rsidP="006E23AA">
      <w:pPr>
        <w:autoSpaceDE w:val="0"/>
        <w:autoSpaceDN w:val="0"/>
        <w:adjustRightInd w:val="0"/>
        <w:spacing w:after="0" w:line="240" w:lineRule="auto"/>
        <w:rPr>
          <w:rFonts w:ascii="Arial" w:hAnsi="Arial" w:cs="Arial"/>
          <w:sz w:val="16"/>
          <w:szCs w:val="16"/>
        </w:rPr>
      </w:pPr>
    </w:p>
    <w:p w:rsidR="00496942" w:rsidRDefault="00496942" w:rsidP="006E23AA">
      <w:pPr>
        <w:autoSpaceDE w:val="0"/>
        <w:autoSpaceDN w:val="0"/>
        <w:adjustRightInd w:val="0"/>
        <w:spacing w:after="0" w:line="240" w:lineRule="auto"/>
        <w:rPr>
          <w:rFonts w:ascii="Arial" w:hAnsi="Arial" w:cs="Arial"/>
          <w:sz w:val="16"/>
          <w:szCs w:val="16"/>
        </w:rPr>
      </w:pPr>
    </w:p>
    <w:p w:rsidR="006E23AA" w:rsidRDefault="006E23AA" w:rsidP="006E23AA">
      <w:pPr>
        <w:autoSpaceDE w:val="0"/>
        <w:autoSpaceDN w:val="0"/>
        <w:adjustRightInd w:val="0"/>
        <w:spacing w:after="0" w:line="240" w:lineRule="auto"/>
        <w:rPr>
          <w:rFonts w:ascii="Arial" w:hAnsi="Arial" w:cs="Arial"/>
          <w:sz w:val="16"/>
          <w:szCs w:val="16"/>
        </w:rPr>
      </w:pPr>
    </w:p>
    <w:p w:rsidR="004C4BB0" w:rsidRDefault="004C4BB0" w:rsidP="00187B84">
      <w:pPr>
        <w:autoSpaceDE w:val="0"/>
        <w:autoSpaceDN w:val="0"/>
        <w:adjustRightInd w:val="0"/>
        <w:spacing w:after="0" w:line="240" w:lineRule="auto"/>
        <w:jc w:val="center"/>
        <w:rPr>
          <w:rFonts w:ascii="Arial" w:hAnsi="Arial" w:cs="Arial"/>
          <w:sz w:val="16"/>
          <w:szCs w:val="16"/>
        </w:rPr>
      </w:pPr>
    </w:p>
    <w:p w:rsidR="00B179F6" w:rsidRDefault="00B179F6" w:rsidP="00187B84">
      <w:pPr>
        <w:autoSpaceDE w:val="0"/>
        <w:autoSpaceDN w:val="0"/>
        <w:adjustRightInd w:val="0"/>
        <w:spacing w:after="0" w:line="240" w:lineRule="auto"/>
        <w:jc w:val="center"/>
        <w:rPr>
          <w:rFonts w:ascii="Arial" w:hAnsi="Arial" w:cs="Arial"/>
          <w:sz w:val="16"/>
          <w:szCs w:val="16"/>
        </w:rPr>
      </w:pPr>
    </w:p>
    <w:p w:rsidR="00B179F6" w:rsidRDefault="00B179F6" w:rsidP="00187B84">
      <w:pPr>
        <w:autoSpaceDE w:val="0"/>
        <w:autoSpaceDN w:val="0"/>
        <w:adjustRightInd w:val="0"/>
        <w:spacing w:after="0" w:line="240" w:lineRule="auto"/>
        <w:jc w:val="center"/>
        <w:rPr>
          <w:rFonts w:ascii="Arial" w:hAnsi="Arial" w:cs="Arial"/>
          <w:sz w:val="16"/>
          <w:szCs w:val="16"/>
        </w:rPr>
      </w:pPr>
    </w:p>
    <w:p w:rsidR="00B179F6" w:rsidRDefault="00B179F6" w:rsidP="00187B84">
      <w:pPr>
        <w:autoSpaceDE w:val="0"/>
        <w:autoSpaceDN w:val="0"/>
        <w:adjustRightInd w:val="0"/>
        <w:spacing w:after="0" w:line="240" w:lineRule="auto"/>
        <w:jc w:val="center"/>
        <w:rPr>
          <w:rFonts w:ascii="Arial" w:hAnsi="Arial" w:cs="Arial"/>
          <w:sz w:val="16"/>
          <w:szCs w:val="16"/>
        </w:rPr>
      </w:pPr>
    </w:p>
    <w:p w:rsidR="00B97927" w:rsidRDefault="00B97927" w:rsidP="00187B84">
      <w:pPr>
        <w:autoSpaceDE w:val="0"/>
        <w:autoSpaceDN w:val="0"/>
        <w:adjustRightInd w:val="0"/>
        <w:spacing w:after="0" w:line="240" w:lineRule="auto"/>
        <w:jc w:val="center"/>
        <w:rPr>
          <w:rFonts w:ascii="Arial" w:hAnsi="Arial" w:cs="Arial"/>
          <w:sz w:val="16"/>
          <w:szCs w:val="16"/>
        </w:rPr>
      </w:pPr>
    </w:p>
    <w:p w:rsidR="00B97927" w:rsidRDefault="00B97927" w:rsidP="00187B84">
      <w:pPr>
        <w:autoSpaceDE w:val="0"/>
        <w:autoSpaceDN w:val="0"/>
        <w:adjustRightInd w:val="0"/>
        <w:spacing w:after="0" w:line="240" w:lineRule="auto"/>
        <w:jc w:val="center"/>
        <w:rPr>
          <w:rFonts w:ascii="Arial" w:hAnsi="Arial" w:cs="Arial"/>
          <w:sz w:val="16"/>
          <w:szCs w:val="16"/>
        </w:rPr>
      </w:pPr>
    </w:p>
    <w:p w:rsidR="00B97927" w:rsidRDefault="00B97927" w:rsidP="00187B84">
      <w:pPr>
        <w:autoSpaceDE w:val="0"/>
        <w:autoSpaceDN w:val="0"/>
        <w:adjustRightInd w:val="0"/>
        <w:spacing w:after="0" w:line="240" w:lineRule="auto"/>
        <w:jc w:val="center"/>
        <w:rPr>
          <w:rFonts w:ascii="Arial" w:hAnsi="Arial" w:cs="Arial"/>
          <w:sz w:val="16"/>
          <w:szCs w:val="16"/>
        </w:rPr>
      </w:pPr>
    </w:p>
    <w:p w:rsidR="00B97927" w:rsidRDefault="00B97927" w:rsidP="00187B84">
      <w:pPr>
        <w:autoSpaceDE w:val="0"/>
        <w:autoSpaceDN w:val="0"/>
        <w:adjustRightInd w:val="0"/>
        <w:spacing w:after="0" w:line="240" w:lineRule="auto"/>
        <w:jc w:val="center"/>
        <w:rPr>
          <w:rFonts w:ascii="Arial" w:hAnsi="Arial" w:cs="Arial"/>
          <w:sz w:val="16"/>
          <w:szCs w:val="16"/>
        </w:rPr>
      </w:pPr>
    </w:p>
    <w:p w:rsidR="00B179F6" w:rsidRDefault="00B179F6" w:rsidP="00187B84">
      <w:pPr>
        <w:autoSpaceDE w:val="0"/>
        <w:autoSpaceDN w:val="0"/>
        <w:adjustRightInd w:val="0"/>
        <w:spacing w:after="0" w:line="240" w:lineRule="auto"/>
        <w:jc w:val="center"/>
        <w:rPr>
          <w:rFonts w:ascii="Arial" w:hAnsi="Arial" w:cs="Arial"/>
          <w:sz w:val="16"/>
          <w:szCs w:val="16"/>
        </w:rPr>
      </w:pPr>
    </w:p>
    <w:p w:rsidR="00B179F6" w:rsidRDefault="00B179F6" w:rsidP="00187B84">
      <w:pPr>
        <w:autoSpaceDE w:val="0"/>
        <w:autoSpaceDN w:val="0"/>
        <w:adjustRightInd w:val="0"/>
        <w:spacing w:after="0" w:line="240" w:lineRule="auto"/>
        <w:jc w:val="center"/>
        <w:rPr>
          <w:rFonts w:ascii="Arial" w:hAnsi="Arial" w:cs="Arial"/>
          <w:sz w:val="16"/>
          <w:szCs w:val="16"/>
        </w:rPr>
      </w:pPr>
    </w:p>
    <w:p w:rsidR="00B179F6" w:rsidRDefault="00B179F6" w:rsidP="00B179F6">
      <w:pPr>
        <w:pStyle w:val="ConsPlusNonformat"/>
        <w:jc w:val="right"/>
        <w:rPr>
          <w:rFonts w:ascii="Times New Roman" w:hAnsi="Times New Roman" w:cs="Times New Roman"/>
          <w:sz w:val="24"/>
          <w:szCs w:val="24"/>
        </w:rPr>
      </w:pPr>
    </w:p>
    <w:p w:rsidR="00B179F6" w:rsidRPr="00B179F6" w:rsidRDefault="00B179F6" w:rsidP="00B179F6">
      <w:pPr>
        <w:pStyle w:val="ConsPlusNonformat"/>
        <w:jc w:val="righ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Приложение 3</w:t>
      </w:r>
    </w:p>
    <w:p w:rsidR="00B179F6" w:rsidRPr="000D58D8" w:rsidRDefault="00B179F6" w:rsidP="00B179F6">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к Административному регламенту </w:t>
      </w:r>
      <w:r w:rsidRPr="000D58D8">
        <w:rPr>
          <w:rFonts w:ascii="Times New Roman" w:hAnsi="Times New Roman" w:cs="Times New Roman"/>
          <w:sz w:val="16"/>
          <w:szCs w:val="16"/>
        </w:rPr>
        <w:t>по предоставлению муниципальной услуги</w:t>
      </w:r>
    </w:p>
    <w:p w:rsidR="00B179F6" w:rsidRPr="000D58D8" w:rsidRDefault="00B179F6" w:rsidP="00B179F6">
      <w:pPr>
        <w:widowControl w:val="0"/>
        <w:autoSpaceDE w:val="0"/>
        <w:autoSpaceDN w:val="0"/>
        <w:adjustRightInd w:val="0"/>
        <w:spacing w:after="0" w:line="240" w:lineRule="auto"/>
        <w:jc w:val="right"/>
        <w:rPr>
          <w:rFonts w:ascii="Times New Roman" w:hAnsi="Times New Roman" w:cs="Times New Roman"/>
          <w:sz w:val="16"/>
          <w:szCs w:val="16"/>
        </w:rPr>
      </w:pPr>
      <w:r w:rsidRPr="000D58D8">
        <w:rPr>
          <w:rFonts w:ascii="Times New Roman" w:eastAsia="Times New Roman" w:hAnsi="Times New Roman" w:cs="Times New Roman"/>
          <w:sz w:val="16"/>
          <w:szCs w:val="16"/>
        </w:rPr>
        <w:t>«</w:t>
      </w:r>
      <w:r w:rsidRPr="000D58D8">
        <w:rPr>
          <w:rFonts w:ascii="Times New Roman" w:hAnsi="Times New Roman" w:cs="Times New Roman"/>
          <w:sz w:val="16"/>
          <w:szCs w:val="16"/>
        </w:rPr>
        <w:t xml:space="preserve">Подготовка и выдача разрешений на ввод объекта в эксплуатацию, расположенного на территории городского  и сельского  поселения  </w:t>
      </w:r>
      <w:proofErr w:type="spellStart"/>
      <w:r w:rsidRPr="000D58D8">
        <w:rPr>
          <w:rFonts w:ascii="Times New Roman" w:hAnsi="Times New Roman" w:cs="Times New Roman"/>
          <w:sz w:val="16"/>
          <w:szCs w:val="16"/>
        </w:rPr>
        <w:t>Ковернинского</w:t>
      </w:r>
      <w:proofErr w:type="spellEnd"/>
      <w:r w:rsidRPr="000D58D8">
        <w:rPr>
          <w:rFonts w:ascii="Times New Roman" w:hAnsi="Times New Roman" w:cs="Times New Roman"/>
          <w:sz w:val="16"/>
          <w:szCs w:val="16"/>
        </w:rPr>
        <w:t xml:space="preserve"> муниципального района Нижегородской области, за исключением осуществления строительства за счет средств областного бюджета и (или) по распоряжению Губернатора Нижегородской области в случаях, предусмотренных федеральным законодательством»</w:t>
      </w:r>
    </w:p>
    <w:p w:rsidR="00187B84" w:rsidRDefault="00187B84" w:rsidP="006E23AA">
      <w:pPr>
        <w:autoSpaceDE w:val="0"/>
        <w:autoSpaceDN w:val="0"/>
        <w:adjustRightInd w:val="0"/>
        <w:spacing w:after="0" w:line="240" w:lineRule="auto"/>
        <w:rPr>
          <w:rFonts w:ascii="Arial" w:hAnsi="Arial" w:cs="Arial"/>
          <w:sz w:val="16"/>
          <w:szCs w:val="16"/>
        </w:rPr>
      </w:pPr>
    </w:p>
    <w:p w:rsidR="00187B84" w:rsidRDefault="00187B84" w:rsidP="00187B84">
      <w:pPr>
        <w:autoSpaceDE w:val="0"/>
        <w:autoSpaceDN w:val="0"/>
        <w:adjustRightInd w:val="0"/>
        <w:spacing w:after="0" w:line="240" w:lineRule="auto"/>
        <w:jc w:val="center"/>
        <w:rPr>
          <w:rFonts w:ascii="Arial" w:hAnsi="Arial" w:cs="Arial"/>
          <w:sz w:val="16"/>
          <w:szCs w:val="16"/>
        </w:rPr>
      </w:pPr>
    </w:p>
    <w:p w:rsidR="00187B84" w:rsidRPr="00187B84" w:rsidRDefault="00187B84" w:rsidP="00187B84">
      <w:pPr>
        <w:autoSpaceDE w:val="0"/>
        <w:autoSpaceDN w:val="0"/>
        <w:adjustRightInd w:val="0"/>
        <w:spacing w:after="0" w:line="240" w:lineRule="auto"/>
        <w:jc w:val="center"/>
        <w:rPr>
          <w:rFonts w:ascii="Times New Roman" w:hAnsi="Times New Roman" w:cs="Times New Roman"/>
          <w:sz w:val="28"/>
          <w:szCs w:val="28"/>
        </w:rPr>
      </w:pPr>
      <w:r w:rsidRPr="00187B84">
        <w:rPr>
          <w:rFonts w:ascii="Times New Roman" w:hAnsi="Times New Roman" w:cs="Times New Roman"/>
          <w:sz w:val="28"/>
          <w:szCs w:val="28"/>
        </w:rPr>
        <w:t>Блок-схема</w:t>
      </w:r>
    </w:p>
    <w:p w:rsidR="00187B84" w:rsidRPr="00187B84" w:rsidRDefault="00187B84" w:rsidP="00187B84">
      <w:pPr>
        <w:autoSpaceDE w:val="0"/>
        <w:autoSpaceDN w:val="0"/>
        <w:adjustRightInd w:val="0"/>
        <w:spacing w:after="0" w:line="240" w:lineRule="auto"/>
        <w:jc w:val="center"/>
        <w:rPr>
          <w:rFonts w:ascii="Times New Roman" w:hAnsi="Times New Roman" w:cs="Times New Roman"/>
          <w:sz w:val="28"/>
          <w:szCs w:val="28"/>
        </w:rPr>
      </w:pPr>
      <w:r w:rsidRPr="00187B84">
        <w:rPr>
          <w:rFonts w:ascii="Times New Roman" w:hAnsi="Times New Roman" w:cs="Times New Roman"/>
          <w:sz w:val="28"/>
          <w:szCs w:val="28"/>
        </w:rPr>
        <w:t>последовательности действий предоставления</w:t>
      </w:r>
    </w:p>
    <w:p w:rsidR="00187B84" w:rsidRPr="00187B84" w:rsidRDefault="00187B84" w:rsidP="00187B84">
      <w:pPr>
        <w:autoSpaceDE w:val="0"/>
        <w:autoSpaceDN w:val="0"/>
        <w:adjustRightInd w:val="0"/>
        <w:spacing w:after="0" w:line="240" w:lineRule="auto"/>
        <w:jc w:val="center"/>
        <w:rPr>
          <w:rFonts w:ascii="Times New Roman" w:hAnsi="Times New Roman" w:cs="Times New Roman"/>
          <w:sz w:val="28"/>
          <w:szCs w:val="28"/>
        </w:rPr>
      </w:pPr>
      <w:r w:rsidRPr="00187B84">
        <w:rPr>
          <w:rFonts w:ascii="Times New Roman" w:hAnsi="Times New Roman" w:cs="Times New Roman"/>
          <w:sz w:val="28"/>
          <w:szCs w:val="28"/>
        </w:rPr>
        <w:t>муниципальной услуги</w:t>
      </w:r>
    </w:p>
    <w:p w:rsidR="00187B84" w:rsidRPr="00187B84" w:rsidRDefault="00187B84" w:rsidP="00187B84">
      <w:pPr>
        <w:autoSpaceDE w:val="0"/>
        <w:autoSpaceDN w:val="0"/>
        <w:adjustRightInd w:val="0"/>
        <w:spacing w:after="0" w:line="240" w:lineRule="auto"/>
        <w:jc w:val="center"/>
        <w:outlineLvl w:val="0"/>
        <w:rPr>
          <w:rFonts w:ascii="Arial" w:hAnsi="Arial" w:cs="Arial"/>
          <w:sz w:val="16"/>
          <w:szCs w:val="16"/>
        </w:rPr>
      </w:pPr>
    </w:p>
    <w:p w:rsidR="00187B84" w:rsidRPr="00187B84" w:rsidRDefault="00D264E1" w:rsidP="00187B8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187B84" w:rsidRPr="00187B84">
        <w:rPr>
          <w:rFonts w:ascii="Courier New" w:hAnsi="Courier New" w:cs="Courier New"/>
          <w:sz w:val="20"/>
          <w:szCs w:val="20"/>
        </w:rPr>
        <w:t>┌────────────────────────────────────┐</w:t>
      </w:r>
    </w:p>
    <w:p w:rsidR="00187B84" w:rsidRPr="00187B84" w:rsidRDefault="00D264E1" w:rsidP="00187B8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187B84" w:rsidRPr="00187B84">
        <w:rPr>
          <w:rFonts w:ascii="Courier New" w:hAnsi="Courier New" w:cs="Courier New"/>
          <w:sz w:val="20"/>
          <w:szCs w:val="20"/>
        </w:rPr>
        <w:t>│    Прием заявления и документов    │</w:t>
      </w:r>
    </w:p>
    <w:p w:rsidR="00187B84" w:rsidRPr="00187B84" w:rsidRDefault="00D264E1" w:rsidP="00187B8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187B84" w:rsidRPr="00187B84">
        <w:rPr>
          <w:rFonts w:ascii="Courier New" w:hAnsi="Courier New" w:cs="Courier New"/>
          <w:sz w:val="20"/>
          <w:szCs w:val="20"/>
        </w:rPr>
        <w:t>└──────────────────┬─────────────────┘</w:t>
      </w:r>
    </w:p>
    <w:p w:rsidR="004E557A" w:rsidRPr="00187B84" w:rsidRDefault="00187B84" w:rsidP="004E557A">
      <w:pPr>
        <w:autoSpaceDE w:val="0"/>
        <w:autoSpaceDN w:val="0"/>
        <w:adjustRightInd w:val="0"/>
        <w:spacing w:after="0" w:line="240" w:lineRule="auto"/>
        <w:rPr>
          <w:rFonts w:ascii="Courier New" w:hAnsi="Courier New" w:cs="Courier New"/>
          <w:sz w:val="20"/>
          <w:szCs w:val="20"/>
        </w:rPr>
      </w:pPr>
      <w:r w:rsidRPr="00187B84">
        <w:rPr>
          <w:rFonts w:ascii="Courier New" w:hAnsi="Courier New" w:cs="Courier New"/>
          <w:sz w:val="20"/>
          <w:szCs w:val="20"/>
        </w:rPr>
        <w:t xml:space="preserve"> </w:t>
      </w:r>
      <w:r w:rsidR="00D264E1">
        <w:t xml:space="preserve">              </w:t>
      </w:r>
      <w:r w:rsidR="004E557A" w:rsidRPr="00187B84">
        <w:rPr>
          <w:rFonts w:ascii="Courier New" w:hAnsi="Courier New" w:cs="Courier New"/>
          <w:sz w:val="20"/>
          <w:szCs w:val="20"/>
        </w:rPr>
        <w:t xml:space="preserve">                 </w:t>
      </w:r>
      <w:r w:rsidR="004E557A">
        <w:rPr>
          <w:rFonts w:ascii="Courier New" w:hAnsi="Courier New" w:cs="Courier New"/>
          <w:sz w:val="20"/>
          <w:szCs w:val="20"/>
        </w:rPr>
        <w:t xml:space="preserve">        </w:t>
      </w:r>
      <w:r w:rsidR="004E557A" w:rsidRPr="00187B84">
        <w:rPr>
          <w:rFonts w:ascii="Courier New" w:hAnsi="Courier New" w:cs="Courier New"/>
          <w:sz w:val="20"/>
          <w:szCs w:val="20"/>
        </w:rPr>
        <w:t xml:space="preserve"> v</w:t>
      </w:r>
    </w:p>
    <w:p w:rsidR="004E557A" w:rsidRPr="00187B84" w:rsidRDefault="004E557A" w:rsidP="004E557A">
      <w:pPr>
        <w:autoSpaceDE w:val="0"/>
        <w:autoSpaceDN w:val="0"/>
        <w:adjustRightInd w:val="0"/>
        <w:spacing w:after="0" w:line="240" w:lineRule="auto"/>
        <w:rPr>
          <w:rFonts w:ascii="Courier New" w:hAnsi="Courier New" w:cs="Courier New"/>
          <w:sz w:val="20"/>
          <w:szCs w:val="20"/>
        </w:rPr>
      </w:pPr>
      <w:r w:rsidRPr="00187B84">
        <w:rPr>
          <w:rFonts w:ascii="Courier New" w:hAnsi="Courier New" w:cs="Courier New"/>
          <w:sz w:val="20"/>
          <w:szCs w:val="20"/>
        </w:rPr>
        <w:t>┌────────────────────────────────────┐       ┌──────────────────────┐</w:t>
      </w:r>
    </w:p>
    <w:p w:rsidR="004E557A" w:rsidRPr="00187B84" w:rsidRDefault="004E557A" w:rsidP="004E557A">
      <w:pPr>
        <w:autoSpaceDE w:val="0"/>
        <w:autoSpaceDN w:val="0"/>
        <w:adjustRightInd w:val="0"/>
        <w:spacing w:after="0" w:line="240" w:lineRule="auto"/>
        <w:rPr>
          <w:rFonts w:ascii="Courier New" w:hAnsi="Courier New" w:cs="Courier New"/>
          <w:sz w:val="20"/>
          <w:szCs w:val="20"/>
        </w:rPr>
      </w:pPr>
      <w:r w:rsidRPr="00187B84">
        <w:rPr>
          <w:rFonts w:ascii="Courier New" w:hAnsi="Courier New" w:cs="Courier New"/>
          <w:sz w:val="20"/>
          <w:szCs w:val="20"/>
        </w:rPr>
        <w:t>│ Имеются основания, предусмотренные</w:t>
      </w:r>
      <w:proofErr w:type="gramStart"/>
      <w:r w:rsidRPr="00187B84">
        <w:rPr>
          <w:rFonts w:ascii="Courier New" w:hAnsi="Courier New" w:cs="Courier New"/>
          <w:sz w:val="20"/>
          <w:szCs w:val="20"/>
        </w:rPr>
        <w:t xml:space="preserve"> │  Д</w:t>
      </w:r>
      <w:proofErr w:type="gramEnd"/>
      <w:r w:rsidRPr="00187B84">
        <w:rPr>
          <w:rFonts w:ascii="Courier New" w:hAnsi="Courier New" w:cs="Courier New"/>
          <w:sz w:val="20"/>
          <w:szCs w:val="20"/>
        </w:rPr>
        <w:t>а   │    Отказ в приеме    │</w:t>
      </w:r>
    </w:p>
    <w:p w:rsidR="004E557A" w:rsidRPr="00187B84" w:rsidRDefault="004E557A" w:rsidP="004E557A">
      <w:pPr>
        <w:autoSpaceDE w:val="0"/>
        <w:autoSpaceDN w:val="0"/>
        <w:adjustRightInd w:val="0"/>
        <w:spacing w:after="0" w:line="240" w:lineRule="auto"/>
        <w:rPr>
          <w:rFonts w:ascii="Courier New" w:hAnsi="Courier New" w:cs="Courier New"/>
          <w:sz w:val="20"/>
          <w:szCs w:val="20"/>
        </w:rPr>
      </w:pPr>
      <w:r w:rsidRPr="00187B84">
        <w:rPr>
          <w:rFonts w:ascii="Courier New" w:hAnsi="Courier New" w:cs="Courier New"/>
          <w:sz w:val="20"/>
          <w:szCs w:val="20"/>
        </w:rPr>
        <w:t xml:space="preserve">│         </w:t>
      </w:r>
      <w:hyperlink r:id="rId42" w:history="1">
        <w:r>
          <w:rPr>
            <w:rFonts w:ascii="Courier New" w:hAnsi="Courier New" w:cs="Courier New"/>
            <w:color w:val="0000FF"/>
            <w:sz w:val="20"/>
            <w:szCs w:val="20"/>
          </w:rPr>
          <w:t>п.2.8.</w:t>
        </w:r>
      </w:hyperlink>
      <w:r w:rsidRPr="00187B84">
        <w:rPr>
          <w:rFonts w:ascii="Courier New" w:hAnsi="Courier New" w:cs="Courier New"/>
          <w:sz w:val="20"/>
          <w:szCs w:val="20"/>
        </w:rPr>
        <w:t xml:space="preserve"> Регламента        </w:t>
      </w:r>
      <w:r>
        <w:rPr>
          <w:rFonts w:ascii="Courier New" w:hAnsi="Courier New" w:cs="Courier New"/>
          <w:sz w:val="20"/>
          <w:szCs w:val="20"/>
        </w:rPr>
        <w:t xml:space="preserve"> </w:t>
      </w:r>
      <w:r w:rsidRPr="00187B84">
        <w:rPr>
          <w:rFonts w:ascii="Courier New" w:hAnsi="Courier New" w:cs="Courier New"/>
          <w:sz w:val="20"/>
          <w:szCs w:val="20"/>
        </w:rPr>
        <w:t xml:space="preserve"> ├──────&gt;│      документов      │</w:t>
      </w:r>
    </w:p>
    <w:p w:rsidR="004E557A" w:rsidRPr="00187B84" w:rsidRDefault="004E557A" w:rsidP="004E557A">
      <w:pPr>
        <w:autoSpaceDE w:val="0"/>
        <w:autoSpaceDN w:val="0"/>
        <w:adjustRightInd w:val="0"/>
        <w:spacing w:after="0" w:line="240" w:lineRule="auto"/>
        <w:rPr>
          <w:rFonts w:ascii="Courier New" w:hAnsi="Courier New" w:cs="Courier New"/>
          <w:sz w:val="20"/>
          <w:szCs w:val="20"/>
        </w:rPr>
      </w:pPr>
      <w:r w:rsidRPr="00187B84">
        <w:rPr>
          <w:rFonts w:ascii="Courier New" w:hAnsi="Courier New" w:cs="Courier New"/>
          <w:sz w:val="20"/>
          <w:szCs w:val="20"/>
        </w:rPr>
        <w:t>└──────────────────┬─────────────────┘       └──────────────────────┘</w:t>
      </w:r>
    </w:p>
    <w:p w:rsidR="004E557A" w:rsidRPr="00187B84" w:rsidRDefault="004E557A" w:rsidP="004E557A">
      <w:pPr>
        <w:autoSpaceDE w:val="0"/>
        <w:autoSpaceDN w:val="0"/>
        <w:adjustRightInd w:val="0"/>
        <w:spacing w:after="0" w:line="240" w:lineRule="auto"/>
        <w:rPr>
          <w:rFonts w:ascii="Courier New" w:hAnsi="Courier New" w:cs="Courier New"/>
          <w:sz w:val="20"/>
          <w:szCs w:val="20"/>
        </w:rPr>
      </w:pPr>
      <w:r w:rsidRPr="00187B84">
        <w:rPr>
          <w:rFonts w:ascii="Courier New" w:hAnsi="Courier New" w:cs="Courier New"/>
          <w:sz w:val="20"/>
          <w:szCs w:val="20"/>
        </w:rPr>
        <w:t xml:space="preserve">               Нет │</w:t>
      </w:r>
    </w:p>
    <w:p w:rsidR="004E557A" w:rsidRPr="00187B84" w:rsidRDefault="004E557A" w:rsidP="004E557A">
      <w:pPr>
        <w:pStyle w:val="ConsPlusNonformat"/>
      </w:pPr>
      <w:r>
        <w:t xml:space="preserve">                 </w:t>
      </w:r>
      <w:r w:rsidRPr="00187B84">
        <w:t xml:space="preserve">  </w:t>
      </w:r>
      <w:r>
        <w:t>V</w:t>
      </w:r>
    </w:p>
    <w:p w:rsidR="00D264E1" w:rsidRDefault="00D264E1" w:rsidP="00D264E1">
      <w:pPr>
        <w:pStyle w:val="ConsPlusNonformat"/>
      </w:pPr>
      <w:r>
        <w:t xml:space="preserve">             ┌──────────────────────────────────────┐</w:t>
      </w:r>
    </w:p>
    <w:p w:rsidR="00D264E1" w:rsidRDefault="00D264E1" w:rsidP="00D264E1">
      <w:pPr>
        <w:pStyle w:val="ConsPlusNonformat"/>
      </w:pPr>
      <w:r>
        <w:t xml:space="preserve">             V                                      </w:t>
      </w:r>
      <w:proofErr w:type="spellStart"/>
      <w:r>
        <w:t>V</w:t>
      </w:r>
      <w:proofErr w:type="spellEnd"/>
    </w:p>
    <w:p w:rsidR="00D264E1" w:rsidRDefault="00D264E1" w:rsidP="00D264E1">
      <w:pPr>
        <w:pStyle w:val="ConsPlusNonformat"/>
      </w:pPr>
      <w:r>
        <w:t>┌─────────────────────────────────┐   ┌───────────────────────────┐</w:t>
      </w:r>
    </w:p>
    <w:p w:rsidR="00D264E1" w:rsidRDefault="00D264E1" w:rsidP="00D264E1">
      <w:pPr>
        <w:pStyle w:val="ConsPlusNonformat"/>
      </w:pPr>
      <w:r>
        <w:t>│    Полный пакет документов,     │   │ Отсутствие полного пакета │</w:t>
      </w:r>
    </w:p>
    <w:p w:rsidR="00D264E1" w:rsidRDefault="00D264E1" w:rsidP="00D264E1">
      <w:pPr>
        <w:pStyle w:val="ConsPlusNonformat"/>
      </w:pPr>
      <w:r>
        <w:t>│      соответствие объекта       │   │документов, несоответствие │</w:t>
      </w:r>
    </w:p>
    <w:p w:rsidR="00D264E1" w:rsidRDefault="00D264E1" w:rsidP="00D264E1">
      <w:pPr>
        <w:pStyle w:val="ConsPlusNonformat"/>
      </w:pPr>
      <w:r>
        <w:t>│    градостроительному плану,    │   │объекта градостроительному │</w:t>
      </w:r>
    </w:p>
    <w:p w:rsidR="00D264E1" w:rsidRDefault="00D264E1" w:rsidP="00D264E1">
      <w:pPr>
        <w:pStyle w:val="ConsPlusNonformat"/>
      </w:pPr>
      <w:r>
        <w:t xml:space="preserve">│  разрешению на строительство,   │   │     плану, разрешению </w:t>
      </w:r>
      <w:proofErr w:type="gramStart"/>
      <w:r w:rsidR="004E557A">
        <w:t>на</w:t>
      </w:r>
      <w:proofErr w:type="gramEnd"/>
      <w:r>
        <w:t xml:space="preserve">  │</w:t>
      </w:r>
    </w:p>
    <w:p w:rsidR="00D264E1" w:rsidRDefault="00D264E1" w:rsidP="00D264E1">
      <w:pPr>
        <w:pStyle w:val="ConsPlusNonformat"/>
      </w:pPr>
      <w:r>
        <w:t>│     прое</w:t>
      </w:r>
      <w:r w:rsidR="004E557A">
        <w:t>ктной документации,     │   │</w:t>
      </w:r>
      <w:r>
        <w:t>строительство, проектной</w:t>
      </w:r>
      <w:r w:rsidR="004E557A">
        <w:t xml:space="preserve">   </w:t>
      </w:r>
      <w:r>
        <w:t>│</w:t>
      </w:r>
    </w:p>
    <w:p w:rsidR="00D264E1" w:rsidRDefault="00D264E1" w:rsidP="00D264E1">
      <w:pPr>
        <w:pStyle w:val="ConsPlusNonformat"/>
      </w:pPr>
      <w:r>
        <w:t>│выполнение требований по передаче│   │документации, невыполнение │</w:t>
      </w:r>
    </w:p>
    <w:p w:rsidR="00D264E1" w:rsidRDefault="00D264E1" w:rsidP="00D264E1">
      <w:pPr>
        <w:pStyle w:val="ConsPlusNonformat"/>
      </w:pPr>
      <w:r>
        <w:t>│      документов, указанных      │   │  требований по передаче   │</w:t>
      </w:r>
    </w:p>
    <w:p w:rsidR="00D264E1" w:rsidRDefault="00D264E1" w:rsidP="00D264E1">
      <w:pPr>
        <w:pStyle w:val="ConsPlusNonformat"/>
      </w:pPr>
      <w:r>
        <w:t xml:space="preserve">│      в </w:t>
      </w:r>
      <w:hyperlink w:anchor="Par91" w:history="1">
        <w:r>
          <w:rPr>
            <w:color w:val="0000FF"/>
          </w:rPr>
          <w:t>п.2.6.1.</w:t>
        </w:r>
      </w:hyperlink>
      <w:r w:rsidR="004E557A">
        <w:t xml:space="preserve"> Регламента      │   │  </w:t>
      </w:r>
      <w:r>
        <w:t xml:space="preserve">документов, указанных  </w:t>
      </w:r>
      <w:proofErr w:type="gramStart"/>
      <w:r w:rsidR="004E557A">
        <w:t>в</w:t>
      </w:r>
      <w:proofErr w:type="gramEnd"/>
      <w:r>
        <w:t xml:space="preserve"> │</w:t>
      </w:r>
    </w:p>
    <w:p w:rsidR="00D264E1" w:rsidRDefault="00D264E1" w:rsidP="00D264E1">
      <w:pPr>
        <w:pStyle w:val="ConsPlusNonformat"/>
      </w:pPr>
      <w:r>
        <w:t>└──────────</w:t>
      </w:r>
      <w:r w:rsidR="004E557A">
        <w:t>──────┬────────────────┘   │</w:t>
      </w:r>
      <w:hyperlink w:anchor="Par91" w:history="1">
        <w:r>
          <w:rPr>
            <w:color w:val="0000FF"/>
          </w:rPr>
          <w:t>п.2.6.1.</w:t>
        </w:r>
      </w:hyperlink>
      <w:r w:rsidR="004E557A">
        <w:rPr>
          <w:color w:val="0000FF"/>
        </w:rPr>
        <w:t>, п.2.9.</w:t>
      </w:r>
      <w:r w:rsidR="004E557A">
        <w:t xml:space="preserve"> Регламента</w:t>
      </w:r>
      <w:r>
        <w:t>│</w:t>
      </w:r>
    </w:p>
    <w:p w:rsidR="00D264E1" w:rsidRDefault="00D264E1" w:rsidP="00D264E1">
      <w:pPr>
        <w:pStyle w:val="ConsPlusNonformat"/>
      </w:pPr>
      <w:r>
        <w:t xml:space="preserve">                 │                    └─────────────┬─────────────┘</w:t>
      </w:r>
    </w:p>
    <w:p w:rsidR="00D264E1" w:rsidRDefault="00D264E1" w:rsidP="00D264E1">
      <w:pPr>
        <w:pStyle w:val="ConsPlusNonformat"/>
      </w:pPr>
      <w:r>
        <w:t xml:space="preserve">                 V                                  </w:t>
      </w:r>
      <w:proofErr w:type="spellStart"/>
      <w:r>
        <w:t>V</w:t>
      </w:r>
      <w:proofErr w:type="spellEnd"/>
    </w:p>
    <w:p w:rsidR="00D264E1" w:rsidRDefault="00D264E1" w:rsidP="00D264E1">
      <w:pPr>
        <w:pStyle w:val="ConsPlusNonformat"/>
      </w:pPr>
      <w:r>
        <w:t xml:space="preserve">          ┌──────────────┐           ┌──────────────────────────────┐</w:t>
      </w:r>
    </w:p>
    <w:p w:rsidR="00D264E1" w:rsidRDefault="00D264E1" w:rsidP="00D264E1">
      <w:pPr>
        <w:pStyle w:val="ConsPlusNonformat"/>
      </w:pPr>
      <w:r>
        <w:t xml:space="preserve">          │Осмотр объекта│           │  Отказ в выдаче разрешения   │</w:t>
      </w:r>
    </w:p>
    <w:p w:rsidR="00D264E1" w:rsidRDefault="00D264E1" w:rsidP="00D264E1">
      <w:pPr>
        <w:pStyle w:val="ConsPlusNonformat"/>
      </w:pPr>
      <w:r>
        <w:t xml:space="preserve">          └──────┬───────┘           │на ввод объекта в эксплуатацию│</w:t>
      </w:r>
    </w:p>
    <w:p w:rsidR="00D264E1" w:rsidRDefault="00D264E1" w:rsidP="00D264E1">
      <w:pPr>
        <w:pStyle w:val="ConsPlusNonformat"/>
      </w:pPr>
      <w:r>
        <w:t xml:space="preserve">                 V                   └──────────────────────────────┘</w:t>
      </w:r>
    </w:p>
    <w:p w:rsidR="00D264E1" w:rsidRDefault="00D264E1" w:rsidP="00D264E1">
      <w:pPr>
        <w:pStyle w:val="ConsPlusNonformat"/>
      </w:pPr>
      <w:r>
        <w:t xml:space="preserve">   ┌─────────────────────────────┐</w:t>
      </w:r>
    </w:p>
    <w:p w:rsidR="00D264E1" w:rsidRDefault="00D264E1" w:rsidP="00D264E1">
      <w:pPr>
        <w:pStyle w:val="ConsPlusNonformat"/>
      </w:pPr>
      <w:r>
        <w:t xml:space="preserve">   │Подготовка разрешения на ввод│</w:t>
      </w:r>
    </w:p>
    <w:p w:rsidR="00D264E1" w:rsidRDefault="00D264E1" w:rsidP="00D264E1">
      <w:pPr>
        <w:pStyle w:val="ConsPlusNonformat"/>
      </w:pPr>
      <w:r>
        <w:t xml:space="preserve">   │   объекта в эксплуатацию    │</w:t>
      </w:r>
    </w:p>
    <w:p w:rsidR="00D264E1" w:rsidRDefault="00D264E1" w:rsidP="00D264E1">
      <w:pPr>
        <w:pStyle w:val="ConsPlusNonformat"/>
      </w:pPr>
      <w:r>
        <w:t xml:space="preserve">   └─────────────┬───────────────┘</w:t>
      </w:r>
    </w:p>
    <w:p w:rsidR="00D264E1" w:rsidRDefault="00D264E1" w:rsidP="00D264E1">
      <w:pPr>
        <w:pStyle w:val="ConsPlusNonformat"/>
      </w:pPr>
      <w:r>
        <w:t xml:space="preserve">                 V</w:t>
      </w:r>
    </w:p>
    <w:p w:rsidR="00D264E1" w:rsidRDefault="00D264E1" w:rsidP="00D264E1">
      <w:pPr>
        <w:pStyle w:val="ConsPlusNonformat"/>
      </w:pPr>
      <w:r>
        <w:t xml:space="preserve">   ┌──────────────────────────────┐</w:t>
      </w:r>
    </w:p>
    <w:p w:rsidR="00D264E1" w:rsidRDefault="00D264E1" w:rsidP="00D264E1">
      <w:pPr>
        <w:pStyle w:val="ConsPlusNonformat"/>
      </w:pPr>
      <w:r>
        <w:t xml:space="preserve">   │Выдача заявителю </w:t>
      </w:r>
      <w:r w:rsidR="002A2B2B">
        <w:t xml:space="preserve">разрешения   </w:t>
      </w:r>
      <w:r>
        <w:t>│</w:t>
      </w:r>
    </w:p>
    <w:p w:rsidR="00D264E1" w:rsidRDefault="002A2B2B" w:rsidP="00D264E1">
      <w:pPr>
        <w:pStyle w:val="ConsPlusNonformat"/>
      </w:pPr>
      <w:r>
        <w:t xml:space="preserve">   │</w:t>
      </w:r>
      <w:r w:rsidR="00D264E1">
        <w:t>на ввод объекта в</w:t>
      </w:r>
      <w:r w:rsidRPr="002A2B2B">
        <w:t xml:space="preserve"> </w:t>
      </w:r>
      <w:r>
        <w:t>эксплуатацию</w:t>
      </w:r>
      <w:r w:rsidR="00D264E1">
        <w:t>│</w:t>
      </w:r>
    </w:p>
    <w:p w:rsidR="00D264E1" w:rsidRDefault="00D264E1" w:rsidP="00D264E1">
      <w:pPr>
        <w:pStyle w:val="ConsPlusNonformat"/>
      </w:pPr>
      <w:r>
        <w:t xml:space="preserve">   └──────────────────────────────┘</w:t>
      </w:r>
    </w:p>
    <w:p w:rsidR="000218B8" w:rsidRDefault="000218B8" w:rsidP="00D264E1">
      <w:pPr>
        <w:pStyle w:val="ConsPlusNonformat"/>
      </w:pPr>
    </w:p>
    <w:p w:rsidR="000218B8" w:rsidRDefault="000218B8" w:rsidP="00D264E1">
      <w:pPr>
        <w:pStyle w:val="ConsPlusNonformat"/>
      </w:pPr>
    </w:p>
    <w:p w:rsidR="000218B8" w:rsidRDefault="000218B8" w:rsidP="00D264E1">
      <w:pPr>
        <w:pStyle w:val="ConsPlusNonformat"/>
      </w:pPr>
    </w:p>
    <w:p w:rsidR="000218B8" w:rsidRDefault="000218B8" w:rsidP="00D264E1">
      <w:pPr>
        <w:pStyle w:val="ConsPlusNonformat"/>
      </w:pPr>
    </w:p>
    <w:p w:rsidR="000218B8" w:rsidRDefault="000218B8" w:rsidP="00D264E1">
      <w:pPr>
        <w:pStyle w:val="ConsPlusNonformat"/>
      </w:pPr>
    </w:p>
    <w:p w:rsidR="000218B8" w:rsidRDefault="000218B8" w:rsidP="000218B8">
      <w:pPr>
        <w:pStyle w:val="ConsPlusNonformat"/>
        <w:jc w:val="center"/>
      </w:pPr>
      <w:r>
        <w:t>___________________________</w:t>
      </w:r>
    </w:p>
    <w:sectPr w:rsidR="000218B8" w:rsidSect="007D5FF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68B"/>
    <w:multiLevelType w:val="hybridMultilevel"/>
    <w:tmpl w:val="75F01634"/>
    <w:lvl w:ilvl="0" w:tplc="19ECFB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94719C"/>
    <w:multiLevelType w:val="hybridMultilevel"/>
    <w:tmpl w:val="BA725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A46A4"/>
    <w:multiLevelType w:val="hybridMultilevel"/>
    <w:tmpl w:val="77021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642DF9"/>
    <w:multiLevelType w:val="hybridMultilevel"/>
    <w:tmpl w:val="7C6248F4"/>
    <w:lvl w:ilvl="0" w:tplc="84D0C5B6">
      <w:start w:val="1"/>
      <w:numFmt w:val="decimal"/>
      <w:lvlText w:val="%1."/>
      <w:lvlJc w:val="left"/>
      <w:pPr>
        <w:ind w:left="1847" w:hanging="420"/>
      </w:pPr>
      <w:rPr>
        <w:rFonts w:hint="default"/>
      </w:rPr>
    </w:lvl>
    <w:lvl w:ilvl="1" w:tplc="04190019" w:tentative="1">
      <w:start w:val="1"/>
      <w:numFmt w:val="lowerLetter"/>
      <w:lvlText w:val="%2."/>
      <w:lvlJc w:val="left"/>
      <w:pPr>
        <w:ind w:left="2507" w:hanging="360"/>
      </w:pPr>
    </w:lvl>
    <w:lvl w:ilvl="2" w:tplc="0419001B" w:tentative="1">
      <w:start w:val="1"/>
      <w:numFmt w:val="lowerRoman"/>
      <w:lvlText w:val="%3."/>
      <w:lvlJc w:val="right"/>
      <w:pPr>
        <w:ind w:left="3227" w:hanging="180"/>
      </w:pPr>
    </w:lvl>
    <w:lvl w:ilvl="3" w:tplc="0419000F" w:tentative="1">
      <w:start w:val="1"/>
      <w:numFmt w:val="decimal"/>
      <w:lvlText w:val="%4."/>
      <w:lvlJc w:val="left"/>
      <w:pPr>
        <w:ind w:left="3947" w:hanging="360"/>
      </w:pPr>
    </w:lvl>
    <w:lvl w:ilvl="4" w:tplc="04190019" w:tentative="1">
      <w:start w:val="1"/>
      <w:numFmt w:val="lowerLetter"/>
      <w:lvlText w:val="%5."/>
      <w:lvlJc w:val="left"/>
      <w:pPr>
        <w:ind w:left="4667" w:hanging="360"/>
      </w:pPr>
    </w:lvl>
    <w:lvl w:ilvl="5" w:tplc="0419001B" w:tentative="1">
      <w:start w:val="1"/>
      <w:numFmt w:val="lowerRoman"/>
      <w:lvlText w:val="%6."/>
      <w:lvlJc w:val="right"/>
      <w:pPr>
        <w:ind w:left="5387" w:hanging="180"/>
      </w:pPr>
    </w:lvl>
    <w:lvl w:ilvl="6" w:tplc="0419000F" w:tentative="1">
      <w:start w:val="1"/>
      <w:numFmt w:val="decimal"/>
      <w:lvlText w:val="%7."/>
      <w:lvlJc w:val="left"/>
      <w:pPr>
        <w:ind w:left="6107" w:hanging="360"/>
      </w:pPr>
    </w:lvl>
    <w:lvl w:ilvl="7" w:tplc="04190019" w:tentative="1">
      <w:start w:val="1"/>
      <w:numFmt w:val="lowerLetter"/>
      <w:lvlText w:val="%8."/>
      <w:lvlJc w:val="left"/>
      <w:pPr>
        <w:ind w:left="6827" w:hanging="360"/>
      </w:pPr>
    </w:lvl>
    <w:lvl w:ilvl="8" w:tplc="0419001B" w:tentative="1">
      <w:start w:val="1"/>
      <w:numFmt w:val="lowerRoman"/>
      <w:lvlText w:val="%9."/>
      <w:lvlJc w:val="right"/>
      <w:pPr>
        <w:ind w:left="7547" w:hanging="180"/>
      </w:pPr>
    </w:lvl>
  </w:abstractNum>
  <w:abstractNum w:abstractNumId="4">
    <w:nsid w:val="552F32A8"/>
    <w:multiLevelType w:val="multilevel"/>
    <w:tmpl w:val="997005EC"/>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55892C4B"/>
    <w:multiLevelType w:val="hybridMultilevel"/>
    <w:tmpl w:val="E5A21C0A"/>
    <w:lvl w:ilvl="0" w:tplc="B0F40D8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F3"/>
    <w:rsid w:val="000036D0"/>
    <w:rsid w:val="00004CC0"/>
    <w:rsid w:val="00005702"/>
    <w:rsid w:val="00006CCB"/>
    <w:rsid w:val="000123A3"/>
    <w:rsid w:val="000218B8"/>
    <w:rsid w:val="00022660"/>
    <w:rsid w:val="00026384"/>
    <w:rsid w:val="00027FE4"/>
    <w:rsid w:val="0003116C"/>
    <w:rsid w:val="00031A8B"/>
    <w:rsid w:val="00035AD9"/>
    <w:rsid w:val="0004055C"/>
    <w:rsid w:val="0004192F"/>
    <w:rsid w:val="00041B8A"/>
    <w:rsid w:val="00072A34"/>
    <w:rsid w:val="00081C10"/>
    <w:rsid w:val="00091195"/>
    <w:rsid w:val="00091381"/>
    <w:rsid w:val="000A505A"/>
    <w:rsid w:val="000A6B7F"/>
    <w:rsid w:val="000B38BF"/>
    <w:rsid w:val="000C4FA1"/>
    <w:rsid w:val="000C5CFB"/>
    <w:rsid w:val="000C6165"/>
    <w:rsid w:val="000D2161"/>
    <w:rsid w:val="000D58D8"/>
    <w:rsid w:val="000D702E"/>
    <w:rsid w:val="000E10BD"/>
    <w:rsid w:val="000E2A92"/>
    <w:rsid w:val="000F4569"/>
    <w:rsid w:val="0010046F"/>
    <w:rsid w:val="00105E88"/>
    <w:rsid w:val="001102B6"/>
    <w:rsid w:val="00114A86"/>
    <w:rsid w:val="00150313"/>
    <w:rsid w:val="00155BC9"/>
    <w:rsid w:val="00164B7E"/>
    <w:rsid w:val="0017270A"/>
    <w:rsid w:val="001868EE"/>
    <w:rsid w:val="00187B84"/>
    <w:rsid w:val="0019441C"/>
    <w:rsid w:val="001945DC"/>
    <w:rsid w:val="00195F7A"/>
    <w:rsid w:val="001A0684"/>
    <w:rsid w:val="001A23AC"/>
    <w:rsid w:val="001A3336"/>
    <w:rsid w:val="001B332B"/>
    <w:rsid w:val="001C16E3"/>
    <w:rsid w:val="001C7034"/>
    <w:rsid w:val="001D20F8"/>
    <w:rsid w:val="001E7705"/>
    <w:rsid w:val="001F09EB"/>
    <w:rsid w:val="001F1AD6"/>
    <w:rsid w:val="00205CB3"/>
    <w:rsid w:val="00206400"/>
    <w:rsid w:val="00207F42"/>
    <w:rsid w:val="00210559"/>
    <w:rsid w:val="00213C12"/>
    <w:rsid w:val="00225EFD"/>
    <w:rsid w:val="00241C7E"/>
    <w:rsid w:val="002450C6"/>
    <w:rsid w:val="00252B0F"/>
    <w:rsid w:val="0025387A"/>
    <w:rsid w:val="002548DC"/>
    <w:rsid w:val="00255AB5"/>
    <w:rsid w:val="00256D7F"/>
    <w:rsid w:val="00257898"/>
    <w:rsid w:val="002608CA"/>
    <w:rsid w:val="0026737E"/>
    <w:rsid w:val="00270A29"/>
    <w:rsid w:val="002761F4"/>
    <w:rsid w:val="002772F4"/>
    <w:rsid w:val="002838F3"/>
    <w:rsid w:val="00284DCE"/>
    <w:rsid w:val="00287027"/>
    <w:rsid w:val="00290959"/>
    <w:rsid w:val="002920E3"/>
    <w:rsid w:val="002A2B2B"/>
    <w:rsid w:val="002B3628"/>
    <w:rsid w:val="002B3986"/>
    <w:rsid w:val="002B67F2"/>
    <w:rsid w:val="002C3275"/>
    <w:rsid w:val="002C4DF7"/>
    <w:rsid w:val="002C5DCA"/>
    <w:rsid w:val="002D4A3B"/>
    <w:rsid w:val="002E259D"/>
    <w:rsid w:val="002E422F"/>
    <w:rsid w:val="00304635"/>
    <w:rsid w:val="00327618"/>
    <w:rsid w:val="0033332A"/>
    <w:rsid w:val="0033573F"/>
    <w:rsid w:val="00345155"/>
    <w:rsid w:val="00345C94"/>
    <w:rsid w:val="00345F7A"/>
    <w:rsid w:val="003462A6"/>
    <w:rsid w:val="00350ED1"/>
    <w:rsid w:val="00351D30"/>
    <w:rsid w:val="00352475"/>
    <w:rsid w:val="003524DC"/>
    <w:rsid w:val="00354742"/>
    <w:rsid w:val="00354BEF"/>
    <w:rsid w:val="00354EE1"/>
    <w:rsid w:val="0036063A"/>
    <w:rsid w:val="00360A31"/>
    <w:rsid w:val="00361402"/>
    <w:rsid w:val="00365024"/>
    <w:rsid w:val="0036571C"/>
    <w:rsid w:val="00366AF1"/>
    <w:rsid w:val="00384DB1"/>
    <w:rsid w:val="00391676"/>
    <w:rsid w:val="00395A7A"/>
    <w:rsid w:val="00396244"/>
    <w:rsid w:val="003A2341"/>
    <w:rsid w:val="003B2459"/>
    <w:rsid w:val="003B58C2"/>
    <w:rsid w:val="003D31EB"/>
    <w:rsid w:val="003D6B3A"/>
    <w:rsid w:val="003D7E03"/>
    <w:rsid w:val="003E112D"/>
    <w:rsid w:val="003E4CFD"/>
    <w:rsid w:val="003E4F33"/>
    <w:rsid w:val="003E7230"/>
    <w:rsid w:val="003F2897"/>
    <w:rsid w:val="003F4633"/>
    <w:rsid w:val="003F7B78"/>
    <w:rsid w:val="00405AD5"/>
    <w:rsid w:val="004110D4"/>
    <w:rsid w:val="00416FFC"/>
    <w:rsid w:val="00422CF3"/>
    <w:rsid w:val="004250F9"/>
    <w:rsid w:val="004273F8"/>
    <w:rsid w:val="00436320"/>
    <w:rsid w:val="0044037A"/>
    <w:rsid w:val="00456B19"/>
    <w:rsid w:val="00461D19"/>
    <w:rsid w:val="00473BDA"/>
    <w:rsid w:val="00484091"/>
    <w:rsid w:val="00487260"/>
    <w:rsid w:val="00496942"/>
    <w:rsid w:val="004A13AB"/>
    <w:rsid w:val="004A1DF1"/>
    <w:rsid w:val="004B3394"/>
    <w:rsid w:val="004C12AC"/>
    <w:rsid w:val="004C4BB0"/>
    <w:rsid w:val="004C5325"/>
    <w:rsid w:val="004C572D"/>
    <w:rsid w:val="004C5C27"/>
    <w:rsid w:val="004D11C6"/>
    <w:rsid w:val="004D1DAC"/>
    <w:rsid w:val="004D293E"/>
    <w:rsid w:val="004D4DB8"/>
    <w:rsid w:val="004E3246"/>
    <w:rsid w:val="004E557A"/>
    <w:rsid w:val="004F1A65"/>
    <w:rsid w:val="005010C5"/>
    <w:rsid w:val="00501E32"/>
    <w:rsid w:val="00515530"/>
    <w:rsid w:val="00521BCE"/>
    <w:rsid w:val="005263E2"/>
    <w:rsid w:val="00526D8A"/>
    <w:rsid w:val="0054089E"/>
    <w:rsid w:val="00540F4A"/>
    <w:rsid w:val="005478BD"/>
    <w:rsid w:val="0056055D"/>
    <w:rsid w:val="00561064"/>
    <w:rsid w:val="00562142"/>
    <w:rsid w:val="00562BAD"/>
    <w:rsid w:val="00567A3D"/>
    <w:rsid w:val="00572948"/>
    <w:rsid w:val="00575A9B"/>
    <w:rsid w:val="00580F14"/>
    <w:rsid w:val="00584BE5"/>
    <w:rsid w:val="00587C90"/>
    <w:rsid w:val="00590101"/>
    <w:rsid w:val="00590F22"/>
    <w:rsid w:val="00596711"/>
    <w:rsid w:val="005A5A49"/>
    <w:rsid w:val="005B35B4"/>
    <w:rsid w:val="005D0482"/>
    <w:rsid w:val="005E3F54"/>
    <w:rsid w:val="005F2949"/>
    <w:rsid w:val="005F6391"/>
    <w:rsid w:val="00613E0D"/>
    <w:rsid w:val="00615B96"/>
    <w:rsid w:val="0062327B"/>
    <w:rsid w:val="0063144B"/>
    <w:rsid w:val="00640E3C"/>
    <w:rsid w:val="00646D59"/>
    <w:rsid w:val="00661161"/>
    <w:rsid w:val="0067492E"/>
    <w:rsid w:val="00674DDB"/>
    <w:rsid w:val="00684E25"/>
    <w:rsid w:val="006852A3"/>
    <w:rsid w:val="00690AC1"/>
    <w:rsid w:val="00695AF0"/>
    <w:rsid w:val="006A5FE0"/>
    <w:rsid w:val="006B4C78"/>
    <w:rsid w:val="006B6412"/>
    <w:rsid w:val="006B6963"/>
    <w:rsid w:val="006C3F9D"/>
    <w:rsid w:val="006D3028"/>
    <w:rsid w:val="006E055E"/>
    <w:rsid w:val="006E23AA"/>
    <w:rsid w:val="006E3E16"/>
    <w:rsid w:val="006E6683"/>
    <w:rsid w:val="006F0A18"/>
    <w:rsid w:val="006F6FC0"/>
    <w:rsid w:val="00702358"/>
    <w:rsid w:val="00705D81"/>
    <w:rsid w:val="0071224F"/>
    <w:rsid w:val="00712FB6"/>
    <w:rsid w:val="007276B0"/>
    <w:rsid w:val="007325C4"/>
    <w:rsid w:val="007421D9"/>
    <w:rsid w:val="00750AF1"/>
    <w:rsid w:val="00752739"/>
    <w:rsid w:val="00752D1A"/>
    <w:rsid w:val="00756ECA"/>
    <w:rsid w:val="007577FD"/>
    <w:rsid w:val="00770E7F"/>
    <w:rsid w:val="00781A2E"/>
    <w:rsid w:val="00782A37"/>
    <w:rsid w:val="00783814"/>
    <w:rsid w:val="0078653F"/>
    <w:rsid w:val="00786CDE"/>
    <w:rsid w:val="00787F80"/>
    <w:rsid w:val="00791134"/>
    <w:rsid w:val="00794826"/>
    <w:rsid w:val="007A0DE1"/>
    <w:rsid w:val="007A4B11"/>
    <w:rsid w:val="007A546A"/>
    <w:rsid w:val="007B6995"/>
    <w:rsid w:val="007C512A"/>
    <w:rsid w:val="007D0964"/>
    <w:rsid w:val="007D0CB8"/>
    <w:rsid w:val="007D5FF9"/>
    <w:rsid w:val="007F3C6B"/>
    <w:rsid w:val="007F4115"/>
    <w:rsid w:val="007F4B2A"/>
    <w:rsid w:val="00804F00"/>
    <w:rsid w:val="00812B29"/>
    <w:rsid w:val="00813B74"/>
    <w:rsid w:val="008206E9"/>
    <w:rsid w:val="00832C2B"/>
    <w:rsid w:val="00837A89"/>
    <w:rsid w:val="008628AE"/>
    <w:rsid w:val="0086778D"/>
    <w:rsid w:val="008728FF"/>
    <w:rsid w:val="008738FB"/>
    <w:rsid w:val="00874FDE"/>
    <w:rsid w:val="0088177D"/>
    <w:rsid w:val="00887542"/>
    <w:rsid w:val="00891DC5"/>
    <w:rsid w:val="00891F1F"/>
    <w:rsid w:val="00896145"/>
    <w:rsid w:val="00896A16"/>
    <w:rsid w:val="008A0A6B"/>
    <w:rsid w:val="008A125C"/>
    <w:rsid w:val="008A48B5"/>
    <w:rsid w:val="008B002D"/>
    <w:rsid w:val="008B12DA"/>
    <w:rsid w:val="008B349B"/>
    <w:rsid w:val="008C3FF1"/>
    <w:rsid w:val="008C64A6"/>
    <w:rsid w:val="008D30C5"/>
    <w:rsid w:val="008E7AB7"/>
    <w:rsid w:val="008F5AA2"/>
    <w:rsid w:val="00906B57"/>
    <w:rsid w:val="00910E5F"/>
    <w:rsid w:val="00915AC7"/>
    <w:rsid w:val="009202B2"/>
    <w:rsid w:val="009222B7"/>
    <w:rsid w:val="00923042"/>
    <w:rsid w:val="00926635"/>
    <w:rsid w:val="00927D74"/>
    <w:rsid w:val="00932412"/>
    <w:rsid w:val="00932507"/>
    <w:rsid w:val="0093358D"/>
    <w:rsid w:val="00941493"/>
    <w:rsid w:val="0094169B"/>
    <w:rsid w:val="009452DD"/>
    <w:rsid w:val="00946A63"/>
    <w:rsid w:val="0094755B"/>
    <w:rsid w:val="00960A2E"/>
    <w:rsid w:val="00961419"/>
    <w:rsid w:val="00966247"/>
    <w:rsid w:val="00972FF7"/>
    <w:rsid w:val="009745CA"/>
    <w:rsid w:val="009858A0"/>
    <w:rsid w:val="00986454"/>
    <w:rsid w:val="00993B63"/>
    <w:rsid w:val="009A1072"/>
    <w:rsid w:val="009A7964"/>
    <w:rsid w:val="009B09C3"/>
    <w:rsid w:val="009B1DA0"/>
    <w:rsid w:val="009B3548"/>
    <w:rsid w:val="009C1CAF"/>
    <w:rsid w:val="009C446E"/>
    <w:rsid w:val="009D6BF6"/>
    <w:rsid w:val="009F2C4C"/>
    <w:rsid w:val="009F6C33"/>
    <w:rsid w:val="00A0181B"/>
    <w:rsid w:val="00A115D5"/>
    <w:rsid w:val="00A12F0E"/>
    <w:rsid w:val="00A32742"/>
    <w:rsid w:val="00A406EE"/>
    <w:rsid w:val="00A478E3"/>
    <w:rsid w:val="00A51BB3"/>
    <w:rsid w:val="00A541B6"/>
    <w:rsid w:val="00A559E4"/>
    <w:rsid w:val="00A613DE"/>
    <w:rsid w:val="00A62340"/>
    <w:rsid w:val="00A6284D"/>
    <w:rsid w:val="00A67FA5"/>
    <w:rsid w:val="00A800B2"/>
    <w:rsid w:val="00A832C1"/>
    <w:rsid w:val="00A933D8"/>
    <w:rsid w:val="00A96DFA"/>
    <w:rsid w:val="00AA1AD0"/>
    <w:rsid w:val="00AA26AA"/>
    <w:rsid w:val="00AA643D"/>
    <w:rsid w:val="00AB5DC0"/>
    <w:rsid w:val="00AC1167"/>
    <w:rsid w:val="00AC2651"/>
    <w:rsid w:val="00AC2664"/>
    <w:rsid w:val="00AC5215"/>
    <w:rsid w:val="00AC6767"/>
    <w:rsid w:val="00AD3509"/>
    <w:rsid w:val="00AD790A"/>
    <w:rsid w:val="00AE05DC"/>
    <w:rsid w:val="00AE09A1"/>
    <w:rsid w:val="00AE46B0"/>
    <w:rsid w:val="00AE798E"/>
    <w:rsid w:val="00AF4762"/>
    <w:rsid w:val="00B00AFA"/>
    <w:rsid w:val="00B00B42"/>
    <w:rsid w:val="00B00CFA"/>
    <w:rsid w:val="00B11CA3"/>
    <w:rsid w:val="00B13F6C"/>
    <w:rsid w:val="00B17430"/>
    <w:rsid w:val="00B179F6"/>
    <w:rsid w:val="00B25D4B"/>
    <w:rsid w:val="00B423AE"/>
    <w:rsid w:val="00B425D8"/>
    <w:rsid w:val="00B44793"/>
    <w:rsid w:val="00B46F9E"/>
    <w:rsid w:val="00B47B19"/>
    <w:rsid w:val="00B510F8"/>
    <w:rsid w:val="00B51EDE"/>
    <w:rsid w:val="00B53F87"/>
    <w:rsid w:val="00B5639C"/>
    <w:rsid w:val="00B635AC"/>
    <w:rsid w:val="00B66A66"/>
    <w:rsid w:val="00B67672"/>
    <w:rsid w:val="00B7417C"/>
    <w:rsid w:val="00B741EB"/>
    <w:rsid w:val="00B7456C"/>
    <w:rsid w:val="00B81DDE"/>
    <w:rsid w:val="00B85943"/>
    <w:rsid w:val="00B904A0"/>
    <w:rsid w:val="00B97075"/>
    <w:rsid w:val="00B97927"/>
    <w:rsid w:val="00BB329F"/>
    <w:rsid w:val="00BB6056"/>
    <w:rsid w:val="00BB6E35"/>
    <w:rsid w:val="00BB773E"/>
    <w:rsid w:val="00BC26DA"/>
    <w:rsid w:val="00BC69E2"/>
    <w:rsid w:val="00BD116D"/>
    <w:rsid w:val="00BF02DF"/>
    <w:rsid w:val="00BF07EE"/>
    <w:rsid w:val="00BF3B70"/>
    <w:rsid w:val="00BF7D2D"/>
    <w:rsid w:val="00C00E66"/>
    <w:rsid w:val="00C034C7"/>
    <w:rsid w:val="00C04C91"/>
    <w:rsid w:val="00C051AF"/>
    <w:rsid w:val="00C05F6B"/>
    <w:rsid w:val="00C11B5E"/>
    <w:rsid w:val="00C11E94"/>
    <w:rsid w:val="00C161EC"/>
    <w:rsid w:val="00C16C5E"/>
    <w:rsid w:val="00C35150"/>
    <w:rsid w:val="00C563B5"/>
    <w:rsid w:val="00C6167E"/>
    <w:rsid w:val="00C63AFE"/>
    <w:rsid w:val="00C74F5E"/>
    <w:rsid w:val="00C9403D"/>
    <w:rsid w:val="00CA6B89"/>
    <w:rsid w:val="00CB1F49"/>
    <w:rsid w:val="00CB23E5"/>
    <w:rsid w:val="00CB662D"/>
    <w:rsid w:val="00CB7537"/>
    <w:rsid w:val="00CC5549"/>
    <w:rsid w:val="00CC624F"/>
    <w:rsid w:val="00CD166F"/>
    <w:rsid w:val="00CD3063"/>
    <w:rsid w:val="00CE0C02"/>
    <w:rsid w:val="00CF0927"/>
    <w:rsid w:val="00CF619B"/>
    <w:rsid w:val="00D00CCC"/>
    <w:rsid w:val="00D0130A"/>
    <w:rsid w:val="00D024EC"/>
    <w:rsid w:val="00D05FB5"/>
    <w:rsid w:val="00D110CC"/>
    <w:rsid w:val="00D2103C"/>
    <w:rsid w:val="00D23D13"/>
    <w:rsid w:val="00D24EFD"/>
    <w:rsid w:val="00D264E1"/>
    <w:rsid w:val="00D32244"/>
    <w:rsid w:val="00D328D2"/>
    <w:rsid w:val="00D36E66"/>
    <w:rsid w:val="00D41A1E"/>
    <w:rsid w:val="00D461A3"/>
    <w:rsid w:val="00D50D3A"/>
    <w:rsid w:val="00D76B2F"/>
    <w:rsid w:val="00D864DD"/>
    <w:rsid w:val="00D90986"/>
    <w:rsid w:val="00D90B94"/>
    <w:rsid w:val="00D9358B"/>
    <w:rsid w:val="00DA1EF0"/>
    <w:rsid w:val="00DC2984"/>
    <w:rsid w:val="00DC6264"/>
    <w:rsid w:val="00DD3CF3"/>
    <w:rsid w:val="00DE133E"/>
    <w:rsid w:val="00DE50E2"/>
    <w:rsid w:val="00E172AB"/>
    <w:rsid w:val="00E2294A"/>
    <w:rsid w:val="00E25A1F"/>
    <w:rsid w:val="00E310E0"/>
    <w:rsid w:val="00E356B9"/>
    <w:rsid w:val="00E373DB"/>
    <w:rsid w:val="00E44434"/>
    <w:rsid w:val="00E47CF7"/>
    <w:rsid w:val="00E50AEF"/>
    <w:rsid w:val="00E53F20"/>
    <w:rsid w:val="00E5757F"/>
    <w:rsid w:val="00E6247F"/>
    <w:rsid w:val="00E624D1"/>
    <w:rsid w:val="00E651F2"/>
    <w:rsid w:val="00E7251B"/>
    <w:rsid w:val="00E750DF"/>
    <w:rsid w:val="00E75F54"/>
    <w:rsid w:val="00E82E2F"/>
    <w:rsid w:val="00E8620F"/>
    <w:rsid w:val="00E91654"/>
    <w:rsid w:val="00E94615"/>
    <w:rsid w:val="00E9566E"/>
    <w:rsid w:val="00EA12D0"/>
    <w:rsid w:val="00EA56FC"/>
    <w:rsid w:val="00EB75C2"/>
    <w:rsid w:val="00EC0295"/>
    <w:rsid w:val="00EC0E7E"/>
    <w:rsid w:val="00EC29B1"/>
    <w:rsid w:val="00ED5C97"/>
    <w:rsid w:val="00EE2808"/>
    <w:rsid w:val="00EE5063"/>
    <w:rsid w:val="00EF2556"/>
    <w:rsid w:val="00F01665"/>
    <w:rsid w:val="00F243E4"/>
    <w:rsid w:val="00F32A28"/>
    <w:rsid w:val="00F36200"/>
    <w:rsid w:val="00F377F9"/>
    <w:rsid w:val="00F40118"/>
    <w:rsid w:val="00F45C50"/>
    <w:rsid w:val="00F4740D"/>
    <w:rsid w:val="00F51AEA"/>
    <w:rsid w:val="00F5346F"/>
    <w:rsid w:val="00F57D2B"/>
    <w:rsid w:val="00F611DE"/>
    <w:rsid w:val="00F62732"/>
    <w:rsid w:val="00F65819"/>
    <w:rsid w:val="00F718B3"/>
    <w:rsid w:val="00F76C38"/>
    <w:rsid w:val="00F82524"/>
    <w:rsid w:val="00F8597E"/>
    <w:rsid w:val="00F86053"/>
    <w:rsid w:val="00F94109"/>
    <w:rsid w:val="00F94803"/>
    <w:rsid w:val="00FA7B78"/>
    <w:rsid w:val="00FB0B63"/>
    <w:rsid w:val="00FB4ABA"/>
    <w:rsid w:val="00FB6EA4"/>
    <w:rsid w:val="00FB7D60"/>
    <w:rsid w:val="00FC78F1"/>
    <w:rsid w:val="00FC7C20"/>
    <w:rsid w:val="00FE1C88"/>
    <w:rsid w:val="00FE64AC"/>
    <w:rsid w:val="00FF0262"/>
    <w:rsid w:val="00FF0328"/>
    <w:rsid w:val="00FF03C9"/>
    <w:rsid w:val="00FF0FB5"/>
    <w:rsid w:val="00FF24A1"/>
    <w:rsid w:val="00FF3EFE"/>
    <w:rsid w:val="00FF4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2C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A327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27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742"/>
    <w:rPr>
      <w:rFonts w:ascii="Tahoma" w:hAnsi="Tahoma" w:cs="Tahoma"/>
      <w:sz w:val="16"/>
      <w:szCs w:val="16"/>
    </w:rPr>
  </w:style>
  <w:style w:type="paragraph" w:styleId="a5">
    <w:name w:val="List Paragraph"/>
    <w:basedOn w:val="a"/>
    <w:uiPriority w:val="34"/>
    <w:qFormat/>
    <w:rsid w:val="009A7964"/>
    <w:pPr>
      <w:ind w:left="720"/>
      <w:contextualSpacing/>
    </w:pPr>
  </w:style>
  <w:style w:type="character" w:styleId="a6">
    <w:name w:val="Hyperlink"/>
    <w:basedOn w:val="a0"/>
    <w:uiPriority w:val="99"/>
    <w:unhideWhenUsed/>
    <w:rsid w:val="00D0130A"/>
    <w:rPr>
      <w:color w:val="0000FF" w:themeColor="hyperlink"/>
      <w:u w:val="single"/>
    </w:rPr>
  </w:style>
  <w:style w:type="paragraph" w:customStyle="1" w:styleId="adress">
    <w:name w:val="adress"/>
    <w:basedOn w:val="a"/>
    <w:rsid w:val="00D0130A"/>
    <w:pPr>
      <w:spacing w:before="120" w:after="120" w:line="384" w:lineRule="atLeast"/>
      <w:jc w:val="both"/>
    </w:pPr>
    <w:rPr>
      <w:rFonts w:ascii="Times New Roman" w:eastAsia="Times New Roman" w:hAnsi="Times New Roman" w:cs="Times New Roman"/>
      <w:color w:val="33333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2C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A327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27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742"/>
    <w:rPr>
      <w:rFonts w:ascii="Tahoma" w:hAnsi="Tahoma" w:cs="Tahoma"/>
      <w:sz w:val="16"/>
      <w:szCs w:val="16"/>
    </w:rPr>
  </w:style>
  <w:style w:type="paragraph" w:styleId="a5">
    <w:name w:val="List Paragraph"/>
    <w:basedOn w:val="a"/>
    <w:uiPriority w:val="34"/>
    <w:qFormat/>
    <w:rsid w:val="009A7964"/>
    <w:pPr>
      <w:ind w:left="720"/>
      <w:contextualSpacing/>
    </w:pPr>
  </w:style>
  <w:style w:type="character" w:styleId="a6">
    <w:name w:val="Hyperlink"/>
    <w:basedOn w:val="a0"/>
    <w:uiPriority w:val="99"/>
    <w:unhideWhenUsed/>
    <w:rsid w:val="00D0130A"/>
    <w:rPr>
      <w:color w:val="0000FF" w:themeColor="hyperlink"/>
      <w:u w:val="single"/>
    </w:rPr>
  </w:style>
  <w:style w:type="paragraph" w:customStyle="1" w:styleId="adress">
    <w:name w:val="adress"/>
    <w:basedOn w:val="a"/>
    <w:rsid w:val="00D0130A"/>
    <w:pPr>
      <w:spacing w:before="120" w:after="120" w:line="384" w:lineRule="atLeast"/>
      <w:jc w:val="both"/>
    </w:pPr>
    <w:rPr>
      <w:rFonts w:ascii="Times New Roman" w:eastAsia="Times New Roman" w:hAnsi="Times New Roman" w:cs="Times New Roman"/>
      <w:color w:val="33333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0AA5661D53DAC0240C89AB0A38B7A969E193ABFF700C4D0EB4BC49E24F118E11463BD17AXDc9O" TargetMode="External"/><Relationship Id="rId13" Type="http://schemas.openxmlformats.org/officeDocument/2006/relationships/hyperlink" Target="consultantplus://offline/ref=A9DBAB9E6650A9A4F3E3FBBF4E7FBBF32273C8FCED7DE2E832AE0508C28F74AAB94684711DC8F5A8ICR4H" TargetMode="External"/><Relationship Id="rId18" Type="http://schemas.openxmlformats.org/officeDocument/2006/relationships/hyperlink" Target="mailto:official@adm.kvr.nnov.ru" TargetMode="External"/><Relationship Id="rId26" Type="http://schemas.openxmlformats.org/officeDocument/2006/relationships/hyperlink" Target="consultantplus://offline/ref=380AA5661D53DAC0240C89AB0A38B7A969E291A0F1740C4D0EB4BC49E2X4cFO" TargetMode="External"/><Relationship Id="rId39" Type="http://schemas.openxmlformats.org/officeDocument/2006/relationships/hyperlink" Target="consultantplus://offline/ref=380AA5661D53DAC0240C89AB0A38B7A969E291A0F1740C4D0EB4BC49E2X4cFO" TargetMode="External"/><Relationship Id="rId3" Type="http://schemas.openxmlformats.org/officeDocument/2006/relationships/styles" Target="styles.xml"/><Relationship Id="rId21" Type="http://schemas.openxmlformats.org/officeDocument/2006/relationships/hyperlink" Target="consultantplus://offline/ref=380AA5661D53DAC0240C89AB0A38B7A969E190A2F2770C4D0EB4BC49E24F118E11463BD479DA6B15X8c3O" TargetMode="External"/><Relationship Id="rId34" Type="http://schemas.openxmlformats.org/officeDocument/2006/relationships/hyperlink" Target="consultantplus://offline/ref=380AA5661D53DAC0240C89AB0A38B7A969E193ABFF700C4D0EB4BC49E24F118E11463BD479DA6C1BX8c4O" TargetMode="External"/><Relationship Id="rId42" Type="http://schemas.openxmlformats.org/officeDocument/2006/relationships/hyperlink" Target="consultantplus://offline/ref=1BEED284C60C167FE4027F324E3F75AD5F3C9F341E7A1748FE629B19627E3A440BC09AAA99C43BAE575C49p5L2M" TargetMode="External"/><Relationship Id="rId7" Type="http://schemas.openxmlformats.org/officeDocument/2006/relationships/image" Target="media/image1.png"/><Relationship Id="rId12" Type="http://schemas.openxmlformats.org/officeDocument/2006/relationships/hyperlink" Target="consultantplus://offline/ref=9551145DF1D269EA88D8F716D32ADB6688F39E44A251D42C970ABB0470D0DBE2A31070FA98DDE3B8J1aCK" TargetMode="External"/><Relationship Id="rId17" Type="http://schemas.openxmlformats.org/officeDocument/2006/relationships/hyperlink" Target="mailto:official@adm.kvr.nnov.ru" TargetMode="External"/><Relationship Id="rId25" Type="http://schemas.openxmlformats.org/officeDocument/2006/relationships/hyperlink" Target="consultantplus://offline/ref=A9DBAB9E6650A9A4F3E3E5B25813ECF6247B94F4E97CEABC6CF15E5595867EFDFE09DD3359C5F2ABC74E79I1R4H" TargetMode="External"/><Relationship Id="rId33" Type="http://schemas.openxmlformats.org/officeDocument/2006/relationships/hyperlink" Target="consultantplus://offline/ref=380AA5661D53DAC0240C89AB0A38B7A969E193ABFF700C4D0EB4BC49E24F118E11463BD479DA6C1BX8c6O" TargetMode="External"/><Relationship Id="rId38" Type="http://schemas.openxmlformats.org/officeDocument/2006/relationships/hyperlink" Target="consultantplus://offline/ref=380AA5661D53DAC0240C89AB0A38B7A969E190A2F47A0C4D0EB4BC49E24F118E11463BD479DA6F1CX8c7O" TargetMode="External"/><Relationship Id="rId2" Type="http://schemas.openxmlformats.org/officeDocument/2006/relationships/numbering" Target="numbering.xml"/><Relationship Id="rId16" Type="http://schemas.openxmlformats.org/officeDocument/2006/relationships/hyperlink" Target="consultantplus://offline/ref=A9DBAB9E6650A9A4F3E3E5B25813ECF6247B94F4E97CEABC6CF15E5595867EFDFE09DD3359C5F2ABC74E79I1R4H" TargetMode="External"/><Relationship Id="rId20" Type="http://schemas.openxmlformats.org/officeDocument/2006/relationships/hyperlink" Target="consultantplus://offline/ref=380AA5661D53DAC0240C89AB0A38B7A969E193ABFF700C4D0EB4BC49E2X4cFO" TargetMode="External"/><Relationship Id="rId29" Type="http://schemas.openxmlformats.org/officeDocument/2006/relationships/hyperlink" Target="consultantplus://offline/ref=380AA5661D53DAC0240C89AB0A38B7A969E190A2F47A0C4D0EB4BC49E24F118E11463BD479DA6F1CX8c7O" TargetMode="External"/><Relationship Id="rId41" Type="http://schemas.openxmlformats.org/officeDocument/2006/relationships/hyperlink" Target="consultantplus://offline/ref=380AA5661D53DAC0240C89AB0A38B7A969E190A2F47A0C4D0EB4BC49E24F118E11463BD479DA6F1CX8c7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51145DF1D269EA88D8F716D32ADB6688F39E44A251D42C970ABB0470D0DBE2A31070FA98DDEBBFJ1a8K" TargetMode="External"/><Relationship Id="rId24" Type="http://schemas.openxmlformats.org/officeDocument/2006/relationships/hyperlink" Target="consultantplus://offline/ref=380AA5661D53DAC0240C97A61C54E8AC6FECC8AFF27A0F1E57EBE714B5461BD9X5c6O" TargetMode="External"/><Relationship Id="rId32" Type="http://schemas.openxmlformats.org/officeDocument/2006/relationships/hyperlink" Target="consultantplus://offline/ref=380AA5661D53DAC0240C89AB0A38B7A969E193ABFF700C4D0EB4BC49E24F118E11463BD479DA6C1AX8c2O" TargetMode="External"/><Relationship Id="rId37" Type="http://schemas.openxmlformats.org/officeDocument/2006/relationships/hyperlink" Target="consultantplus://offline/ref=380AA5661D53DAC0240C89AB0A38B7A969E193ABFF700C4D0EB4BC49E24F118E11463BD17AXDc9O" TargetMode="External"/><Relationship Id="rId40" Type="http://schemas.openxmlformats.org/officeDocument/2006/relationships/hyperlink" Target="consultantplus://offline/ref=380AA5661D53DAC0240C89AB0A38B7A969E193ABFF700C4D0EB4BC49E24F118E11463BD17AXDc9O" TargetMode="External"/><Relationship Id="rId5" Type="http://schemas.openxmlformats.org/officeDocument/2006/relationships/settings" Target="settings.xml"/><Relationship Id="rId15" Type="http://schemas.openxmlformats.org/officeDocument/2006/relationships/hyperlink" Target="consultantplus://offline/ref=A9DBAB9E6650A9A4F3E3E5B25813ECF6247B94F4E978EDB66BF15E5595867EFDFE09DD3359C5F2ABC64E79I1R2H" TargetMode="External"/><Relationship Id="rId23" Type="http://schemas.openxmlformats.org/officeDocument/2006/relationships/hyperlink" Target="consultantplus://offline/ref=380AA5661D53DAC0240C89AB0A38B7A96DE190AAF679514706EDB04BXEc5O" TargetMode="External"/><Relationship Id="rId28" Type="http://schemas.openxmlformats.org/officeDocument/2006/relationships/hyperlink" Target="consultantplus://offline/ref=380AA5661D53DAC0240C89AB0A38B7A969E193ABFF700C4D0EB4BC49E24F118E11463BD17AXDc9O" TargetMode="External"/><Relationship Id="rId36" Type="http://schemas.openxmlformats.org/officeDocument/2006/relationships/hyperlink" Target="consultantplus://offline/ref=380AA5661D53DAC0240C89AB0A38B7A969E291A0F1740C4D0EB4BC49E2X4cFO" TargetMode="External"/><Relationship Id="rId10" Type="http://schemas.openxmlformats.org/officeDocument/2006/relationships/hyperlink" Target="consultantplus://offline/ref=9EF1CD9338BBA3AF8E0D3535047BA49F7201BD51A6631AF36160462E8DJCr8G" TargetMode="External"/><Relationship Id="rId19" Type="http://schemas.openxmlformats.org/officeDocument/2006/relationships/hyperlink" Target="consultantplus://offline/ref=380AA5661D53DAC0240C89AB0A38B7A96AEF91A7FC245B4F5FE1B2X4cCO" TargetMode="External"/><Relationship Id="rId31" Type="http://schemas.openxmlformats.org/officeDocument/2006/relationships/hyperlink" Target="consultantplus://offline/ref=380AA5661D53DAC0240C89AB0A38B7A969E193ABFF700C4D0EB4BC49E24F118E11463BD67BXDcD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80AA5661D53DAC0240C89AB0A38B7A969E190A2F47A0C4D0EB4BC49E24F118E11463BD479DA6F1CX8c7O" TargetMode="External"/><Relationship Id="rId14" Type="http://schemas.openxmlformats.org/officeDocument/2006/relationships/hyperlink" Target="consultantplus://offline/ref=9551145DF1D269EA88D8F716D32ADB6688F29B45A155D42C970ABB0470D0DBE2A31070FA98DDEBB1J1a8K" TargetMode="External"/><Relationship Id="rId22" Type="http://schemas.openxmlformats.org/officeDocument/2006/relationships/hyperlink" Target="consultantplus://offline/ref=A9DBAB9E6650A9A4F3E3FBBF4E7FBBF32273C8FCED7DE2E832AE0508C28F74AAB94684711DC8F5A8ICR4H" TargetMode="External"/><Relationship Id="rId27" Type="http://schemas.openxmlformats.org/officeDocument/2006/relationships/hyperlink" Target="consultantplus://offline/ref=380AA5661D53DAC0240C89AB0A38B7A969E291A0F1740C4D0EB4BC49E2X4cFO" TargetMode="External"/><Relationship Id="rId30" Type="http://schemas.openxmlformats.org/officeDocument/2006/relationships/hyperlink" Target="consultantplus://offline/ref=380AA5661D53DAC0240C89AB0A38B7A969E193ABFF700C4D0EB4BC49E24F118E11463BD479DA6314X8c7O" TargetMode="External"/><Relationship Id="rId35" Type="http://schemas.openxmlformats.org/officeDocument/2006/relationships/hyperlink" Target="consultantplus://offline/ref=380AA5661D53DAC0240C89AB0A38B7A969E193ABFF700C4D0EB4BC49E24F118E11463BD479DB6F1CX8c4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F112-63B3-48A5-AA83-28AB107A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25</Pages>
  <Words>11809</Words>
  <Characters>67312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2015-06-11T10:03:00Z</cp:lastPrinted>
  <dcterms:created xsi:type="dcterms:W3CDTF">2014-10-01T04:54:00Z</dcterms:created>
  <dcterms:modified xsi:type="dcterms:W3CDTF">2015-08-06T07:10:00Z</dcterms:modified>
</cp:coreProperties>
</file>